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38" w:rsidRDefault="00CE7757">
      <w:pPr>
        <w:spacing w:before="59" w:after="0" w:line="240" w:lineRule="auto"/>
        <w:ind w:left="4051" w:right="3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F263E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DF4A38" w:rsidRDefault="00DF4A38">
      <w:pPr>
        <w:spacing w:before="16" w:after="0" w:line="260" w:lineRule="exact"/>
        <w:rPr>
          <w:sz w:val="26"/>
          <w:szCs w:val="26"/>
        </w:rPr>
      </w:pPr>
    </w:p>
    <w:p w:rsidR="00DF4A38" w:rsidRDefault="00CE7757">
      <w:pPr>
        <w:spacing w:after="0" w:line="240" w:lineRule="auto"/>
        <w:ind w:left="2285" w:right="2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Sheets used to Calculate EPA Labor Costs</w:t>
      </w:r>
    </w:p>
    <w:p w:rsidR="00DF4A38" w:rsidRDefault="00DF4A38">
      <w:pPr>
        <w:spacing w:before="14" w:after="0" w:line="260" w:lineRule="exact"/>
        <w:rPr>
          <w:sz w:val="26"/>
          <w:szCs w:val="26"/>
        </w:rPr>
      </w:pPr>
    </w:p>
    <w:p w:rsidR="00DF4A38" w:rsidRDefault="00CE7757">
      <w:pPr>
        <w:spacing w:after="0" w:line="240" w:lineRule="auto"/>
        <w:ind w:left="14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available as part of the electr</w:t>
      </w:r>
      <w:r w:rsidR="00D84199">
        <w:rPr>
          <w:rFonts w:ascii="Times New Roman" w:eastAsia="Times New Roman" w:hAnsi="Times New Roman" w:cs="Times New Roman"/>
          <w:sz w:val="24"/>
          <w:szCs w:val="24"/>
        </w:rPr>
        <w:t>onic docket for EPA ICR #0276.15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at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www.regulations.gov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ocket ID No.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EPA-HQ-OPP-2013-0617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F4A38" w:rsidRDefault="00DF4A38">
      <w:pPr>
        <w:spacing w:before="4" w:after="0" w:line="150" w:lineRule="exact"/>
        <w:rPr>
          <w:sz w:val="15"/>
          <w:szCs w:val="15"/>
        </w:rPr>
      </w:pPr>
    </w:p>
    <w:p w:rsidR="00DF4A38" w:rsidRDefault="00DF4A38">
      <w:pPr>
        <w:spacing w:after="0" w:line="200" w:lineRule="exact"/>
        <w:rPr>
          <w:sz w:val="20"/>
          <w:szCs w:val="20"/>
        </w:rPr>
      </w:pPr>
    </w:p>
    <w:p w:rsidR="00DF4A38" w:rsidRDefault="00DF4A38">
      <w:pPr>
        <w:spacing w:after="0" w:line="200" w:lineRule="exact"/>
        <w:rPr>
          <w:sz w:val="20"/>
          <w:szCs w:val="20"/>
        </w:rPr>
      </w:pPr>
    </w:p>
    <w:p w:rsidR="00DF4A38" w:rsidRDefault="00CE775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999100</w:t>
      </w:r>
    </w:p>
    <w:p w:rsidR="00DF4A38" w:rsidRDefault="00CE7757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Federal Executive Br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nch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1800"/>
        <w:gridCol w:w="1500"/>
        <w:gridCol w:w="1500"/>
        <w:gridCol w:w="1500"/>
      </w:tblGrid>
      <w:tr w:rsidR="00DF4A38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1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1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1" w:lineRule="exact"/>
              <w:ind w:left="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1" w:lineRule="exact"/>
              <w:ind w:left="2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1" w:lineRule="exact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DF4A38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$55.66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$36.11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$20.59</w:t>
            </w:r>
          </w:p>
        </w:tc>
      </w:tr>
      <w:tr w:rsidR="00DF4A38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DF4A38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3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3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3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$24.74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3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$16.05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 w:rsidP="00CE7757">
            <w:pPr>
              <w:spacing w:after="0" w:line="273" w:lineRule="exact"/>
              <w:ind w:left="8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$9.15</w:t>
            </w:r>
          </w:p>
        </w:tc>
      </w:tr>
      <w:tr w:rsidR="00DF4A38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DF4A38" w:rsidRDefault="00CE7757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$80.40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$52.16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$29.74</w:t>
            </w:r>
          </w:p>
        </w:tc>
      </w:tr>
      <w:tr w:rsidR="00DF4A38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F4A38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$40.20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$26.08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$14.87</w:t>
            </w:r>
          </w:p>
        </w:tc>
      </w:tr>
      <w:tr w:rsidR="00DF4A38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DF4A38" w:rsidRDefault="00CE7757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DF4A38" w:rsidRDefault="00CE7757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$120.60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$78.24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4A38" w:rsidRDefault="00CE7757" w:rsidP="00CE775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$44.61</w:t>
            </w:r>
          </w:p>
        </w:tc>
      </w:tr>
    </w:tbl>
    <w:p w:rsidR="00DF4A38" w:rsidRDefault="00DF4A38">
      <w:pPr>
        <w:spacing w:before="18" w:after="0" w:line="220" w:lineRule="exact"/>
      </w:pPr>
    </w:p>
    <w:p w:rsidR="00DF4A38" w:rsidRDefault="00CE7757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://www.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ls.g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es/curre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aics4_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9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99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00.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tm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2012 data</w:t>
      </w:r>
    </w:p>
    <w:p w:rsidR="00DF4A38" w:rsidRDefault="00CE775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NAICS  999100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 Federal Executive Branch</w:t>
      </w:r>
    </w:p>
    <w:p w:rsidR="00DF4A38" w:rsidRDefault="00CE7757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Occupational Codes:</w:t>
      </w:r>
    </w:p>
    <w:p w:rsidR="00DF4A38" w:rsidRDefault="00CE7757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DF4A38" w:rsidRDefault="00CE7757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Life, Physical, and Social Science Occupations</w:t>
      </w:r>
    </w:p>
    <w:p w:rsidR="00DF4A38" w:rsidRDefault="00CE7757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DF4A38" w:rsidRDefault="00CE775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DF4A38" w:rsidRDefault="00CE7757">
      <w:pPr>
        <w:spacing w:after="0" w:line="240" w:lineRule="auto"/>
        <w:ind w:left="14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DF4A38" w:rsidSect="00DF4A38">
      <w:type w:val="continuous"/>
      <w:pgSz w:w="12240" w:h="15840"/>
      <w:pgMar w:top="1380" w:right="15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4A38"/>
    <w:rsid w:val="0007574C"/>
    <w:rsid w:val="000F2F96"/>
    <w:rsid w:val="00CE7757"/>
    <w:rsid w:val="00D84199"/>
    <w:rsid w:val="00DF4A38"/>
    <w:rsid w:val="00F2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s.gov/oes/current/naics4_999100.htm" TargetMode="External"/><Relationship Id="rId4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US-EPA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- 0276.14_Attachment-H_2010-09-30.doc</dc:title>
  <dc:creator>AHofmann</dc:creator>
  <cp:lastModifiedBy>Ryne Yarger</cp:lastModifiedBy>
  <cp:revision>4</cp:revision>
  <dcterms:created xsi:type="dcterms:W3CDTF">2013-08-20T13:22:00Z</dcterms:created>
  <dcterms:modified xsi:type="dcterms:W3CDTF">2014-02-03T16:54:00Z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2010-10-04T00:00:00Z</vt:filetime>
  </property>
  <property fmtid="{D5CDD505-2E9C-101B-9397-08002B2CF9AE}" pid="3" name="LastSaved">
    <vt:filetime>2013-08-20T00:00:00Z</vt:filetime>
  </property>
</Properties>
</file>