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B6" w:rsidRDefault="00C77EB6" w:rsidP="00C77EB6">
      <w:pPr>
        <w:spacing w:after="0" w:line="240" w:lineRule="auto"/>
        <w:jc w:val="center"/>
        <w:outlineLvl w:val="0"/>
        <w:rPr>
          <w:b/>
          <w:sz w:val="24"/>
          <w:szCs w:val="24"/>
        </w:rPr>
      </w:pPr>
      <w:r>
        <w:rPr>
          <w:b/>
          <w:sz w:val="24"/>
          <w:szCs w:val="24"/>
        </w:rPr>
        <w:t>Generic Clearance for the Collection of Qualitative Feedback on Agency Service Delivery</w:t>
      </w:r>
    </w:p>
    <w:p w:rsidR="00C77EB6" w:rsidRDefault="00C77EB6" w:rsidP="00C77EB6">
      <w:pPr>
        <w:spacing w:after="0" w:line="240" w:lineRule="auto"/>
        <w:jc w:val="center"/>
        <w:outlineLvl w:val="0"/>
        <w:rPr>
          <w:b/>
          <w:sz w:val="24"/>
          <w:szCs w:val="24"/>
        </w:rPr>
      </w:pPr>
      <w:r>
        <w:rPr>
          <w:b/>
          <w:sz w:val="24"/>
          <w:szCs w:val="24"/>
        </w:rPr>
        <w:t>OMB Control Number 1910-5160</w:t>
      </w:r>
    </w:p>
    <w:p w:rsidR="00C77EB6" w:rsidRDefault="00C77EB6" w:rsidP="00C77EB6">
      <w:pPr>
        <w:spacing w:after="0" w:line="240" w:lineRule="auto"/>
        <w:jc w:val="center"/>
        <w:outlineLvl w:val="0"/>
        <w:rPr>
          <w:b/>
          <w:sz w:val="24"/>
          <w:szCs w:val="24"/>
        </w:rPr>
      </w:pPr>
    </w:p>
    <w:p w:rsidR="00C77EB6" w:rsidRDefault="00C77EB6" w:rsidP="00C77EB6">
      <w:pPr>
        <w:spacing w:after="0" w:line="240" w:lineRule="auto"/>
        <w:jc w:val="center"/>
        <w:outlineLvl w:val="0"/>
        <w:rPr>
          <w:b/>
          <w:sz w:val="24"/>
          <w:szCs w:val="24"/>
        </w:rPr>
      </w:pPr>
      <w:r>
        <w:rPr>
          <w:b/>
          <w:sz w:val="24"/>
          <w:szCs w:val="24"/>
        </w:rPr>
        <w:t>Justification for Change</w:t>
      </w:r>
    </w:p>
    <w:p w:rsidR="00C77EB6" w:rsidRDefault="00C77EB6" w:rsidP="00C77EB6">
      <w:pPr>
        <w:jc w:val="center"/>
      </w:pPr>
    </w:p>
    <w:p w:rsidR="00C77EB6" w:rsidRDefault="00C77EB6"/>
    <w:p w:rsidR="002C3A1B" w:rsidRPr="000025FF" w:rsidRDefault="00CF2B0F" w:rsidP="002C3A1B">
      <w:pPr>
        <w:autoSpaceDE w:val="0"/>
        <w:autoSpaceDN w:val="0"/>
        <w:adjustRightInd w:val="0"/>
        <w:spacing w:after="0" w:line="240" w:lineRule="auto"/>
      </w:pPr>
      <w:r>
        <w:t>I</w:t>
      </w:r>
      <w:r w:rsidR="002C3A1B" w:rsidRPr="000025FF">
        <w:t>nterest</w:t>
      </w:r>
      <w:r>
        <w:t xml:space="preserve"> and use</w:t>
      </w:r>
      <w:r w:rsidR="002C3A1B" w:rsidRPr="000025FF">
        <w:t xml:space="preserve"> of the fast track process was </w:t>
      </w:r>
      <w:r>
        <w:t>difficult</w:t>
      </w:r>
      <w:r w:rsidR="002C3A1B" w:rsidRPr="000025FF">
        <w:t xml:space="preserve"> to predict when providing </w:t>
      </w:r>
      <w:r>
        <w:t>previous</w:t>
      </w:r>
      <w:r w:rsidR="002C3A1B" w:rsidRPr="000025FF">
        <w:t xml:space="preserve"> estimates for number of respondents and burden hours.  Additiona</w:t>
      </w:r>
      <w:bookmarkStart w:id="0" w:name="_GoBack"/>
      <w:bookmarkEnd w:id="0"/>
      <w:r w:rsidR="002C3A1B" w:rsidRPr="000025FF">
        <w:t>lly, new requirements such as the DOE Strategic Plan that emphasizes e</w:t>
      </w:r>
      <w:r w:rsidR="002C3A1B" w:rsidRPr="000025FF">
        <w:rPr>
          <w:rFonts w:eastAsia="Times New Roman" w:cs="Arial"/>
        </w:rPr>
        <w:t xml:space="preserve">stablishing an operational and adaptable framework that combines the best wisdom of all Department stakeholders to maximize mission success, and the DOE Annual Performance Report that states </w:t>
      </w:r>
      <w:r w:rsidR="002C3A1B" w:rsidRPr="000025FF">
        <w:rPr>
          <w:rFonts w:cs="TimesNewRoman"/>
        </w:rPr>
        <w:t>program assessments and reviews are to evaluate each program’s quality and effectiveness, to support program planning and improvement, and to encourage programs to develop directions and manage in ways that reflect the Department’s strategic goals</w:t>
      </w:r>
      <w:r w:rsidR="002C3A1B" w:rsidRPr="000025FF">
        <w:t xml:space="preserve">, the need for customer satisfaction surveys is rapidly growing.  </w:t>
      </w:r>
      <w:r w:rsidR="00DE4B26">
        <w:t xml:space="preserve">While </w:t>
      </w:r>
      <w:r w:rsidR="002C3A1B" w:rsidRPr="000025FF">
        <w:t xml:space="preserve">the need </w:t>
      </w:r>
      <w:r w:rsidR="00DE4B26">
        <w:t xml:space="preserve">is </w:t>
      </w:r>
      <w:r w:rsidR="002C3A1B" w:rsidRPr="000025FF">
        <w:t xml:space="preserve">increasing, </w:t>
      </w:r>
      <w:r w:rsidR="00DE4B26">
        <w:t xml:space="preserve">DOE has been able to focus </w:t>
      </w:r>
      <w:r w:rsidR="002C3A1B" w:rsidRPr="000025FF">
        <w:t xml:space="preserve">the target audience since all areas of DOE are required to improve customer service.  Based on the number of surveys that have been submitted under the fast track process, the number of developing surveys, and the anticipation of growing interest from program feedback, DOE is requesting an increase to the number of approved </w:t>
      </w:r>
      <w:r w:rsidR="00DE4B26">
        <w:t>burden hours</w:t>
      </w:r>
      <w:r w:rsidR="002C3A1B" w:rsidRPr="000025FF">
        <w:t xml:space="preserve">.  </w:t>
      </w:r>
    </w:p>
    <w:p w:rsidR="002C3A1B" w:rsidRDefault="002C3A1B" w:rsidP="00ED3972">
      <w:pPr>
        <w:spacing w:after="0" w:line="240" w:lineRule="auto"/>
      </w:pPr>
    </w:p>
    <w:p w:rsidR="002C3A1B" w:rsidRDefault="002C3A1B" w:rsidP="00ED3972">
      <w:pPr>
        <w:spacing w:after="0" w:line="240" w:lineRule="auto"/>
      </w:pPr>
    </w:p>
    <w:sectPr w:rsidR="002C3A1B" w:rsidSect="00E2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394"/>
    <w:rsid w:val="00260394"/>
    <w:rsid w:val="002A3F5E"/>
    <w:rsid w:val="002C3A1B"/>
    <w:rsid w:val="00305950"/>
    <w:rsid w:val="00395219"/>
    <w:rsid w:val="004E73CD"/>
    <w:rsid w:val="005C26BB"/>
    <w:rsid w:val="006E659C"/>
    <w:rsid w:val="007776F5"/>
    <w:rsid w:val="007F50B7"/>
    <w:rsid w:val="00920D9D"/>
    <w:rsid w:val="00994AB4"/>
    <w:rsid w:val="00A87631"/>
    <w:rsid w:val="00C77EB6"/>
    <w:rsid w:val="00CF2B0F"/>
    <w:rsid w:val="00D225DA"/>
    <w:rsid w:val="00DE4B26"/>
    <w:rsid w:val="00DF699A"/>
    <w:rsid w:val="00E115C1"/>
    <w:rsid w:val="00E22A08"/>
    <w:rsid w:val="00EB0EB4"/>
    <w:rsid w:val="00ED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73CD"/>
    <w:rPr>
      <w:sz w:val="16"/>
      <w:szCs w:val="16"/>
    </w:rPr>
  </w:style>
  <w:style w:type="paragraph" w:styleId="CommentText">
    <w:name w:val="annotation text"/>
    <w:basedOn w:val="Normal"/>
    <w:link w:val="CommentTextChar"/>
    <w:uiPriority w:val="99"/>
    <w:semiHidden/>
    <w:unhideWhenUsed/>
    <w:rsid w:val="004E73CD"/>
    <w:pPr>
      <w:spacing w:line="240" w:lineRule="auto"/>
    </w:pPr>
    <w:rPr>
      <w:sz w:val="20"/>
      <w:szCs w:val="20"/>
    </w:rPr>
  </w:style>
  <w:style w:type="character" w:customStyle="1" w:styleId="CommentTextChar">
    <w:name w:val="Comment Text Char"/>
    <w:basedOn w:val="DefaultParagraphFont"/>
    <w:link w:val="CommentText"/>
    <w:uiPriority w:val="99"/>
    <w:semiHidden/>
    <w:rsid w:val="004E73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73CD"/>
    <w:rPr>
      <w:b/>
      <w:bCs/>
    </w:rPr>
  </w:style>
  <w:style w:type="character" w:customStyle="1" w:styleId="CommentSubjectChar">
    <w:name w:val="Comment Subject Char"/>
    <w:basedOn w:val="CommentTextChar"/>
    <w:link w:val="CommentSubject"/>
    <w:uiPriority w:val="99"/>
    <w:semiHidden/>
    <w:rsid w:val="004E73CD"/>
    <w:rPr>
      <w:rFonts w:eastAsiaTheme="minorEastAsia"/>
      <w:b/>
      <w:bCs/>
      <w:sz w:val="20"/>
      <w:szCs w:val="20"/>
    </w:rPr>
  </w:style>
  <w:style w:type="paragraph" w:styleId="BalloonText">
    <w:name w:val="Balloon Text"/>
    <w:basedOn w:val="Normal"/>
    <w:link w:val="BalloonTextChar"/>
    <w:uiPriority w:val="99"/>
    <w:semiHidden/>
    <w:unhideWhenUsed/>
    <w:rsid w:val="004E7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C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73CD"/>
    <w:rPr>
      <w:sz w:val="16"/>
      <w:szCs w:val="16"/>
    </w:rPr>
  </w:style>
  <w:style w:type="paragraph" w:styleId="CommentText">
    <w:name w:val="annotation text"/>
    <w:basedOn w:val="Normal"/>
    <w:link w:val="CommentTextChar"/>
    <w:uiPriority w:val="99"/>
    <w:semiHidden/>
    <w:unhideWhenUsed/>
    <w:rsid w:val="004E73CD"/>
    <w:pPr>
      <w:spacing w:line="240" w:lineRule="auto"/>
    </w:pPr>
    <w:rPr>
      <w:sz w:val="20"/>
      <w:szCs w:val="20"/>
    </w:rPr>
  </w:style>
  <w:style w:type="character" w:customStyle="1" w:styleId="CommentTextChar">
    <w:name w:val="Comment Text Char"/>
    <w:basedOn w:val="DefaultParagraphFont"/>
    <w:link w:val="CommentText"/>
    <w:uiPriority w:val="99"/>
    <w:semiHidden/>
    <w:rsid w:val="004E73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73CD"/>
    <w:rPr>
      <w:b/>
      <w:bCs/>
    </w:rPr>
  </w:style>
  <w:style w:type="character" w:customStyle="1" w:styleId="CommentSubjectChar">
    <w:name w:val="Comment Subject Char"/>
    <w:basedOn w:val="CommentTextChar"/>
    <w:link w:val="CommentSubject"/>
    <w:uiPriority w:val="99"/>
    <w:semiHidden/>
    <w:rsid w:val="004E73CD"/>
    <w:rPr>
      <w:rFonts w:eastAsiaTheme="minorEastAsia"/>
      <w:b/>
      <w:bCs/>
      <w:sz w:val="20"/>
      <w:szCs w:val="20"/>
    </w:rPr>
  </w:style>
  <w:style w:type="paragraph" w:styleId="BalloonText">
    <w:name w:val="Balloon Text"/>
    <w:basedOn w:val="Normal"/>
    <w:link w:val="BalloonTextChar"/>
    <w:uiPriority w:val="99"/>
    <w:semiHidden/>
    <w:unhideWhenUsed/>
    <w:rsid w:val="004E7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C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cp:lastModifiedBy>markus.robinson</cp:lastModifiedBy>
  <cp:revision>2</cp:revision>
  <cp:lastPrinted>2012-03-28T17:10:00Z</cp:lastPrinted>
  <dcterms:created xsi:type="dcterms:W3CDTF">2014-06-26T14:31:00Z</dcterms:created>
  <dcterms:modified xsi:type="dcterms:W3CDTF">2014-06-26T14:31:00Z</dcterms:modified>
</cp:coreProperties>
</file>