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rsidR="000C6D70" w:rsidRPr="000C6D70" w:rsidRDefault="000C6D70" w:rsidP="000C6D70">
      <w:pPr>
        <w:spacing w:after="0" w:line="240" w:lineRule="auto"/>
        <w:rPr>
          <w:rFonts w:ascii="Arial" w:eastAsia="Times New Roman" w:hAnsi="Arial" w:cs="Arial"/>
          <w:sz w:val="48"/>
          <w:szCs w:val="48"/>
        </w:rPr>
      </w:pPr>
    </w:p>
    <w:p w:rsidR="00892CDF" w:rsidRPr="00892CDF" w:rsidRDefault="00892CDF" w:rsidP="00CB7107">
      <w:pPr>
        <w:spacing w:after="0" w:line="240" w:lineRule="auto"/>
        <w:jc w:val="center"/>
        <w:rPr>
          <w:rFonts w:ascii="Arial" w:eastAsia="Times New Roman" w:hAnsi="Arial" w:cs="Arial"/>
          <w:sz w:val="36"/>
          <w:szCs w:val="36"/>
        </w:rPr>
      </w:pPr>
    </w:p>
    <w:p w:rsidR="00DD2F33" w:rsidRDefault="00BF5AC9"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00E15E18" w:rsidRPr="00840C20">
        <w:rPr>
          <w:rFonts w:ascii="Arial" w:eastAsia="Times New Roman" w:hAnsi="Arial" w:cs="Arial"/>
          <w:sz w:val="40"/>
          <w:szCs w:val="40"/>
        </w:rPr>
        <w:t>6</w:t>
      </w:r>
      <w:r w:rsidR="000C6D70" w:rsidRPr="000C6D70">
        <w:rPr>
          <w:rFonts w:ascii="Arial" w:eastAsia="Times New Roman" w:hAnsi="Arial" w:cs="Arial"/>
          <w:sz w:val="40"/>
          <w:szCs w:val="40"/>
        </w:rPr>
        <w:t xml:space="preserve"> National Ho</w:t>
      </w:r>
      <w:r w:rsidR="00DD2F33">
        <w:rPr>
          <w:rFonts w:ascii="Arial" w:eastAsia="Times New Roman" w:hAnsi="Arial" w:cs="Arial"/>
          <w:sz w:val="40"/>
          <w:szCs w:val="40"/>
        </w:rPr>
        <w:t>usehold Education Survey</w:t>
      </w:r>
      <w:r w:rsidR="00ED0A19">
        <w:rPr>
          <w:rFonts w:ascii="Arial" w:eastAsia="Times New Roman" w:hAnsi="Arial" w:cs="Arial"/>
          <w:sz w:val="40"/>
          <w:szCs w:val="40"/>
        </w:rPr>
        <w:t>s Program</w:t>
      </w:r>
      <w:r w:rsidR="00DD2F33">
        <w:rPr>
          <w:rFonts w:ascii="Arial" w:eastAsia="Times New Roman" w:hAnsi="Arial" w:cs="Arial"/>
          <w:sz w:val="40"/>
          <w:szCs w:val="40"/>
        </w:rPr>
        <w:t xml:space="preserve"> (NHES)</w:t>
      </w:r>
    </w:p>
    <w:p w:rsidR="000C6D70" w:rsidRPr="000C6D70" w:rsidRDefault="00C4153F"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Usability Testing</w:t>
      </w:r>
    </w:p>
    <w:p w:rsidR="000C6D70" w:rsidRPr="000C6D70" w:rsidRDefault="000C6D70" w:rsidP="000C6D70">
      <w:pPr>
        <w:spacing w:after="0" w:line="240" w:lineRule="auto"/>
        <w:rPr>
          <w:rFonts w:ascii="Arial" w:eastAsia="Times New Roman" w:hAnsi="Arial" w:cs="Arial"/>
          <w:sz w:val="40"/>
          <w:szCs w:val="40"/>
        </w:rPr>
      </w:pPr>
    </w:p>
    <w:p w:rsidR="00892CDF" w:rsidRDefault="00892CDF" w:rsidP="00892CDF">
      <w:pPr>
        <w:spacing w:after="0" w:line="240" w:lineRule="auto"/>
        <w:jc w:val="center"/>
        <w:rPr>
          <w:rFonts w:ascii="Arial" w:eastAsia="Times New Roman" w:hAnsi="Arial" w:cs="Arial"/>
          <w:sz w:val="32"/>
          <w:szCs w:val="32"/>
        </w:rPr>
      </w:pPr>
    </w:p>
    <w:p w:rsidR="00892CDF" w:rsidRDefault="00892CDF" w:rsidP="00892CDF">
      <w:pPr>
        <w:spacing w:after="0" w:line="240" w:lineRule="auto"/>
        <w:jc w:val="center"/>
        <w:rPr>
          <w:rFonts w:ascii="Arial" w:eastAsia="Times New Roman" w:hAnsi="Arial" w:cs="Arial"/>
          <w:sz w:val="32"/>
          <w:szCs w:val="32"/>
        </w:rPr>
      </w:pPr>
    </w:p>
    <w:p w:rsidR="00B76A7B" w:rsidRDefault="00892CDF" w:rsidP="00892CDF">
      <w:pPr>
        <w:spacing w:after="0" w:line="240" w:lineRule="auto"/>
        <w:jc w:val="center"/>
        <w:rPr>
          <w:rFonts w:ascii="Arial" w:eastAsia="Times New Roman" w:hAnsi="Arial" w:cs="Arial"/>
          <w:sz w:val="32"/>
          <w:szCs w:val="32"/>
        </w:rPr>
      </w:pPr>
      <w:r w:rsidRPr="00FD6E57">
        <w:rPr>
          <w:rFonts w:ascii="Arial" w:eastAsia="Times New Roman" w:hAnsi="Arial" w:cs="Arial"/>
          <w:sz w:val="32"/>
          <w:szCs w:val="32"/>
        </w:rPr>
        <w:t xml:space="preserve">OMB# </w:t>
      </w:r>
      <w:r w:rsidR="00CF6B6D" w:rsidRPr="00FD6E57">
        <w:rPr>
          <w:rFonts w:ascii="Arial" w:eastAsia="Times New Roman" w:hAnsi="Arial" w:cs="Arial"/>
          <w:sz w:val="32"/>
          <w:szCs w:val="32"/>
        </w:rPr>
        <w:t>1850-0803 v.</w:t>
      </w:r>
      <w:r w:rsidR="0038533F" w:rsidRPr="00FD6E57">
        <w:rPr>
          <w:rFonts w:ascii="Arial" w:eastAsia="Times New Roman" w:hAnsi="Arial" w:cs="Arial"/>
          <w:sz w:val="32"/>
          <w:szCs w:val="32"/>
        </w:rPr>
        <w:t>1</w:t>
      </w:r>
      <w:r w:rsidR="0014556E">
        <w:rPr>
          <w:rFonts w:ascii="Arial" w:eastAsia="Times New Roman" w:hAnsi="Arial" w:cs="Arial"/>
          <w:sz w:val="32"/>
          <w:szCs w:val="32"/>
        </w:rPr>
        <w:t>41</w:t>
      </w: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5E5A50" w:rsidP="000C6D70">
      <w:pPr>
        <w:spacing w:after="0" w:line="240" w:lineRule="auto"/>
        <w:rPr>
          <w:rFonts w:ascii="Arial" w:eastAsia="Times New Roman" w:hAnsi="Arial" w:cs="Arial"/>
          <w:sz w:val="32"/>
          <w:szCs w:val="32"/>
        </w:rPr>
      </w:pPr>
      <w:r>
        <w:rPr>
          <w:rFonts w:ascii="Arial" w:eastAsia="Times New Roman" w:hAnsi="Arial" w:cs="Arial"/>
          <w:sz w:val="32"/>
          <w:szCs w:val="32"/>
        </w:rPr>
        <w:t>August</w:t>
      </w:r>
      <w:r w:rsidR="00C4153F">
        <w:rPr>
          <w:rFonts w:ascii="Arial" w:eastAsia="Times New Roman" w:hAnsi="Arial" w:cs="Arial"/>
          <w:sz w:val="32"/>
          <w:szCs w:val="32"/>
        </w:rPr>
        <w:t xml:space="preserve"> 2015</w:t>
      </w:r>
    </w:p>
    <w:p w:rsidR="000C6D70" w:rsidRPr="000C6D70" w:rsidRDefault="000C6D70" w:rsidP="000C6D70">
      <w:pPr>
        <w:spacing w:after="0" w:line="240" w:lineRule="auto"/>
        <w:jc w:val="center"/>
        <w:rPr>
          <w:rFonts w:ascii="Times New Roman" w:eastAsia="Times New Roman" w:hAnsi="Times New Roman" w:cs="Times New Roman"/>
          <w:b/>
          <w:sz w:val="28"/>
          <w:szCs w:val="28"/>
        </w:rPr>
      </w:pPr>
    </w:p>
    <w:p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rsidR="000C6D70" w:rsidRDefault="000C6D70" w:rsidP="00D91629">
      <w:pPr>
        <w:spacing w:after="120" w:line="240" w:lineRule="auto"/>
        <w:rPr>
          <w:rFonts w:ascii="Times New Roman" w:eastAsia="Times New Roman" w:hAnsi="Times New Roman" w:cs="Times New Roman"/>
          <w:b/>
          <w:sz w:val="28"/>
          <w:szCs w:val="28"/>
        </w:rPr>
      </w:pPr>
      <w:r w:rsidRPr="000D1219">
        <w:rPr>
          <w:rFonts w:ascii="Times New Roman" w:eastAsia="Times New Roman" w:hAnsi="Times New Roman" w:cs="Times New Roman"/>
          <w:b/>
          <w:sz w:val="28"/>
          <w:szCs w:val="28"/>
        </w:rPr>
        <w:lastRenderedPageBreak/>
        <w:t>Justification</w:t>
      </w:r>
    </w:p>
    <w:p w:rsidR="008E75EA"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sidR="00E25AD8">
        <w:rPr>
          <w:rFonts w:ascii="Times New Roman" w:eastAsia="Times New Roman" w:hAnsi="Times New Roman" w:cs="Times New Roman"/>
          <w:sz w:val="24"/>
          <w:szCs w:val="24"/>
        </w:rPr>
        <w:t>National Household Education Survey (</w:t>
      </w:r>
      <w:r w:rsidRPr="00730F51">
        <w:rPr>
          <w:rFonts w:ascii="Times New Roman" w:eastAsia="Times New Roman" w:hAnsi="Times New Roman" w:cs="Times New Roman"/>
          <w:sz w:val="24"/>
          <w:szCs w:val="24"/>
        </w:rPr>
        <w:t>NHES</w:t>
      </w:r>
      <w:r w:rsidR="00E25AD8">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sidR="007066BD">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sidR="009A066E">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household sampling from the screener data determines which household member receives which topical survey. NHES typically fields 2 to 3 topical surveys at a time, although the number has varied across its administrations.</w:t>
      </w:r>
      <w:r w:rsidR="005C7A29">
        <w:rPr>
          <w:rFonts w:ascii="Times New Roman" w:eastAsia="Times New Roman" w:hAnsi="Times New Roman" w:cs="Times New Roman"/>
          <w:sz w:val="24"/>
          <w:szCs w:val="24"/>
        </w:rPr>
        <w:t xml:space="preserve"> Surveys are administered in English and in Spanish.</w:t>
      </w:r>
    </w:p>
    <w:p w:rsidR="007066BD"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w:t>
      </w:r>
      <w:proofErr w:type="gramStart"/>
      <w:r w:rsidRPr="00730F51">
        <w:rPr>
          <w:rFonts w:ascii="Times New Roman" w:eastAsia="Times New Roman" w:hAnsi="Times New Roman" w:cs="Times New Roman"/>
          <w:sz w:val="24"/>
          <w:szCs w:val="24"/>
        </w:rPr>
        <w:t>:2012</w:t>
      </w:r>
      <w:proofErr w:type="gramEnd"/>
      <w:r w:rsidRPr="00730F51">
        <w:rPr>
          <w:rFonts w:ascii="Times New Roman" w:eastAsia="Times New Roman" w:hAnsi="Times New Roman" w:cs="Times New Roman"/>
          <w:sz w:val="24"/>
          <w:szCs w:val="24"/>
        </w:rPr>
        <w:t>,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I</w:t>
      </w:r>
      <w:r w:rsidR="00DB344C">
        <w:rPr>
          <w:rFonts w:ascii="Times New Roman" w:eastAsia="Times New Roman" w:hAnsi="Times New Roman" w:cs="Times New Roman"/>
          <w:sz w:val="24"/>
          <w:szCs w:val="24"/>
        </w:rPr>
        <w:t xml:space="preserve">n 2016, the </w:t>
      </w:r>
      <w:r w:rsidR="00DB344C" w:rsidRPr="00180DF0">
        <w:rPr>
          <w:rFonts w:ascii="Times New Roman" w:eastAsia="Times New Roman" w:hAnsi="Times New Roman" w:cs="Times New Roman"/>
          <w:sz w:val="24"/>
          <w:szCs w:val="24"/>
        </w:rPr>
        <w:t>NHES</w:t>
      </w:r>
      <w:r w:rsidR="00DB344C">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will</w:t>
      </w:r>
      <w:r w:rsidR="00DB344C">
        <w:rPr>
          <w:rFonts w:ascii="Times New Roman" w:eastAsia="Times New Roman" w:hAnsi="Times New Roman" w:cs="Times New Roman"/>
          <w:sz w:val="24"/>
          <w:szCs w:val="24"/>
        </w:rPr>
        <w:t xml:space="preserve"> field </w:t>
      </w:r>
      <w:r w:rsidR="000D1219">
        <w:rPr>
          <w:rFonts w:ascii="Times New Roman" w:eastAsia="Times New Roman" w:hAnsi="Times New Roman" w:cs="Times New Roman"/>
          <w:sz w:val="24"/>
          <w:szCs w:val="24"/>
        </w:rPr>
        <w:t>the PFI and ECPP surveys along with the first administration of the</w:t>
      </w:r>
      <w:r w:rsidR="00DB344C">
        <w:rPr>
          <w:rFonts w:ascii="Times New Roman" w:eastAsia="Times New Roman" w:hAnsi="Times New Roman" w:cs="Times New Roman"/>
          <w:sz w:val="24"/>
          <w:szCs w:val="24"/>
        </w:rPr>
        <w:t xml:space="preserve"> </w:t>
      </w:r>
      <w:r w:rsidR="009A066E">
        <w:rPr>
          <w:rFonts w:ascii="Times New Roman" w:eastAsia="Times New Roman" w:hAnsi="Times New Roman" w:cs="Times New Roman"/>
          <w:sz w:val="24"/>
          <w:szCs w:val="24"/>
        </w:rPr>
        <w:t>Adult Training and Education Survey (ATES)</w:t>
      </w:r>
      <w:r w:rsidR="00DB344C">
        <w:rPr>
          <w:rFonts w:ascii="Times New Roman" w:eastAsia="Times New Roman" w:hAnsi="Times New Roman" w:cs="Times New Roman"/>
          <w:sz w:val="24"/>
          <w:szCs w:val="24"/>
        </w:rPr>
        <w:t>. This will be</w:t>
      </w:r>
      <w:r w:rsidR="00DB344C" w:rsidRPr="00180DF0">
        <w:rPr>
          <w:rFonts w:ascii="Times New Roman" w:eastAsia="Times New Roman" w:hAnsi="Times New Roman" w:cs="Times New Roman"/>
          <w:sz w:val="24"/>
          <w:szCs w:val="24"/>
        </w:rPr>
        <w:t xml:space="preserve"> a </w:t>
      </w:r>
      <w:r w:rsidR="00DB344C">
        <w:rPr>
          <w:rFonts w:ascii="Times New Roman" w:eastAsia="Times New Roman" w:hAnsi="Times New Roman" w:cs="Times New Roman"/>
          <w:sz w:val="24"/>
          <w:szCs w:val="24"/>
        </w:rPr>
        <w:t>two-</w:t>
      </w:r>
      <w:r w:rsidR="00DB344C" w:rsidRPr="00180DF0">
        <w:rPr>
          <w:rFonts w:ascii="Times New Roman" w:eastAsia="Times New Roman" w:hAnsi="Times New Roman" w:cs="Times New Roman"/>
          <w:sz w:val="24"/>
          <w:szCs w:val="24"/>
        </w:rPr>
        <w:t xml:space="preserve">stage </w:t>
      </w:r>
      <w:r w:rsidR="00DB344C">
        <w:rPr>
          <w:rFonts w:ascii="Times New Roman" w:eastAsia="Times New Roman" w:hAnsi="Times New Roman" w:cs="Times New Roman"/>
          <w:sz w:val="24"/>
          <w:szCs w:val="24"/>
        </w:rPr>
        <w:t xml:space="preserve">mail </w:t>
      </w:r>
      <w:r w:rsidR="00DB344C" w:rsidRPr="00180DF0">
        <w:rPr>
          <w:rFonts w:ascii="Times New Roman" w:eastAsia="Times New Roman" w:hAnsi="Times New Roman" w:cs="Times New Roman"/>
          <w:sz w:val="24"/>
          <w:szCs w:val="24"/>
        </w:rPr>
        <w:t>study.</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In the first stage</w:t>
      </w:r>
      <w:r w:rsidR="00D2758C">
        <w:rPr>
          <w:rFonts w:ascii="Times New Roman" w:eastAsia="Times New Roman" w:hAnsi="Times New Roman" w:cs="Times New Roman"/>
          <w:sz w:val="24"/>
          <w:szCs w:val="24"/>
        </w:rPr>
        <w:t>,</w:t>
      </w:r>
      <w:r w:rsidR="00DB344C" w:rsidRPr="00180DF0">
        <w:rPr>
          <w:rFonts w:ascii="Times New Roman" w:eastAsia="Times New Roman" w:hAnsi="Times New Roman" w:cs="Times New Roman"/>
          <w:sz w:val="24"/>
          <w:szCs w:val="24"/>
        </w:rPr>
        <w:t xml:space="preserve"> households </w:t>
      </w:r>
      <w:r w:rsidR="00DB344C">
        <w:rPr>
          <w:rFonts w:ascii="Times New Roman" w:eastAsia="Times New Roman" w:hAnsi="Times New Roman" w:cs="Times New Roman"/>
          <w:sz w:val="24"/>
          <w:szCs w:val="24"/>
        </w:rPr>
        <w:t>will be</w:t>
      </w:r>
      <w:r w:rsidR="00DB344C" w:rsidRPr="00180DF0">
        <w:rPr>
          <w:rFonts w:ascii="Times New Roman" w:eastAsia="Times New Roman" w:hAnsi="Times New Roman" w:cs="Times New Roman"/>
          <w:sz w:val="24"/>
          <w:szCs w:val="24"/>
        </w:rPr>
        <w:t xml:space="preserve"> screened to determine if they contain eligible members.</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If eligible members are in the household, within</w:t>
      </w:r>
      <w:r w:rsidR="00423969">
        <w:rPr>
          <w:rFonts w:ascii="Times New Roman" w:eastAsia="Times New Roman" w:hAnsi="Times New Roman" w:cs="Times New Roman"/>
          <w:sz w:val="24"/>
          <w:szCs w:val="24"/>
        </w:rPr>
        <w:t>-</w:t>
      </w:r>
      <w:r w:rsidR="00DB344C" w:rsidRPr="00180DF0">
        <w:rPr>
          <w:rFonts w:ascii="Times New Roman" w:eastAsia="Times New Roman" w:hAnsi="Times New Roman" w:cs="Times New Roman"/>
          <w:sz w:val="24"/>
          <w:szCs w:val="24"/>
        </w:rPr>
        <w:t xml:space="preserve"> household sampling </w:t>
      </w:r>
      <w:r w:rsidR="00DB344C">
        <w:rPr>
          <w:rFonts w:ascii="Times New Roman" w:eastAsia="Times New Roman" w:hAnsi="Times New Roman" w:cs="Times New Roman"/>
          <w:sz w:val="24"/>
          <w:szCs w:val="24"/>
        </w:rPr>
        <w:t>will be</w:t>
      </w:r>
      <w:r w:rsidR="00DB344C" w:rsidRPr="00180DF0">
        <w:rPr>
          <w:rFonts w:ascii="Times New Roman" w:eastAsia="Times New Roman" w:hAnsi="Times New Roman" w:cs="Times New Roman"/>
          <w:sz w:val="24"/>
          <w:szCs w:val="24"/>
        </w:rPr>
        <w:t xml:space="preserve"> performed.</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 xml:space="preserve">Finally, topical </w:t>
      </w:r>
      <w:r w:rsidR="00DB344C">
        <w:rPr>
          <w:rFonts w:ascii="Times New Roman" w:eastAsia="Times New Roman" w:hAnsi="Times New Roman" w:cs="Times New Roman"/>
          <w:sz w:val="24"/>
          <w:szCs w:val="24"/>
        </w:rPr>
        <w:t>surveys will</w:t>
      </w:r>
      <w:r w:rsidR="00DB344C" w:rsidRPr="00180DF0">
        <w:rPr>
          <w:rFonts w:ascii="Times New Roman" w:eastAsia="Times New Roman" w:hAnsi="Times New Roman" w:cs="Times New Roman"/>
          <w:sz w:val="24"/>
          <w:szCs w:val="24"/>
        </w:rPr>
        <w:t xml:space="preserve"> </w:t>
      </w:r>
      <w:r w:rsidR="00DB344C">
        <w:rPr>
          <w:rFonts w:ascii="Times New Roman" w:eastAsia="Times New Roman" w:hAnsi="Times New Roman" w:cs="Times New Roman"/>
          <w:sz w:val="24"/>
          <w:szCs w:val="24"/>
        </w:rPr>
        <w:t xml:space="preserve">be </w:t>
      </w:r>
      <w:r w:rsidR="00DB344C" w:rsidRPr="00180DF0">
        <w:rPr>
          <w:rFonts w:ascii="Times New Roman" w:eastAsia="Times New Roman" w:hAnsi="Times New Roman" w:cs="Times New Roman"/>
          <w:sz w:val="24"/>
          <w:szCs w:val="24"/>
        </w:rPr>
        <w:t>administered to the selected household members.</w:t>
      </w:r>
    </w:p>
    <w:p w:rsidR="00227BDA" w:rsidRPr="00227BDA" w:rsidRDefault="00227BDA" w:rsidP="00227BDA">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previously conducted in 1996, 2003, 2007, and 2012, 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w:t>
      </w:r>
      <w:r w:rsidR="007F2AB1" w:rsidRPr="00227BDA">
        <w:rPr>
          <w:sz w:val="24"/>
          <w:szCs w:val="24"/>
        </w:rPr>
        <w:t>self-administration</w:t>
      </w:r>
      <w:r w:rsidRPr="00227BDA">
        <w:rPr>
          <w:sz w:val="24"/>
          <w:szCs w:val="24"/>
        </w:rPr>
        <w:t>. This submission includes both PFI-Enrolled and PFI-Homeschooled instruments.</w:t>
      </w:r>
    </w:p>
    <w:p w:rsidR="00227BDA" w:rsidRPr="00227BDA" w:rsidRDefault="00227BDA" w:rsidP="00227BDA">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ECPP</w:t>
      </w:r>
      <w:r w:rsidRPr="00227BDA">
        <w:rPr>
          <w:b/>
          <w:sz w:val="24"/>
          <w:szCs w:val="24"/>
        </w:rPr>
        <w:t>,</w:t>
      </w:r>
      <w:r w:rsidRPr="00227BDA">
        <w:rPr>
          <w:sz w:val="24"/>
          <w:szCs w:val="24"/>
        </w:rPr>
        <w:t xml:space="preserve"> previously conducted in 1991, 1995, 2001, 2005, and 2012,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w:t>
      </w:r>
      <w:proofErr w:type="spellStart"/>
      <w:r w:rsidRPr="00227BDA">
        <w:rPr>
          <w:sz w:val="24"/>
          <w:szCs w:val="24"/>
        </w:rPr>
        <w:t>nonparental</w:t>
      </w:r>
      <w:proofErr w:type="spellEnd"/>
      <w:r w:rsidRPr="00227BDA">
        <w:rPr>
          <w:sz w:val="24"/>
          <w:szCs w:val="24"/>
        </w:rPr>
        <w:t xml:space="preserve"> care; continuity of care; factors related to parental selection of care; parents’ perceptions of care quality; child health and disability; and child, parent, and household characteristics.</w:t>
      </w:r>
    </w:p>
    <w:p w:rsidR="00DB344C" w:rsidRDefault="00DB344C" w:rsidP="00D91629">
      <w:pPr>
        <w:spacing w:after="120" w:line="240" w:lineRule="auto"/>
        <w:rPr>
          <w:rFonts w:ascii="Times New Roman" w:eastAsia="Times New Roman" w:hAnsi="Times New Roman" w:cs="Times New Roman"/>
          <w:sz w:val="24"/>
          <w:szCs w:val="24"/>
        </w:rPr>
      </w:pPr>
      <w:r w:rsidRPr="000C24F9">
        <w:rPr>
          <w:rFonts w:ascii="Times New Roman" w:eastAsia="Times New Roman" w:hAnsi="Times New Roman" w:cs="Times New Roman"/>
          <w:sz w:val="24"/>
          <w:szCs w:val="24"/>
        </w:rPr>
        <w:t xml:space="preserve">The </w:t>
      </w:r>
      <w:r w:rsidR="009A066E">
        <w:rPr>
          <w:rFonts w:ascii="Times New Roman" w:eastAsia="Times New Roman" w:hAnsi="Times New Roman" w:cs="Times New Roman"/>
          <w:sz w:val="24"/>
          <w:szCs w:val="24"/>
        </w:rPr>
        <w:t>ATES</w:t>
      </w:r>
      <w:r w:rsidRPr="000C24F9">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surveys adults ages 16 to 65 who are out</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of</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high</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school</w:t>
      </w:r>
      <w:r w:rsidR="00423969">
        <w:rPr>
          <w:rFonts w:ascii="Times New Roman" w:eastAsia="Times New Roman" w:hAnsi="Times New Roman" w:cs="Times New Roman"/>
          <w:sz w:val="24"/>
          <w:szCs w:val="24"/>
        </w:rPr>
        <w:t xml:space="preserve"> and</w:t>
      </w:r>
      <w:r w:rsidR="000D1219">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provides new measures of adults’ educational and occupational credentials</w:t>
      </w:r>
      <w:r w:rsidR="009A066E">
        <w:rPr>
          <w:rFonts w:ascii="Times New Roman" w:eastAsia="Times New Roman" w:hAnsi="Times New Roman" w:cs="Times New Roman"/>
          <w:sz w:val="24"/>
          <w:szCs w:val="24"/>
        </w:rPr>
        <w:t>. It</w:t>
      </w:r>
      <w:r>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identifies adults who have educational certificates, including the subject field of the certificate, its perceived labor market value, and its role in preparing for occupational credentialing</w:t>
      </w:r>
      <w:r>
        <w:rPr>
          <w:rFonts w:ascii="Times New Roman" w:eastAsia="Times New Roman" w:hAnsi="Times New Roman" w:cs="Times New Roman"/>
          <w:sz w:val="24"/>
          <w:szCs w:val="24"/>
        </w:rPr>
        <w:t xml:space="preserve">; and </w:t>
      </w:r>
      <w:r w:rsidRPr="000C24F9">
        <w:rPr>
          <w:rFonts w:ascii="Times New Roman" w:eastAsia="Times New Roman" w:hAnsi="Times New Roman" w:cs="Times New Roman"/>
          <w:sz w:val="24"/>
          <w:szCs w:val="24"/>
        </w:rPr>
        <w:t>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Pr>
          <w:rFonts w:ascii="Times New Roman" w:eastAsia="Times New Roman" w:hAnsi="Times New Roman" w:cs="Times New Roman"/>
          <w:sz w:val="24"/>
          <w:szCs w:val="24"/>
        </w:rPr>
        <w:t xml:space="preserve"> and</w:t>
      </w:r>
      <w:r w:rsidRPr="000C24F9">
        <w:rPr>
          <w:rFonts w:ascii="Times New Roman" w:eastAsia="Times New Roman" w:hAnsi="Times New Roman" w:cs="Times New Roman"/>
          <w:sz w:val="24"/>
          <w:szCs w:val="24"/>
        </w:rPr>
        <w:t xml:space="preserve"> college classes</w:t>
      </w:r>
      <w:r w:rsidR="00A97963">
        <w:rPr>
          <w:rFonts w:ascii="Times New Roman" w:eastAsia="Times New Roman" w:hAnsi="Times New Roman" w:cs="Times New Roman"/>
          <w:sz w:val="24"/>
          <w:szCs w:val="24"/>
        </w:rPr>
        <w:t>.</w:t>
      </w:r>
    </w:p>
    <w:p w:rsidR="00293C90" w:rsidRPr="00293C90" w:rsidRDefault="00293C90" w:rsidP="00293C90">
      <w:pPr>
        <w:spacing w:after="120" w:line="240" w:lineRule="auto"/>
        <w:rPr>
          <w:rFonts w:ascii="Times New Roman" w:eastAsia="Times New Roman" w:hAnsi="Times New Roman" w:cs="Times New Roman"/>
          <w:b/>
          <w:sz w:val="28"/>
          <w:szCs w:val="28"/>
        </w:rPr>
      </w:pPr>
      <w:r w:rsidRPr="00293C90">
        <w:rPr>
          <w:rFonts w:ascii="Times New Roman" w:eastAsia="Times New Roman" w:hAnsi="Times New Roman" w:cs="Times New Roman"/>
          <w:b/>
          <w:sz w:val="28"/>
          <w:szCs w:val="28"/>
        </w:rPr>
        <w:lastRenderedPageBreak/>
        <w:t>NHES</w:t>
      </w:r>
      <w:proofErr w:type="gramStart"/>
      <w:r w:rsidRPr="00293C90">
        <w:rPr>
          <w:rFonts w:ascii="Times New Roman" w:eastAsia="Times New Roman" w:hAnsi="Times New Roman" w:cs="Times New Roman"/>
          <w:b/>
          <w:sz w:val="28"/>
          <w:szCs w:val="28"/>
        </w:rPr>
        <w:t>:2016</w:t>
      </w:r>
      <w:proofErr w:type="gramEnd"/>
      <w:r w:rsidRPr="00293C90">
        <w:rPr>
          <w:rFonts w:ascii="Times New Roman" w:eastAsia="Times New Roman" w:hAnsi="Times New Roman" w:cs="Times New Roman"/>
          <w:b/>
          <w:sz w:val="28"/>
          <w:szCs w:val="28"/>
        </w:rPr>
        <w:t xml:space="preserve"> Web Experiment</w:t>
      </w:r>
    </w:p>
    <w:p w:rsidR="00227BDA" w:rsidRPr="00227BDA" w:rsidRDefault="00227BDA" w:rsidP="00227BDA">
      <w:pPr>
        <w:pStyle w:val="N2-2ndBullet"/>
        <w:numPr>
          <w:ilvl w:val="0"/>
          <w:numId w:val="0"/>
        </w:numPr>
        <w:tabs>
          <w:tab w:val="clear" w:pos="1728"/>
          <w:tab w:val="left" w:pos="513"/>
        </w:tabs>
        <w:spacing w:after="120" w:line="240" w:lineRule="auto"/>
        <w:jc w:val="left"/>
        <w:rPr>
          <w:sz w:val="24"/>
          <w:szCs w:val="24"/>
        </w:rPr>
      </w:pPr>
      <w:r w:rsidRPr="00227BDA">
        <w:rPr>
          <w:sz w:val="24"/>
          <w:szCs w:val="24"/>
        </w:rPr>
        <w:t>NCES is planning an experiment as part of NHES</w:t>
      </w:r>
      <w:proofErr w:type="gramStart"/>
      <w:r w:rsidRPr="00227BDA">
        <w:rPr>
          <w:sz w:val="24"/>
          <w:szCs w:val="24"/>
        </w:rPr>
        <w:t>:2016</w:t>
      </w:r>
      <w:proofErr w:type="gramEnd"/>
      <w:r w:rsidRPr="00227BDA">
        <w:rPr>
          <w:sz w:val="24"/>
          <w:szCs w:val="24"/>
        </w:rPr>
        <w:t xml:space="preserve"> to evaluate response rates for a subsample of respondents requested to complete the screener and topical instruments over the internet. The web instruments are being developed </w:t>
      </w:r>
      <w:r w:rsidR="00293C90">
        <w:rPr>
          <w:sz w:val="24"/>
          <w:szCs w:val="24"/>
        </w:rPr>
        <w:t>from</w:t>
      </w:r>
      <w:r w:rsidR="00293C90" w:rsidRPr="00227BDA">
        <w:rPr>
          <w:sz w:val="24"/>
          <w:szCs w:val="24"/>
        </w:rPr>
        <w:t xml:space="preserve"> </w:t>
      </w:r>
      <w:r w:rsidRPr="00227BDA">
        <w:rPr>
          <w:sz w:val="24"/>
          <w:szCs w:val="24"/>
        </w:rPr>
        <w:t xml:space="preserve">the paper and pencil versions </w:t>
      </w:r>
      <w:r w:rsidR="00722AC6">
        <w:rPr>
          <w:sz w:val="24"/>
          <w:szCs w:val="24"/>
        </w:rPr>
        <w:t>approved in August 2015 (OMB</w:t>
      </w:r>
      <w:r w:rsidR="00D76F6B">
        <w:rPr>
          <w:sz w:val="24"/>
          <w:szCs w:val="24"/>
        </w:rPr>
        <w:t>#</w:t>
      </w:r>
      <w:r w:rsidR="00722AC6">
        <w:rPr>
          <w:sz w:val="24"/>
          <w:szCs w:val="24"/>
        </w:rPr>
        <w:t xml:space="preserve"> </w:t>
      </w:r>
      <w:r w:rsidR="00D76F6B" w:rsidRPr="00722AC6">
        <w:rPr>
          <w:sz w:val="24"/>
          <w:szCs w:val="24"/>
        </w:rPr>
        <w:t>1850-0768 v.11</w:t>
      </w:r>
      <w:r w:rsidR="00722AC6">
        <w:rPr>
          <w:sz w:val="24"/>
          <w:szCs w:val="24"/>
        </w:rPr>
        <w:t>)</w:t>
      </w:r>
      <w:r w:rsidRPr="00227BDA">
        <w:rPr>
          <w:sz w:val="24"/>
          <w:szCs w:val="24"/>
        </w:rPr>
        <w:t xml:space="preserve">. Unlike the paper and pencil versions, however, skip patterns in the web instruments will be invisible to the respondent. This experiment will also test “on the fly” sampling between the screener and the topical stages of data collection. The functionality of the web interface will permit immediate sampling of a household member for a topical survey, and if the screener respondent is the sampled adult respondent or </w:t>
      </w:r>
      <w:r w:rsidR="00423969">
        <w:rPr>
          <w:sz w:val="24"/>
          <w:szCs w:val="24"/>
        </w:rPr>
        <w:t>a</w:t>
      </w:r>
      <w:r w:rsidRPr="00227BDA">
        <w:rPr>
          <w:sz w:val="24"/>
          <w:szCs w:val="24"/>
        </w:rPr>
        <w:t xml:space="preserve"> knowledgeable adult about the sampled child, the web instrument will allow him or her to continue immediately to the topical survey. At any stage during the web experiment, respondents will be able to call the Census Bureau to receive a paper and pencil version of the survey. In addition, beginning at the point of the third follow</w:t>
      </w:r>
      <w:r w:rsidR="00423969">
        <w:rPr>
          <w:sz w:val="24"/>
          <w:szCs w:val="24"/>
        </w:rPr>
        <w:t>-</w:t>
      </w:r>
      <w:r w:rsidRPr="00227BDA">
        <w:rPr>
          <w:sz w:val="24"/>
          <w:szCs w:val="24"/>
        </w:rPr>
        <w:t>up mailing for both the screener and the topical surveys, sampled web respondents will automatically receive a paper and pencil version of the survey and continue with paper and pencil follow-up thereafter.</w:t>
      </w:r>
    </w:p>
    <w:p w:rsidR="00227BDA" w:rsidRPr="00227BDA" w:rsidRDefault="00227BDA" w:rsidP="007F2AB1">
      <w:pPr>
        <w:pStyle w:val="P1-StandPara"/>
        <w:spacing w:after="120" w:line="240" w:lineRule="auto"/>
        <w:ind w:firstLine="0"/>
        <w:jc w:val="left"/>
        <w:rPr>
          <w:sz w:val="24"/>
          <w:szCs w:val="24"/>
        </w:rPr>
      </w:pPr>
      <w:r w:rsidRPr="00227BDA">
        <w:rPr>
          <w:sz w:val="24"/>
          <w:szCs w:val="24"/>
        </w:rPr>
        <w:t>The experiment is being designed to measure 1) overall web screener and web topical response rates</w:t>
      </w:r>
      <w:r w:rsidR="00722AC6">
        <w:rPr>
          <w:sz w:val="24"/>
          <w:szCs w:val="24"/>
        </w:rPr>
        <w:t>;</w:t>
      </w:r>
      <w:r w:rsidRPr="00227BDA">
        <w:rPr>
          <w:sz w:val="24"/>
          <w:szCs w:val="24"/>
        </w:rPr>
        <w:t xml:space="preserve"> 2) demographic characteristics of web respondents versus pencil and paper respondents</w:t>
      </w:r>
      <w:r w:rsidR="00722AC6">
        <w:rPr>
          <w:sz w:val="24"/>
          <w:szCs w:val="24"/>
        </w:rPr>
        <w:t>;</w:t>
      </w:r>
      <w:r w:rsidRPr="00227BDA">
        <w:rPr>
          <w:sz w:val="24"/>
          <w:szCs w:val="24"/>
        </w:rPr>
        <w:t xml:space="preserve"> 3) the number and type of respondents who try to answer the survey on a </w:t>
      </w:r>
      <w:r w:rsidR="00423969">
        <w:rPr>
          <w:sz w:val="24"/>
          <w:szCs w:val="24"/>
        </w:rPr>
        <w:t>mobile device, such as a smart phone or tablet</w:t>
      </w:r>
      <w:r w:rsidR="00722AC6">
        <w:rPr>
          <w:sz w:val="24"/>
          <w:szCs w:val="24"/>
        </w:rPr>
        <w:t>;</w:t>
      </w:r>
      <w:r w:rsidRPr="00227BDA">
        <w:rPr>
          <w:sz w:val="24"/>
          <w:szCs w:val="24"/>
        </w:rPr>
        <w:t xml:space="preserve"> </w:t>
      </w:r>
      <w:r w:rsidR="00722AC6">
        <w:rPr>
          <w:sz w:val="24"/>
          <w:szCs w:val="24"/>
        </w:rPr>
        <w:t>4</w:t>
      </w:r>
      <w:r w:rsidRPr="00227BDA">
        <w:rPr>
          <w:sz w:val="24"/>
          <w:szCs w:val="24"/>
        </w:rPr>
        <w:t>) the number of breakoffs at the screener and topical stages</w:t>
      </w:r>
      <w:r w:rsidR="00722AC6">
        <w:rPr>
          <w:sz w:val="24"/>
          <w:szCs w:val="24"/>
        </w:rPr>
        <w:t>;</w:t>
      </w:r>
      <w:r w:rsidRPr="00227BDA">
        <w:rPr>
          <w:sz w:val="24"/>
          <w:szCs w:val="24"/>
        </w:rPr>
        <w:t xml:space="preserve"> and </w:t>
      </w:r>
      <w:r w:rsidR="00722AC6">
        <w:rPr>
          <w:sz w:val="24"/>
          <w:szCs w:val="24"/>
        </w:rPr>
        <w:t>5</w:t>
      </w:r>
      <w:r w:rsidRPr="00227BDA">
        <w:rPr>
          <w:sz w:val="24"/>
          <w:szCs w:val="24"/>
        </w:rPr>
        <w:t>) the number of screener respondents with a sampled child in their household who indicated that they are not knowledgeable about the care and education of the sampled child.</w:t>
      </w:r>
    </w:p>
    <w:p w:rsidR="007066BD" w:rsidRDefault="009246E5" w:rsidP="000862C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00DB344C" w:rsidRPr="007F2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w:t>
      </w:r>
      <w:r w:rsidR="00DB344C" w:rsidRPr="007F2AB1">
        <w:rPr>
          <w:rFonts w:ascii="Times New Roman" w:eastAsia="Times New Roman" w:hAnsi="Times New Roman" w:cs="Times New Roman"/>
          <w:sz w:val="24"/>
          <w:szCs w:val="24"/>
        </w:rPr>
        <w:t xml:space="preserve"> is to conduct </w:t>
      </w:r>
      <w:r w:rsidR="00227BDA" w:rsidRPr="007F2AB1">
        <w:rPr>
          <w:rFonts w:ascii="Times New Roman" w:eastAsia="Times New Roman" w:hAnsi="Times New Roman" w:cs="Times New Roman"/>
          <w:sz w:val="24"/>
          <w:szCs w:val="24"/>
        </w:rPr>
        <w:t xml:space="preserve">usability </w:t>
      </w:r>
      <w:r w:rsidR="00DB344C" w:rsidRPr="007F2AB1">
        <w:rPr>
          <w:rFonts w:ascii="Times New Roman" w:eastAsia="Times New Roman" w:hAnsi="Times New Roman" w:cs="Times New Roman"/>
          <w:sz w:val="24"/>
          <w:szCs w:val="24"/>
        </w:rPr>
        <w:t xml:space="preserve">interviews to refine </w:t>
      </w:r>
      <w:r w:rsidR="00227BDA" w:rsidRPr="007F2AB1">
        <w:rPr>
          <w:rFonts w:ascii="Times New Roman" w:eastAsia="Times New Roman" w:hAnsi="Times New Roman" w:cs="Times New Roman"/>
          <w:sz w:val="24"/>
          <w:szCs w:val="24"/>
        </w:rPr>
        <w:t>the</w:t>
      </w:r>
      <w:r w:rsidR="00DB344C" w:rsidRPr="007F2AB1">
        <w:rPr>
          <w:rFonts w:ascii="Times New Roman" w:eastAsia="Times New Roman" w:hAnsi="Times New Roman" w:cs="Times New Roman"/>
          <w:sz w:val="24"/>
          <w:szCs w:val="24"/>
        </w:rPr>
        <w:t xml:space="preserve"> </w:t>
      </w:r>
      <w:r w:rsidR="00C20973" w:rsidRPr="007F2AB1">
        <w:rPr>
          <w:rFonts w:ascii="Times New Roman" w:eastAsia="Times New Roman" w:hAnsi="Times New Roman" w:cs="Times New Roman"/>
          <w:sz w:val="24"/>
          <w:szCs w:val="24"/>
        </w:rPr>
        <w:t>functionality of the survey platform</w:t>
      </w:r>
      <w:r w:rsidR="00DB344C" w:rsidRPr="007F2AB1">
        <w:rPr>
          <w:rFonts w:ascii="Times New Roman" w:eastAsia="Times New Roman" w:hAnsi="Times New Roman" w:cs="Times New Roman"/>
          <w:sz w:val="24"/>
          <w:szCs w:val="24"/>
        </w:rPr>
        <w:t xml:space="preserve"> for the 2016 </w:t>
      </w:r>
      <w:r w:rsidR="00227BDA" w:rsidRPr="007F2AB1">
        <w:rPr>
          <w:rFonts w:ascii="Times New Roman" w:eastAsia="Times New Roman" w:hAnsi="Times New Roman" w:cs="Times New Roman"/>
          <w:sz w:val="24"/>
          <w:szCs w:val="24"/>
        </w:rPr>
        <w:t xml:space="preserve">web sample </w:t>
      </w:r>
      <w:r w:rsidR="00DB344C" w:rsidRPr="007F2AB1">
        <w:rPr>
          <w:rFonts w:ascii="Times New Roman" w:eastAsia="Times New Roman" w:hAnsi="Times New Roman" w:cs="Times New Roman"/>
          <w:sz w:val="24"/>
          <w:szCs w:val="24"/>
        </w:rPr>
        <w:t xml:space="preserve">data collection. </w:t>
      </w:r>
      <w:r w:rsidR="000862CC" w:rsidRPr="007F2AB1">
        <w:rPr>
          <w:rFonts w:ascii="Times New Roman" w:eastAsia="Times New Roman" w:hAnsi="Times New Roman" w:cs="Times New Roman"/>
          <w:sz w:val="24"/>
          <w:szCs w:val="24"/>
        </w:rPr>
        <w:t>Usability testing has been used for the School Climate Survey</w:t>
      </w:r>
      <w:r w:rsidR="00423969">
        <w:rPr>
          <w:rFonts w:ascii="Times New Roman" w:eastAsia="Times New Roman" w:hAnsi="Times New Roman" w:cs="Times New Roman"/>
          <w:sz w:val="24"/>
          <w:szCs w:val="24"/>
        </w:rPr>
        <w:t>, for the National Teacher and Principal Survey,</w:t>
      </w:r>
      <w:r w:rsidR="000862CC" w:rsidRPr="007F2AB1">
        <w:rPr>
          <w:rFonts w:ascii="Times New Roman" w:eastAsia="Times New Roman" w:hAnsi="Times New Roman" w:cs="Times New Roman"/>
          <w:sz w:val="24"/>
          <w:szCs w:val="24"/>
        </w:rPr>
        <w:t xml:space="preserve"> and </w:t>
      </w:r>
      <w:r w:rsidR="000C7310">
        <w:rPr>
          <w:rFonts w:ascii="Times New Roman" w:eastAsia="Times New Roman" w:hAnsi="Times New Roman" w:cs="Times New Roman"/>
          <w:sz w:val="24"/>
          <w:szCs w:val="24"/>
        </w:rPr>
        <w:t xml:space="preserve">for </w:t>
      </w:r>
      <w:r w:rsidR="000862CC" w:rsidRPr="007F2AB1">
        <w:rPr>
          <w:rFonts w:ascii="Times New Roman" w:eastAsia="Times New Roman" w:hAnsi="Times New Roman" w:cs="Times New Roman"/>
          <w:sz w:val="24"/>
          <w:szCs w:val="24"/>
        </w:rPr>
        <w:t>other NCES surveys in past years.</w:t>
      </w:r>
    </w:p>
    <w:p w:rsidR="007066BD" w:rsidRDefault="000862CC" w:rsidP="00C20973">
      <w:pPr>
        <w:spacing w:after="120" w:line="240" w:lineRule="auto"/>
        <w:rPr>
          <w:rFonts w:ascii="Times New Roman" w:eastAsia="Times New Roman" w:hAnsi="Times New Roman" w:cs="Times New Roman"/>
          <w:sz w:val="24"/>
          <w:szCs w:val="24"/>
        </w:rPr>
      </w:pPr>
      <w:r w:rsidRPr="007F2AB1">
        <w:rPr>
          <w:rFonts w:ascii="Times New Roman" w:eastAsia="Times New Roman" w:hAnsi="Times New Roman" w:cs="Times New Roman"/>
          <w:sz w:val="24"/>
          <w:szCs w:val="24"/>
        </w:rPr>
        <w:t>The objective of the proposed testing is threefold.</w:t>
      </w:r>
      <w:r w:rsidR="007066BD">
        <w:rPr>
          <w:rFonts w:ascii="Times New Roman" w:eastAsia="Times New Roman" w:hAnsi="Times New Roman" w:cs="Times New Roman"/>
          <w:sz w:val="24"/>
          <w:szCs w:val="24"/>
        </w:rPr>
        <w:t xml:space="preserve"> </w:t>
      </w:r>
      <w:r w:rsidRPr="007F2AB1">
        <w:rPr>
          <w:rFonts w:ascii="Times New Roman" w:eastAsia="Times New Roman" w:hAnsi="Times New Roman" w:cs="Times New Roman"/>
          <w:sz w:val="24"/>
          <w:szCs w:val="24"/>
        </w:rPr>
        <w:t xml:space="preserve">First, testing will determine design inconsistencies and usability problem areas within the application (e.g., navigation errors, presentation errors – failure to locate information in screens, or control usage problems </w:t>
      </w:r>
      <w:r w:rsidR="00C128EB" w:rsidRPr="007F2AB1">
        <w:rPr>
          <w:rFonts w:ascii="Times New Roman" w:eastAsia="Times New Roman" w:hAnsi="Times New Roman" w:cs="Times New Roman"/>
          <w:sz w:val="24"/>
          <w:szCs w:val="24"/>
        </w:rPr>
        <w:t>such as</w:t>
      </w:r>
      <w:r w:rsidRPr="007F2AB1">
        <w:rPr>
          <w:rFonts w:ascii="Times New Roman" w:eastAsia="Times New Roman" w:hAnsi="Times New Roman" w:cs="Times New Roman"/>
          <w:sz w:val="24"/>
          <w:szCs w:val="24"/>
        </w:rPr>
        <w:t xml:space="preserve"> improper </w:t>
      </w:r>
      <w:r w:rsidR="00293C90">
        <w:rPr>
          <w:rFonts w:ascii="Times New Roman" w:eastAsia="Times New Roman" w:hAnsi="Times New Roman" w:cs="Times New Roman"/>
          <w:sz w:val="24"/>
          <w:szCs w:val="24"/>
        </w:rPr>
        <w:t>button</w:t>
      </w:r>
      <w:r w:rsidR="00293C90" w:rsidRPr="007F2AB1">
        <w:rPr>
          <w:rFonts w:ascii="Times New Roman" w:eastAsia="Times New Roman" w:hAnsi="Times New Roman" w:cs="Times New Roman"/>
          <w:sz w:val="24"/>
          <w:szCs w:val="24"/>
        </w:rPr>
        <w:t xml:space="preserve"> </w:t>
      </w:r>
      <w:r w:rsidRPr="007F2AB1">
        <w:rPr>
          <w:rFonts w:ascii="Times New Roman" w:eastAsia="Times New Roman" w:hAnsi="Times New Roman" w:cs="Times New Roman"/>
          <w:sz w:val="24"/>
          <w:szCs w:val="24"/>
        </w:rPr>
        <w:t xml:space="preserve">usage). Second, testing will exercise the application under controlled test conditions with representative users. Data </w:t>
      </w:r>
      <w:r w:rsidR="00293C90">
        <w:rPr>
          <w:rFonts w:ascii="Times New Roman" w:eastAsia="Times New Roman" w:hAnsi="Times New Roman" w:cs="Times New Roman"/>
          <w:sz w:val="24"/>
          <w:szCs w:val="24"/>
        </w:rPr>
        <w:t xml:space="preserve">such as timing calculations and item-missing data </w:t>
      </w:r>
      <w:r w:rsidRPr="007F2AB1">
        <w:rPr>
          <w:rFonts w:ascii="Times New Roman" w:eastAsia="Times New Roman" w:hAnsi="Times New Roman" w:cs="Times New Roman"/>
          <w:sz w:val="24"/>
          <w:szCs w:val="24"/>
        </w:rPr>
        <w:t>will be used to a</w:t>
      </w:r>
      <w:r w:rsidR="00423969">
        <w:rPr>
          <w:rFonts w:ascii="Times New Roman" w:eastAsia="Times New Roman" w:hAnsi="Times New Roman" w:cs="Times New Roman"/>
          <w:sz w:val="24"/>
          <w:szCs w:val="24"/>
        </w:rPr>
        <w:t>ss</w:t>
      </w:r>
      <w:r w:rsidRPr="007F2AB1">
        <w:rPr>
          <w:rFonts w:ascii="Times New Roman" w:eastAsia="Times New Roman" w:hAnsi="Times New Roman" w:cs="Times New Roman"/>
          <w:sz w:val="24"/>
          <w:szCs w:val="24"/>
        </w:rPr>
        <w:t>ess whether usability goals regarding an effective, efficient, and well-received user interface have been achieved. Finally, NCES can establish baseline user performance and user-satisfaction levels of the application for future usability evaluations.</w:t>
      </w:r>
    </w:p>
    <w:p w:rsidR="007066BD" w:rsidRDefault="00DB344C" w:rsidP="00C20973">
      <w:pPr>
        <w:spacing w:after="120" w:line="240" w:lineRule="auto"/>
        <w:rPr>
          <w:rFonts w:ascii="Times New Roman" w:eastAsia="Times New Roman" w:hAnsi="Times New Roman" w:cs="Times New Roman"/>
          <w:sz w:val="24"/>
          <w:szCs w:val="24"/>
        </w:rPr>
      </w:pPr>
      <w:r w:rsidRPr="007F2AB1">
        <w:rPr>
          <w:rFonts w:ascii="Times New Roman" w:eastAsia="Times New Roman" w:hAnsi="Times New Roman" w:cs="Times New Roman"/>
          <w:sz w:val="24"/>
          <w:szCs w:val="24"/>
        </w:rPr>
        <w:t>The interviews should result in a</w:t>
      </w:r>
      <w:r w:rsidR="000862CC" w:rsidRPr="007F2AB1">
        <w:rPr>
          <w:rFonts w:ascii="Times New Roman" w:eastAsia="Times New Roman" w:hAnsi="Times New Roman" w:cs="Times New Roman"/>
          <w:sz w:val="24"/>
          <w:szCs w:val="24"/>
        </w:rPr>
        <w:t xml:space="preserve">n </w:t>
      </w:r>
      <w:bookmarkStart w:id="0" w:name="_GoBack"/>
      <w:r w:rsidR="000862CC" w:rsidRPr="007F2AB1">
        <w:rPr>
          <w:rFonts w:ascii="Times New Roman" w:eastAsia="Times New Roman" w:hAnsi="Times New Roman" w:cs="Times New Roman"/>
          <w:sz w:val="24"/>
          <w:szCs w:val="24"/>
        </w:rPr>
        <w:t xml:space="preserve">application </w:t>
      </w:r>
      <w:r w:rsidRPr="007F2AB1">
        <w:rPr>
          <w:rFonts w:ascii="Times New Roman" w:eastAsia="Times New Roman" w:hAnsi="Times New Roman" w:cs="Times New Roman"/>
          <w:sz w:val="24"/>
          <w:szCs w:val="24"/>
        </w:rPr>
        <w:t>that is easy to understand for respondents and therefore less burdensome, while also yielding accurate information</w:t>
      </w:r>
      <w:bookmarkEnd w:id="0"/>
      <w:r w:rsidRPr="007F2AB1">
        <w:rPr>
          <w:rFonts w:ascii="Times New Roman" w:eastAsia="Times New Roman" w:hAnsi="Times New Roman" w:cs="Times New Roman"/>
          <w:sz w:val="24"/>
          <w:szCs w:val="24"/>
        </w:rPr>
        <w:t>. The primary deliverable from this study will be the revised</w:t>
      </w:r>
      <w:r w:rsidR="005C7A29" w:rsidRPr="007F2AB1">
        <w:rPr>
          <w:rFonts w:ascii="Times New Roman" w:eastAsia="Times New Roman" w:hAnsi="Times New Roman" w:cs="Times New Roman"/>
          <w:sz w:val="24"/>
          <w:szCs w:val="24"/>
        </w:rPr>
        <w:t>, final</w:t>
      </w:r>
      <w:r w:rsidRPr="007F2AB1">
        <w:rPr>
          <w:rFonts w:ascii="Times New Roman" w:eastAsia="Times New Roman" w:hAnsi="Times New Roman" w:cs="Times New Roman"/>
          <w:sz w:val="24"/>
          <w:szCs w:val="24"/>
        </w:rPr>
        <w:t xml:space="preserve"> </w:t>
      </w:r>
      <w:r w:rsidR="000862CC" w:rsidRPr="007F2AB1">
        <w:rPr>
          <w:rFonts w:ascii="Times New Roman" w:eastAsia="Times New Roman" w:hAnsi="Times New Roman" w:cs="Times New Roman"/>
          <w:sz w:val="24"/>
          <w:szCs w:val="24"/>
        </w:rPr>
        <w:t>online application</w:t>
      </w:r>
      <w:r w:rsidRPr="007F2AB1">
        <w:rPr>
          <w:rFonts w:ascii="Times New Roman" w:eastAsia="Times New Roman" w:hAnsi="Times New Roman" w:cs="Times New Roman"/>
          <w:sz w:val="24"/>
          <w:szCs w:val="24"/>
        </w:rPr>
        <w:t>.</w:t>
      </w:r>
      <w:r w:rsidR="00B76A7B" w:rsidRPr="007F2AB1">
        <w:rPr>
          <w:rFonts w:ascii="Times New Roman" w:eastAsia="Times New Roman" w:hAnsi="Times New Roman" w:cs="Times New Roman"/>
          <w:sz w:val="24"/>
          <w:szCs w:val="24"/>
        </w:rPr>
        <w:t xml:space="preserve"> </w:t>
      </w:r>
      <w:r w:rsidRPr="007F2AB1">
        <w:rPr>
          <w:rFonts w:ascii="Times New Roman" w:eastAsia="Times New Roman" w:hAnsi="Times New Roman" w:cs="Times New Roman"/>
          <w:sz w:val="24"/>
          <w:szCs w:val="24"/>
        </w:rPr>
        <w:t>A report highlighting key findings will also be prepared.</w:t>
      </w:r>
    </w:p>
    <w:p w:rsidR="000C6D70" w:rsidRPr="000C6D70" w:rsidRDefault="000C6D70" w:rsidP="00D91629">
      <w:pPr>
        <w:spacing w:after="120" w:line="240" w:lineRule="auto"/>
        <w:rPr>
          <w:rFonts w:ascii="Times New Roman" w:eastAsia="Times New Roman" w:hAnsi="Times New Roman" w:cs="Times New Roman"/>
          <w:b/>
          <w:sz w:val="28"/>
          <w:szCs w:val="28"/>
        </w:rPr>
      </w:pPr>
      <w:r w:rsidRPr="007F2AB1">
        <w:rPr>
          <w:rFonts w:ascii="Times New Roman" w:eastAsia="Times New Roman" w:hAnsi="Times New Roman" w:cs="Times New Roman"/>
          <w:b/>
          <w:sz w:val="28"/>
          <w:szCs w:val="28"/>
        </w:rPr>
        <w:t>Design</w:t>
      </w:r>
    </w:p>
    <w:p w:rsidR="001A743B" w:rsidRDefault="00F34893" w:rsidP="00F34893">
      <w:pPr>
        <w:spacing w:after="120" w:line="240" w:lineRule="auto"/>
        <w:rPr>
          <w:rFonts w:ascii="Times New Roman" w:eastAsia="Times New Roman" w:hAnsi="Times New Roman" w:cs="Times New Roman"/>
          <w:sz w:val="24"/>
          <w:szCs w:val="24"/>
        </w:rPr>
      </w:pPr>
      <w:r w:rsidRPr="00F34893">
        <w:rPr>
          <w:rFonts w:ascii="Times New Roman" w:eastAsia="Times New Roman" w:hAnsi="Times New Roman" w:cs="Times New Roman"/>
          <w:sz w:val="24"/>
          <w:szCs w:val="24"/>
        </w:rPr>
        <w:t xml:space="preserve">Usability testing will explore the interaction that respondents have with the prototype of the </w:t>
      </w:r>
      <w:r>
        <w:rPr>
          <w:rFonts w:ascii="Times New Roman" w:eastAsia="Times New Roman" w:hAnsi="Times New Roman" w:cs="Times New Roman"/>
          <w:sz w:val="24"/>
          <w:szCs w:val="24"/>
        </w:rPr>
        <w:t>NHES</w:t>
      </w:r>
      <w:r w:rsidRPr="00F34893">
        <w:rPr>
          <w:rFonts w:ascii="Times New Roman" w:eastAsia="Times New Roman" w:hAnsi="Times New Roman" w:cs="Times New Roman"/>
          <w:sz w:val="24"/>
          <w:szCs w:val="24"/>
        </w:rPr>
        <w:t xml:space="preserve"> </w:t>
      </w:r>
      <w:r w:rsidR="00191590">
        <w:rPr>
          <w:rFonts w:ascii="Times New Roman" w:eastAsia="Times New Roman" w:hAnsi="Times New Roman" w:cs="Times New Roman"/>
          <w:sz w:val="24"/>
          <w:szCs w:val="24"/>
        </w:rPr>
        <w:t xml:space="preserve">web survey </w:t>
      </w:r>
      <w:r w:rsidR="00C578F5">
        <w:rPr>
          <w:rFonts w:ascii="Times New Roman" w:eastAsia="Times New Roman" w:hAnsi="Times New Roman" w:cs="Times New Roman"/>
          <w:sz w:val="24"/>
          <w:szCs w:val="24"/>
        </w:rPr>
        <w:t>application</w:t>
      </w:r>
      <w:r w:rsidRPr="00F34893">
        <w:rPr>
          <w:rFonts w:ascii="Times New Roman" w:eastAsia="Times New Roman" w:hAnsi="Times New Roman" w:cs="Times New Roman"/>
          <w:sz w:val="24"/>
          <w:szCs w:val="24"/>
        </w:rPr>
        <w:t xml:space="preserve">. This phase </w:t>
      </w:r>
      <w:r>
        <w:rPr>
          <w:rFonts w:ascii="Times New Roman" w:eastAsia="Times New Roman" w:hAnsi="Times New Roman" w:cs="Times New Roman"/>
          <w:sz w:val="24"/>
          <w:szCs w:val="24"/>
        </w:rPr>
        <w:t xml:space="preserve">of testing </w:t>
      </w:r>
      <w:r w:rsidRPr="00F34893">
        <w:rPr>
          <w:rFonts w:ascii="Times New Roman" w:eastAsia="Times New Roman" w:hAnsi="Times New Roman" w:cs="Times New Roman"/>
          <w:sz w:val="24"/>
          <w:szCs w:val="24"/>
        </w:rPr>
        <w:t>will take place after the development team has created working interaction elements for users to test</w:t>
      </w:r>
      <w:r w:rsidR="00076681">
        <w:rPr>
          <w:rFonts w:ascii="Times New Roman" w:eastAsia="Times New Roman" w:hAnsi="Times New Roman" w:cs="Times New Roman"/>
          <w:sz w:val="24"/>
          <w:szCs w:val="24"/>
        </w:rPr>
        <w:t xml:space="preserve"> and the application has been reviewed</w:t>
      </w:r>
      <w:r w:rsidRPr="00F34893">
        <w:rPr>
          <w:rFonts w:ascii="Times New Roman" w:eastAsia="Times New Roman" w:hAnsi="Times New Roman" w:cs="Times New Roman"/>
          <w:sz w:val="24"/>
          <w:szCs w:val="24"/>
        </w:rPr>
        <w:t xml:space="preserve">. </w:t>
      </w:r>
      <w:r w:rsidR="005D5997">
        <w:rPr>
          <w:rFonts w:ascii="Times New Roman" w:eastAsia="Times New Roman" w:hAnsi="Times New Roman" w:cs="Times New Roman"/>
          <w:sz w:val="24"/>
          <w:szCs w:val="24"/>
        </w:rPr>
        <w:t xml:space="preserve">The usability testing will evaluate users’ performance for completing the online NHES questionnaires in terms of efficiency, accuracy, and satisfaction. Efficiency will be measured by survey completion time and </w:t>
      </w:r>
      <w:r w:rsidR="00BD5B69">
        <w:rPr>
          <w:rFonts w:ascii="Times New Roman" w:eastAsia="Times New Roman" w:hAnsi="Times New Roman" w:cs="Times New Roman"/>
          <w:sz w:val="24"/>
          <w:szCs w:val="24"/>
        </w:rPr>
        <w:t xml:space="preserve">interviewer observations of </w:t>
      </w:r>
      <w:r w:rsidR="00BC66B4">
        <w:rPr>
          <w:rFonts w:ascii="Times New Roman" w:eastAsia="Times New Roman" w:hAnsi="Times New Roman" w:cs="Times New Roman"/>
          <w:sz w:val="24"/>
          <w:szCs w:val="24"/>
        </w:rPr>
        <w:t xml:space="preserve">behaviors such as </w:t>
      </w:r>
      <w:r w:rsidR="00BD5B69">
        <w:rPr>
          <w:rFonts w:ascii="Times New Roman" w:eastAsia="Times New Roman" w:hAnsi="Times New Roman" w:cs="Times New Roman"/>
          <w:sz w:val="24"/>
          <w:szCs w:val="24"/>
        </w:rPr>
        <w:t>delayed item response time</w:t>
      </w:r>
      <w:r w:rsidR="00BC66B4">
        <w:rPr>
          <w:rFonts w:ascii="Times New Roman" w:eastAsia="Times New Roman" w:hAnsi="Times New Roman" w:cs="Times New Roman"/>
          <w:sz w:val="24"/>
          <w:szCs w:val="24"/>
        </w:rPr>
        <w:t xml:space="preserve"> and respondent frustration, if any</w:t>
      </w:r>
      <w:r w:rsidR="005D5997">
        <w:rPr>
          <w:rFonts w:ascii="Times New Roman" w:eastAsia="Times New Roman" w:hAnsi="Times New Roman" w:cs="Times New Roman"/>
          <w:sz w:val="24"/>
          <w:szCs w:val="24"/>
        </w:rPr>
        <w:t>. Accuracy will be assessed base</w:t>
      </w:r>
      <w:r w:rsidR="002C2D24">
        <w:rPr>
          <w:rFonts w:ascii="Times New Roman" w:eastAsia="Times New Roman" w:hAnsi="Times New Roman" w:cs="Times New Roman"/>
          <w:sz w:val="24"/>
          <w:szCs w:val="24"/>
        </w:rPr>
        <w:t>d</w:t>
      </w:r>
      <w:r w:rsidR="005D5997">
        <w:rPr>
          <w:rFonts w:ascii="Times New Roman" w:eastAsia="Times New Roman" w:hAnsi="Times New Roman" w:cs="Times New Roman"/>
          <w:sz w:val="24"/>
          <w:szCs w:val="24"/>
        </w:rPr>
        <w:t xml:space="preserve"> on observed participant behaviors with regard to ability to log in and out of the survey. Satisfaction will be assessed based on subjective satisfaction ratings through a modified Questionnaire for User Interaction Satisfaction (QUIS). </w:t>
      </w:r>
      <w:r w:rsidR="00B5294A" w:rsidRPr="006B6A67">
        <w:rPr>
          <w:rFonts w:ascii="Times New Roman" w:eastAsia="Times New Roman" w:hAnsi="Times New Roman" w:cs="Times New Roman"/>
          <w:sz w:val="24"/>
          <w:szCs w:val="24"/>
        </w:rPr>
        <w:t xml:space="preserve">The QUIS is a tool developed by a multi-disciplinary team of researchers in the Human-Computer Interaction Lab (HCIL) at the University of Maryland at College Park. The QUIS was designed to assess users' subjective satisfaction with specific aspects of the human-computer interface. The QUIS team successfully addressed the reliability and validity problems found in other satisfaction measures, creating a measure that is highly reliable across </w:t>
      </w:r>
      <w:r w:rsidR="00B5294A" w:rsidRPr="006B6A67">
        <w:rPr>
          <w:rFonts w:ascii="Times New Roman" w:eastAsia="Times New Roman" w:hAnsi="Times New Roman" w:cs="Times New Roman"/>
          <w:sz w:val="24"/>
          <w:szCs w:val="24"/>
        </w:rPr>
        <w:lastRenderedPageBreak/>
        <w:t xml:space="preserve">many types of interfaces. The QUIS survey was used in the </w:t>
      </w:r>
      <w:r w:rsidR="006C2A04">
        <w:rPr>
          <w:rFonts w:ascii="Times New Roman" w:eastAsia="Times New Roman" w:hAnsi="Times New Roman" w:cs="Times New Roman"/>
          <w:sz w:val="24"/>
          <w:szCs w:val="24"/>
        </w:rPr>
        <w:t>National Teacher and Principal Survey</w:t>
      </w:r>
      <w:r w:rsidR="006C2A04" w:rsidRPr="006C2A04">
        <w:rPr>
          <w:rFonts w:ascii="Times New Roman" w:eastAsia="Times New Roman" w:hAnsi="Times New Roman" w:cs="Times New Roman"/>
          <w:sz w:val="24"/>
          <w:szCs w:val="24"/>
        </w:rPr>
        <w:t xml:space="preserve"> </w:t>
      </w:r>
      <w:r w:rsidR="00B5294A" w:rsidRPr="006B6A67">
        <w:rPr>
          <w:rFonts w:ascii="Times New Roman" w:eastAsia="Times New Roman" w:hAnsi="Times New Roman" w:cs="Times New Roman"/>
          <w:sz w:val="24"/>
          <w:szCs w:val="24"/>
        </w:rPr>
        <w:t>Usability Testing</w:t>
      </w:r>
    </w:p>
    <w:p w:rsidR="007066BD" w:rsidRDefault="00F34893" w:rsidP="00F34893">
      <w:pPr>
        <w:spacing w:after="120" w:line="240" w:lineRule="auto"/>
        <w:rPr>
          <w:rFonts w:ascii="Times New Roman" w:eastAsia="Times New Roman" w:hAnsi="Times New Roman" w:cs="Times New Roman"/>
          <w:sz w:val="24"/>
          <w:szCs w:val="24"/>
        </w:rPr>
      </w:pPr>
      <w:r w:rsidRPr="00F34893">
        <w:rPr>
          <w:rFonts w:ascii="Times New Roman" w:eastAsia="Times New Roman" w:hAnsi="Times New Roman" w:cs="Times New Roman"/>
          <w:sz w:val="24"/>
          <w:szCs w:val="24"/>
        </w:rPr>
        <w:t>The actual tasks that participants will be asked to perform will be determined by the specific interaction elements or features created for the platform (e.g., toggling the questionnaire language from the English version to the Spanish version;</w:t>
      </w:r>
      <w:r w:rsidR="00191590">
        <w:rPr>
          <w:rFonts w:ascii="Times New Roman" w:eastAsia="Times New Roman" w:hAnsi="Times New Roman" w:cs="Times New Roman"/>
          <w:sz w:val="24"/>
          <w:szCs w:val="24"/>
        </w:rPr>
        <w:t xml:space="preserve"> </w:t>
      </w:r>
      <w:r w:rsidRPr="00F34893">
        <w:rPr>
          <w:rFonts w:ascii="Times New Roman" w:eastAsia="Times New Roman" w:hAnsi="Times New Roman" w:cs="Times New Roman"/>
          <w:sz w:val="24"/>
          <w:szCs w:val="24"/>
        </w:rPr>
        <w:t xml:space="preserve">re-accessing the survey after taking a break). </w:t>
      </w:r>
      <w:r w:rsidR="001E0452">
        <w:rPr>
          <w:rFonts w:ascii="Times New Roman" w:eastAsia="Times New Roman" w:hAnsi="Times New Roman" w:cs="Times New Roman"/>
          <w:sz w:val="24"/>
          <w:szCs w:val="24"/>
        </w:rPr>
        <w:t>The data collection functions will be tested by different respondent group</w:t>
      </w:r>
      <w:r w:rsidR="00293C90">
        <w:rPr>
          <w:rFonts w:ascii="Times New Roman" w:eastAsia="Times New Roman" w:hAnsi="Times New Roman" w:cs="Times New Roman"/>
          <w:sz w:val="24"/>
          <w:szCs w:val="24"/>
        </w:rPr>
        <w:t>s</w:t>
      </w:r>
      <w:r w:rsidR="001E0452">
        <w:rPr>
          <w:rFonts w:ascii="Times New Roman" w:eastAsia="Times New Roman" w:hAnsi="Times New Roman" w:cs="Times New Roman"/>
          <w:sz w:val="24"/>
          <w:szCs w:val="24"/>
        </w:rPr>
        <w:t xml:space="preserve"> </w:t>
      </w:r>
      <w:r w:rsidR="00293C90">
        <w:rPr>
          <w:rFonts w:ascii="Times New Roman" w:eastAsia="Times New Roman" w:hAnsi="Times New Roman" w:cs="Times New Roman"/>
          <w:sz w:val="24"/>
          <w:szCs w:val="24"/>
        </w:rPr>
        <w:t>across survey types</w:t>
      </w:r>
      <w:r w:rsidR="001E0452">
        <w:rPr>
          <w:rFonts w:ascii="Times New Roman" w:eastAsia="Times New Roman" w:hAnsi="Times New Roman" w:cs="Times New Roman"/>
          <w:sz w:val="24"/>
          <w:szCs w:val="24"/>
        </w:rPr>
        <w:t xml:space="preserve">. </w:t>
      </w:r>
      <w:r w:rsidRPr="00F34893">
        <w:rPr>
          <w:rFonts w:ascii="Times New Roman" w:eastAsia="Times New Roman" w:hAnsi="Times New Roman" w:cs="Times New Roman"/>
          <w:sz w:val="24"/>
          <w:szCs w:val="24"/>
        </w:rPr>
        <w:t xml:space="preserve">Users’ success or difficulty in completing assigned tasks will be analyzed to determine which information or control elements are missing or insufficient to allow successful completion of anticipated user tasks. After each set of tasks is completed, respondents will be asked to answer some questions on the ease of using the features or navigating through the platform. They will also be asked for any comments they have about the task they just completed. All comments will be recorded and analyzed to help guide the development of the </w:t>
      </w:r>
      <w:r w:rsidR="001E0452">
        <w:rPr>
          <w:rFonts w:ascii="Times New Roman" w:eastAsia="Times New Roman" w:hAnsi="Times New Roman" w:cs="Times New Roman"/>
          <w:sz w:val="24"/>
          <w:szCs w:val="24"/>
        </w:rPr>
        <w:t xml:space="preserve">NHES </w:t>
      </w:r>
      <w:r w:rsidR="00191590">
        <w:rPr>
          <w:rFonts w:ascii="Times New Roman" w:eastAsia="Times New Roman" w:hAnsi="Times New Roman" w:cs="Times New Roman"/>
          <w:sz w:val="24"/>
          <w:szCs w:val="24"/>
        </w:rPr>
        <w:t>web survey tool</w:t>
      </w:r>
      <w:r w:rsidRPr="00F34893">
        <w:rPr>
          <w:rFonts w:ascii="Times New Roman" w:eastAsia="Times New Roman" w:hAnsi="Times New Roman" w:cs="Times New Roman"/>
          <w:sz w:val="24"/>
          <w:szCs w:val="24"/>
        </w:rPr>
        <w:t>.</w:t>
      </w:r>
    </w:p>
    <w:p w:rsidR="005D5997" w:rsidRPr="00F34893" w:rsidRDefault="00F34893" w:rsidP="00F34893">
      <w:pPr>
        <w:spacing w:after="120" w:line="240" w:lineRule="auto"/>
        <w:rPr>
          <w:rFonts w:ascii="Times New Roman" w:eastAsia="Times New Roman" w:hAnsi="Times New Roman" w:cs="Times New Roman"/>
          <w:sz w:val="24"/>
          <w:szCs w:val="24"/>
        </w:rPr>
      </w:pPr>
      <w:r w:rsidRPr="00F34893">
        <w:rPr>
          <w:rFonts w:ascii="Times New Roman" w:eastAsia="Times New Roman" w:hAnsi="Times New Roman" w:cs="Times New Roman"/>
          <w:sz w:val="24"/>
          <w:szCs w:val="24"/>
        </w:rPr>
        <w:t>Some observations of behavior in the usability testing may also be noted by interviewers as supplementary information.</w:t>
      </w:r>
      <w:r w:rsidR="007066BD">
        <w:rPr>
          <w:rFonts w:ascii="Times New Roman" w:eastAsia="Times New Roman" w:hAnsi="Times New Roman" w:cs="Times New Roman"/>
          <w:sz w:val="24"/>
          <w:szCs w:val="24"/>
        </w:rPr>
        <w:t xml:space="preserve"> </w:t>
      </w:r>
      <w:r w:rsidRPr="00F34893">
        <w:rPr>
          <w:rFonts w:ascii="Times New Roman" w:eastAsia="Times New Roman" w:hAnsi="Times New Roman" w:cs="Times New Roman"/>
          <w:sz w:val="24"/>
          <w:szCs w:val="24"/>
        </w:rPr>
        <w:t xml:space="preserve">Behavioral observations may include such things as nonverbal indicators of affect, suggesting emotional states such as frustration or engagement, as well as interactions with the task, such as ineffectual or repeated actions suggestive of misunderstanding or usability issues. </w:t>
      </w:r>
      <w:r w:rsidR="002320CA">
        <w:rPr>
          <w:rFonts w:ascii="Times New Roman" w:eastAsia="Times New Roman" w:hAnsi="Times New Roman" w:cs="Times New Roman"/>
          <w:sz w:val="24"/>
          <w:szCs w:val="24"/>
        </w:rPr>
        <w:t>Interviewers will be trained to note when the user is having difficulty with a question</w:t>
      </w:r>
      <w:r w:rsidR="00AA0CE3">
        <w:rPr>
          <w:rFonts w:ascii="Times New Roman" w:eastAsia="Times New Roman" w:hAnsi="Times New Roman" w:cs="Times New Roman"/>
          <w:sz w:val="24"/>
          <w:szCs w:val="24"/>
        </w:rPr>
        <w:t>’s</w:t>
      </w:r>
      <w:r w:rsidR="002320CA">
        <w:rPr>
          <w:rFonts w:ascii="Times New Roman" w:eastAsia="Times New Roman" w:hAnsi="Times New Roman" w:cs="Times New Roman"/>
          <w:sz w:val="24"/>
          <w:szCs w:val="24"/>
        </w:rPr>
        <w:t xml:space="preserve"> content versus question</w:t>
      </w:r>
      <w:r w:rsidR="00AA0CE3">
        <w:rPr>
          <w:rFonts w:ascii="Times New Roman" w:eastAsia="Times New Roman" w:hAnsi="Times New Roman" w:cs="Times New Roman"/>
          <w:sz w:val="24"/>
          <w:szCs w:val="24"/>
        </w:rPr>
        <w:t>’s</w:t>
      </w:r>
      <w:r w:rsidR="002320CA">
        <w:rPr>
          <w:rFonts w:ascii="Times New Roman" w:eastAsia="Times New Roman" w:hAnsi="Times New Roman" w:cs="Times New Roman"/>
          <w:sz w:val="24"/>
          <w:szCs w:val="24"/>
        </w:rPr>
        <w:t xml:space="preserve"> presentation or navigation. </w:t>
      </w:r>
      <w:r w:rsidR="00514530">
        <w:rPr>
          <w:rFonts w:ascii="Times New Roman" w:eastAsia="Times New Roman" w:hAnsi="Times New Roman" w:cs="Times New Roman"/>
          <w:sz w:val="24"/>
          <w:szCs w:val="24"/>
        </w:rPr>
        <w:t xml:space="preserve">Interviewers will be given instructions to record behavior when the respondent navigates to selected pages </w:t>
      </w:r>
      <w:r w:rsidR="0016685A">
        <w:rPr>
          <w:rFonts w:ascii="Times New Roman" w:eastAsia="Times New Roman" w:hAnsi="Times New Roman" w:cs="Times New Roman"/>
          <w:sz w:val="24"/>
          <w:szCs w:val="24"/>
        </w:rPr>
        <w:t xml:space="preserve">or when a certain event occurs </w:t>
      </w:r>
      <w:r w:rsidR="00514530">
        <w:rPr>
          <w:rFonts w:ascii="Times New Roman" w:eastAsia="Times New Roman" w:hAnsi="Times New Roman" w:cs="Times New Roman"/>
          <w:sz w:val="24"/>
          <w:szCs w:val="24"/>
        </w:rPr>
        <w:t xml:space="preserve">(e.g., </w:t>
      </w:r>
      <w:r w:rsidR="0016685A">
        <w:rPr>
          <w:rFonts w:ascii="Times New Roman" w:eastAsia="Times New Roman" w:hAnsi="Times New Roman" w:cs="Times New Roman"/>
          <w:sz w:val="24"/>
          <w:szCs w:val="24"/>
        </w:rPr>
        <w:t xml:space="preserve">a respondent receives logic violation </w:t>
      </w:r>
      <w:r w:rsidR="007F2AB1">
        <w:rPr>
          <w:rFonts w:ascii="Times New Roman" w:eastAsia="Times New Roman" w:hAnsi="Times New Roman" w:cs="Times New Roman"/>
          <w:sz w:val="24"/>
          <w:szCs w:val="24"/>
        </w:rPr>
        <w:t>text;</w:t>
      </w:r>
      <w:r w:rsidR="00514530">
        <w:rPr>
          <w:rFonts w:ascii="Times New Roman" w:eastAsia="Times New Roman" w:hAnsi="Times New Roman" w:cs="Times New Roman"/>
          <w:sz w:val="24"/>
          <w:szCs w:val="24"/>
        </w:rPr>
        <w:t xml:space="preserve"> </w:t>
      </w:r>
      <w:r w:rsidR="0016685A">
        <w:rPr>
          <w:rFonts w:ascii="Times New Roman" w:eastAsia="Times New Roman" w:hAnsi="Times New Roman" w:cs="Times New Roman"/>
          <w:sz w:val="24"/>
          <w:szCs w:val="24"/>
        </w:rPr>
        <w:t xml:space="preserve">a respondent is shown a </w:t>
      </w:r>
      <w:r w:rsidR="00514530">
        <w:rPr>
          <w:rFonts w:ascii="Times New Roman" w:eastAsia="Times New Roman" w:hAnsi="Times New Roman" w:cs="Times New Roman"/>
          <w:sz w:val="24"/>
          <w:szCs w:val="24"/>
        </w:rPr>
        <w:t xml:space="preserve">screen </w:t>
      </w:r>
      <w:r w:rsidR="0016685A">
        <w:rPr>
          <w:rFonts w:ascii="Times New Roman" w:eastAsia="Times New Roman" w:hAnsi="Times New Roman" w:cs="Times New Roman"/>
          <w:sz w:val="24"/>
          <w:szCs w:val="24"/>
        </w:rPr>
        <w:t>with language indicating</w:t>
      </w:r>
      <w:r w:rsidR="00514530">
        <w:rPr>
          <w:rFonts w:ascii="Times New Roman" w:eastAsia="Times New Roman" w:hAnsi="Times New Roman" w:cs="Times New Roman"/>
          <w:sz w:val="24"/>
          <w:szCs w:val="24"/>
        </w:rPr>
        <w:t xml:space="preserve"> a household is ineligible). </w:t>
      </w:r>
      <w:r w:rsidRPr="00F34893">
        <w:rPr>
          <w:rFonts w:ascii="Times New Roman" w:eastAsia="Times New Roman" w:hAnsi="Times New Roman" w:cs="Times New Roman"/>
          <w:sz w:val="24"/>
          <w:szCs w:val="24"/>
        </w:rPr>
        <w:t>Because we do not plan to have a second observer present during interviews or testing, behavioral observations</w:t>
      </w:r>
      <w:r w:rsidR="00514530">
        <w:rPr>
          <w:rFonts w:ascii="Times New Roman" w:eastAsia="Times New Roman" w:hAnsi="Times New Roman" w:cs="Times New Roman"/>
          <w:sz w:val="24"/>
          <w:szCs w:val="24"/>
        </w:rPr>
        <w:t>,</w:t>
      </w:r>
      <w:r w:rsidRPr="00F34893">
        <w:rPr>
          <w:rFonts w:ascii="Times New Roman" w:eastAsia="Times New Roman" w:hAnsi="Times New Roman" w:cs="Times New Roman"/>
          <w:sz w:val="24"/>
          <w:szCs w:val="24"/>
        </w:rPr>
        <w:t xml:space="preserve"> </w:t>
      </w:r>
      <w:r w:rsidR="00514530">
        <w:rPr>
          <w:rFonts w:ascii="Times New Roman" w:eastAsia="Times New Roman" w:hAnsi="Times New Roman" w:cs="Times New Roman"/>
          <w:sz w:val="24"/>
          <w:szCs w:val="24"/>
        </w:rPr>
        <w:t xml:space="preserve">aside from these direct instructions, </w:t>
      </w:r>
      <w:r w:rsidRPr="00F34893">
        <w:rPr>
          <w:rFonts w:ascii="Times New Roman" w:eastAsia="Times New Roman" w:hAnsi="Times New Roman" w:cs="Times New Roman"/>
          <w:sz w:val="24"/>
          <w:szCs w:val="24"/>
        </w:rPr>
        <w:t>will only be made if nonverbal indicators of affect are clearly demonstrated or noted by the interviewers.</w:t>
      </w:r>
    </w:p>
    <w:p w:rsidR="00A97963" w:rsidRDefault="005B438A"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t>
      </w:r>
      <w:r w:rsidR="0027104E">
        <w:rPr>
          <w:rFonts w:ascii="Times New Roman" w:eastAsia="Times New Roman" w:hAnsi="Times New Roman" w:cs="Times New Roman"/>
          <w:sz w:val="24"/>
          <w:szCs w:val="24"/>
        </w:rPr>
        <w:t>are expected to last about 1</w:t>
      </w:r>
      <w:r w:rsidR="0027104E" w:rsidRPr="000C6D70">
        <w:rPr>
          <w:rFonts w:ascii="Times New Roman" w:eastAsia="Times New Roman" w:hAnsi="Times New Roman" w:cs="Times New Roman"/>
          <w:sz w:val="24"/>
          <w:szCs w:val="24"/>
        </w:rPr>
        <w:t xml:space="preserve"> hour</w:t>
      </w:r>
      <w:r w:rsidR="0027104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will be conducted by trained interviewers.</w:t>
      </w:r>
      <w:r w:rsidR="00D44DE7">
        <w:rPr>
          <w:rFonts w:ascii="Times New Roman" w:eastAsia="Times New Roman" w:hAnsi="Times New Roman" w:cs="Times New Roman"/>
          <w:sz w:val="24"/>
          <w:szCs w:val="24"/>
        </w:rPr>
        <w:t xml:space="preserve"> </w:t>
      </w:r>
      <w:r w:rsidR="0027104E">
        <w:rPr>
          <w:rFonts w:ascii="Times New Roman" w:eastAsia="Times New Roman" w:hAnsi="Times New Roman" w:cs="Times New Roman"/>
          <w:sz w:val="24"/>
          <w:szCs w:val="24"/>
        </w:rPr>
        <w:t>T</w:t>
      </w:r>
      <w:r w:rsidR="007066BD">
        <w:rPr>
          <w:rFonts w:ascii="Times New Roman" w:eastAsia="Times New Roman" w:hAnsi="Times New Roman" w:cs="Times New Roman"/>
          <w:sz w:val="24"/>
          <w:szCs w:val="24"/>
        </w:rPr>
        <w:t xml:space="preserve">his </w:t>
      </w:r>
      <w:r w:rsidR="000C6D70" w:rsidRPr="000C6D70">
        <w:rPr>
          <w:rFonts w:ascii="Times New Roman" w:eastAsia="Times New Roman" w:hAnsi="Times New Roman" w:cs="Times New Roman"/>
          <w:sz w:val="24"/>
          <w:szCs w:val="24"/>
        </w:rPr>
        <w:t xml:space="preserve">submission includes </w:t>
      </w:r>
      <w:r w:rsidR="0027104E">
        <w:rPr>
          <w:rFonts w:ascii="Times New Roman" w:eastAsia="Times New Roman" w:hAnsi="Times New Roman" w:cs="Times New Roman"/>
          <w:sz w:val="24"/>
          <w:szCs w:val="24"/>
        </w:rPr>
        <w:t>the</w:t>
      </w:r>
      <w:r w:rsidR="000C6D70" w:rsidRPr="000C6D70">
        <w:rPr>
          <w:rFonts w:ascii="Times New Roman" w:eastAsia="Times New Roman" w:hAnsi="Times New Roman" w:cs="Times New Roman"/>
          <w:sz w:val="24"/>
          <w:szCs w:val="24"/>
        </w:rPr>
        <w:t xml:space="preserve"> </w:t>
      </w:r>
      <w:r w:rsidR="0045778E">
        <w:rPr>
          <w:rFonts w:ascii="Times New Roman" w:eastAsia="Times New Roman" w:hAnsi="Times New Roman" w:cs="Times New Roman"/>
          <w:sz w:val="24"/>
          <w:szCs w:val="24"/>
        </w:rPr>
        <w:t>protocol that will be used to conduct the interviews</w:t>
      </w:r>
      <w:r w:rsidR="0045778E" w:rsidRPr="000C6D70">
        <w:rPr>
          <w:rFonts w:ascii="Times New Roman" w:eastAsia="Times New Roman" w:hAnsi="Times New Roman" w:cs="Times New Roman"/>
          <w:sz w:val="24"/>
          <w:szCs w:val="24"/>
        </w:rPr>
        <w:t xml:space="preserve"> </w:t>
      </w:r>
      <w:r w:rsidR="0045778E">
        <w:rPr>
          <w:rFonts w:ascii="Times New Roman" w:eastAsia="Times New Roman" w:hAnsi="Times New Roman" w:cs="Times New Roman"/>
          <w:sz w:val="24"/>
          <w:szCs w:val="24"/>
        </w:rPr>
        <w:t xml:space="preserve">and </w:t>
      </w:r>
      <w:r w:rsidR="00514530">
        <w:rPr>
          <w:rFonts w:ascii="Times New Roman" w:eastAsia="Times New Roman" w:hAnsi="Times New Roman" w:cs="Times New Roman"/>
          <w:sz w:val="24"/>
          <w:szCs w:val="24"/>
        </w:rPr>
        <w:t>screen shot</w:t>
      </w:r>
      <w:r w:rsidR="000C7310">
        <w:rPr>
          <w:rFonts w:ascii="Times New Roman" w:eastAsia="Times New Roman" w:hAnsi="Times New Roman" w:cs="Times New Roman"/>
          <w:sz w:val="24"/>
          <w:szCs w:val="24"/>
        </w:rPr>
        <w:t>s</w:t>
      </w:r>
      <w:r w:rsidR="00514530">
        <w:rPr>
          <w:rFonts w:ascii="Times New Roman" w:eastAsia="Times New Roman" w:hAnsi="Times New Roman" w:cs="Times New Roman"/>
          <w:sz w:val="24"/>
          <w:szCs w:val="24"/>
        </w:rPr>
        <w:t xml:space="preserve"> of selected screens from the </w:t>
      </w:r>
      <w:r w:rsidR="000C6D70" w:rsidRPr="000C6D70">
        <w:rPr>
          <w:rFonts w:ascii="Times New Roman" w:eastAsia="Times New Roman" w:hAnsi="Times New Roman" w:cs="Times New Roman"/>
          <w:sz w:val="24"/>
          <w:szCs w:val="24"/>
        </w:rPr>
        <w:t>questionnaire</w:t>
      </w:r>
      <w:r w:rsidR="001E0452">
        <w:rPr>
          <w:rFonts w:ascii="Times New Roman" w:eastAsia="Times New Roman" w:hAnsi="Times New Roman" w:cs="Times New Roman"/>
          <w:sz w:val="24"/>
          <w:szCs w:val="24"/>
        </w:rPr>
        <w:t>s</w:t>
      </w:r>
      <w:r w:rsidR="000C6D70" w:rsidRPr="000C6D70">
        <w:rPr>
          <w:rFonts w:ascii="Times New Roman" w:eastAsia="Times New Roman" w:hAnsi="Times New Roman" w:cs="Times New Roman"/>
          <w:sz w:val="24"/>
          <w:szCs w:val="24"/>
        </w:rPr>
        <w:t xml:space="preserve"> </w:t>
      </w:r>
      <w:r w:rsidR="0027104E">
        <w:rPr>
          <w:rFonts w:ascii="Times New Roman" w:eastAsia="Times New Roman" w:hAnsi="Times New Roman" w:cs="Times New Roman"/>
          <w:sz w:val="24"/>
          <w:szCs w:val="24"/>
        </w:rPr>
        <w:t>to</w:t>
      </w:r>
      <w:r w:rsidR="000C6D70" w:rsidRPr="000C6D70">
        <w:rPr>
          <w:rFonts w:ascii="Times New Roman" w:eastAsia="Times New Roman" w:hAnsi="Times New Roman" w:cs="Times New Roman"/>
          <w:sz w:val="24"/>
          <w:szCs w:val="24"/>
        </w:rPr>
        <w:t xml:space="preserve"> be tested</w:t>
      </w:r>
      <w:r w:rsidR="008E5542">
        <w:rPr>
          <w:rFonts w:ascii="Times New Roman" w:eastAsia="Times New Roman" w:hAnsi="Times New Roman" w:cs="Times New Roman"/>
          <w:sz w:val="24"/>
          <w:szCs w:val="24"/>
        </w:rPr>
        <w:t xml:space="preserve">. </w:t>
      </w:r>
      <w:r w:rsidR="00A97963" w:rsidRPr="00F9689E">
        <w:rPr>
          <w:rFonts w:ascii="Times New Roman" w:eastAsia="Times New Roman" w:hAnsi="Times New Roman" w:cs="Times New Roman"/>
          <w:sz w:val="24"/>
          <w:szCs w:val="24"/>
        </w:rPr>
        <w:t xml:space="preserve">It is expected that the </w:t>
      </w:r>
      <w:r w:rsidR="001E0452">
        <w:rPr>
          <w:rFonts w:ascii="Times New Roman" w:eastAsia="Times New Roman" w:hAnsi="Times New Roman" w:cs="Times New Roman"/>
          <w:sz w:val="24"/>
          <w:szCs w:val="24"/>
        </w:rPr>
        <w:t>data collection platform</w:t>
      </w:r>
      <w:r w:rsidR="00A97963" w:rsidRPr="00F9689E">
        <w:rPr>
          <w:rFonts w:ascii="Times New Roman" w:eastAsia="Times New Roman" w:hAnsi="Times New Roman" w:cs="Times New Roman"/>
          <w:sz w:val="24"/>
          <w:szCs w:val="24"/>
        </w:rPr>
        <w:t xml:space="preserve"> and interview protocol will evolve during testing.</w:t>
      </w:r>
      <w:r w:rsidR="00A97963">
        <w:rPr>
          <w:rFonts w:ascii="Times New Roman" w:eastAsia="Times New Roman" w:hAnsi="Times New Roman" w:cs="Times New Roman"/>
          <w:sz w:val="24"/>
          <w:szCs w:val="24"/>
        </w:rPr>
        <w:t xml:space="preserve"> </w:t>
      </w:r>
      <w:r w:rsidR="00A97963" w:rsidRPr="000C6D70">
        <w:rPr>
          <w:rFonts w:ascii="Times New Roman" w:eastAsia="Times New Roman" w:hAnsi="Times New Roman" w:cs="Times New Roman"/>
          <w:sz w:val="24"/>
          <w:szCs w:val="24"/>
        </w:rPr>
        <w:t xml:space="preserve">The research will be iterative, in that </w:t>
      </w:r>
      <w:r w:rsidR="00894E40">
        <w:rPr>
          <w:rFonts w:ascii="Times New Roman" w:eastAsia="Times New Roman" w:hAnsi="Times New Roman" w:cs="Times New Roman"/>
          <w:sz w:val="24"/>
          <w:szCs w:val="24"/>
        </w:rPr>
        <w:t>the</w:t>
      </w:r>
      <w:r w:rsidR="001B6652">
        <w:rPr>
          <w:rFonts w:ascii="Times New Roman" w:eastAsia="Times New Roman" w:hAnsi="Times New Roman" w:cs="Times New Roman"/>
          <w:sz w:val="24"/>
          <w:szCs w:val="24"/>
        </w:rPr>
        <w:t xml:space="preserve"> survey instrument format</w:t>
      </w:r>
      <w:r w:rsidR="001B6652" w:rsidRPr="000C6D70">
        <w:rPr>
          <w:rFonts w:ascii="Times New Roman" w:eastAsia="Times New Roman" w:hAnsi="Times New Roman" w:cs="Times New Roman"/>
          <w:sz w:val="24"/>
          <w:szCs w:val="24"/>
        </w:rPr>
        <w:t xml:space="preserve"> </w:t>
      </w:r>
      <w:r w:rsidR="001B6652">
        <w:rPr>
          <w:rFonts w:ascii="Times New Roman" w:eastAsia="Times New Roman" w:hAnsi="Times New Roman" w:cs="Times New Roman"/>
          <w:sz w:val="24"/>
          <w:szCs w:val="24"/>
        </w:rPr>
        <w:t xml:space="preserve">and </w:t>
      </w:r>
      <w:r w:rsidR="00894E40">
        <w:rPr>
          <w:rFonts w:ascii="Times New Roman" w:eastAsia="Times New Roman" w:hAnsi="Times New Roman" w:cs="Times New Roman"/>
          <w:sz w:val="24"/>
          <w:szCs w:val="24"/>
        </w:rPr>
        <w:t xml:space="preserve">protocol tasks and probes </w:t>
      </w:r>
      <w:r w:rsidR="00A97963" w:rsidRPr="000C6D70">
        <w:rPr>
          <w:rFonts w:ascii="Times New Roman" w:eastAsia="Times New Roman" w:hAnsi="Times New Roman" w:cs="Times New Roman"/>
          <w:sz w:val="24"/>
          <w:szCs w:val="24"/>
        </w:rPr>
        <w:t xml:space="preserve">may change during the testing period in response to </w:t>
      </w:r>
      <w:r w:rsidR="003B489A">
        <w:rPr>
          <w:rFonts w:ascii="Times New Roman" w:eastAsia="Times New Roman" w:hAnsi="Times New Roman" w:cs="Times New Roman"/>
          <w:sz w:val="24"/>
          <w:szCs w:val="24"/>
        </w:rPr>
        <w:t>problems identified during the interviews</w:t>
      </w:r>
      <w:r w:rsidR="00A97963" w:rsidRPr="000C6D70">
        <w:rPr>
          <w:rFonts w:ascii="Times New Roman" w:eastAsia="Times New Roman" w:hAnsi="Times New Roman" w:cs="Times New Roman"/>
          <w:sz w:val="24"/>
          <w:szCs w:val="24"/>
        </w:rPr>
        <w:t>.</w:t>
      </w:r>
      <w:r w:rsidR="000546EB">
        <w:rPr>
          <w:rFonts w:ascii="Times New Roman" w:eastAsia="Times New Roman" w:hAnsi="Times New Roman" w:cs="Times New Roman"/>
          <w:sz w:val="24"/>
          <w:szCs w:val="24"/>
        </w:rPr>
        <w:t xml:space="preserve"> There will be three rounds of 25 interviews. Each round will consist of 5 interviews of each instrument. There will be a week long break between rounds to implement any changes</w:t>
      </w:r>
      <w:r w:rsidR="003453D2">
        <w:rPr>
          <w:rFonts w:ascii="Times New Roman" w:eastAsia="Times New Roman" w:hAnsi="Times New Roman" w:cs="Times New Roman"/>
          <w:sz w:val="24"/>
          <w:szCs w:val="24"/>
        </w:rPr>
        <w:t xml:space="preserve"> to the instrument or the protocols.</w:t>
      </w:r>
      <w:r w:rsidR="002D25EE">
        <w:rPr>
          <w:rFonts w:ascii="Times New Roman" w:eastAsia="Times New Roman" w:hAnsi="Times New Roman" w:cs="Times New Roman"/>
          <w:sz w:val="24"/>
          <w:szCs w:val="24"/>
        </w:rPr>
        <w:t xml:space="preserve"> </w:t>
      </w:r>
      <w:r w:rsidR="002D25EE">
        <w:rPr>
          <w:rFonts w:ascii="Times New Roman" w:eastAsia="Times New Roman" w:hAnsi="Times New Roman" w:cs="Times New Roman"/>
          <w:sz w:val="24"/>
          <w:szCs w:val="24"/>
        </w:rPr>
        <w:t>Interviews will be audio-recorded</w:t>
      </w:r>
      <w:r w:rsidR="002D25EE">
        <w:rPr>
          <w:rFonts w:ascii="Times New Roman" w:eastAsia="Times New Roman" w:hAnsi="Times New Roman" w:cs="Times New Roman"/>
          <w:sz w:val="24"/>
          <w:szCs w:val="24"/>
        </w:rPr>
        <w:t xml:space="preserve">, and </w:t>
      </w:r>
      <w:r w:rsidR="002D25EE">
        <w:rPr>
          <w:rFonts w:ascii="Times New Roman" w:eastAsia="Times New Roman" w:hAnsi="Times New Roman" w:cs="Times New Roman"/>
          <w:sz w:val="24"/>
          <w:szCs w:val="24"/>
        </w:rPr>
        <w:t>NCES staff may observe up to 10 interviews through GoToMeeting.</w:t>
      </w:r>
    </w:p>
    <w:p w:rsidR="002D25EE" w:rsidRDefault="002D25EE" w:rsidP="00D91629">
      <w:pPr>
        <w:spacing w:after="120" w:line="240" w:lineRule="auto"/>
        <w:rPr>
          <w:rFonts w:ascii="Times New Roman" w:eastAsia="Times New Roman" w:hAnsi="Times New Roman" w:cs="Times New Roman"/>
          <w:sz w:val="24"/>
          <w:szCs w:val="24"/>
        </w:rPr>
      </w:pPr>
      <w:r w:rsidRPr="00DE26F6">
        <w:rPr>
          <w:rFonts w:ascii="Times New Roman" w:eastAsia="Times New Roman" w:hAnsi="Times New Roman" w:cs="Times New Roman"/>
          <w:sz w:val="24"/>
          <w:szCs w:val="24"/>
        </w:rPr>
        <w:t xml:space="preserve">To adequately test the web survey tools on different web platforms we will request participants to use the device </w:t>
      </w:r>
      <w:r>
        <w:rPr>
          <w:rFonts w:ascii="Times New Roman" w:eastAsia="Times New Roman" w:hAnsi="Times New Roman" w:cs="Times New Roman"/>
          <w:sz w:val="24"/>
          <w:szCs w:val="24"/>
        </w:rPr>
        <w:t xml:space="preserve">on which </w:t>
      </w:r>
      <w:r w:rsidRPr="00DE26F6">
        <w:rPr>
          <w:rFonts w:ascii="Times New Roman" w:eastAsia="Times New Roman" w:hAnsi="Times New Roman" w:cs="Times New Roman"/>
          <w:sz w:val="24"/>
          <w:szCs w:val="24"/>
        </w:rPr>
        <w:t>they would mostly likely complete the survey (e.g.</w:t>
      </w:r>
      <w:r>
        <w:rPr>
          <w:rFonts w:ascii="Times New Roman" w:eastAsia="Times New Roman" w:hAnsi="Times New Roman" w:cs="Times New Roman"/>
          <w:sz w:val="24"/>
          <w:szCs w:val="24"/>
        </w:rPr>
        <w:t>,</w:t>
      </w:r>
      <w:r w:rsidRPr="00DE26F6">
        <w:rPr>
          <w:rFonts w:ascii="Times New Roman" w:eastAsia="Times New Roman" w:hAnsi="Times New Roman" w:cs="Times New Roman"/>
          <w:sz w:val="24"/>
          <w:szCs w:val="24"/>
        </w:rPr>
        <w:t xml:space="preserve"> laptop, desktop, phone, tablet). </w:t>
      </w:r>
      <w:r>
        <w:rPr>
          <w:rFonts w:ascii="Times New Roman" w:eastAsia="Times New Roman" w:hAnsi="Times New Roman" w:cs="Times New Roman"/>
          <w:sz w:val="24"/>
          <w:szCs w:val="24"/>
        </w:rPr>
        <w:t>If</w:t>
      </w:r>
      <w:r w:rsidRPr="001425B5">
        <w:rPr>
          <w:rFonts w:ascii="Times New Roman" w:eastAsia="Times New Roman" w:hAnsi="Times New Roman" w:cs="Times New Roman"/>
          <w:sz w:val="24"/>
          <w:szCs w:val="24"/>
        </w:rPr>
        <w:t xml:space="preserve"> the participant does not have or is not willing to use </w:t>
      </w:r>
      <w:r>
        <w:rPr>
          <w:rFonts w:ascii="Times New Roman" w:eastAsia="Times New Roman" w:hAnsi="Times New Roman" w:cs="Times New Roman"/>
          <w:sz w:val="24"/>
          <w:szCs w:val="24"/>
        </w:rPr>
        <w:t>her</w:t>
      </w:r>
      <w:r w:rsidRPr="001425B5">
        <w:rPr>
          <w:rFonts w:ascii="Times New Roman" w:eastAsia="Times New Roman" w:hAnsi="Times New Roman" w:cs="Times New Roman"/>
          <w:sz w:val="24"/>
          <w:szCs w:val="24"/>
        </w:rPr>
        <w:t xml:space="preserve"> device we will provide a laptop on site.</w:t>
      </w:r>
      <w:r>
        <w:rPr>
          <w:rFonts w:ascii="Times New Roman" w:eastAsia="Times New Roman" w:hAnsi="Times New Roman" w:cs="Times New Roman"/>
          <w:sz w:val="24"/>
          <w:szCs w:val="24"/>
        </w:rPr>
        <w:t xml:space="preserve"> P</w:t>
      </w:r>
      <w:r w:rsidRPr="00DE26F6">
        <w:rPr>
          <w:rFonts w:ascii="Times New Roman" w:eastAsia="Times New Roman" w:hAnsi="Times New Roman" w:cs="Times New Roman"/>
          <w:sz w:val="24"/>
          <w:szCs w:val="24"/>
        </w:rPr>
        <w:t>articipant</w:t>
      </w:r>
      <w:r>
        <w:rPr>
          <w:rFonts w:ascii="Times New Roman" w:eastAsia="Times New Roman" w:hAnsi="Times New Roman" w:cs="Times New Roman"/>
          <w:sz w:val="24"/>
          <w:szCs w:val="24"/>
        </w:rPr>
        <w:t>s</w:t>
      </w:r>
      <w:r w:rsidRPr="00DE26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Pr="00DE26F6">
        <w:rPr>
          <w:rFonts w:ascii="Times New Roman" w:eastAsia="Times New Roman" w:hAnsi="Times New Roman" w:cs="Times New Roman"/>
          <w:sz w:val="24"/>
          <w:szCs w:val="24"/>
        </w:rPr>
        <w:t xml:space="preserve">request to use </w:t>
      </w:r>
      <w:r>
        <w:rPr>
          <w:rFonts w:ascii="Times New Roman" w:eastAsia="Times New Roman" w:hAnsi="Times New Roman" w:cs="Times New Roman"/>
          <w:sz w:val="24"/>
          <w:szCs w:val="24"/>
        </w:rPr>
        <w:t>their</w:t>
      </w:r>
      <w:r w:rsidRPr="00DE26F6">
        <w:rPr>
          <w:rFonts w:ascii="Times New Roman" w:eastAsia="Times New Roman" w:hAnsi="Times New Roman" w:cs="Times New Roman"/>
          <w:sz w:val="24"/>
          <w:szCs w:val="24"/>
        </w:rPr>
        <w:t xml:space="preserve"> desktop</w:t>
      </w:r>
      <w:r>
        <w:rPr>
          <w:rFonts w:ascii="Times New Roman" w:eastAsia="Times New Roman" w:hAnsi="Times New Roman" w:cs="Times New Roman"/>
          <w:sz w:val="24"/>
          <w:szCs w:val="24"/>
        </w:rPr>
        <w:t xml:space="preserve"> </w:t>
      </w:r>
      <w:r w:rsidRPr="00DE26F6">
        <w:rPr>
          <w:rFonts w:ascii="Times New Roman" w:eastAsia="Times New Roman" w:hAnsi="Times New Roman" w:cs="Times New Roman"/>
          <w:sz w:val="24"/>
          <w:szCs w:val="24"/>
        </w:rPr>
        <w:t xml:space="preserve">will be asked to conduct the testing remotely by sharing </w:t>
      </w:r>
      <w:r>
        <w:rPr>
          <w:rFonts w:ascii="Times New Roman" w:eastAsia="Times New Roman" w:hAnsi="Times New Roman" w:cs="Times New Roman"/>
          <w:sz w:val="24"/>
          <w:szCs w:val="24"/>
        </w:rPr>
        <w:t>their</w:t>
      </w:r>
      <w:r w:rsidRPr="00DE26F6">
        <w:rPr>
          <w:rFonts w:ascii="Times New Roman" w:eastAsia="Times New Roman" w:hAnsi="Times New Roman" w:cs="Times New Roman"/>
          <w:sz w:val="24"/>
          <w:szCs w:val="24"/>
        </w:rPr>
        <w:t xml:space="preserve"> desktop screen through </w:t>
      </w:r>
      <w:proofErr w:type="spellStart"/>
      <w:r w:rsidRPr="00DE26F6">
        <w:rPr>
          <w:rFonts w:ascii="Times New Roman" w:eastAsia="Times New Roman" w:hAnsi="Times New Roman" w:cs="Times New Roman"/>
          <w:sz w:val="24"/>
          <w:szCs w:val="24"/>
        </w:rPr>
        <w:t>JoinMe</w:t>
      </w:r>
      <w:proofErr w:type="spellEnd"/>
      <w:r w:rsidRPr="00DE26F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using </w:t>
      </w:r>
      <w:r w:rsidRPr="00DE26F6">
        <w:rPr>
          <w:rFonts w:ascii="Times New Roman" w:eastAsia="Times New Roman" w:hAnsi="Times New Roman" w:cs="Times New Roman"/>
          <w:sz w:val="24"/>
          <w:szCs w:val="24"/>
        </w:rPr>
        <w:t xml:space="preserve">a conference call phone line. </w:t>
      </w:r>
      <w:r>
        <w:rPr>
          <w:rFonts w:ascii="Times New Roman" w:eastAsia="Times New Roman" w:hAnsi="Times New Roman" w:cs="Times New Roman"/>
          <w:sz w:val="24"/>
          <w:szCs w:val="24"/>
        </w:rPr>
        <w:t>Twelve</w:t>
      </w:r>
      <w:r w:rsidRPr="00DE26F6">
        <w:rPr>
          <w:rFonts w:ascii="Times New Roman" w:eastAsia="Times New Roman" w:hAnsi="Times New Roman" w:cs="Times New Roman"/>
          <w:sz w:val="24"/>
          <w:szCs w:val="24"/>
        </w:rPr>
        <w:t xml:space="preserve"> interviews </w:t>
      </w:r>
      <w:r>
        <w:rPr>
          <w:rFonts w:ascii="Times New Roman" w:eastAsia="Times New Roman" w:hAnsi="Times New Roman" w:cs="Times New Roman"/>
          <w:sz w:val="24"/>
          <w:szCs w:val="24"/>
        </w:rPr>
        <w:t xml:space="preserve">will be </w:t>
      </w:r>
      <w:r w:rsidRPr="00DE26F6">
        <w:rPr>
          <w:rFonts w:ascii="Times New Roman" w:eastAsia="Times New Roman" w:hAnsi="Times New Roman" w:cs="Times New Roman"/>
          <w:sz w:val="24"/>
          <w:szCs w:val="24"/>
        </w:rPr>
        <w:t>conducted remotely</w:t>
      </w:r>
      <w:r>
        <w:rPr>
          <w:rFonts w:ascii="Times New Roman" w:eastAsia="Times New Roman" w:hAnsi="Times New Roman" w:cs="Times New Roman"/>
          <w:sz w:val="24"/>
          <w:szCs w:val="24"/>
        </w:rPr>
        <w:t>.</w:t>
      </w:r>
    </w:p>
    <w:p w:rsidR="00E2421E" w:rsidRDefault="000C6D70" w:rsidP="00D91629">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To adequately test the </w:t>
      </w:r>
      <w:r w:rsidR="001E0452">
        <w:rPr>
          <w:rFonts w:ascii="Times New Roman" w:eastAsia="Times New Roman" w:hAnsi="Times New Roman" w:cs="Times New Roman"/>
          <w:sz w:val="24"/>
          <w:szCs w:val="24"/>
        </w:rPr>
        <w:t>web survey tools</w:t>
      </w:r>
      <w:r w:rsidRPr="000C6D70">
        <w:rPr>
          <w:rFonts w:ascii="Times New Roman" w:eastAsia="Times New Roman" w:hAnsi="Times New Roman" w:cs="Times New Roman"/>
          <w:sz w:val="24"/>
          <w:szCs w:val="24"/>
        </w:rPr>
        <w:t xml:space="preserve">, it is necessary to distribute the </w:t>
      </w:r>
      <w:r w:rsidR="001E0452">
        <w:rPr>
          <w:rFonts w:ascii="Times New Roman" w:eastAsia="Times New Roman" w:hAnsi="Times New Roman" w:cs="Times New Roman"/>
          <w:sz w:val="24"/>
          <w:szCs w:val="24"/>
        </w:rPr>
        <w:t>usability testing</w:t>
      </w:r>
      <w:r w:rsidRPr="000C6D70">
        <w:rPr>
          <w:rFonts w:ascii="Times New Roman" w:eastAsia="Times New Roman" w:hAnsi="Times New Roman" w:cs="Times New Roman"/>
          <w:sz w:val="24"/>
          <w:szCs w:val="24"/>
        </w:rPr>
        <w:t xml:space="preserve"> interviews across respondents who represent the </w:t>
      </w:r>
      <w:r w:rsidR="00EE1ACA">
        <w:rPr>
          <w:rFonts w:ascii="Times New Roman" w:eastAsia="Times New Roman" w:hAnsi="Times New Roman" w:cs="Times New Roman"/>
          <w:sz w:val="24"/>
          <w:szCs w:val="24"/>
        </w:rPr>
        <w:t xml:space="preserve">primary </w:t>
      </w:r>
      <w:r w:rsidRPr="000C6D70">
        <w:rPr>
          <w:rFonts w:ascii="Times New Roman" w:eastAsia="Times New Roman" w:hAnsi="Times New Roman" w:cs="Times New Roman"/>
          <w:sz w:val="24"/>
          <w:szCs w:val="24"/>
        </w:rPr>
        <w:t>experience</w:t>
      </w:r>
      <w:r w:rsidR="003B489A">
        <w:rPr>
          <w:rFonts w:ascii="Times New Roman" w:eastAsia="Times New Roman" w:hAnsi="Times New Roman" w:cs="Times New Roman"/>
          <w:sz w:val="24"/>
          <w:szCs w:val="24"/>
        </w:rPr>
        <w:t>s</w:t>
      </w:r>
      <w:r w:rsidRPr="000C6D70">
        <w:rPr>
          <w:rFonts w:ascii="Times New Roman" w:eastAsia="Times New Roman" w:hAnsi="Times New Roman" w:cs="Times New Roman"/>
          <w:sz w:val="24"/>
          <w:szCs w:val="24"/>
        </w:rPr>
        <w:t xml:space="preserve"> </w:t>
      </w:r>
      <w:r w:rsidR="00EE1ACA">
        <w:rPr>
          <w:rFonts w:ascii="Times New Roman" w:eastAsia="Times New Roman" w:hAnsi="Times New Roman" w:cs="Times New Roman"/>
          <w:sz w:val="24"/>
          <w:szCs w:val="24"/>
        </w:rPr>
        <w:t>of</w:t>
      </w:r>
      <w:r w:rsidR="00EE1ACA" w:rsidRPr="000C6D70">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the target population</w:t>
      </w:r>
      <w:r w:rsidR="00C54DCC">
        <w:rPr>
          <w:rFonts w:ascii="Times New Roman" w:eastAsia="Times New Roman" w:hAnsi="Times New Roman" w:cs="Times New Roman"/>
          <w:sz w:val="24"/>
          <w:szCs w:val="24"/>
        </w:rPr>
        <w:t>.</w:t>
      </w:r>
      <w:r w:rsidR="00A65B00">
        <w:rPr>
          <w:rFonts w:ascii="Times New Roman" w:eastAsia="Times New Roman" w:hAnsi="Times New Roman" w:cs="Times New Roman"/>
          <w:sz w:val="24"/>
          <w:szCs w:val="24"/>
        </w:rPr>
        <w:t xml:space="preserve"> </w:t>
      </w:r>
      <w:r w:rsidRPr="00115897">
        <w:rPr>
          <w:rFonts w:ascii="Times New Roman" w:eastAsia="Times New Roman" w:hAnsi="Times New Roman" w:cs="Times New Roman"/>
          <w:sz w:val="24"/>
          <w:szCs w:val="24"/>
        </w:rPr>
        <w:t xml:space="preserve">We propose to </w:t>
      </w:r>
      <w:r w:rsidRPr="000A6A70">
        <w:rPr>
          <w:rFonts w:ascii="Times New Roman" w:eastAsia="Times New Roman" w:hAnsi="Times New Roman" w:cs="Times New Roman"/>
          <w:sz w:val="24"/>
          <w:szCs w:val="24"/>
        </w:rPr>
        <w:t xml:space="preserve">conduct </w:t>
      </w:r>
      <w:r w:rsidR="00E2421E">
        <w:rPr>
          <w:rFonts w:ascii="Times New Roman" w:eastAsia="Times New Roman" w:hAnsi="Times New Roman" w:cs="Times New Roman"/>
          <w:sz w:val="24"/>
          <w:szCs w:val="24"/>
        </w:rPr>
        <w:t>75</w:t>
      </w:r>
      <w:r w:rsidR="0097556A" w:rsidRPr="000A6A70">
        <w:rPr>
          <w:rFonts w:ascii="Times New Roman" w:eastAsia="Times New Roman" w:hAnsi="Times New Roman" w:cs="Times New Roman"/>
          <w:sz w:val="24"/>
          <w:szCs w:val="24"/>
        </w:rPr>
        <w:t xml:space="preserve"> </w:t>
      </w:r>
      <w:r w:rsidR="00AF399F" w:rsidRPr="000A6A70">
        <w:rPr>
          <w:rFonts w:ascii="Times New Roman" w:eastAsia="Times New Roman" w:hAnsi="Times New Roman" w:cs="Times New Roman"/>
          <w:sz w:val="24"/>
          <w:szCs w:val="24"/>
        </w:rPr>
        <w:t>interviews</w:t>
      </w:r>
      <w:r w:rsidR="00E2421E">
        <w:rPr>
          <w:rFonts w:ascii="Times New Roman" w:eastAsia="Times New Roman" w:hAnsi="Times New Roman" w:cs="Times New Roman"/>
          <w:sz w:val="24"/>
          <w:szCs w:val="24"/>
        </w:rPr>
        <w:t xml:space="preserve"> </w:t>
      </w:r>
      <w:r w:rsidR="00514530">
        <w:rPr>
          <w:rFonts w:ascii="Times New Roman" w:eastAsia="Times New Roman" w:hAnsi="Times New Roman" w:cs="Times New Roman"/>
          <w:sz w:val="24"/>
          <w:szCs w:val="24"/>
        </w:rPr>
        <w:t xml:space="preserve">within </w:t>
      </w:r>
      <w:r w:rsidR="00E2421E">
        <w:rPr>
          <w:rFonts w:ascii="Times New Roman" w:eastAsia="Times New Roman" w:hAnsi="Times New Roman" w:cs="Times New Roman"/>
          <w:sz w:val="24"/>
          <w:szCs w:val="24"/>
        </w:rPr>
        <w:t>several groups of respondents that include:</w:t>
      </w:r>
    </w:p>
    <w:p w:rsidR="00E2421E" w:rsidRPr="00E2421E" w:rsidRDefault="00E2421E" w:rsidP="00E2421E">
      <w:pPr>
        <w:pStyle w:val="ListParagraph"/>
        <w:numPr>
          <w:ilvl w:val="0"/>
          <w:numId w:val="6"/>
        </w:numPr>
        <w:spacing w:after="120" w:line="240" w:lineRule="auto"/>
        <w:rPr>
          <w:rFonts w:ascii="Times New Roman" w:eastAsia="Times New Roman" w:hAnsi="Times New Roman" w:cs="Times New Roman"/>
          <w:sz w:val="24"/>
          <w:szCs w:val="24"/>
        </w:rPr>
      </w:pPr>
      <w:r>
        <w:rPr>
          <w:rFonts w:ascii="Times New Roman" w:hAnsi="Times New Roman" w:cs="Times New Roman"/>
          <w:sz w:val="24"/>
          <w:szCs w:val="24"/>
        </w:rPr>
        <w:t>A</w:t>
      </w:r>
      <w:r w:rsidR="000A6A70" w:rsidRPr="00E2421E">
        <w:rPr>
          <w:rFonts w:ascii="Times New Roman" w:hAnsi="Times New Roman" w:cs="Times New Roman"/>
          <w:sz w:val="24"/>
          <w:szCs w:val="24"/>
        </w:rPr>
        <w:t>dults ages 18 to 65 who are part of the work force (e.g., not retired, not full-time students)</w:t>
      </w:r>
      <w:r w:rsidR="00C578F5">
        <w:rPr>
          <w:rFonts w:ascii="Times New Roman" w:hAnsi="Times New Roman" w:cs="Times New Roman"/>
          <w:sz w:val="24"/>
          <w:szCs w:val="24"/>
        </w:rPr>
        <w:t>;</w:t>
      </w:r>
    </w:p>
    <w:p w:rsidR="00E2421E" w:rsidRPr="00E2421E" w:rsidRDefault="00E2421E" w:rsidP="00E2421E">
      <w:pPr>
        <w:pStyle w:val="ListParagraph"/>
        <w:numPr>
          <w:ilvl w:val="0"/>
          <w:numId w:val="6"/>
        </w:numPr>
        <w:spacing w:after="12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Parent/guardian of a child </w:t>
      </w:r>
      <w:r w:rsidR="00A35633">
        <w:rPr>
          <w:rFonts w:ascii="Times New Roman" w:hAnsi="Times New Roman" w:cs="Times New Roman"/>
          <w:sz w:val="24"/>
          <w:szCs w:val="24"/>
        </w:rPr>
        <w:t xml:space="preserve">5 </w:t>
      </w:r>
      <w:r>
        <w:rPr>
          <w:rFonts w:ascii="Times New Roman" w:hAnsi="Times New Roman" w:cs="Times New Roman"/>
          <w:sz w:val="24"/>
          <w:szCs w:val="24"/>
        </w:rPr>
        <w:t>or younger not enrolled in grades K-12</w:t>
      </w:r>
      <w:r w:rsidR="00C578F5">
        <w:rPr>
          <w:rFonts w:ascii="Times New Roman" w:hAnsi="Times New Roman" w:cs="Times New Roman"/>
          <w:sz w:val="24"/>
          <w:szCs w:val="24"/>
        </w:rPr>
        <w:t>;</w:t>
      </w:r>
    </w:p>
    <w:p w:rsidR="00E2421E" w:rsidRPr="00E2421E" w:rsidRDefault="00E2421E" w:rsidP="00E2421E">
      <w:pPr>
        <w:pStyle w:val="ListParagraph"/>
        <w:numPr>
          <w:ilvl w:val="0"/>
          <w:numId w:val="6"/>
        </w:numPr>
        <w:spacing w:after="120" w:line="240" w:lineRule="auto"/>
        <w:rPr>
          <w:rFonts w:ascii="Times New Roman" w:eastAsia="Times New Roman" w:hAnsi="Times New Roman" w:cs="Times New Roman"/>
          <w:sz w:val="24"/>
          <w:szCs w:val="24"/>
        </w:rPr>
      </w:pPr>
      <w:r>
        <w:rPr>
          <w:rFonts w:ascii="Times New Roman" w:hAnsi="Times New Roman" w:cs="Times New Roman"/>
          <w:sz w:val="24"/>
          <w:szCs w:val="24"/>
        </w:rPr>
        <w:t>Parent/guardian of a child ages 5-18, enrolled in grades K-12</w:t>
      </w:r>
      <w:r w:rsidR="00C578F5">
        <w:rPr>
          <w:rFonts w:ascii="Times New Roman" w:hAnsi="Times New Roman" w:cs="Times New Roman"/>
          <w:sz w:val="24"/>
          <w:szCs w:val="24"/>
        </w:rPr>
        <w:t>;</w:t>
      </w:r>
    </w:p>
    <w:p w:rsidR="00E2421E" w:rsidRPr="00E2421E" w:rsidRDefault="00E2421E" w:rsidP="00E2421E">
      <w:pPr>
        <w:pStyle w:val="ListParagraph"/>
        <w:numPr>
          <w:ilvl w:val="0"/>
          <w:numId w:val="6"/>
        </w:numPr>
        <w:spacing w:after="120" w:line="240" w:lineRule="auto"/>
        <w:rPr>
          <w:rFonts w:ascii="Times New Roman" w:eastAsia="Times New Roman" w:hAnsi="Times New Roman" w:cs="Times New Roman"/>
          <w:sz w:val="24"/>
          <w:szCs w:val="24"/>
        </w:rPr>
      </w:pPr>
      <w:r>
        <w:rPr>
          <w:rFonts w:ascii="Times New Roman" w:hAnsi="Times New Roman" w:cs="Times New Roman"/>
          <w:sz w:val="24"/>
          <w:szCs w:val="24"/>
        </w:rPr>
        <w:t>Parent/guardian of a child ages 5-18, homeschooled in grade equivalent to K-12</w:t>
      </w:r>
      <w:r w:rsidR="00C578F5">
        <w:rPr>
          <w:rFonts w:ascii="Times New Roman" w:hAnsi="Times New Roman" w:cs="Times New Roman"/>
          <w:sz w:val="24"/>
          <w:szCs w:val="24"/>
        </w:rPr>
        <w:t>;</w:t>
      </w:r>
    </w:p>
    <w:p w:rsidR="00E2421E" w:rsidRPr="00E2421E" w:rsidRDefault="00E2421E" w:rsidP="00702631">
      <w:pPr>
        <w:pStyle w:val="ListParagraph"/>
        <w:numPr>
          <w:ilvl w:val="0"/>
          <w:numId w:val="6"/>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eligible households (households with only adults over 65 years old)</w:t>
      </w:r>
      <w:r w:rsidR="00C578F5">
        <w:rPr>
          <w:rFonts w:ascii="Times New Roman" w:eastAsia="Times New Roman" w:hAnsi="Times New Roman" w:cs="Times New Roman"/>
          <w:sz w:val="24"/>
          <w:szCs w:val="24"/>
        </w:rPr>
        <w:t>.</w:t>
      </w:r>
    </w:p>
    <w:p w:rsidR="00A35633" w:rsidRDefault="00A35633" w:rsidP="00E2421E">
      <w:pPr>
        <w:spacing w:after="120" w:line="240" w:lineRule="auto"/>
        <w:rPr>
          <w:rFonts w:ascii="Times New Roman" w:hAnsi="Times New Roman" w:cs="Times New Roman"/>
          <w:sz w:val="24"/>
          <w:szCs w:val="24"/>
        </w:rPr>
      </w:pPr>
      <w:r>
        <w:rPr>
          <w:rFonts w:ascii="Times New Roman" w:hAnsi="Times New Roman" w:cs="Times New Roman"/>
          <w:sz w:val="24"/>
          <w:szCs w:val="24"/>
        </w:rPr>
        <w:t>Table 1 describes the distribution of the interview type and respondent characteristics.</w:t>
      </w:r>
    </w:p>
    <w:p w:rsidR="007066BD" w:rsidRPr="007066BD" w:rsidRDefault="007066BD" w:rsidP="00E2421E">
      <w:pPr>
        <w:spacing w:after="120" w:line="240" w:lineRule="auto"/>
        <w:rPr>
          <w:rFonts w:ascii="Times New Roman" w:eastAsia="Times New Roman" w:hAnsi="Times New Roman" w:cs="Times New Roman"/>
          <w:sz w:val="24"/>
          <w:szCs w:val="24"/>
        </w:rPr>
        <w:sectPr w:rsidR="007066BD" w:rsidRPr="007066BD" w:rsidSect="00D91629">
          <w:pgSz w:w="12240" w:h="15840" w:code="1"/>
          <w:pgMar w:top="792" w:right="1008" w:bottom="792" w:left="1008" w:header="432" w:footer="432" w:gutter="0"/>
          <w:pgNumType w:start="1"/>
          <w:cols w:space="720"/>
          <w:docGrid w:linePitch="360"/>
        </w:sectPr>
      </w:pPr>
    </w:p>
    <w:tbl>
      <w:tblPr>
        <w:tblW w:w="14080" w:type="dxa"/>
        <w:tblInd w:w="93" w:type="dxa"/>
        <w:tblLook w:val="04A0" w:firstRow="1" w:lastRow="0" w:firstColumn="1" w:lastColumn="0" w:noHBand="0" w:noVBand="1"/>
      </w:tblPr>
      <w:tblGrid>
        <w:gridCol w:w="13199"/>
        <w:gridCol w:w="1180"/>
      </w:tblGrid>
      <w:tr w:rsidR="00A35633" w:rsidRPr="00A35633" w:rsidTr="007D7D69">
        <w:trPr>
          <w:trHeight w:val="300"/>
        </w:trPr>
        <w:tc>
          <w:tcPr>
            <w:tcW w:w="12900" w:type="dxa"/>
            <w:tcBorders>
              <w:top w:val="nil"/>
              <w:left w:val="nil"/>
              <w:bottom w:val="nil"/>
              <w:right w:val="nil"/>
            </w:tcBorders>
            <w:shd w:val="clear" w:color="auto" w:fill="auto"/>
            <w:noWrap/>
            <w:vAlign w:val="center"/>
          </w:tcPr>
          <w:tbl>
            <w:tblPr>
              <w:tblW w:w="12983" w:type="dxa"/>
              <w:tblLook w:val="04A0" w:firstRow="1" w:lastRow="0" w:firstColumn="1" w:lastColumn="0" w:noHBand="0" w:noVBand="1"/>
            </w:tblPr>
            <w:tblGrid>
              <w:gridCol w:w="1527"/>
              <w:gridCol w:w="4050"/>
              <w:gridCol w:w="4238"/>
              <w:gridCol w:w="941"/>
              <w:gridCol w:w="1142"/>
              <w:gridCol w:w="1085"/>
            </w:tblGrid>
            <w:tr w:rsidR="001C74EB" w:rsidRPr="007D7D69" w:rsidTr="00E555FD">
              <w:trPr>
                <w:trHeight w:val="315"/>
              </w:trPr>
              <w:tc>
                <w:tcPr>
                  <w:tcW w:w="12983" w:type="dxa"/>
                  <w:gridSpan w:val="6"/>
                  <w:tcBorders>
                    <w:top w:val="nil"/>
                    <w:left w:val="nil"/>
                    <w:bottom w:val="single" w:sz="8" w:space="0" w:color="auto"/>
                    <w:right w:val="nil"/>
                  </w:tcBorders>
                  <w:shd w:val="clear" w:color="auto" w:fill="auto"/>
                  <w:noWrap/>
                  <w:vAlign w:val="bottom"/>
                  <w:hideMark/>
                </w:tcPr>
                <w:p w:rsidR="001C74EB" w:rsidRPr="001C74EB" w:rsidRDefault="001C74EB"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lastRenderedPageBreak/>
                    <w:t xml:space="preserve">Table 1. </w:t>
                  </w:r>
                  <w:r w:rsidRPr="007D7D69">
                    <w:rPr>
                      <w:rFonts w:ascii="Times New Roman" w:eastAsia="Times New Roman" w:hAnsi="Times New Roman" w:cs="Times New Roman"/>
                      <w:color w:val="000000"/>
                    </w:rPr>
                    <w:t>Distributions of interview type and respondent characteristics for the NHES 2016 web usability</w:t>
                  </w:r>
                  <w:r>
                    <w:rPr>
                      <w:rFonts w:ascii="Times New Roman" w:eastAsia="Times New Roman" w:hAnsi="Times New Roman" w:cs="Times New Roman"/>
                      <w:color w:val="000000"/>
                    </w:rPr>
                    <w:t xml:space="preserve"> </w:t>
                  </w:r>
                  <w:r w:rsidRPr="007D7D69">
                    <w:rPr>
                      <w:rFonts w:ascii="Times New Roman" w:eastAsia="Times New Roman" w:hAnsi="Times New Roman" w:cs="Times New Roman"/>
                      <w:color w:val="000000"/>
                    </w:rPr>
                    <w:t>tests</w:t>
                  </w:r>
                </w:p>
                <w:p w:rsidR="001C74EB" w:rsidRPr="007D7D69" w:rsidRDefault="001C74EB"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 </w:t>
                  </w:r>
                </w:p>
              </w:tc>
            </w:tr>
            <w:tr w:rsidR="007D7D69" w:rsidRPr="007D7D69" w:rsidTr="001C74EB">
              <w:trPr>
                <w:trHeight w:val="300"/>
              </w:trPr>
              <w:tc>
                <w:tcPr>
                  <w:tcW w:w="1527" w:type="dxa"/>
                  <w:tcBorders>
                    <w:top w:val="nil"/>
                    <w:left w:val="nil"/>
                    <w:bottom w:val="nil"/>
                    <w:right w:val="single" w:sz="4" w:space="0" w:color="auto"/>
                  </w:tcBorders>
                  <w:shd w:val="clear" w:color="auto" w:fill="auto"/>
                  <w:noWrap/>
                  <w:vAlign w:val="bottom"/>
                  <w:hideMark/>
                </w:tcPr>
                <w:p w:rsidR="007D7D69" w:rsidRPr="007D7D69" w:rsidRDefault="007D7D69"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 </w:t>
                  </w:r>
                </w:p>
              </w:tc>
              <w:tc>
                <w:tcPr>
                  <w:tcW w:w="4050" w:type="dxa"/>
                  <w:tcBorders>
                    <w:top w:val="nil"/>
                    <w:left w:val="nil"/>
                    <w:bottom w:val="nil"/>
                    <w:right w:val="nil"/>
                  </w:tcBorders>
                  <w:shd w:val="clear" w:color="auto" w:fill="auto"/>
                  <w:noWrap/>
                  <w:vAlign w:val="bottom"/>
                  <w:hideMark/>
                </w:tcPr>
                <w:p w:rsidR="007D7D69" w:rsidRPr="007D7D69" w:rsidRDefault="007D7D69" w:rsidP="007D7D69">
                  <w:pPr>
                    <w:spacing w:after="0" w:line="240" w:lineRule="auto"/>
                    <w:rPr>
                      <w:rFonts w:ascii="Times New Roman" w:eastAsia="Times New Roman" w:hAnsi="Times New Roman" w:cs="Times New Roman"/>
                      <w:b/>
                      <w:bCs/>
                      <w:color w:val="000000"/>
                    </w:rPr>
                  </w:pPr>
                </w:p>
              </w:tc>
              <w:tc>
                <w:tcPr>
                  <w:tcW w:w="4238" w:type="dxa"/>
                  <w:tcBorders>
                    <w:top w:val="nil"/>
                    <w:left w:val="nil"/>
                    <w:bottom w:val="nil"/>
                    <w:right w:val="nil"/>
                  </w:tcBorders>
                  <w:shd w:val="clear" w:color="auto" w:fill="auto"/>
                  <w:vAlign w:val="bottom"/>
                  <w:hideMark/>
                </w:tcPr>
                <w:p w:rsidR="007D7D69" w:rsidRPr="007D7D69" w:rsidRDefault="007D7D69" w:rsidP="007D7D69">
                  <w:pPr>
                    <w:spacing w:after="0" w:line="240" w:lineRule="auto"/>
                    <w:rPr>
                      <w:rFonts w:ascii="Times New Roman" w:eastAsia="Times New Roman" w:hAnsi="Times New Roman" w:cs="Times New Roman"/>
                      <w:b/>
                      <w:bCs/>
                      <w:color w:val="000000"/>
                    </w:rPr>
                  </w:pPr>
                </w:p>
              </w:tc>
              <w:tc>
                <w:tcPr>
                  <w:tcW w:w="3168" w:type="dxa"/>
                  <w:gridSpan w:val="3"/>
                  <w:tcBorders>
                    <w:top w:val="single" w:sz="8" w:space="0" w:color="auto"/>
                    <w:left w:val="nil"/>
                    <w:bottom w:val="single" w:sz="4" w:space="0" w:color="auto"/>
                    <w:right w:val="nil"/>
                  </w:tcBorders>
                  <w:shd w:val="clear" w:color="auto" w:fill="auto"/>
                  <w:noWrap/>
                  <w:vAlign w:val="bottom"/>
                  <w:hideMark/>
                </w:tcPr>
                <w:p w:rsidR="007D7D69" w:rsidRPr="007D7D69" w:rsidRDefault="007D7D69" w:rsidP="007D7D69">
                  <w:pPr>
                    <w:spacing w:after="0" w:line="240" w:lineRule="auto"/>
                    <w:jc w:val="center"/>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Number interviews</w:t>
                  </w:r>
                </w:p>
              </w:tc>
            </w:tr>
            <w:tr w:rsidR="007D7D69" w:rsidRPr="007D7D69" w:rsidTr="001C74EB">
              <w:trPr>
                <w:trHeight w:val="360"/>
              </w:trPr>
              <w:tc>
                <w:tcPr>
                  <w:tcW w:w="1527" w:type="dxa"/>
                  <w:tcBorders>
                    <w:top w:val="nil"/>
                    <w:left w:val="nil"/>
                    <w:bottom w:val="single" w:sz="8" w:space="0" w:color="auto"/>
                    <w:right w:val="single" w:sz="4" w:space="0" w:color="auto"/>
                  </w:tcBorders>
                  <w:shd w:val="clear" w:color="auto" w:fill="auto"/>
                  <w:noWrap/>
                  <w:vAlign w:val="bottom"/>
                  <w:hideMark/>
                </w:tcPr>
                <w:p w:rsidR="007D7D69" w:rsidRPr="007D7D69" w:rsidRDefault="007D7D69"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Survey Instrument</w:t>
                  </w:r>
                </w:p>
              </w:tc>
              <w:tc>
                <w:tcPr>
                  <w:tcW w:w="4050" w:type="dxa"/>
                  <w:tcBorders>
                    <w:top w:val="nil"/>
                    <w:left w:val="nil"/>
                    <w:bottom w:val="single" w:sz="8" w:space="0" w:color="auto"/>
                    <w:right w:val="nil"/>
                  </w:tcBorders>
                  <w:shd w:val="clear" w:color="auto" w:fill="auto"/>
                  <w:noWrap/>
                  <w:vAlign w:val="bottom"/>
                  <w:hideMark/>
                </w:tcPr>
                <w:p w:rsidR="007D7D69" w:rsidRPr="007D7D69" w:rsidRDefault="007D7D69"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Items being tested</w:t>
                  </w:r>
                </w:p>
              </w:tc>
              <w:tc>
                <w:tcPr>
                  <w:tcW w:w="4238" w:type="dxa"/>
                  <w:tcBorders>
                    <w:top w:val="nil"/>
                    <w:left w:val="nil"/>
                    <w:bottom w:val="single" w:sz="8" w:space="0" w:color="auto"/>
                    <w:right w:val="nil"/>
                  </w:tcBorders>
                  <w:shd w:val="clear" w:color="auto" w:fill="auto"/>
                  <w:vAlign w:val="bottom"/>
                  <w:hideMark/>
                </w:tcPr>
                <w:p w:rsidR="007D7D69" w:rsidRPr="007D7D69" w:rsidRDefault="007D7D69"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Respondent characteristics</w:t>
                  </w:r>
                </w:p>
              </w:tc>
              <w:tc>
                <w:tcPr>
                  <w:tcW w:w="941" w:type="dxa"/>
                  <w:tcBorders>
                    <w:top w:val="nil"/>
                    <w:left w:val="nil"/>
                    <w:bottom w:val="single" w:sz="8" w:space="0" w:color="auto"/>
                    <w:right w:val="nil"/>
                  </w:tcBorders>
                  <w:shd w:val="clear" w:color="auto" w:fill="auto"/>
                  <w:noWrap/>
                  <w:vAlign w:val="bottom"/>
                  <w:hideMark/>
                </w:tcPr>
                <w:p w:rsidR="007D7D69" w:rsidRPr="007D7D69" w:rsidRDefault="007D7D69" w:rsidP="007D7D69">
                  <w:pPr>
                    <w:spacing w:after="0" w:line="240" w:lineRule="auto"/>
                    <w:jc w:val="right"/>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English</w:t>
                  </w:r>
                </w:p>
              </w:tc>
              <w:tc>
                <w:tcPr>
                  <w:tcW w:w="1142" w:type="dxa"/>
                  <w:tcBorders>
                    <w:top w:val="nil"/>
                    <w:left w:val="nil"/>
                    <w:bottom w:val="single" w:sz="8" w:space="0" w:color="auto"/>
                    <w:right w:val="nil"/>
                  </w:tcBorders>
                  <w:shd w:val="clear" w:color="auto" w:fill="auto"/>
                  <w:noWrap/>
                  <w:vAlign w:val="bottom"/>
                  <w:hideMark/>
                </w:tcPr>
                <w:p w:rsidR="007D7D69" w:rsidRPr="007D7D69" w:rsidRDefault="007D7D69" w:rsidP="007D7D69">
                  <w:pPr>
                    <w:spacing w:after="0" w:line="240" w:lineRule="auto"/>
                    <w:jc w:val="right"/>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Bilingual</w:t>
                  </w:r>
                  <w:r w:rsidRPr="007D7D69">
                    <w:rPr>
                      <w:rFonts w:ascii="Times New Roman" w:eastAsia="Times New Roman" w:hAnsi="Times New Roman" w:cs="Times New Roman"/>
                      <w:b/>
                      <w:bCs/>
                      <w:color w:val="000000"/>
                      <w:vertAlign w:val="superscript"/>
                    </w:rPr>
                    <w:t>1</w:t>
                  </w:r>
                </w:p>
              </w:tc>
              <w:tc>
                <w:tcPr>
                  <w:tcW w:w="1085" w:type="dxa"/>
                  <w:tcBorders>
                    <w:top w:val="nil"/>
                    <w:left w:val="nil"/>
                    <w:bottom w:val="single" w:sz="8" w:space="0" w:color="auto"/>
                    <w:right w:val="nil"/>
                  </w:tcBorders>
                  <w:shd w:val="clear" w:color="auto" w:fill="auto"/>
                  <w:noWrap/>
                  <w:vAlign w:val="bottom"/>
                  <w:hideMark/>
                </w:tcPr>
                <w:p w:rsidR="007D7D69" w:rsidRPr="007D7D69" w:rsidRDefault="007D7D69" w:rsidP="007D7D69">
                  <w:pPr>
                    <w:spacing w:after="0" w:line="240" w:lineRule="auto"/>
                    <w:jc w:val="right"/>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Total</w:t>
                  </w:r>
                </w:p>
              </w:tc>
            </w:tr>
            <w:tr w:rsidR="00BC66B4" w:rsidRPr="007D7D69" w:rsidTr="001C74EB">
              <w:trPr>
                <w:trHeight w:val="300"/>
              </w:trPr>
              <w:tc>
                <w:tcPr>
                  <w:tcW w:w="1527" w:type="dxa"/>
                  <w:vMerge w:val="restart"/>
                  <w:tcBorders>
                    <w:top w:val="nil"/>
                    <w:left w:val="nil"/>
                    <w:bottom w:val="single" w:sz="8" w:space="0" w:color="000000"/>
                    <w:right w:val="single" w:sz="4" w:space="0" w:color="auto"/>
                  </w:tcBorders>
                  <w:shd w:val="clear" w:color="000000" w:fill="FFFFFF"/>
                  <w:noWrap/>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Screener</w:t>
                  </w:r>
                </w:p>
              </w:tc>
              <w:tc>
                <w:tcPr>
                  <w:tcW w:w="4050"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Not eligible</w:t>
                  </w:r>
                </w:p>
              </w:tc>
              <w:tc>
                <w:tcPr>
                  <w:tcW w:w="4238" w:type="dxa"/>
                  <w:tcBorders>
                    <w:top w:val="nil"/>
                    <w:left w:val="nil"/>
                    <w:bottom w:val="single" w:sz="4"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Households with only adults over 65 years old</w:t>
                  </w:r>
                </w:p>
              </w:tc>
              <w:tc>
                <w:tcPr>
                  <w:tcW w:w="941"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1</w:t>
                  </w:r>
                </w:p>
              </w:tc>
              <w:tc>
                <w:tcPr>
                  <w:tcW w:w="1142"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1</w:t>
                  </w:r>
                </w:p>
              </w:tc>
              <w:tc>
                <w:tcPr>
                  <w:tcW w:w="1085"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2</w:t>
                  </w:r>
                </w:p>
              </w:tc>
            </w:tr>
            <w:tr w:rsidR="00BC66B4" w:rsidRPr="007D7D69" w:rsidTr="001C74EB">
              <w:trPr>
                <w:trHeight w:val="600"/>
              </w:trPr>
              <w:tc>
                <w:tcPr>
                  <w:tcW w:w="1527" w:type="dxa"/>
                  <w:vMerge/>
                  <w:tcBorders>
                    <w:top w:val="nil"/>
                    <w:left w:val="nil"/>
                    <w:bottom w:val="single" w:sz="8" w:space="0" w:color="000000"/>
                    <w:right w:val="single" w:sz="4" w:space="0" w:color="auto"/>
                  </w:tcBorders>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p>
              </w:tc>
              <w:tc>
                <w:tcPr>
                  <w:tcW w:w="4050"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Someone else sampled for topical</w:t>
                  </w:r>
                </w:p>
              </w:tc>
              <w:tc>
                <w:tcPr>
                  <w:tcW w:w="4238" w:type="dxa"/>
                  <w:tcBorders>
                    <w:top w:val="nil"/>
                    <w:left w:val="nil"/>
                    <w:bottom w:val="single" w:sz="4"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Person is not guardian of the child, but child lives there with another person who is the guardian</w:t>
                  </w:r>
                </w:p>
              </w:tc>
              <w:tc>
                <w:tcPr>
                  <w:tcW w:w="941"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2</w:t>
                  </w:r>
                </w:p>
              </w:tc>
              <w:tc>
                <w:tcPr>
                  <w:tcW w:w="1142"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2</w:t>
                  </w:r>
                </w:p>
              </w:tc>
              <w:tc>
                <w:tcPr>
                  <w:tcW w:w="1085"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4</w:t>
                  </w:r>
                </w:p>
              </w:tc>
            </w:tr>
            <w:tr w:rsidR="00BC66B4" w:rsidRPr="007D7D69" w:rsidTr="001C74EB">
              <w:trPr>
                <w:trHeight w:val="315"/>
              </w:trPr>
              <w:tc>
                <w:tcPr>
                  <w:tcW w:w="1527" w:type="dxa"/>
                  <w:vMerge/>
                  <w:tcBorders>
                    <w:top w:val="nil"/>
                    <w:left w:val="nil"/>
                    <w:bottom w:val="single" w:sz="8" w:space="0" w:color="000000"/>
                    <w:right w:val="single" w:sz="4" w:space="0" w:color="auto"/>
                  </w:tcBorders>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p>
              </w:tc>
              <w:tc>
                <w:tcPr>
                  <w:tcW w:w="4050"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Someone else sampled for topical</w:t>
                  </w:r>
                </w:p>
              </w:tc>
              <w:tc>
                <w:tcPr>
                  <w:tcW w:w="4238" w:type="dxa"/>
                  <w:tcBorders>
                    <w:top w:val="nil"/>
                    <w:left w:val="nil"/>
                    <w:bottom w:val="single" w:sz="8"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2 or more adults in Household, other adult is sampled</w:t>
                  </w:r>
                </w:p>
              </w:tc>
              <w:tc>
                <w:tcPr>
                  <w:tcW w:w="941"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3</w:t>
                  </w:r>
                </w:p>
              </w:tc>
              <w:tc>
                <w:tcPr>
                  <w:tcW w:w="1142"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2</w:t>
                  </w:r>
                </w:p>
              </w:tc>
              <w:tc>
                <w:tcPr>
                  <w:tcW w:w="1085"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5</w:t>
                  </w:r>
                </w:p>
              </w:tc>
            </w:tr>
            <w:tr w:rsidR="00BC66B4" w:rsidRPr="007D7D69" w:rsidTr="001C74EB">
              <w:trPr>
                <w:trHeight w:val="300"/>
              </w:trPr>
              <w:tc>
                <w:tcPr>
                  <w:tcW w:w="1527" w:type="dxa"/>
                  <w:vMerge w:val="restart"/>
                  <w:tcBorders>
                    <w:top w:val="nil"/>
                    <w:left w:val="nil"/>
                    <w:bottom w:val="single" w:sz="8" w:space="0" w:color="000000"/>
                    <w:right w:val="single" w:sz="4" w:space="0" w:color="auto"/>
                  </w:tcBorders>
                  <w:shd w:val="clear" w:color="000000" w:fill="FFFFFF"/>
                  <w:noWrap/>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ECPP</w:t>
                  </w:r>
                </w:p>
              </w:tc>
              <w:tc>
                <w:tcPr>
                  <w:tcW w:w="4050"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Transition from screener</w:t>
                  </w:r>
                </w:p>
              </w:tc>
              <w:tc>
                <w:tcPr>
                  <w:tcW w:w="4238" w:type="dxa"/>
                  <w:tcBorders>
                    <w:top w:val="nil"/>
                    <w:left w:val="nil"/>
                    <w:bottom w:val="single" w:sz="4"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Guardian of a child age 0-5, not enrolled in grades K-12</w:t>
                  </w:r>
                </w:p>
              </w:tc>
              <w:tc>
                <w:tcPr>
                  <w:tcW w:w="941"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8</w:t>
                  </w:r>
                </w:p>
              </w:tc>
              <w:tc>
                <w:tcPr>
                  <w:tcW w:w="1142"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3</w:t>
                  </w:r>
                </w:p>
              </w:tc>
              <w:tc>
                <w:tcPr>
                  <w:tcW w:w="1085"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11</w:t>
                  </w:r>
                </w:p>
              </w:tc>
            </w:tr>
            <w:tr w:rsidR="00BC66B4" w:rsidRPr="007D7D69" w:rsidTr="001C74EB">
              <w:trPr>
                <w:trHeight w:val="315"/>
              </w:trPr>
              <w:tc>
                <w:tcPr>
                  <w:tcW w:w="1527" w:type="dxa"/>
                  <w:vMerge/>
                  <w:tcBorders>
                    <w:top w:val="nil"/>
                    <w:left w:val="nil"/>
                    <w:bottom w:val="single" w:sz="8" w:space="0" w:color="000000"/>
                    <w:right w:val="single" w:sz="4" w:space="0" w:color="auto"/>
                  </w:tcBorders>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p>
              </w:tc>
              <w:tc>
                <w:tcPr>
                  <w:tcW w:w="4050"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New person who did not fill out screener</w:t>
                  </w:r>
                </w:p>
              </w:tc>
              <w:tc>
                <w:tcPr>
                  <w:tcW w:w="4238" w:type="dxa"/>
                  <w:tcBorders>
                    <w:top w:val="nil"/>
                    <w:left w:val="nil"/>
                    <w:bottom w:val="single" w:sz="8"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Guardian of a child age 0-5, not enrolled in grades K-12</w:t>
                  </w:r>
                </w:p>
              </w:tc>
              <w:tc>
                <w:tcPr>
                  <w:tcW w:w="941"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4</w:t>
                  </w:r>
                </w:p>
              </w:tc>
              <w:tc>
                <w:tcPr>
                  <w:tcW w:w="1142"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1</w:t>
                  </w:r>
                </w:p>
              </w:tc>
              <w:tc>
                <w:tcPr>
                  <w:tcW w:w="1085"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5</w:t>
                  </w:r>
                </w:p>
              </w:tc>
            </w:tr>
            <w:tr w:rsidR="00BC66B4" w:rsidRPr="007D7D69" w:rsidTr="001C74EB">
              <w:trPr>
                <w:trHeight w:val="300"/>
              </w:trPr>
              <w:tc>
                <w:tcPr>
                  <w:tcW w:w="1527" w:type="dxa"/>
                  <w:vMerge w:val="restart"/>
                  <w:tcBorders>
                    <w:top w:val="nil"/>
                    <w:left w:val="nil"/>
                    <w:bottom w:val="single" w:sz="8" w:space="0" w:color="000000"/>
                    <w:right w:val="single" w:sz="4" w:space="0" w:color="auto"/>
                  </w:tcBorders>
                  <w:shd w:val="clear" w:color="000000" w:fill="FFFFFF"/>
                  <w:noWrap/>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PFI-Enrolled</w:t>
                  </w:r>
                </w:p>
              </w:tc>
              <w:tc>
                <w:tcPr>
                  <w:tcW w:w="4050"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Transition from screener</w:t>
                  </w:r>
                </w:p>
              </w:tc>
              <w:tc>
                <w:tcPr>
                  <w:tcW w:w="4238" w:type="dxa"/>
                  <w:tcBorders>
                    <w:top w:val="nil"/>
                    <w:left w:val="nil"/>
                    <w:bottom w:val="single" w:sz="4"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Guardian of a child age 5-18, enrolled in grades K-12</w:t>
                  </w:r>
                </w:p>
              </w:tc>
              <w:tc>
                <w:tcPr>
                  <w:tcW w:w="941"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8</w:t>
                  </w:r>
                </w:p>
              </w:tc>
              <w:tc>
                <w:tcPr>
                  <w:tcW w:w="1142"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3</w:t>
                  </w:r>
                </w:p>
              </w:tc>
              <w:tc>
                <w:tcPr>
                  <w:tcW w:w="1085"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11</w:t>
                  </w:r>
                </w:p>
              </w:tc>
            </w:tr>
            <w:tr w:rsidR="00BC66B4" w:rsidRPr="007D7D69" w:rsidTr="001C74EB">
              <w:trPr>
                <w:trHeight w:val="315"/>
              </w:trPr>
              <w:tc>
                <w:tcPr>
                  <w:tcW w:w="1527" w:type="dxa"/>
                  <w:vMerge/>
                  <w:tcBorders>
                    <w:top w:val="nil"/>
                    <w:left w:val="nil"/>
                    <w:bottom w:val="single" w:sz="8" w:space="0" w:color="000000"/>
                    <w:right w:val="single" w:sz="4" w:space="0" w:color="auto"/>
                  </w:tcBorders>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p>
              </w:tc>
              <w:tc>
                <w:tcPr>
                  <w:tcW w:w="4050"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New person who did not fill out screener</w:t>
                  </w:r>
                </w:p>
              </w:tc>
              <w:tc>
                <w:tcPr>
                  <w:tcW w:w="4238" w:type="dxa"/>
                  <w:tcBorders>
                    <w:top w:val="nil"/>
                    <w:left w:val="nil"/>
                    <w:bottom w:val="single" w:sz="8"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Guardian of a child age 5-18, enrolled in grades K-12</w:t>
                  </w:r>
                </w:p>
              </w:tc>
              <w:tc>
                <w:tcPr>
                  <w:tcW w:w="941"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4</w:t>
                  </w:r>
                </w:p>
              </w:tc>
              <w:tc>
                <w:tcPr>
                  <w:tcW w:w="1142"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1</w:t>
                  </w:r>
                </w:p>
              </w:tc>
              <w:tc>
                <w:tcPr>
                  <w:tcW w:w="1085"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5</w:t>
                  </w:r>
                </w:p>
              </w:tc>
            </w:tr>
            <w:tr w:rsidR="00BC66B4" w:rsidRPr="007D7D69" w:rsidTr="001C74EB">
              <w:trPr>
                <w:trHeight w:val="600"/>
              </w:trPr>
              <w:tc>
                <w:tcPr>
                  <w:tcW w:w="1527" w:type="dxa"/>
                  <w:vMerge w:val="restart"/>
                  <w:tcBorders>
                    <w:top w:val="nil"/>
                    <w:left w:val="nil"/>
                    <w:bottom w:val="single" w:sz="8" w:space="0" w:color="000000"/>
                    <w:right w:val="single" w:sz="4" w:space="0" w:color="auto"/>
                  </w:tcBorders>
                  <w:shd w:val="clear" w:color="000000" w:fill="FFFFFF"/>
                  <w:noWrap/>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PFI-Homeschool</w:t>
                  </w:r>
                </w:p>
              </w:tc>
              <w:tc>
                <w:tcPr>
                  <w:tcW w:w="4050"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Transition from screener</w:t>
                  </w:r>
                </w:p>
              </w:tc>
              <w:tc>
                <w:tcPr>
                  <w:tcW w:w="4238" w:type="dxa"/>
                  <w:tcBorders>
                    <w:top w:val="nil"/>
                    <w:left w:val="nil"/>
                    <w:bottom w:val="single" w:sz="4"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Guardian of a child age 5-18, homeschooled in grade equivalent to K-12</w:t>
                  </w:r>
                </w:p>
              </w:tc>
              <w:tc>
                <w:tcPr>
                  <w:tcW w:w="941"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11</w:t>
                  </w:r>
                </w:p>
              </w:tc>
              <w:tc>
                <w:tcPr>
                  <w:tcW w:w="1142"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0</w:t>
                  </w:r>
                </w:p>
              </w:tc>
              <w:tc>
                <w:tcPr>
                  <w:tcW w:w="1085"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11</w:t>
                  </w:r>
                </w:p>
              </w:tc>
            </w:tr>
            <w:tr w:rsidR="00BC66B4" w:rsidRPr="007D7D69" w:rsidTr="001C74EB">
              <w:trPr>
                <w:trHeight w:val="615"/>
              </w:trPr>
              <w:tc>
                <w:tcPr>
                  <w:tcW w:w="1527" w:type="dxa"/>
                  <w:vMerge/>
                  <w:tcBorders>
                    <w:top w:val="nil"/>
                    <w:left w:val="nil"/>
                    <w:bottom w:val="single" w:sz="8" w:space="0" w:color="000000"/>
                    <w:right w:val="single" w:sz="4" w:space="0" w:color="auto"/>
                  </w:tcBorders>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p>
              </w:tc>
              <w:tc>
                <w:tcPr>
                  <w:tcW w:w="4050"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New person who did not fill out screener</w:t>
                  </w:r>
                </w:p>
              </w:tc>
              <w:tc>
                <w:tcPr>
                  <w:tcW w:w="4238" w:type="dxa"/>
                  <w:tcBorders>
                    <w:top w:val="nil"/>
                    <w:left w:val="nil"/>
                    <w:bottom w:val="single" w:sz="8"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Guardian of a child age 5-18, homeschooled in grade equivalent to K-12</w:t>
                  </w:r>
                </w:p>
              </w:tc>
              <w:tc>
                <w:tcPr>
                  <w:tcW w:w="941"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5</w:t>
                  </w:r>
                </w:p>
              </w:tc>
              <w:tc>
                <w:tcPr>
                  <w:tcW w:w="1142"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0</w:t>
                  </w:r>
                </w:p>
              </w:tc>
              <w:tc>
                <w:tcPr>
                  <w:tcW w:w="1085"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5</w:t>
                  </w:r>
                </w:p>
              </w:tc>
            </w:tr>
            <w:tr w:rsidR="00BC66B4" w:rsidRPr="007D7D69" w:rsidTr="001C74EB">
              <w:trPr>
                <w:trHeight w:val="660"/>
              </w:trPr>
              <w:tc>
                <w:tcPr>
                  <w:tcW w:w="1527" w:type="dxa"/>
                  <w:vMerge w:val="restart"/>
                  <w:tcBorders>
                    <w:top w:val="nil"/>
                    <w:left w:val="nil"/>
                    <w:bottom w:val="single" w:sz="8" w:space="0" w:color="000000"/>
                    <w:right w:val="single" w:sz="4" w:space="0" w:color="auto"/>
                  </w:tcBorders>
                  <w:shd w:val="clear" w:color="000000" w:fill="FFFFFF"/>
                  <w:noWrap/>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ATES</w:t>
                  </w:r>
                </w:p>
              </w:tc>
              <w:tc>
                <w:tcPr>
                  <w:tcW w:w="4050"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Transition from screener</w:t>
                  </w:r>
                </w:p>
              </w:tc>
              <w:tc>
                <w:tcPr>
                  <w:tcW w:w="4238" w:type="dxa"/>
                  <w:tcBorders>
                    <w:top w:val="nil"/>
                    <w:left w:val="nil"/>
                    <w:bottom w:val="single" w:sz="4"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Adult age 18 or older, not in 12th grade or below with CNs, CTs, or WEPs</w:t>
                  </w:r>
                  <w:r w:rsidRPr="007D7D69">
                    <w:rPr>
                      <w:rFonts w:ascii="Times New Roman" w:eastAsia="Times New Roman" w:hAnsi="Times New Roman" w:cs="Times New Roman"/>
                      <w:color w:val="000000"/>
                      <w:vertAlign w:val="superscript"/>
                    </w:rPr>
                    <w:t>2</w:t>
                  </w:r>
                </w:p>
              </w:tc>
              <w:tc>
                <w:tcPr>
                  <w:tcW w:w="941"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8</w:t>
                  </w:r>
                </w:p>
              </w:tc>
              <w:tc>
                <w:tcPr>
                  <w:tcW w:w="1142"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2</w:t>
                  </w:r>
                </w:p>
              </w:tc>
              <w:tc>
                <w:tcPr>
                  <w:tcW w:w="1085"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10</w:t>
                  </w:r>
                </w:p>
              </w:tc>
            </w:tr>
            <w:tr w:rsidR="00BC66B4" w:rsidRPr="007D7D69" w:rsidTr="001C74EB">
              <w:trPr>
                <w:trHeight w:val="675"/>
              </w:trPr>
              <w:tc>
                <w:tcPr>
                  <w:tcW w:w="1527" w:type="dxa"/>
                  <w:vMerge/>
                  <w:tcBorders>
                    <w:top w:val="nil"/>
                    <w:left w:val="nil"/>
                    <w:bottom w:val="single" w:sz="8" w:space="0" w:color="000000"/>
                    <w:right w:val="single" w:sz="4" w:space="0" w:color="auto"/>
                  </w:tcBorders>
                  <w:vAlign w:val="center"/>
                  <w:hideMark/>
                </w:tcPr>
                <w:p w:rsidR="00BC66B4" w:rsidRPr="007D7D69" w:rsidRDefault="00BC66B4" w:rsidP="007D7D69">
                  <w:pPr>
                    <w:spacing w:after="0" w:line="240" w:lineRule="auto"/>
                    <w:rPr>
                      <w:rFonts w:ascii="Times New Roman" w:eastAsia="Times New Roman" w:hAnsi="Times New Roman" w:cs="Times New Roman"/>
                      <w:b/>
                      <w:bCs/>
                      <w:color w:val="000000"/>
                    </w:rPr>
                  </w:pPr>
                </w:p>
              </w:tc>
              <w:tc>
                <w:tcPr>
                  <w:tcW w:w="4050"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New person who did not fill out screener</w:t>
                  </w:r>
                </w:p>
              </w:tc>
              <w:tc>
                <w:tcPr>
                  <w:tcW w:w="4238" w:type="dxa"/>
                  <w:tcBorders>
                    <w:top w:val="nil"/>
                    <w:left w:val="nil"/>
                    <w:bottom w:val="single" w:sz="8"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rPr>
                    <w:t>Adult age 18 or older, not in 12th grade or below with CNs, CTs, or WEPs</w:t>
                  </w:r>
                  <w:r w:rsidRPr="007D7D69">
                    <w:rPr>
                      <w:rFonts w:ascii="Times New Roman" w:eastAsia="Times New Roman" w:hAnsi="Times New Roman" w:cs="Times New Roman"/>
                      <w:color w:val="000000"/>
                      <w:vertAlign w:val="superscript"/>
                    </w:rPr>
                    <w:t>2</w:t>
                  </w:r>
                </w:p>
              </w:tc>
              <w:tc>
                <w:tcPr>
                  <w:tcW w:w="941"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4</w:t>
                  </w:r>
                </w:p>
              </w:tc>
              <w:tc>
                <w:tcPr>
                  <w:tcW w:w="1142"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color w:val="000000"/>
                    </w:rPr>
                  </w:pPr>
                  <w:r>
                    <w:rPr>
                      <w:rFonts w:ascii="Times New Roman" w:hAnsi="Times New Roman"/>
                      <w:color w:val="000000"/>
                    </w:rPr>
                    <w:t>2</w:t>
                  </w:r>
                </w:p>
              </w:tc>
              <w:tc>
                <w:tcPr>
                  <w:tcW w:w="1085" w:type="dxa"/>
                  <w:tcBorders>
                    <w:top w:val="nil"/>
                    <w:left w:val="nil"/>
                    <w:bottom w:val="single" w:sz="8"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i/>
                      <w:iCs/>
                      <w:color w:val="000000"/>
                    </w:rPr>
                  </w:pPr>
                  <w:r>
                    <w:rPr>
                      <w:rFonts w:ascii="Times New Roman" w:hAnsi="Times New Roman"/>
                      <w:i/>
                      <w:iCs/>
                      <w:color w:val="000000"/>
                    </w:rPr>
                    <w:t>6</w:t>
                  </w:r>
                </w:p>
              </w:tc>
            </w:tr>
            <w:tr w:rsidR="00BC66B4" w:rsidRPr="007D7D69" w:rsidTr="001C74EB">
              <w:trPr>
                <w:trHeight w:val="300"/>
              </w:trPr>
              <w:tc>
                <w:tcPr>
                  <w:tcW w:w="1527"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Total</w:t>
                  </w:r>
                </w:p>
              </w:tc>
              <w:tc>
                <w:tcPr>
                  <w:tcW w:w="4050"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 </w:t>
                  </w:r>
                </w:p>
              </w:tc>
              <w:tc>
                <w:tcPr>
                  <w:tcW w:w="4238" w:type="dxa"/>
                  <w:tcBorders>
                    <w:top w:val="nil"/>
                    <w:left w:val="nil"/>
                    <w:bottom w:val="single" w:sz="4" w:space="0" w:color="auto"/>
                    <w:right w:val="nil"/>
                  </w:tcBorders>
                  <w:shd w:val="clear" w:color="auto" w:fill="auto"/>
                  <w:vAlign w:val="bottom"/>
                  <w:hideMark/>
                </w:tcPr>
                <w:p w:rsidR="00BC66B4" w:rsidRPr="007D7D69" w:rsidRDefault="00BC66B4" w:rsidP="007D7D69">
                  <w:pPr>
                    <w:spacing w:after="0" w:line="240" w:lineRule="auto"/>
                    <w:rPr>
                      <w:rFonts w:ascii="Times New Roman" w:eastAsia="Times New Roman" w:hAnsi="Times New Roman" w:cs="Times New Roman"/>
                      <w:b/>
                      <w:bCs/>
                      <w:color w:val="000000"/>
                    </w:rPr>
                  </w:pPr>
                  <w:r w:rsidRPr="007D7D69">
                    <w:rPr>
                      <w:rFonts w:ascii="Times New Roman" w:eastAsia="Times New Roman" w:hAnsi="Times New Roman" w:cs="Times New Roman"/>
                      <w:b/>
                      <w:bCs/>
                      <w:color w:val="000000"/>
                    </w:rPr>
                    <w:t> </w:t>
                  </w:r>
                </w:p>
              </w:tc>
              <w:tc>
                <w:tcPr>
                  <w:tcW w:w="941"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b/>
                      <w:bCs/>
                      <w:color w:val="000000"/>
                    </w:rPr>
                  </w:pPr>
                  <w:r>
                    <w:rPr>
                      <w:rFonts w:ascii="Times New Roman" w:hAnsi="Times New Roman"/>
                      <w:b/>
                      <w:bCs/>
                      <w:color w:val="000000"/>
                    </w:rPr>
                    <w:t>58</w:t>
                  </w:r>
                </w:p>
              </w:tc>
              <w:tc>
                <w:tcPr>
                  <w:tcW w:w="1142"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b/>
                      <w:bCs/>
                      <w:color w:val="000000"/>
                    </w:rPr>
                  </w:pPr>
                  <w:r>
                    <w:rPr>
                      <w:rFonts w:ascii="Times New Roman" w:hAnsi="Times New Roman"/>
                      <w:b/>
                      <w:bCs/>
                      <w:color w:val="000000"/>
                    </w:rPr>
                    <w:t>17</w:t>
                  </w:r>
                </w:p>
              </w:tc>
              <w:tc>
                <w:tcPr>
                  <w:tcW w:w="1085" w:type="dxa"/>
                  <w:tcBorders>
                    <w:top w:val="nil"/>
                    <w:left w:val="nil"/>
                    <w:bottom w:val="single" w:sz="4" w:space="0" w:color="auto"/>
                    <w:right w:val="nil"/>
                  </w:tcBorders>
                  <w:shd w:val="clear" w:color="auto" w:fill="auto"/>
                  <w:noWrap/>
                  <w:vAlign w:val="bottom"/>
                  <w:hideMark/>
                </w:tcPr>
                <w:p w:rsidR="00BC66B4" w:rsidRPr="007D7D69" w:rsidRDefault="00BC66B4" w:rsidP="007D7D69">
                  <w:pPr>
                    <w:spacing w:after="0" w:line="240" w:lineRule="auto"/>
                    <w:jc w:val="right"/>
                    <w:rPr>
                      <w:rFonts w:ascii="Times New Roman" w:eastAsia="Times New Roman" w:hAnsi="Times New Roman" w:cs="Times New Roman"/>
                      <w:b/>
                      <w:bCs/>
                      <w:i/>
                      <w:iCs/>
                      <w:color w:val="000000"/>
                    </w:rPr>
                  </w:pPr>
                  <w:r>
                    <w:rPr>
                      <w:rFonts w:ascii="Times New Roman" w:hAnsi="Times New Roman"/>
                      <w:b/>
                      <w:bCs/>
                      <w:i/>
                      <w:iCs/>
                      <w:color w:val="000000"/>
                    </w:rPr>
                    <w:t>75</w:t>
                  </w:r>
                </w:p>
              </w:tc>
            </w:tr>
            <w:tr w:rsidR="001C74EB" w:rsidRPr="007D7D69" w:rsidTr="00403B24">
              <w:trPr>
                <w:trHeight w:val="360"/>
              </w:trPr>
              <w:tc>
                <w:tcPr>
                  <w:tcW w:w="12983" w:type="dxa"/>
                  <w:gridSpan w:val="6"/>
                  <w:tcBorders>
                    <w:top w:val="nil"/>
                    <w:left w:val="nil"/>
                    <w:bottom w:val="nil"/>
                    <w:right w:val="nil"/>
                  </w:tcBorders>
                  <w:shd w:val="clear" w:color="auto" w:fill="auto"/>
                  <w:noWrap/>
                  <w:vAlign w:val="bottom"/>
                  <w:hideMark/>
                </w:tcPr>
                <w:p w:rsidR="001C74EB" w:rsidRPr="007D7D69" w:rsidRDefault="001C74EB"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vertAlign w:val="superscript"/>
                    </w:rPr>
                    <w:t>1</w:t>
                  </w:r>
                  <w:r w:rsidRPr="007D7D69">
                    <w:rPr>
                      <w:rFonts w:ascii="Times New Roman" w:eastAsia="Times New Roman" w:hAnsi="Times New Roman" w:cs="Times New Roman"/>
                      <w:color w:val="000000"/>
                    </w:rPr>
                    <w:t xml:space="preserve"> These respondents will be people whose primary language at home is Spanish rather than being speakers of primarily English.</w:t>
                  </w:r>
                </w:p>
              </w:tc>
            </w:tr>
            <w:tr w:rsidR="007D7D69" w:rsidRPr="007D7D69" w:rsidTr="001C74EB">
              <w:trPr>
                <w:trHeight w:val="585"/>
              </w:trPr>
              <w:tc>
                <w:tcPr>
                  <w:tcW w:w="12983" w:type="dxa"/>
                  <w:gridSpan w:val="6"/>
                  <w:tcBorders>
                    <w:top w:val="nil"/>
                    <w:left w:val="nil"/>
                    <w:bottom w:val="nil"/>
                    <w:right w:val="nil"/>
                  </w:tcBorders>
                  <w:shd w:val="clear" w:color="auto" w:fill="auto"/>
                  <w:vAlign w:val="bottom"/>
                  <w:hideMark/>
                </w:tcPr>
                <w:p w:rsidR="007D7D69" w:rsidRPr="007D7D69" w:rsidRDefault="007D7D69" w:rsidP="007D7D69">
                  <w:pPr>
                    <w:spacing w:after="0" w:line="240" w:lineRule="auto"/>
                    <w:rPr>
                      <w:rFonts w:ascii="Times New Roman" w:eastAsia="Times New Roman" w:hAnsi="Times New Roman" w:cs="Times New Roman"/>
                      <w:color w:val="000000"/>
                    </w:rPr>
                  </w:pPr>
                  <w:r w:rsidRPr="007D7D69">
                    <w:rPr>
                      <w:rFonts w:ascii="Times New Roman" w:eastAsia="Times New Roman" w:hAnsi="Times New Roman" w:cs="Times New Roman"/>
                      <w:color w:val="000000"/>
                      <w:vertAlign w:val="superscript"/>
                    </w:rPr>
                    <w:t xml:space="preserve">2 </w:t>
                  </w:r>
                  <w:r w:rsidRPr="007D7D69">
                    <w:rPr>
                      <w:rFonts w:ascii="Times New Roman" w:eastAsia="Times New Roman" w:hAnsi="Times New Roman" w:cs="Times New Roman"/>
                      <w:color w:val="000000"/>
                    </w:rPr>
                    <w:t xml:space="preserve">CNs are certifications or licenses, CTs are certificates, and WEPs are work experience programs (these include internships, co-ops, practicums, externships, and apprenticeships). </w:t>
                  </w:r>
                </w:p>
              </w:tc>
            </w:tr>
            <w:tr w:rsidR="007D7D69" w:rsidRPr="007D7D69" w:rsidTr="001C74EB">
              <w:trPr>
                <w:trHeight w:val="300"/>
              </w:trPr>
              <w:tc>
                <w:tcPr>
                  <w:tcW w:w="11898" w:type="dxa"/>
                  <w:gridSpan w:val="5"/>
                  <w:tcBorders>
                    <w:top w:val="nil"/>
                    <w:left w:val="nil"/>
                    <w:bottom w:val="nil"/>
                    <w:right w:val="nil"/>
                  </w:tcBorders>
                  <w:shd w:val="clear" w:color="auto" w:fill="auto"/>
                  <w:noWrap/>
                  <w:vAlign w:val="center"/>
                  <w:hideMark/>
                </w:tcPr>
                <w:p w:rsidR="007D7D69" w:rsidRPr="007D7D69" w:rsidRDefault="007D7D69" w:rsidP="007D7D69">
                  <w:pPr>
                    <w:spacing w:after="0" w:line="240" w:lineRule="auto"/>
                    <w:rPr>
                      <w:rFonts w:ascii="Times New Roman" w:eastAsia="Times New Roman" w:hAnsi="Times New Roman" w:cs="Times New Roman"/>
                      <w:color w:val="000000"/>
                    </w:rPr>
                  </w:pPr>
                </w:p>
              </w:tc>
              <w:tc>
                <w:tcPr>
                  <w:tcW w:w="1085" w:type="dxa"/>
                  <w:tcBorders>
                    <w:top w:val="nil"/>
                    <w:left w:val="nil"/>
                    <w:bottom w:val="nil"/>
                    <w:right w:val="nil"/>
                  </w:tcBorders>
                  <w:shd w:val="clear" w:color="auto" w:fill="auto"/>
                  <w:noWrap/>
                  <w:vAlign w:val="bottom"/>
                  <w:hideMark/>
                </w:tcPr>
                <w:p w:rsidR="007D7D69" w:rsidRPr="007D7D69" w:rsidRDefault="007D7D69" w:rsidP="007D7D69">
                  <w:pPr>
                    <w:spacing w:after="0" w:line="240" w:lineRule="auto"/>
                    <w:rPr>
                      <w:rFonts w:ascii="Times New Roman" w:eastAsia="Times New Roman" w:hAnsi="Times New Roman" w:cs="Times New Roman"/>
                      <w:color w:val="000000"/>
                    </w:rPr>
                  </w:pPr>
                </w:p>
              </w:tc>
            </w:tr>
          </w:tbl>
          <w:p w:rsidR="00A35633" w:rsidRPr="00A35633" w:rsidRDefault="00A35633" w:rsidP="00A35633">
            <w:pPr>
              <w:spacing w:after="0" w:line="240" w:lineRule="auto"/>
              <w:rPr>
                <w:rFonts w:ascii="Times New Roman" w:eastAsia="Times New Roman" w:hAnsi="Times New Roman" w:cs="Times New Roman"/>
                <w:color w:val="000000"/>
              </w:rPr>
            </w:pPr>
          </w:p>
        </w:tc>
        <w:tc>
          <w:tcPr>
            <w:tcW w:w="1180" w:type="dxa"/>
            <w:tcBorders>
              <w:top w:val="nil"/>
              <w:left w:val="nil"/>
              <w:bottom w:val="nil"/>
              <w:right w:val="nil"/>
            </w:tcBorders>
            <w:shd w:val="clear" w:color="auto" w:fill="auto"/>
            <w:noWrap/>
            <w:vAlign w:val="bottom"/>
          </w:tcPr>
          <w:p w:rsidR="00A35633" w:rsidRPr="00A35633" w:rsidRDefault="00A35633" w:rsidP="00A35633">
            <w:pPr>
              <w:spacing w:after="0" w:line="240" w:lineRule="auto"/>
              <w:rPr>
                <w:rFonts w:ascii="Times New Roman" w:eastAsia="Times New Roman" w:hAnsi="Times New Roman" w:cs="Times New Roman"/>
                <w:color w:val="000000"/>
              </w:rPr>
            </w:pPr>
          </w:p>
        </w:tc>
      </w:tr>
    </w:tbl>
    <w:p w:rsidR="00A35633" w:rsidRDefault="00A35633" w:rsidP="008E1BD1">
      <w:pPr>
        <w:spacing w:after="120" w:line="240" w:lineRule="auto"/>
        <w:rPr>
          <w:rFonts w:ascii="Times New Roman" w:eastAsia="Times New Roman" w:hAnsi="Times New Roman" w:cs="Times New Roman"/>
          <w:sz w:val="24"/>
          <w:szCs w:val="24"/>
        </w:rPr>
        <w:sectPr w:rsidR="00A35633" w:rsidSect="003E3D32">
          <w:pgSz w:w="15840" w:h="12240" w:orient="landscape" w:code="1"/>
          <w:pgMar w:top="1008" w:right="792" w:bottom="1008" w:left="792" w:header="432" w:footer="432" w:gutter="0"/>
          <w:cols w:space="720"/>
          <w:docGrid w:linePitch="360"/>
        </w:sectPr>
      </w:pPr>
      <w:r>
        <w:rPr>
          <w:rFonts w:ascii="Times New Roman" w:hAnsi="Times New Roman" w:cs="Times New Roman"/>
          <w:sz w:val="24"/>
          <w:szCs w:val="24"/>
        </w:rPr>
        <w:t xml:space="preserve"> </w:t>
      </w:r>
    </w:p>
    <w:p w:rsidR="00D44DE7" w:rsidRDefault="000C6D70" w:rsidP="00D91629">
      <w:pPr>
        <w:spacing w:after="120" w:line="240" w:lineRule="auto"/>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0C6D70">
        <w:rPr>
          <w:rFonts w:ascii="Times New Roman" w:eastAsia="Times New Roman" w:hAnsi="Times New Roman" w:cs="Times New Roman"/>
          <w:b/>
          <w:sz w:val="28"/>
          <w:szCs w:val="28"/>
        </w:rPr>
        <w:lastRenderedPageBreak/>
        <w:t>Recruiting and Paying Respondents</w:t>
      </w:r>
    </w:p>
    <w:p w:rsidR="000C6D70" w:rsidRPr="000C6D70" w:rsidRDefault="00293DDB"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assure that </w:t>
      </w:r>
      <w:r w:rsidR="00D91629">
        <w:rPr>
          <w:rFonts w:ascii="Times New Roman" w:eastAsia="Times New Roman" w:hAnsi="Times New Roman" w:cs="Times New Roman"/>
          <w:sz w:val="24"/>
          <w:szCs w:val="24"/>
        </w:rPr>
        <w:t xml:space="preserve">we are able to recruit </w:t>
      </w:r>
      <w:r>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from all desired populations and to thank them for their time</w:t>
      </w:r>
      <w:r w:rsidR="00511F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for </w:t>
      </w:r>
      <w:r w:rsidR="000C6D70"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each</w:t>
      </w:r>
      <w:r w:rsidR="00C4153F">
        <w:rPr>
          <w:rFonts w:ascii="Times New Roman" w:eastAsia="Times New Roman" w:hAnsi="Times New Roman" w:cs="Times New Roman"/>
          <w:sz w:val="24"/>
          <w:szCs w:val="24"/>
        </w:rPr>
        <w:t xml:space="preserve"> respondent</w:t>
      </w:r>
      <w:r>
        <w:rPr>
          <w:rFonts w:ascii="Times New Roman" w:eastAsia="Times New Roman" w:hAnsi="Times New Roman" w:cs="Times New Roman"/>
          <w:sz w:val="24"/>
          <w:szCs w:val="24"/>
        </w:rPr>
        <w:t xml:space="preserve"> will be offered</w:t>
      </w:r>
      <w:r w:rsidR="000C6D70" w:rsidRPr="000C6D70">
        <w:rPr>
          <w:rFonts w:ascii="Times New Roman" w:eastAsia="Times New Roman" w:hAnsi="Times New Roman" w:cs="Times New Roman"/>
          <w:sz w:val="24"/>
          <w:szCs w:val="24"/>
        </w:rPr>
        <w:t xml:space="preserve"> $</w:t>
      </w:r>
      <w:r w:rsidR="00CB7107">
        <w:rPr>
          <w:rFonts w:ascii="Times New Roman" w:eastAsia="Times New Roman" w:hAnsi="Times New Roman" w:cs="Times New Roman"/>
          <w:sz w:val="24"/>
          <w:szCs w:val="24"/>
        </w:rPr>
        <w:t>4</w:t>
      </w:r>
      <w:r w:rsidR="00B76983">
        <w:rPr>
          <w:rFonts w:ascii="Times New Roman" w:eastAsia="Times New Roman" w:hAnsi="Times New Roman" w:cs="Times New Roman"/>
          <w:sz w:val="24"/>
          <w:szCs w:val="24"/>
        </w:rPr>
        <w:t>0</w:t>
      </w:r>
      <w:r w:rsidR="009379D9" w:rsidRPr="009379D9">
        <w:rPr>
          <w:rFonts w:ascii="Times New Roman" w:eastAsia="Times New Roman" w:hAnsi="Times New Roman" w:cs="Times New Roman"/>
          <w:sz w:val="24"/>
          <w:szCs w:val="24"/>
        </w:rPr>
        <w:t xml:space="preserve"> </w:t>
      </w:r>
      <w:r w:rsidR="009379D9">
        <w:rPr>
          <w:rFonts w:ascii="Times New Roman" w:eastAsia="Times New Roman" w:hAnsi="Times New Roman" w:cs="Times New Roman"/>
          <w:sz w:val="24"/>
          <w:szCs w:val="24"/>
        </w:rPr>
        <w:t>as has been done in previous rounds of NHES cognitive interviews</w:t>
      </w:r>
      <w:r w:rsidR="000C6D70" w:rsidRPr="000C6D70">
        <w:rPr>
          <w:rFonts w:ascii="Times New Roman" w:eastAsia="Times New Roman" w:hAnsi="Times New Roman" w:cs="Times New Roman"/>
          <w:sz w:val="24"/>
          <w:szCs w:val="24"/>
        </w:rPr>
        <w:t>.</w:t>
      </w:r>
      <w:r w:rsidR="00D91629">
        <w:rPr>
          <w:rFonts w:ascii="Times New Roman" w:eastAsia="Times New Roman" w:hAnsi="Times New Roman" w:cs="Times New Roman"/>
          <w:sz w:val="24"/>
          <w:szCs w:val="24"/>
        </w:rPr>
        <w:t xml:space="preserve"> </w:t>
      </w:r>
      <w:bookmarkEnd w:id="1"/>
      <w:bookmarkEnd w:id="2"/>
      <w:r w:rsidR="005945EC">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sidR="005945EC">
        <w:rPr>
          <w:rFonts w:ascii="Times New Roman" w:eastAsia="Times New Roman" w:hAnsi="Times New Roman" w:cs="Times New Roman"/>
          <w:sz w:val="24"/>
          <w:szCs w:val="24"/>
        </w:rPr>
        <w:t xml:space="preserve">will be recruited </w:t>
      </w:r>
      <w:r w:rsidR="00C4153F">
        <w:rPr>
          <w:rFonts w:ascii="Times New Roman" w:eastAsia="Times New Roman" w:hAnsi="Times New Roman" w:cs="Times New Roman"/>
          <w:sz w:val="24"/>
          <w:szCs w:val="24"/>
        </w:rPr>
        <w:t>by AIR</w:t>
      </w:r>
      <w:r w:rsidR="0048706D">
        <w:rPr>
          <w:rFonts w:ascii="Times New Roman" w:eastAsia="Times New Roman" w:hAnsi="Times New Roman" w:cs="Times New Roman"/>
          <w:sz w:val="24"/>
          <w:szCs w:val="24"/>
        </w:rPr>
        <w:t>,</w:t>
      </w:r>
      <w:r w:rsidR="008435FD" w:rsidRPr="008435FD">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usin</w:t>
      </w:r>
      <w:r w:rsidR="00D10A64">
        <w:rPr>
          <w:rFonts w:ascii="Times New Roman" w:eastAsia="Times New Roman" w:hAnsi="Times New Roman" w:cs="Times New Roman"/>
          <w:sz w:val="24"/>
          <w:szCs w:val="24"/>
        </w:rPr>
        <w:t>g multiple sourc</w:t>
      </w:r>
      <w:r w:rsidR="003A4DB8">
        <w:rPr>
          <w:rFonts w:ascii="Times New Roman" w:eastAsia="Times New Roman" w:hAnsi="Times New Roman" w:cs="Times New Roman"/>
          <w:sz w:val="24"/>
          <w:szCs w:val="24"/>
        </w:rPr>
        <w:t>es, including company databases</w:t>
      </w:r>
      <w:r w:rsidR="00F56F8A">
        <w:rPr>
          <w:rFonts w:ascii="Times New Roman" w:eastAsia="Times New Roman" w:hAnsi="Times New Roman" w:cs="Times New Roman"/>
          <w:sz w:val="24"/>
          <w:szCs w:val="24"/>
        </w:rPr>
        <w:t>, social media</w:t>
      </w:r>
      <w:r w:rsidR="008A4B8D">
        <w:rPr>
          <w:rFonts w:ascii="Times New Roman" w:eastAsia="Times New Roman" w:hAnsi="Times New Roman" w:cs="Times New Roman"/>
          <w:sz w:val="24"/>
          <w:szCs w:val="24"/>
        </w:rPr>
        <w:t>/Craig’s List</w:t>
      </w:r>
      <w:r w:rsidR="00941828">
        <w:rPr>
          <w:rFonts w:ascii="Times New Roman" w:eastAsia="Times New Roman" w:hAnsi="Times New Roman" w:cs="Times New Roman"/>
          <w:sz w:val="24"/>
          <w:szCs w:val="24"/>
        </w:rPr>
        <w:t>,</w:t>
      </w:r>
      <w:r w:rsidR="00D10A64">
        <w:rPr>
          <w:rFonts w:ascii="Times New Roman" w:eastAsia="Times New Roman" w:hAnsi="Times New Roman" w:cs="Times New Roman"/>
          <w:sz w:val="24"/>
          <w:szCs w:val="24"/>
        </w:rPr>
        <w:t xml:space="preserve"> and personal </w:t>
      </w:r>
      <w:r w:rsidR="008A4B8D">
        <w:rPr>
          <w:rFonts w:ascii="Times New Roman" w:eastAsia="Times New Roman" w:hAnsi="Times New Roman" w:cs="Times New Roman"/>
          <w:sz w:val="24"/>
          <w:szCs w:val="24"/>
        </w:rPr>
        <w:t xml:space="preserve">and professional </w:t>
      </w:r>
      <w:r w:rsidR="00D10A64">
        <w:rPr>
          <w:rFonts w:ascii="Times New Roman" w:eastAsia="Times New Roman" w:hAnsi="Times New Roman" w:cs="Times New Roman"/>
          <w:sz w:val="24"/>
          <w:szCs w:val="24"/>
        </w:rPr>
        <w:t>contacts</w:t>
      </w:r>
      <w:r w:rsidR="003A4DB8" w:rsidRPr="000C6D70">
        <w:rPr>
          <w:rFonts w:ascii="Times New Roman" w:eastAsia="Times New Roman" w:hAnsi="Times New Roman" w:cs="Times New Roman"/>
          <w:sz w:val="24"/>
          <w:szCs w:val="24"/>
        </w:rPr>
        <w:t>.</w:t>
      </w:r>
      <w:r w:rsidR="003A4DB8">
        <w:rPr>
          <w:rFonts w:ascii="Times New Roman" w:eastAsia="Times New Roman" w:hAnsi="Times New Roman" w:cs="Times New Roman"/>
          <w:sz w:val="24"/>
          <w:szCs w:val="24"/>
        </w:rPr>
        <w:t xml:space="preserve"> An example recruitment e-mail is included</w:t>
      </w:r>
      <w:r w:rsidR="00E25AD8">
        <w:rPr>
          <w:rFonts w:ascii="Times New Roman" w:eastAsia="Times New Roman" w:hAnsi="Times New Roman" w:cs="Times New Roman"/>
          <w:sz w:val="24"/>
          <w:szCs w:val="24"/>
        </w:rPr>
        <w:t xml:space="preserve"> </w:t>
      </w:r>
      <w:r w:rsidR="0048706D">
        <w:rPr>
          <w:rFonts w:ascii="Times New Roman" w:eastAsia="Times New Roman" w:hAnsi="Times New Roman" w:cs="Times New Roman"/>
          <w:sz w:val="24"/>
          <w:szCs w:val="24"/>
        </w:rPr>
        <w:t xml:space="preserve">in </w:t>
      </w:r>
      <w:r w:rsidR="00E25AD8">
        <w:rPr>
          <w:rFonts w:ascii="Times New Roman" w:eastAsia="Times New Roman" w:hAnsi="Times New Roman" w:cs="Times New Roman"/>
          <w:sz w:val="24"/>
          <w:szCs w:val="24"/>
        </w:rPr>
        <w:t>Attachment 1</w:t>
      </w:r>
      <w:r w:rsidR="003A4DB8">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People who have participated in </w:t>
      </w:r>
      <w:r w:rsidR="00C4153F">
        <w:rPr>
          <w:rFonts w:ascii="Times New Roman" w:eastAsia="Times New Roman" w:hAnsi="Times New Roman" w:cs="Times New Roman"/>
          <w:sz w:val="24"/>
          <w:szCs w:val="24"/>
        </w:rPr>
        <w:t xml:space="preserve">usability testing, </w:t>
      </w:r>
      <w:r w:rsidR="000C6D70" w:rsidRPr="000C6D70">
        <w:rPr>
          <w:rFonts w:ascii="Times New Roman" w:eastAsia="Times New Roman" w:hAnsi="Times New Roman" w:cs="Times New Roman"/>
          <w:sz w:val="24"/>
          <w:szCs w:val="24"/>
        </w:rPr>
        <w:t xml:space="preserve">cognitive </w:t>
      </w:r>
      <w:proofErr w:type="gramStart"/>
      <w:r w:rsidR="000C6D70" w:rsidRPr="000C6D70">
        <w:rPr>
          <w:rFonts w:ascii="Times New Roman" w:eastAsia="Times New Roman" w:hAnsi="Times New Roman" w:cs="Times New Roman"/>
          <w:sz w:val="24"/>
          <w:szCs w:val="24"/>
        </w:rPr>
        <w:t>studies</w:t>
      </w:r>
      <w:r w:rsidR="00FA05FD">
        <w:rPr>
          <w:rFonts w:ascii="Times New Roman" w:eastAsia="Times New Roman" w:hAnsi="Times New Roman" w:cs="Times New Roman"/>
          <w:sz w:val="24"/>
          <w:szCs w:val="24"/>
        </w:rPr>
        <w:t>,</w:t>
      </w:r>
      <w:proofErr w:type="gramEnd"/>
      <w:r w:rsidR="000C6D70" w:rsidRPr="000C6D70">
        <w:rPr>
          <w:rFonts w:ascii="Times New Roman" w:eastAsia="Times New Roman" w:hAnsi="Times New Roman" w:cs="Times New Roman"/>
          <w:sz w:val="24"/>
          <w:szCs w:val="24"/>
        </w:rPr>
        <w:t xml:space="preserve"> or focus groups in the past </w:t>
      </w:r>
      <w:r w:rsidR="00D10A64">
        <w:rPr>
          <w:rFonts w:ascii="Times New Roman" w:eastAsia="Times New Roman" w:hAnsi="Times New Roman" w:cs="Times New Roman"/>
          <w:sz w:val="24"/>
          <w:szCs w:val="24"/>
        </w:rPr>
        <w:t>6</w:t>
      </w:r>
      <w:r w:rsidR="000C6D70" w:rsidRPr="000C6D70">
        <w:rPr>
          <w:rFonts w:ascii="Times New Roman" w:eastAsia="Times New Roman" w:hAnsi="Times New Roman" w:cs="Times New Roman"/>
          <w:sz w:val="24"/>
          <w:szCs w:val="24"/>
        </w:rPr>
        <w:t xml:space="preserve"> months and employees </w:t>
      </w:r>
      <w:r w:rsidR="005945EC">
        <w:rPr>
          <w:rFonts w:ascii="Times New Roman" w:eastAsia="Times New Roman" w:hAnsi="Times New Roman" w:cs="Times New Roman"/>
          <w:sz w:val="24"/>
          <w:szCs w:val="24"/>
        </w:rPr>
        <w:t xml:space="preserve">of the firms conducting the research </w:t>
      </w:r>
      <w:r w:rsidR="000C6D70" w:rsidRPr="000C6D70">
        <w:rPr>
          <w:rFonts w:ascii="Times New Roman" w:eastAsia="Times New Roman" w:hAnsi="Times New Roman" w:cs="Times New Roman"/>
          <w:sz w:val="24"/>
          <w:szCs w:val="24"/>
        </w:rPr>
        <w:t>will be excluded from participating.</w:t>
      </w:r>
      <w:r w:rsidR="00D44DE7">
        <w:rPr>
          <w:rFonts w:ascii="Times New Roman" w:eastAsia="Times New Roman" w:hAnsi="Times New Roman" w:cs="Times New Roman"/>
          <w:sz w:val="24"/>
          <w:szCs w:val="24"/>
        </w:rPr>
        <w:t xml:space="preserve"> </w:t>
      </w:r>
      <w:r w:rsidR="006941A9">
        <w:rPr>
          <w:rFonts w:ascii="Times New Roman" w:eastAsia="Times New Roman" w:hAnsi="Times New Roman" w:cs="Times New Roman"/>
          <w:sz w:val="24"/>
          <w:szCs w:val="24"/>
        </w:rPr>
        <w:t xml:space="preserve">The </w:t>
      </w:r>
      <w:r w:rsidR="00EE1ACA">
        <w:rPr>
          <w:rFonts w:ascii="Times New Roman" w:eastAsia="Times New Roman" w:hAnsi="Times New Roman" w:cs="Times New Roman"/>
          <w:sz w:val="24"/>
          <w:szCs w:val="24"/>
        </w:rPr>
        <w:t xml:space="preserve">questions </w:t>
      </w:r>
      <w:r w:rsidR="006941A9">
        <w:rPr>
          <w:rFonts w:ascii="Times New Roman" w:eastAsia="Times New Roman" w:hAnsi="Times New Roman" w:cs="Times New Roman"/>
          <w:sz w:val="24"/>
          <w:szCs w:val="24"/>
        </w:rPr>
        <w:t xml:space="preserve">used to screen respondents for participation are </w:t>
      </w:r>
      <w:r w:rsidR="0097556A">
        <w:rPr>
          <w:rFonts w:ascii="Times New Roman" w:eastAsia="Times New Roman" w:hAnsi="Times New Roman" w:cs="Times New Roman"/>
          <w:sz w:val="24"/>
          <w:szCs w:val="24"/>
        </w:rPr>
        <w:t xml:space="preserve">included in </w:t>
      </w:r>
      <w:r w:rsidR="00E25AD8">
        <w:rPr>
          <w:rFonts w:ascii="Times New Roman" w:eastAsia="Times New Roman" w:hAnsi="Times New Roman" w:cs="Times New Roman"/>
          <w:sz w:val="24"/>
          <w:szCs w:val="24"/>
        </w:rPr>
        <w:t>Attachment 2</w:t>
      </w:r>
      <w:r w:rsidR="006941A9">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25AD8">
        <w:rPr>
          <w:rFonts w:ascii="Times New Roman" w:eastAsia="Times New Roman" w:hAnsi="Times New Roman" w:cs="Times New Roman"/>
          <w:sz w:val="24"/>
          <w:szCs w:val="24"/>
        </w:rPr>
        <w:t xml:space="preserve">The </w:t>
      </w:r>
      <w:r w:rsidR="00F04A26">
        <w:rPr>
          <w:rFonts w:ascii="Times New Roman" w:eastAsia="Times New Roman" w:hAnsi="Times New Roman" w:cs="Times New Roman"/>
          <w:sz w:val="24"/>
          <w:szCs w:val="24"/>
        </w:rPr>
        <w:t>usability</w:t>
      </w:r>
      <w:r w:rsidR="00E25AD8">
        <w:rPr>
          <w:rFonts w:ascii="Times New Roman" w:eastAsia="Times New Roman" w:hAnsi="Times New Roman" w:cs="Times New Roman"/>
          <w:sz w:val="24"/>
          <w:szCs w:val="24"/>
        </w:rPr>
        <w:t xml:space="preserve"> interview protocol</w:t>
      </w:r>
      <w:r w:rsidR="00702631">
        <w:rPr>
          <w:rFonts w:ascii="Times New Roman" w:eastAsia="Times New Roman" w:hAnsi="Times New Roman" w:cs="Times New Roman"/>
          <w:sz w:val="24"/>
          <w:szCs w:val="24"/>
        </w:rPr>
        <w:t>s</w:t>
      </w:r>
      <w:r w:rsidR="00E25AD8">
        <w:rPr>
          <w:rFonts w:ascii="Times New Roman" w:eastAsia="Times New Roman" w:hAnsi="Times New Roman" w:cs="Times New Roman"/>
          <w:sz w:val="24"/>
          <w:szCs w:val="24"/>
        </w:rPr>
        <w:t xml:space="preserve"> and the </w:t>
      </w:r>
      <w:r w:rsidR="001D5D5E">
        <w:rPr>
          <w:rFonts w:ascii="Times New Roman" w:eastAsia="Times New Roman" w:hAnsi="Times New Roman" w:cs="Times New Roman"/>
          <w:sz w:val="24"/>
          <w:szCs w:val="24"/>
        </w:rPr>
        <w:t xml:space="preserve">select </w:t>
      </w:r>
      <w:r w:rsidR="00F04A26">
        <w:rPr>
          <w:rFonts w:ascii="Times New Roman" w:eastAsia="Times New Roman" w:hAnsi="Times New Roman" w:cs="Times New Roman"/>
          <w:sz w:val="24"/>
          <w:szCs w:val="24"/>
        </w:rPr>
        <w:t>NHES</w:t>
      </w:r>
      <w:r w:rsidR="00E25AD8">
        <w:rPr>
          <w:rFonts w:ascii="Times New Roman" w:eastAsia="Times New Roman" w:hAnsi="Times New Roman" w:cs="Times New Roman"/>
          <w:sz w:val="24"/>
          <w:szCs w:val="24"/>
        </w:rPr>
        <w:t xml:space="preserve"> </w:t>
      </w:r>
      <w:r w:rsidR="00F04A26">
        <w:rPr>
          <w:rFonts w:ascii="Times New Roman" w:eastAsia="Times New Roman" w:hAnsi="Times New Roman" w:cs="Times New Roman"/>
          <w:sz w:val="24"/>
          <w:szCs w:val="24"/>
        </w:rPr>
        <w:t>web instrument</w:t>
      </w:r>
      <w:r w:rsidR="001D5D5E">
        <w:rPr>
          <w:rFonts w:ascii="Times New Roman" w:eastAsia="Times New Roman" w:hAnsi="Times New Roman" w:cs="Times New Roman"/>
          <w:sz w:val="24"/>
          <w:szCs w:val="24"/>
        </w:rPr>
        <w:t xml:space="preserve"> items</w:t>
      </w:r>
      <w:r w:rsidR="00E25AD8">
        <w:rPr>
          <w:rFonts w:ascii="Times New Roman" w:eastAsia="Times New Roman" w:hAnsi="Times New Roman" w:cs="Times New Roman"/>
          <w:sz w:val="24"/>
          <w:szCs w:val="24"/>
        </w:rPr>
        <w:t xml:space="preserve"> are included in Attachment 3. </w:t>
      </w:r>
      <w:r w:rsidR="0097556A">
        <w:rPr>
          <w:rFonts w:ascii="Times New Roman" w:eastAsia="Times New Roman" w:hAnsi="Times New Roman" w:cs="Times New Roman"/>
          <w:sz w:val="24"/>
          <w:szCs w:val="24"/>
        </w:rPr>
        <w:t xml:space="preserve">Interviews will take place in the </w:t>
      </w:r>
      <w:r w:rsidR="00E35B0F">
        <w:rPr>
          <w:rFonts w:ascii="Times New Roman" w:eastAsia="Times New Roman" w:hAnsi="Times New Roman" w:cs="Times New Roman"/>
          <w:sz w:val="24"/>
          <w:szCs w:val="24"/>
        </w:rPr>
        <w:t xml:space="preserve">AIR offices in the </w:t>
      </w:r>
      <w:r w:rsidR="0097556A">
        <w:rPr>
          <w:rFonts w:ascii="Times New Roman" w:eastAsia="Times New Roman" w:hAnsi="Times New Roman" w:cs="Times New Roman"/>
          <w:sz w:val="24"/>
          <w:szCs w:val="24"/>
        </w:rPr>
        <w:t>DC-Metro area</w:t>
      </w:r>
      <w:r w:rsidR="00840C20">
        <w:rPr>
          <w:rFonts w:ascii="Times New Roman" w:eastAsia="Times New Roman" w:hAnsi="Times New Roman" w:cs="Times New Roman"/>
          <w:sz w:val="24"/>
          <w:szCs w:val="24"/>
        </w:rPr>
        <w:t xml:space="preserve"> (</w:t>
      </w:r>
      <w:r w:rsidR="0074246E">
        <w:rPr>
          <w:rFonts w:ascii="Times New Roman" w:eastAsia="Times New Roman" w:hAnsi="Times New Roman" w:cs="Times New Roman"/>
          <w:sz w:val="24"/>
          <w:szCs w:val="24"/>
        </w:rPr>
        <w:t>39</w:t>
      </w:r>
      <w:r w:rsidR="00840C20">
        <w:rPr>
          <w:rFonts w:ascii="Times New Roman" w:eastAsia="Times New Roman" w:hAnsi="Times New Roman" w:cs="Times New Roman"/>
          <w:sz w:val="24"/>
          <w:szCs w:val="24"/>
        </w:rPr>
        <w:t xml:space="preserve"> interviews)</w:t>
      </w:r>
      <w:r w:rsidR="00F56F8A">
        <w:rPr>
          <w:rFonts w:ascii="Times New Roman" w:eastAsia="Times New Roman" w:hAnsi="Times New Roman" w:cs="Times New Roman"/>
          <w:sz w:val="24"/>
          <w:szCs w:val="24"/>
        </w:rPr>
        <w:t xml:space="preserve">, </w:t>
      </w:r>
      <w:r w:rsidR="0024073F">
        <w:rPr>
          <w:rFonts w:ascii="Times New Roman" w:eastAsia="Times New Roman" w:hAnsi="Times New Roman" w:cs="Times New Roman"/>
          <w:sz w:val="24"/>
          <w:szCs w:val="24"/>
        </w:rPr>
        <w:t>and San Mateo, California</w:t>
      </w:r>
      <w:r w:rsidR="0048706D">
        <w:rPr>
          <w:rFonts w:ascii="Times New Roman" w:eastAsia="Times New Roman" w:hAnsi="Times New Roman" w:cs="Times New Roman"/>
          <w:sz w:val="24"/>
          <w:szCs w:val="24"/>
        </w:rPr>
        <w:t>,</w:t>
      </w:r>
      <w:r w:rsidR="0024073F">
        <w:rPr>
          <w:rFonts w:ascii="Times New Roman" w:eastAsia="Times New Roman" w:hAnsi="Times New Roman" w:cs="Times New Roman"/>
          <w:sz w:val="24"/>
          <w:szCs w:val="24"/>
        </w:rPr>
        <w:t xml:space="preserve"> office (</w:t>
      </w:r>
      <w:r w:rsidR="0074246E">
        <w:rPr>
          <w:rFonts w:ascii="Times New Roman" w:eastAsia="Times New Roman" w:hAnsi="Times New Roman" w:cs="Times New Roman"/>
          <w:sz w:val="24"/>
          <w:szCs w:val="24"/>
        </w:rPr>
        <w:t>36</w:t>
      </w:r>
      <w:r w:rsidR="00F04A26">
        <w:rPr>
          <w:rFonts w:ascii="Times New Roman" w:eastAsia="Times New Roman" w:hAnsi="Times New Roman" w:cs="Times New Roman"/>
          <w:sz w:val="24"/>
          <w:szCs w:val="24"/>
        </w:rPr>
        <w:t xml:space="preserve"> interviews).</w:t>
      </w:r>
      <w:r w:rsidR="0016685A">
        <w:rPr>
          <w:rFonts w:ascii="Times New Roman" w:eastAsia="Times New Roman" w:hAnsi="Times New Roman" w:cs="Times New Roman"/>
          <w:sz w:val="24"/>
          <w:szCs w:val="24"/>
        </w:rPr>
        <w:t xml:space="preserve"> Of the 75 interviews, 12 will be conducted remotely and </w:t>
      </w:r>
      <w:r w:rsidR="0016685A" w:rsidRPr="0016685A">
        <w:rPr>
          <w:rFonts w:ascii="Times New Roman" w:eastAsia="Times New Roman" w:hAnsi="Times New Roman" w:cs="Times New Roman"/>
          <w:sz w:val="24"/>
          <w:szCs w:val="24"/>
        </w:rPr>
        <w:t xml:space="preserve">will vary across location, language, and </w:t>
      </w:r>
      <w:r w:rsidR="0016685A">
        <w:rPr>
          <w:rFonts w:ascii="Times New Roman" w:eastAsia="Times New Roman" w:hAnsi="Times New Roman" w:cs="Times New Roman"/>
          <w:sz w:val="24"/>
          <w:szCs w:val="24"/>
        </w:rPr>
        <w:t>survey</w:t>
      </w:r>
      <w:r w:rsidR="0016685A" w:rsidRPr="0016685A">
        <w:rPr>
          <w:rFonts w:ascii="Times New Roman" w:eastAsia="Times New Roman" w:hAnsi="Times New Roman" w:cs="Times New Roman"/>
          <w:sz w:val="24"/>
          <w:szCs w:val="24"/>
        </w:rPr>
        <w:t xml:space="preserve"> depending on availability</w:t>
      </w:r>
      <w:r w:rsidR="0016685A">
        <w:rPr>
          <w:rFonts w:ascii="Times New Roman" w:eastAsia="Times New Roman" w:hAnsi="Times New Roman" w:cs="Times New Roman"/>
          <w:sz w:val="24"/>
          <w:szCs w:val="24"/>
        </w:rPr>
        <w:t>.</w:t>
      </w:r>
    </w:p>
    <w:bookmarkEnd w:id="3"/>
    <w:bookmarkEnd w:id="4"/>
    <w:p w:rsidR="000C6D70" w:rsidRDefault="000C6D70" w:rsidP="00D9162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rsidR="00D44DE7" w:rsidRDefault="00180DF0" w:rsidP="00D91629">
      <w:pPr>
        <w:spacing w:after="120"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Participation is voluntary</w:t>
      </w:r>
      <w:r w:rsidR="003A103C">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and respondents will read a confidentiality </w:t>
      </w:r>
      <w:r w:rsidR="006C0A27">
        <w:rPr>
          <w:rFonts w:ascii="Times New Roman" w:eastAsia="Times New Roman" w:hAnsi="Times New Roman" w:cs="Times New Roman"/>
          <w:sz w:val="24"/>
          <w:szCs w:val="24"/>
        </w:rPr>
        <w:t>statement</w:t>
      </w:r>
      <w:r w:rsidR="006C0A27" w:rsidRPr="00180DF0">
        <w:rPr>
          <w:rFonts w:ascii="Times New Roman" w:eastAsia="Times New Roman" w:hAnsi="Times New Roman" w:cs="Times New Roman"/>
          <w:sz w:val="24"/>
          <w:szCs w:val="24"/>
        </w:rPr>
        <w:t xml:space="preserve"> </w:t>
      </w:r>
      <w:r w:rsidR="007B6AD3">
        <w:rPr>
          <w:rFonts w:ascii="Times New Roman" w:eastAsia="Times New Roman" w:hAnsi="Times New Roman" w:cs="Times New Roman"/>
          <w:sz w:val="24"/>
          <w:szCs w:val="24"/>
        </w:rPr>
        <w:t xml:space="preserve">and sign a consent form </w:t>
      </w:r>
      <w:r w:rsidRPr="00180DF0">
        <w:rPr>
          <w:rFonts w:ascii="Times New Roman" w:eastAsia="Times New Roman" w:hAnsi="Times New Roman" w:cs="Times New Roman"/>
          <w:sz w:val="24"/>
          <w:szCs w:val="24"/>
        </w:rPr>
        <w:t xml:space="preserve">before interviews are conducted. </w:t>
      </w:r>
      <w:r w:rsidR="007B17F9">
        <w:rPr>
          <w:rFonts w:ascii="Times New Roman" w:eastAsia="Times New Roman" w:hAnsi="Times New Roman" w:cs="Times New Roman"/>
          <w:sz w:val="24"/>
          <w:szCs w:val="24"/>
        </w:rPr>
        <w:t>The confidentiality statement and consent form are</w:t>
      </w:r>
      <w:r w:rsidR="006E13ED">
        <w:rPr>
          <w:rFonts w:ascii="Times New Roman" w:eastAsia="Times New Roman" w:hAnsi="Times New Roman" w:cs="Times New Roman"/>
          <w:sz w:val="24"/>
          <w:szCs w:val="24"/>
        </w:rPr>
        <w:t xml:space="preserve"> provided in </w:t>
      </w:r>
      <w:r w:rsidR="0079361F">
        <w:rPr>
          <w:rFonts w:ascii="Times New Roman" w:eastAsia="Times New Roman" w:hAnsi="Times New Roman" w:cs="Times New Roman"/>
          <w:sz w:val="24"/>
          <w:szCs w:val="24"/>
        </w:rPr>
        <w:t>Attachment 1</w:t>
      </w:r>
      <w:r w:rsidR="006E13ED">
        <w:rPr>
          <w:rFonts w:ascii="Times New Roman" w:eastAsia="Times New Roman" w:hAnsi="Times New Roman" w:cs="Times New Roman"/>
          <w:sz w:val="24"/>
          <w:szCs w:val="24"/>
        </w:rPr>
        <w:t>.</w:t>
      </w:r>
      <w:r w:rsidR="0048706D">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No personally identifiable information will be maintained after the </w:t>
      </w:r>
      <w:r w:rsidR="00F04A26">
        <w:rPr>
          <w:rFonts w:ascii="Times New Roman" w:eastAsia="Times New Roman" w:hAnsi="Times New Roman" w:cs="Times New Roman"/>
          <w:sz w:val="24"/>
          <w:szCs w:val="24"/>
        </w:rPr>
        <w:t>usability testing</w:t>
      </w:r>
      <w:r w:rsidR="000C6D70" w:rsidRPr="000C6D70">
        <w:rPr>
          <w:rFonts w:ascii="Times New Roman" w:eastAsia="Times New Roman" w:hAnsi="Times New Roman" w:cs="Times New Roman"/>
          <w:sz w:val="24"/>
          <w:szCs w:val="24"/>
        </w:rPr>
        <w:t xml:space="preserve"> </w:t>
      </w:r>
      <w:r w:rsidR="00ED0A19">
        <w:rPr>
          <w:rFonts w:ascii="Times New Roman" w:eastAsia="Times New Roman" w:hAnsi="Times New Roman" w:cs="Times New Roman"/>
          <w:sz w:val="24"/>
          <w:szCs w:val="24"/>
        </w:rPr>
        <w:t>interview</w:t>
      </w:r>
      <w:r w:rsidR="00ED0A19" w:rsidRPr="000C6D70">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analyses are completed. </w:t>
      </w:r>
      <w:r w:rsidR="00E35B0F">
        <w:rPr>
          <w:rFonts w:ascii="Times New Roman" w:eastAsia="Times New Roman" w:hAnsi="Times New Roman" w:cs="Times New Roman"/>
          <w:sz w:val="24"/>
          <w:szCs w:val="24"/>
        </w:rPr>
        <w:t xml:space="preserve">Primary interview data will be destroyed on or before </w:t>
      </w:r>
      <w:r w:rsidR="0016685A" w:rsidRPr="007F2AB1">
        <w:rPr>
          <w:rFonts w:ascii="Times New Roman" w:eastAsia="Times New Roman" w:hAnsi="Times New Roman" w:cs="Times New Roman"/>
          <w:sz w:val="24"/>
          <w:szCs w:val="24"/>
        </w:rPr>
        <w:t xml:space="preserve">June </w:t>
      </w:r>
      <w:r w:rsidR="00E35B0F" w:rsidRPr="007F2AB1">
        <w:rPr>
          <w:rFonts w:ascii="Times New Roman" w:eastAsia="Times New Roman" w:hAnsi="Times New Roman" w:cs="Times New Roman"/>
          <w:sz w:val="24"/>
          <w:szCs w:val="24"/>
        </w:rPr>
        <w:t>3</w:t>
      </w:r>
      <w:r w:rsidR="0016685A" w:rsidRPr="007F2AB1">
        <w:rPr>
          <w:rFonts w:ascii="Times New Roman" w:eastAsia="Times New Roman" w:hAnsi="Times New Roman" w:cs="Times New Roman"/>
          <w:sz w:val="24"/>
          <w:szCs w:val="24"/>
        </w:rPr>
        <w:t>0</w:t>
      </w:r>
      <w:r w:rsidR="00E35B0F" w:rsidRPr="007F2AB1">
        <w:rPr>
          <w:rFonts w:ascii="Times New Roman" w:eastAsia="Times New Roman" w:hAnsi="Times New Roman" w:cs="Times New Roman"/>
          <w:sz w:val="24"/>
          <w:szCs w:val="24"/>
        </w:rPr>
        <w:t xml:space="preserve">, </w:t>
      </w:r>
      <w:r w:rsidR="0016685A" w:rsidRPr="007F2AB1">
        <w:rPr>
          <w:rFonts w:ascii="Times New Roman" w:eastAsia="Times New Roman" w:hAnsi="Times New Roman" w:cs="Times New Roman"/>
          <w:sz w:val="24"/>
          <w:szCs w:val="24"/>
        </w:rPr>
        <w:t>2016</w:t>
      </w:r>
      <w:r w:rsidR="00491726">
        <w:rPr>
          <w:rFonts w:ascii="Times New Roman" w:eastAsia="Times New Roman" w:hAnsi="Times New Roman" w:cs="Times New Roman"/>
          <w:sz w:val="24"/>
          <w:szCs w:val="24"/>
        </w:rPr>
        <w:t>.</w:t>
      </w:r>
      <w:r w:rsidR="00166EB2">
        <w:rPr>
          <w:rFonts w:ascii="Times New Roman" w:eastAsia="Times New Roman" w:hAnsi="Times New Roman" w:cs="Times New Roman"/>
          <w:sz w:val="24"/>
          <w:szCs w:val="24"/>
        </w:rPr>
        <w:t xml:space="preserve"> </w:t>
      </w:r>
      <w:r w:rsidR="00E35B0F">
        <w:rPr>
          <w:rFonts w:ascii="Times New Roman" w:eastAsia="Times New Roman" w:hAnsi="Times New Roman" w:cs="Times New Roman"/>
          <w:sz w:val="24"/>
          <w:szCs w:val="24"/>
        </w:rPr>
        <w:t>Data recordings will be stored on AIR’s secure data servers.</w:t>
      </w:r>
    </w:p>
    <w:p w:rsidR="004418FE" w:rsidRPr="004418FE" w:rsidRDefault="004418FE" w:rsidP="004418FE">
      <w:pPr>
        <w:spacing w:after="120" w:line="240" w:lineRule="auto"/>
        <w:rPr>
          <w:rFonts w:ascii="Times New Roman" w:eastAsia="Times New Roman" w:hAnsi="Times New Roman" w:cs="Times New Roman"/>
          <w:sz w:val="24"/>
          <w:szCs w:val="24"/>
        </w:rPr>
      </w:pPr>
      <w:r w:rsidRPr="004418FE">
        <w:rPr>
          <w:rFonts w:ascii="Times New Roman" w:eastAsia="Times New Roman" w:hAnsi="Times New Roman" w:cs="Times New Roman"/>
          <w:sz w:val="24"/>
          <w:szCs w:val="24"/>
        </w:rPr>
        <w:t>The interviews will be audio-recorded.</w:t>
      </w:r>
      <w:r w:rsidR="007066BD">
        <w:rPr>
          <w:rFonts w:ascii="Times New Roman" w:eastAsia="Times New Roman" w:hAnsi="Times New Roman" w:cs="Times New Roman"/>
          <w:sz w:val="24"/>
          <w:szCs w:val="24"/>
        </w:rPr>
        <w:t xml:space="preserve"> </w:t>
      </w:r>
      <w:r w:rsidRPr="004418FE">
        <w:rPr>
          <w:rFonts w:ascii="Times New Roman" w:eastAsia="Times New Roman" w:hAnsi="Times New Roman" w:cs="Times New Roman"/>
          <w:sz w:val="24"/>
          <w:szCs w:val="24"/>
        </w:rPr>
        <w:t>Participants will be assigned a unique identifier (ID), which will be created solely for data file management and used to keep all participant materials together. The participant ID will not be linked to the participant name in any way or form. The only identification included in the audio files will be the participant ID. The recorded files will be secured for the duration of the study – with access limited to key AIR project staff – and will be destroyed after the final report is submitted.</w:t>
      </w:r>
      <w:bookmarkStart w:id="5" w:name="_Toc286052965"/>
      <w:bookmarkStart w:id="6" w:name="_Toc286053016"/>
      <w:bookmarkStart w:id="7" w:name="_Toc286052966"/>
      <w:bookmarkStart w:id="8" w:name="_Toc286053017"/>
      <w:bookmarkEnd w:id="5"/>
      <w:bookmarkEnd w:id="6"/>
      <w:bookmarkEnd w:id="7"/>
      <w:bookmarkEnd w:id="8"/>
    </w:p>
    <w:p w:rsidR="00D44DE7" w:rsidRDefault="000C6D70" w:rsidP="00D91629">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rsidR="00293DDB" w:rsidRDefault="000C6D70" w:rsidP="00D91629">
      <w:pPr>
        <w:spacing w:after="12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 xml:space="preserve">We expect the </w:t>
      </w:r>
      <w:r w:rsidR="00F04A26">
        <w:rPr>
          <w:rFonts w:ascii="Times New Roman" w:eastAsia="Times New Roman" w:hAnsi="Times New Roman" w:cs="Times New Roman"/>
          <w:sz w:val="24"/>
          <w:szCs w:val="24"/>
        </w:rPr>
        <w:t>usability</w:t>
      </w:r>
      <w:r w:rsidRPr="006F27AD">
        <w:rPr>
          <w:rFonts w:ascii="Times New Roman" w:eastAsia="Times New Roman" w:hAnsi="Times New Roman" w:cs="Times New Roman"/>
          <w:sz w:val="24"/>
          <w:szCs w:val="24"/>
        </w:rPr>
        <w:t xml:space="preserve"> interviews to </w:t>
      </w:r>
      <w:r w:rsidR="0079361F">
        <w:rPr>
          <w:rFonts w:ascii="Times New Roman" w:eastAsia="Times New Roman" w:hAnsi="Times New Roman" w:cs="Times New Roman"/>
          <w:sz w:val="24"/>
          <w:szCs w:val="24"/>
        </w:rPr>
        <w:t>last</w:t>
      </w:r>
      <w:r w:rsidRPr="006F27AD">
        <w:rPr>
          <w:rFonts w:ascii="Times New Roman" w:eastAsia="Times New Roman" w:hAnsi="Times New Roman" w:cs="Times New Roman"/>
          <w:sz w:val="24"/>
          <w:szCs w:val="24"/>
        </w:rPr>
        <w:t xml:space="preserve"> approximately one hour.</w:t>
      </w:r>
      <w:r w:rsidR="003E60A1">
        <w:rPr>
          <w:rFonts w:ascii="Times New Roman" w:eastAsia="Times New Roman" w:hAnsi="Times New Roman" w:cs="Times New Roman"/>
          <w:sz w:val="24"/>
          <w:szCs w:val="24"/>
        </w:rPr>
        <w:t xml:space="preserve"> </w:t>
      </w:r>
      <w:r w:rsidR="00ED0530" w:rsidRPr="006F27AD">
        <w:rPr>
          <w:rFonts w:ascii="Times New Roman" w:eastAsia="Times New Roman" w:hAnsi="Times New Roman" w:cs="Times New Roman"/>
          <w:sz w:val="24"/>
          <w:szCs w:val="24"/>
        </w:rPr>
        <w:t>Screening potential participants will require 3 minutes per screening.</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We anticipate it will require 12 screening interviews per eligible participant</w:t>
      </w:r>
      <w:r w:rsidR="00F14B8B" w:rsidRPr="00AA072A">
        <w:rPr>
          <w:rFonts w:ascii="Times New Roman" w:eastAsia="Times New Roman" w:hAnsi="Times New Roman" w:cs="Times New Roman"/>
          <w:sz w:val="24"/>
          <w:szCs w:val="24"/>
        </w:rPr>
        <w:t xml:space="preserve"> (thus an </w:t>
      </w:r>
      <w:r w:rsidR="00F14B8B" w:rsidRPr="0024073F">
        <w:rPr>
          <w:rFonts w:ascii="Times New Roman" w:eastAsia="Times New Roman" w:hAnsi="Times New Roman" w:cs="Times New Roman"/>
          <w:sz w:val="24"/>
          <w:szCs w:val="24"/>
        </w:rPr>
        <w:t xml:space="preserve">estimated </w:t>
      </w:r>
      <w:r w:rsidR="00F04A26">
        <w:rPr>
          <w:rFonts w:ascii="Times New Roman" w:eastAsia="Times New Roman" w:hAnsi="Times New Roman" w:cs="Times New Roman"/>
          <w:sz w:val="24"/>
          <w:szCs w:val="24"/>
        </w:rPr>
        <w:t>9</w:t>
      </w:r>
      <w:r w:rsidR="0074246E">
        <w:rPr>
          <w:rFonts w:ascii="Times New Roman" w:eastAsia="Times New Roman" w:hAnsi="Times New Roman" w:cs="Times New Roman"/>
          <w:sz w:val="24"/>
          <w:szCs w:val="24"/>
        </w:rPr>
        <w:t>00</w:t>
      </w:r>
      <w:r w:rsidR="00F14B8B" w:rsidRPr="0024073F">
        <w:rPr>
          <w:rFonts w:ascii="Times New Roman" w:eastAsia="Times New Roman" w:hAnsi="Times New Roman" w:cs="Times New Roman"/>
          <w:sz w:val="24"/>
          <w:szCs w:val="24"/>
        </w:rPr>
        <w:t xml:space="preserve"> screenings</w:t>
      </w:r>
      <w:r w:rsidR="00F14B8B" w:rsidRPr="00AA072A">
        <w:rPr>
          <w:rFonts w:ascii="Times New Roman" w:eastAsia="Times New Roman" w:hAnsi="Times New Roman" w:cs="Times New Roman"/>
          <w:sz w:val="24"/>
          <w:szCs w:val="24"/>
        </w:rPr>
        <w:t xml:space="preserve"> to </w:t>
      </w:r>
      <w:r w:rsidR="00F14B8B" w:rsidRPr="0024073F">
        <w:rPr>
          <w:rFonts w:ascii="Times New Roman" w:eastAsia="Times New Roman" w:hAnsi="Times New Roman" w:cs="Times New Roman"/>
          <w:sz w:val="24"/>
          <w:szCs w:val="24"/>
        </w:rPr>
        <w:t xml:space="preserve">yield </w:t>
      </w:r>
      <w:r w:rsidR="00F04A26">
        <w:rPr>
          <w:rFonts w:ascii="Times New Roman" w:eastAsia="Times New Roman" w:hAnsi="Times New Roman" w:cs="Times New Roman"/>
          <w:sz w:val="24"/>
          <w:szCs w:val="24"/>
        </w:rPr>
        <w:t>7</w:t>
      </w:r>
      <w:r w:rsidR="0074246E">
        <w:rPr>
          <w:rFonts w:ascii="Times New Roman" w:eastAsia="Times New Roman" w:hAnsi="Times New Roman" w:cs="Times New Roman"/>
          <w:sz w:val="24"/>
          <w:szCs w:val="24"/>
        </w:rPr>
        <w:t>5</w:t>
      </w:r>
      <w:r w:rsidR="00F14B8B" w:rsidRPr="0024073F">
        <w:rPr>
          <w:rFonts w:ascii="Times New Roman" w:eastAsia="Times New Roman" w:hAnsi="Times New Roman" w:cs="Times New Roman"/>
          <w:sz w:val="24"/>
          <w:szCs w:val="24"/>
        </w:rPr>
        <w:t xml:space="preserve"> participants</w:t>
      </w:r>
      <w:r w:rsidR="00F14B8B" w:rsidRPr="00AA072A">
        <w:rPr>
          <w:rFonts w:ascii="Times New Roman" w:eastAsia="Times New Roman" w:hAnsi="Times New Roman" w:cs="Times New Roman"/>
          <w:sz w:val="24"/>
          <w:szCs w:val="24"/>
        </w:rPr>
        <w:t>)</w:t>
      </w:r>
      <w:r w:rsidR="00ED0530" w:rsidRPr="00AA072A">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 xml:space="preserve">This will result in </w:t>
      </w:r>
      <w:r w:rsidR="00F04A26">
        <w:rPr>
          <w:rFonts w:ascii="Times New Roman" w:eastAsia="Times New Roman" w:hAnsi="Times New Roman" w:cs="Times New Roman"/>
          <w:sz w:val="24"/>
          <w:szCs w:val="24"/>
        </w:rPr>
        <w:t>4</w:t>
      </w:r>
      <w:r w:rsidR="0074246E">
        <w:rPr>
          <w:rFonts w:ascii="Times New Roman" w:eastAsia="Times New Roman" w:hAnsi="Times New Roman" w:cs="Times New Roman"/>
          <w:sz w:val="24"/>
          <w:szCs w:val="24"/>
        </w:rPr>
        <w:t>5</w:t>
      </w:r>
      <w:r w:rsidR="00ED0530" w:rsidRPr="00AA072A">
        <w:rPr>
          <w:rFonts w:ascii="Times New Roman" w:eastAsia="Times New Roman" w:hAnsi="Times New Roman" w:cs="Times New Roman"/>
          <w:sz w:val="24"/>
          <w:szCs w:val="24"/>
        </w:rPr>
        <w:t xml:space="preserve"> hours of burden</w:t>
      </w:r>
      <w:r w:rsidR="00F14B8B" w:rsidRPr="00AA072A">
        <w:rPr>
          <w:rFonts w:ascii="Times New Roman" w:eastAsia="Times New Roman" w:hAnsi="Times New Roman" w:cs="Times New Roman"/>
          <w:sz w:val="24"/>
          <w:szCs w:val="24"/>
        </w:rPr>
        <w:t xml:space="preserve"> for the screener, and an</w:t>
      </w:r>
      <w:r w:rsidRPr="00AA072A">
        <w:rPr>
          <w:rFonts w:ascii="Times New Roman" w:eastAsia="Times New Roman" w:hAnsi="Times New Roman" w:cs="Times New Roman"/>
          <w:sz w:val="24"/>
          <w:szCs w:val="24"/>
        </w:rPr>
        <w:t xml:space="preserve"> estimated total </w:t>
      </w:r>
      <w:r w:rsidR="0098028C">
        <w:rPr>
          <w:rFonts w:ascii="Times New Roman" w:eastAsia="Times New Roman" w:hAnsi="Times New Roman" w:cs="Times New Roman"/>
          <w:sz w:val="24"/>
          <w:szCs w:val="24"/>
        </w:rPr>
        <w:t xml:space="preserve">of </w:t>
      </w:r>
      <w:r w:rsidR="00F04A26">
        <w:rPr>
          <w:rFonts w:ascii="Times New Roman" w:eastAsia="Times New Roman" w:hAnsi="Times New Roman" w:cs="Times New Roman"/>
          <w:sz w:val="24"/>
          <w:szCs w:val="24"/>
        </w:rPr>
        <w:t>12</w:t>
      </w:r>
      <w:r w:rsidR="0098028C">
        <w:rPr>
          <w:rFonts w:ascii="Times New Roman" w:eastAsia="Times New Roman" w:hAnsi="Times New Roman" w:cs="Times New Roman"/>
          <w:sz w:val="24"/>
          <w:szCs w:val="24"/>
        </w:rPr>
        <w:t>0</w:t>
      </w:r>
      <w:r w:rsidR="00F14B8B" w:rsidRPr="00AA072A">
        <w:rPr>
          <w:rFonts w:ascii="Times New Roman" w:eastAsia="Times New Roman" w:hAnsi="Times New Roman" w:cs="Times New Roman"/>
          <w:sz w:val="24"/>
          <w:szCs w:val="24"/>
        </w:rPr>
        <w:t xml:space="preserve"> hours of </w:t>
      </w:r>
      <w:r w:rsidRPr="00AA072A">
        <w:rPr>
          <w:rFonts w:ascii="Times New Roman" w:eastAsia="Times New Roman" w:hAnsi="Times New Roman" w:cs="Times New Roman"/>
          <w:sz w:val="24"/>
          <w:szCs w:val="24"/>
        </w:rPr>
        <w:t xml:space="preserve">respondent burden </w:t>
      </w:r>
      <w:r w:rsidR="00ED0530" w:rsidRPr="00AA072A">
        <w:rPr>
          <w:rFonts w:ascii="Times New Roman" w:eastAsia="Times New Roman" w:hAnsi="Times New Roman" w:cs="Times New Roman"/>
          <w:sz w:val="24"/>
          <w:szCs w:val="24"/>
        </w:rPr>
        <w:t xml:space="preserve">for this </w:t>
      </w:r>
      <w:r w:rsidR="00FF7F68">
        <w:rPr>
          <w:rFonts w:ascii="Times New Roman" w:eastAsia="Times New Roman" w:hAnsi="Times New Roman" w:cs="Times New Roman"/>
          <w:sz w:val="24"/>
          <w:szCs w:val="24"/>
        </w:rPr>
        <w:t>study</w:t>
      </w:r>
      <w:r w:rsidRPr="00AA072A">
        <w:rPr>
          <w:rFonts w:ascii="Times New Roman" w:eastAsia="Times New Roman" w:hAnsi="Times New Roman" w:cs="Times New Roman"/>
          <w:sz w:val="24"/>
          <w:szCs w:val="24"/>
        </w:rPr>
        <w:t>.</w:t>
      </w:r>
    </w:p>
    <w:p w:rsidR="00840C20" w:rsidRPr="00531673" w:rsidRDefault="00293DDB" w:rsidP="00531673">
      <w:pPr>
        <w:spacing w:after="60" w:line="240" w:lineRule="auto"/>
        <w:rPr>
          <w:rFonts w:ascii="Times New Roman" w:hAnsi="Times New Roman" w:cs="Times New Roman"/>
        </w:rPr>
      </w:pPr>
      <w:proofErr w:type="gramStart"/>
      <w:r w:rsidRPr="00AA072A">
        <w:rPr>
          <w:rFonts w:ascii="Times New Roman" w:hAnsi="Times New Roman" w:cs="Times New Roman"/>
          <w:b/>
        </w:rPr>
        <w:t xml:space="preserve">Table </w:t>
      </w:r>
      <w:r w:rsidR="00B30041">
        <w:rPr>
          <w:rFonts w:ascii="Times New Roman" w:hAnsi="Times New Roman" w:cs="Times New Roman"/>
          <w:b/>
        </w:rPr>
        <w:t>2</w:t>
      </w:r>
      <w:r w:rsidRPr="00AA072A">
        <w:rPr>
          <w:rFonts w:ascii="Times New Roman" w:hAnsi="Times New Roman" w:cs="Times New Roman"/>
        </w:rPr>
        <w:t>.</w:t>
      </w:r>
      <w:proofErr w:type="gramEnd"/>
      <w:r w:rsidRPr="00AA072A">
        <w:rPr>
          <w:rFonts w:ascii="Times New Roman" w:hAnsi="Times New Roman" w:cs="Times New Roman"/>
        </w:rPr>
        <w:t xml:space="preserve"> Estimated response burden</w:t>
      </w:r>
      <w:r w:rsidR="00BC3E15" w:rsidRPr="00AA072A">
        <w:rPr>
          <w:rFonts w:ascii="Times New Roman" w:hAnsi="Times New Roman" w:cs="Times New Roman"/>
        </w:rPr>
        <w:t xml:space="preserve"> for </w:t>
      </w:r>
      <w:r w:rsidR="003A103C">
        <w:rPr>
          <w:rFonts w:ascii="Times New Roman" w:hAnsi="Times New Roman" w:cs="Times New Roman"/>
        </w:rPr>
        <w:t>NHES 2016 web usability tests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1169"/>
        <w:gridCol w:w="1112"/>
        <w:gridCol w:w="1589"/>
        <w:gridCol w:w="1331"/>
      </w:tblGrid>
      <w:tr w:rsidR="00840C20" w:rsidRPr="00E15E18">
        <w:trPr>
          <w:trHeight w:val="548"/>
        </w:trPr>
        <w:tc>
          <w:tcPr>
            <w:tcW w:w="2483" w:type="pct"/>
            <w:vAlign w:val="center"/>
          </w:tcPr>
          <w:p w:rsidR="00840C20" w:rsidRPr="00840C20" w:rsidRDefault="00840C20" w:rsidP="00840C20">
            <w:pPr>
              <w:spacing w:after="0" w:line="240" w:lineRule="auto"/>
              <w:rPr>
                <w:rFonts w:ascii="Times New Roman" w:hAnsi="Times New Roman" w:cs="Times New Roman"/>
                <w:b/>
              </w:rPr>
            </w:pPr>
            <w:r w:rsidRPr="00840C20">
              <w:rPr>
                <w:rFonts w:ascii="Times New Roman" w:hAnsi="Times New Roman" w:cs="Times New Roman"/>
                <w:b/>
              </w:rPr>
              <w:t>Respondents</w:t>
            </w:r>
          </w:p>
        </w:tc>
        <w:tc>
          <w:tcPr>
            <w:tcW w:w="566" w:type="pct"/>
            <w:vAlign w:val="center"/>
          </w:tcPr>
          <w:p w:rsidR="00840C20" w:rsidRPr="00840C20" w:rsidRDefault="00840C20" w:rsidP="00840C20">
            <w:pPr>
              <w:spacing w:after="0" w:line="240" w:lineRule="auto"/>
              <w:ind w:left="-89" w:right="-108"/>
              <w:jc w:val="center"/>
              <w:rPr>
                <w:rFonts w:ascii="Times New Roman" w:hAnsi="Times New Roman" w:cs="Times New Roman"/>
                <w:b/>
                <w:sz w:val="20"/>
                <w:szCs w:val="20"/>
              </w:rPr>
            </w:pPr>
            <w:r w:rsidRPr="00840C20">
              <w:rPr>
                <w:rFonts w:ascii="Times New Roman" w:hAnsi="Times New Roman" w:cs="Times New Roman"/>
                <w:b/>
                <w:sz w:val="20"/>
                <w:szCs w:val="20"/>
              </w:rPr>
              <w:t>Number of Respondents</w:t>
            </w:r>
          </w:p>
        </w:tc>
        <w:tc>
          <w:tcPr>
            <w:tcW w:w="538" w:type="pct"/>
            <w:vAlign w:val="center"/>
          </w:tcPr>
          <w:p w:rsidR="00840C20" w:rsidRPr="00840C20" w:rsidRDefault="00840C20" w:rsidP="00840C20">
            <w:pPr>
              <w:spacing w:after="0" w:line="240" w:lineRule="auto"/>
              <w:ind w:left="-30" w:right="-77"/>
              <w:jc w:val="center"/>
              <w:rPr>
                <w:rFonts w:ascii="Times New Roman" w:hAnsi="Times New Roman" w:cs="Times New Roman"/>
                <w:b/>
                <w:sz w:val="20"/>
                <w:szCs w:val="20"/>
              </w:rPr>
            </w:pPr>
            <w:r w:rsidRPr="00840C20">
              <w:rPr>
                <w:rFonts w:ascii="Times New Roman" w:hAnsi="Times New Roman" w:cs="Times New Roman"/>
                <w:b/>
                <w:sz w:val="20"/>
                <w:szCs w:val="20"/>
              </w:rPr>
              <w:t>Number of Responses</w:t>
            </w:r>
          </w:p>
        </w:tc>
        <w:tc>
          <w:tcPr>
            <w:tcW w:w="769" w:type="pct"/>
            <w:vAlign w:val="center"/>
          </w:tcPr>
          <w:p w:rsidR="00840C20" w:rsidRPr="00840C20" w:rsidRDefault="00840C20" w:rsidP="00840C20">
            <w:pPr>
              <w:spacing w:after="0" w:line="240" w:lineRule="auto"/>
              <w:ind w:left="-49" w:right="-18"/>
              <w:jc w:val="center"/>
              <w:rPr>
                <w:rFonts w:ascii="Times New Roman" w:hAnsi="Times New Roman" w:cs="Times New Roman"/>
                <w:b/>
                <w:sz w:val="20"/>
                <w:szCs w:val="20"/>
              </w:rPr>
            </w:pPr>
            <w:r w:rsidRPr="00840C20">
              <w:rPr>
                <w:rFonts w:ascii="Times New Roman" w:hAnsi="Times New Roman" w:cs="Times New Roman"/>
                <w:b/>
                <w:sz w:val="20"/>
                <w:szCs w:val="20"/>
              </w:rPr>
              <w:t>Burden Hours per Respondent</w:t>
            </w:r>
          </w:p>
        </w:tc>
        <w:tc>
          <w:tcPr>
            <w:tcW w:w="644" w:type="pct"/>
            <w:vAlign w:val="center"/>
          </w:tcPr>
          <w:p w:rsidR="00840C20" w:rsidRPr="00840C20" w:rsidRDefault="00840C20" w:rsidP="00840C20">
            <w:pPr>
              <w:spacing w:after="0" w:line="240" w:lineRule="auto"/>
              <w:ind w:left="-18" w:right="-36"/>
              <w:jc w:val="center"/>
              <w:rPr>
                <w:rFonts w:ascii="Times New Roman" w:hAnsi="Times New Roman" w:cs="Times New Roman"/>
                <w:b/>
                <w:sz w:val="20"/>
                <w:szCs w:val="20"/>
              </w:rPr>
            </w:pPr>
            <w:r w:rsidRPr="00840C20">
              <w:rPr>
                <w:rFonts w:ascii="Times New Roman" w:hAnsi="Times New Roman" w:cs="Times New Roman"/>
                <w:b/>
                <w:sz w:val="20"/>
                <w:szCs w:val="20"/>
              </w:rPr>
              <w:t>Total Burden Hours</w:t>
            </w:r>
          </w:p>
        </w:tc>
      </w:tr>
      <w:tr w:rsidR="00840C20" w:rsidRPr="00E15E18">
        <w:trPr>
          <w:trHeight w:val="288"/>
        </w:trPr>
        <w:tc>
          <w:tcPr>
            <w:tcW w:w="2483" w:type="pct"/>
            <w:vAlign w:val="center"/>
          </w:tcPr>
          <w:p w:rsidR="00840C20" w:rsidRPr="00840C20" w:rsidRDefault="00840C20" w:rsidP="00840C20">
            <w:pPr>
              <w:spacing w:after="0" w:line="240" w:lineRule="auto"/>
              <w:rPr>
                <w:rFonts w:ascii="Times New Roman" w:hAnsi="Times New Roman" w:cs="Times New Roman"/>
              </w:rPr>
            </w:pPr>
            <w:r w:rsidRPr="00840C20">
              <w:rPr>
                <w:rFonts w:ascii="Times New Roman" w:hAnsi="Times New Roman" w:cs="Times New Roman"/>
              </w:rPr>
              <w:t>Recruitment Screener</w:t>
            </w:r>
          </w:p>
        </w:tc>
        <w:tc>
          <w:tcPr>
            <w:tcW w:w="566" w:type="pct"/>
            <w:vAlign w:val="center"/>
          </w:tcPr>
          <w:p w:rsidR="00840C20" w:rsidRPr="005A6881" w:rsidRDefault="0074246E" w:rsidP="00840C20">
            <w:pPr>
              <w:spacing w:after="0" w:line="240" w:lineRule="auto"/>
              <w:jc w:val="center"/>
              <w:rPr>
                <w:rFonts w:ascii="Times New Roman" w:hAnsi="Times New Roman" w:cs="Times New Roman"/>
              </w:rPr>
            </w:pPr>
            <w:r>
              <w:rPr>
                <w:rFonts w:ascii="Times New Roman" w:hAnsi="Times New Roman" w:cs="Times New Roman"/>
              </w:rPr>
              <w:t>900</w:t>
            </w:r>
          </w:p>
        </w:tc>
        <w:tc>
          <w:tcPr>
            <w:tcW w:w="538" w:type="pct"/>
            <w:vAlign w:val="center"/>
          </w:tcPr>
          <w:p w:rsidR="00840C20" w:rsidRPr="005A6881" w:rsidRDefault="00F04A26" w:rsidP="0074246E">
            <w:pPr>
              <w:spacing w:after="0" w:line="240" w:lineRule="auto"/>
              <w:jc w:val="center"/>
              <w:rPr>
                <w:rFonts w:ascii="Times New Roman" w:hAnsi="Times New Roman" w:cs="Times New Roman"/>
              </w:rPr>
            </w:pPr>
            <w:r>
              <w:rPr>
                <w:rFonts w:ascii="Times New Roman" w:hAnsi="Times New Roman" w:cs="Times New Roman"/>
              </w:rPr>
              <w:t>9</w:t>
            </w:r>
            <w:r w:rsidR="0074246E">
              <w:rPr>
                <w:rFonts w:ascii="Times New Roman" w:hAnsi="Times New Roman" w:cs="Times New Roman"/>
              </w:rPr>
              <w:t>00</w:t>
            </w:r>
          </w:p>
        </w:tc>
        <w:tc>
          <w:tcPr>
            <w:tcW w:w="769" w:type="pct"/>
            <w:vAlign w:val="center"/>
          </w:tcPr>
          <w:p w:rsidR="00840C20" w:rsidRPr="005A6881" w:rsidRDefault="00840C20" w:rsidP="00840C20">
            <w:pPr>
              <w:spacing w:after="0" w:line="240" w:lineRule="auto"/>
              <w:jc w:val="center"/>
              <w:rPr>
                <w:rFonts w:ascii="Times New Roman" w:hAnsi="Times New Roman" w:cs="Times New Roman"/>
              </w:rPr>
            </w:pPr>
            <w:r w:rsidRPr="005A6881">
              <w:rPr>
                <w:rFonts w:ascii="Times New Roman" w:hAnsi="Times New Roman" w:cs="Times New Roman"/>
              </w:rPr>
              <w:t>0.05</w:t>
            </w:r>
          </w:p>
        </w:tc>
        <w:tc>
          <w:tcPr>
            <w:tcW w:w="644" w:type="pct"/>
            <w:vAlign w:val="center"/>
          </w:tcPr>
          <w:p w:rsidR="00840C20" w:rsidRPr="005A6881" w:rsidRDefault="00F04A26" w:rsidP="0074246E">
            <w:pPr>
              <w:spacing w:after="0" w:line="240" w:lineRule="auto"/>
              <w:jc w:val="center"/>
              <w:rPr>
                <w:rFonts w:ascii="Times New Roman" w:hAnsi="Times New Roman" w:cs="Times New Roman"/>
              </w:rPr>
            </w:pPr>
            <w:r>
              <w:rPr>
                <w:rFonts w:ascii="Times New Roman" w:hAnsi="Times New Roman" w:cs="Times New Roman"/>
              </w:rPr>
              <w:t>4</w:t>
            </w:r>
            <w:r w:rsidR="0074246E">
              <w:rPr>
                <w:rFonts w:ascii="Times New Roman" w:hAnsi="Times New Roman" w:cs="Times New Roman"/>
              </w:rPr>
              <w:t>5</w:t>
            </w:r>
          </w:p>
        </w:tc>
      </w:tr>
      <w:tr w:rsidR="00840C20" w:rsidRPr="00E15E18">
        <w:trPr>
          <w:trHeight w:val="288"/>
        </w:trPr>
        <w:tc>
          <w:tcPr>
            <w:tcW w:w="2483" w:type="pct"/>
            <w:vAlign w:val="center"/>
          </w:tcPr>
          <w:p w:rsidR="00840C20" w:rsidRPr="00840C20" w:rsidRDefault="0016685A" w:rsidP="00840C20">
            <w:pPr>
              <w:spacing w:after="0" w:line="240" w:lineRule="auto"/>
              <w:rPr>
                <w:rFonts w:ascii="Times New Roman" w:hAnsi="Times New Roman" w:cs="Times New Roman"/>
              </w:rPr>
            </w:pPr>
            <w:r>
              <w:rPr>
                <w:rFonts w:ascii="Times New Roman" w:hAnsi="Times New Roman" w:cs="Times New Roman"/>
              </w:rPr>
              <w:t>Usability</w:t>
            </w:r>
            <w:r w:rsidRPr="00C53BAC">
              <w:rPr>
                <w:rFonts w:ascii="Times New Roman" w:hAnsi="Times New Roman" w:cs="Times New Roman"/>
              </w:rPr>
              <w:t xml:space="preserve"> </w:t>
            </w:r>
            <w:r w:rsidR="00840C20" w:rsidRPr="00C53BAC">
              <w:rPr>
                <w:rFonts w:ascii="Times New Roman" w:hAnsi="Times New Roman" w:cs="Times New Roman"/>
              </w:rPr>
              <w:t>Interviews</w:t>
            </w:r>
          </w:p>
        </w:tc>
        <w:tc>
          <w:tcPr>
            <w:tcW w:w="566" w:type="pct"/>
            <w:vAlign w:val="center"/>
          </w:tcPr>
          <w:p w:rsidR="00840C20" w:rsidRPr="005A6881" w:rsidRDefault="00F04A26" w:rsidP="0074246E">
            <w:pPr>
              <w:spacing w:after="0" w:line="240" w:lineRule="auto"/>
              <w:jc w:val="center"/>
              <w:rPr>
                <w:rFonts w:ascii="Times New Roman" w:hAnsi="Times New Roman" w:cs="Times New Roman"/>
              </w:rPr>
            </w:pPr>
            <w:r>
              <w:rPr>
                <w:rFonts w:ascii="Times New Roman" w:hAnsi="Times New Roman" w:cs="Times New Roman"/>
              </w:rPr>
              <w:t>7</w:t>
            </w:r>
            <w:r w:rsidR="0074246E">
              <w:rPr>
                <w:rFonts w:ascii="Times New Roman" w:hAnsi="Times New Roman" w:cs="Times New Roman"/>
              </w:rPr>
              <w:t>5</w:t>
            </w:r>
          </w:p>
        </w:tc>
        <w:tc>
          <w:tcPr>
            <w:tcW w:w="538" w:type="pct"/>
            <w:vAlign w:val="center"/>
          </w:tcPr>
          <w:p w:rsidR="00840C20" w:rsidRPr="005A6881" w:rsidRDefault="00F04A26" w:rsidP="0074246E">
            <w:pPr>
              <w:spacing w:after="0" w:line="240" w:lineRule="auto"/>
              <w:jc w:val="center"/>
              <w:rPr>
                <w:rFonts w:ascii="Times New Roman" w:hAnsi="Times New Roman" w:cs="Times New Roman"/>
              </w:rPr>
            </w:pPr>
            <w:r>
              <w:rPr>
                <w:rFonts w:ascii="Times New Roman" w:hAnsi="Times New Roman" w:cs="Times New Roman"/>
              </w:rPr>
              <w:t>7</w:t>
            </w:r>
            <w:r w:rsidR="0074246E">
              <w:rPr>
                <w:rFonts w:ascii="Times New Roman" w:hAnsi="Times New Roman" w:cs="Times New Roman"/>
              </w:rPr>
              <w:t>5</w:t>
            </w:r>
          </w:p>
        </w:tc>
        <w:tc>
          <w:tcPr>
            <w:tcW w:w="769" w:type="pct"/>
            <w:vAlign w:val="center"/>
          </w:tcPr>
          <w:p w:rsidR="00840C20" w:rsidRPr="005A6881" w:rsidRDefault="00840C20" w:rsidP="00840C20">
            <w:pPr>
              <w:spacing w:after="0" w:line="240" w:lineRule="auto"/>
              <w:jc w:val="center"/>
              <w:rPr>
                <w:rFonts w:ascii="Times New Roman" w:hAnsi="Times New Roman" w:cs="Times New Roman"/>
              </w:rPr>
            </w:pPr>
            <w:r w:rsidRPr="005A6881">
              <w:rPr>
                <w:rFonts w:ascii="Times New Roman" w:hAnsi="Times New Roman" w:cs="Times New Roman"/>
              </w:rPr>
              <w:t>1.0</w:t>
            </w:r>
          </w:p>
        </w:tc>
        <w:tc>
          <w:tcPr>
            <w:tcW w:w="644" w:type="pct"/>
            <w:vAlign w:val="center"/>
          </w:tcPr>
          <w:p w:rsidR="00840C20" w:rsidRPr="005A6881" w:rsidRDefault="00F04A26" w:rsidP="0074246E">
            <w:pPr>
              <w:spacing w:after="0" w:line="240" w:lineRule="auto"/>
              <w:jc w:val="center"/>
              <w:rPr>
                <w:rFonts w:ascii="Times New Roman" w:hAnsi="Times New Roman" w:cs="Times New Roman"/>
              </w:rPr>
            </w:pPr>
            <w:r>
              <w:rPr>
                <w:rFonts w:ascii="Times New Roman" w:hAnsi="Times New Roman" w:cs="Times New Roman"/>
              </w:rPr>
              <w:t>7</w:t>
            </w:r>
            <w:r w:rsidR="0074246E">
              <w:rPr>
                <w:rFonts w:ascii="Times New Roman" w:hAnsi="Times New Roman" w:cs="Times New Roman"/>
              </w:rPr>
              <w:t>5</w:t>
            </w:r>
          </w:p>
        </w:tc>
      </w:tr>
      <w:tr w:rsidR="00840C20" w:rsidRPr="00293DDB">
        <w:trPr>
          <w:trHeight w:val="288"/>
        </w:trPr>
        <w:tc>
          <w:tcPr>
            <w:tcW w:w="2483" w:type="pct"/>
            <w:vAlign w:val="center"/>
          </w:tcPr>
          <w:p w:rsidR="00840C20" w:rsidRPr="00840C20" w:rsidRDefault="00840C20" w:rsidP="00840C20">
            <w:pPr>
              <w:spacing w:after="0" w:line="240" w:lineRule="auto"/>
              <w:rPr>
                <w:rFonts w:ascii="Times New Roman" w:hAnsi="Times New Roman" w:cs="Times New Roman"/>
                <w:b/>
              </w:rPr>
            </w:pPr>
            <w:r w:rsidRPr="00840C20">
              <w:rPr>
                <w:rFonts w:ascii="Times New Roman" w:hAnsi="Times New Roman" w:cs="Times New Roman"/>
                <w:b/>
              </w:rPr>
              <w:t>Total</w:t>
            </w:r>
          </w:p>
        </w:tc>
        <w:tc>
          <w:tcPr>
            <w:tcW w:w="566" w:type="pct"/>
            <w:vAlign w:val="center"/>
          </w:tcPr>
          <w:p w:rsidR="00840C20" w:rsidRPr="005A6881" w:rsidRDefault="00F04A26" w:rsidP="0074246E">
            <w:pPr>
              <w:spacing w:after="0" w:line="240" w:lineRule="auto"/>
              <w:jc w:val="center"/>
              <w:rPr>
                <w:rFonts w:ascii="Times New Roman" w:hAnsi="Times New Roman" w:cs="Times New Roman"/>
                <w:b/>
              </w:rPr>
            </w:pPr>
            <w:r>
              <w:rPr>
                <w:rFonts w:ascii="Times New Roman" w:hAnsi="Times New Roman" w:cs="Times New Roman"/>
                <w:b/>
              </w:rPr>
              <w:t>9</w:t>
            </w:r>
            <w:r w:rsidR="0074246E">
              <w:rPr>
                <w:rFonts w:ascii="Times New Roman" w:hAnsi="Times New Roman" w:cs="Times New Roman"/>
                <w:b/>
              </w:rPr>
              <w:t>00</w:t>
            </w:r>
          </w:p>
        </w:tc>
        <w:tc>
          <w:tcPr>
            <w:tcW w:w="538" w:type="pct"/>
            <w:vAlign w:val="center"/>
          </w:tcPr>
          <w:p w:rsidR="00840C20" w:rsidRPr="005A6881" w:rsidRDefault="0074246E" w:rsidP="00840C20">
            <w:pPr>
              <w:spacing w:after="0" w:line="240" w:lineRule="auto"/>
              <w:jc w:val="center"/>
              <w:rPr>
                <w:rFonts w:ascii="Times New Roman" w:hAnsi="Times New Roman" w:cs="Times New Roman"/>
                <w:b/>
              </w:rPr>
            </w:pPr>
            <w:r>
              <w:rPr>
                <w:rFonts w:ascii="Times New Roman" w:hAnsi="Times New Roman" w:cs="Times New Roman"/>
                <w:b/>
              </w:rPr>
              <w:t>975</w:t>
            </w:r>
          </w:p>
        </w:tc>
        <w:tc>
          <w:tcPr>
            <w:tcW w:w="769" w:type="pct"/>
            <w:vAlign w:val="center"/>
          </w:tcPr>
          <w:p w:rsidR="00840C20" w:rsidRPr="005A6881" w:rsidRDefault="00840C20" w:rsidP="00840C20">
            <w:pPr>
              <w:spacing w:after="0" w:line="240" w:lineRule="auto"/>
              <w:jc w:val="center"/>
              <w:rPr>
                <w:rFonts w:ascii="Times New Roman" w:hAnsi="Times New Roman" w:cs="Times New Roman"/>
                <w:b/>
              </w:rPr>
            </w:pPr>
            <w:r w:rsidRPr="005A6881">
              <w:rPr>
                <w:rFonts w:ascii="Times New Roman" w:hAnsi="Times New Roman" w:cs="Times New Roman"/>
                <w:b/>
              </w:rPr>
              <w:t>-</w:t>
            </w:r>
          </w:p>
        </w:tc>
        <w:tc>
          <w:tcPr>
            <w:tcW w:w="644" w:type="pct"/>
            <w:vAlign w:val="center"/>
          </w:tcPr>
          <w:p w:rsidR="00840C20" w:rsidRPr="005A6881" w:rsidRDefault="00F04A26" w:rsidP="0074246E">
            <w:pPr>
              <w:spacing w:after="0" w:line="240" w:lineRule="auto"/>
              <w:jc w:val="center"/>
              <w:rPr>
                <w:rFonts w:ascii="Times New Roman" w:hAnsi="Times New Roman" w:cs="Times New Roman"/>
                <w:b/>
              </w:rPr>
            </w:pPr>
            <w:r>
              <w:rPr>
                <w:rFonts w:ascii="Times New Roman" w:hAnsi="Times New Roman" w:cs="Times New Roman"/>
                <w:b/>
              </w:rPr>
              <w:t>12</w:t>
            </w:r>
            <w:r w:rsidR="0074246E">
              <w:rPr>
                <w:rFonts w:ascii="Times New Roman" w:hAnsi="Times New Roman" w:cs="Times New Roman"/>
                <w:b/>
              </w:rPr>
              <w:t>0</w:t>
            </w:r>
          </w:p>
        </w:tc>
      </w:tr>
    </w:tbl>
    <w:p w:rsidR="00840C20" w:rsidRPr="00623904" w:rsidRDefault="00840C20" w:rsidP="000C6D70">
      <w:pPr>
        <w:spacing w:after="0" w:line="240" w:lineRule="auto"/>
        <w:rPr>
          <w:rFonts w:ascii="Times New Roman" w:eastAsia="Times New Roman" w:hAnsi="Times New Roman" w:cs="Times New Roman"/>
          <w:sz w:val="14"/>
          <w:szCs w:val="14"/>
        </w:rPr>
      </w:pPr>
    </w:p>
    <w:p w:rsidR="00D44DE7" w:rsidRDefault="000C6D70" w:rsidP="00D91629">
      <w:pPr>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Estimate of Cost Burden</w:t>
      </w:r>
    </w:p>
    <w:p w:rsidR="000C6D70" w:rsidRPr="000C6D70" w:rsidRDefault="000C6D70" w:rsidP="00D91629">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rsidR="00D44DE7" w:rsidRDefault="000C6D70" w:rsidP="00D91629">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rsidR="007066BD" w:rsidRDefault="000C6D70" w:rsidP="00D91629">
      <w:pPr>
        <w:spacing w:after="120" w:line="240" w:lineRule="auto"/>
        <w:rPr>
          <w:rFonts w:ascii="Times New Roman" w:eastAsia="Times New Roman" w:hAnsi="Times New Roman" w:cs="Times New Roman"/>
          <w:sz w:val="24"/>
          <w:szCs w:val="24"/>
        </w:rPr>
      </w:pPr>
      <w:r w:rsidRPr="00840C20">
        <w:rPr>
          <w:rFonts w:ascii="Times New Roman" w:eastAsia="Times New Roman" w:hAnsi="Times New Roman" w:cs="Times New Roman"/>
          <w:sz w:val="24"/>
          <w:szCs w:val="24"/>
        </w:rPr>
        <w:t>Th</w:t>
      </w:r>
      <w:r w:rsidR="00924FD7" w:rsidRPr="00840C20">
        <w:rPr>
          <w:rFonts w:ascii="Times New Roman" w:eastAsia="Times New Roman" w:hAnsi="Times New Roman" w:cs="Times New Roman"/>
          <w:sz w:val="24"/>
          <w:szCs w:val="24"/>
        </w:rPr>
        <w:t>e project schedule calls for recruitment to begin as soon as OMB approval is received</w:t>
      </w:r>
      <w:r w:rsidRPr="00840C20">
        <w:rPr>
          <w:rFonts w:ascii="Times New Roman" w:eastAsia="Times New Roman" w:hAnsi="Times New Roman" w:cs="Times New Roman"/>
          <w:sz w:val="24"/>
          <w:szCs w:val="24"/>
        </w:rPr>
        <w:t xml:space="preserve">. </w:t>
      </w:r>
      <w:r w:rsidR="00924FD7" w:rsidRPr="00840C20">
        <w:rPr>
          <w:rFonts w:ascii="Times New Roman" w:eastAsia="Times New Roman" w:hAnsi="Times New Roman" w:cs="Times New Roman"/>
          <w:sz w:val="24"/>
          <w:szCs w:val="24"/>
        </w:rPr>
        <w:t xml:space="preserve">Interviewing </w:t>
      </w:r>
      <w:r w:rsidR="00166EB2">
        <w:rPr>
          <w:rFonts w:ascii="Times New Roman" w:eastAsia="Times New Roman" w:hAnsi="Times New Roman" w:cs="Times New Roman"/>
          <w:sz w:val="24"/>
          <w:szCs w:val="24"/>
        </w:rPr>
        <w:t>is expected to be completed within 3 months of OMB approval</w:t>
      </w:r>
      <w:r w:rsidR="00924FD7" w:rsidRPr="00840C20">
        <w:rPr>
          <w:rFonts w:ascii="Times New Roman" w:eastAsia="Times New Roman" w:hAnsi="Times New Roman" w:cs="Times New Roman"/>
          <w:sz w:val="24"/>
          <w:szCs w:val="24"/>
        </w:rPr>
        <w:t>.</w:t>
      </w:r>
      <w:r w:rsidRPr="00840C20">
        <w:rPr>
          <w:rFonts w:ascii="Times New Roman" w:eastAsia="Times New Roman" w:hAnsi="Times New Roman" w:cs="Times New Roman"/>
          <w:sz w:val="24"/>
          <w:szCs w:val="24"/>
        </w:rPr>
        <w:t xml:space="preserve"> </w:t>
      </w:r>
      <w:r w:rsidR="008544BF">
        <w:rPr>
          <w:rFonts w:ascii="Times New Roman" w:eastAsia="Times New Roman" w:hAnsi="Times New Roman" w:cs="Times New Roman"/>
          <w:sz w:val="24"/>
          <w:szCs w:val="24"/>
        </w:rPr>
        <w:t>The data collection instrument will be revised after the completion of each round of interviews (3 rounds in total).</w:t>
      </w:r>
    </w:p>
    <w:p w:rsidR="00514C45" w:rsidRDefault="00514C45" w:rsidP="00D91629">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rsidR="001242A1" w:rsidRDefault="00514C45" w:rsidP="00A60F79">
      <w:pPr>
        <w:spacing w:after="0" w:line="240" w:lineRule="auto"/>
        <w:rPr>
          <w:rFonts w:ascii="Times New Roman" w:eastAsia="Times New Roman" w:hAnsi="Times New Roman" w:cs="Times New Roman"/>
          <w:sz w:val="24"/>
          <w:szCs w:val="24"/>
        </w:rPr>
      </w:pPr>
      <w:r w:rsidRPr="00514C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to the federal government </w:t>
      </w:r>
      <w:r w:rsidR="00E4608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this </w:t>
      </w:r>
      <w:r w:rsidR="00F04A26">
        <w:rPr>
          <w:rFonts w:ascii="Times New Roman" w:eastAsia="Times New Roman" w:hAnsi="Times New Roman" w:cs="Times New Roman"/>
          <w:sz w:val="24"/>
          <w:szCs w:val="24"/>
        </w:rPr>
        <w:t>usability testing</w:t>
      </w:r>
      <w:r>
        <w:rPr>
          <w:rFonts w:ascii="Times New Roman" w:eastAsia="Times New Roman" w:hAnsi="Times New Roman" w:cs="Times New Roman"/>
          <w:sz w:val="24"/>
          <w:szCs w:val="24"/>
        </w:rPr>
        <w:t xml:space="preserve"> laboratory study is </w:t>
      </w:r>
      <w:r w:rsidR="006E13ED">
        <w:rPr>
          <w:rFonts w:ascii="Times New Roman" w:eastAsia="Times New Roman" w:hAnsi="Times New Roman" w:cs="Times New Roman"/>
          <w:sz w:val="24"/>
          <w:szCs w:val="24"/>
        </w:rPr>
        <w:t xml:space="preserve">approximately </w:t>
      </w:r>
      <w:r w:rsidRPr="00B57D5F">
        <w:rPr>
          <w:rFonts w:ascii="Times New Roman" w:eastAsia="Times New Roman" w:hAnsi="Times New Roman" w:cs="Times New Roman"/>
          <w:sz w:val="24"/>
          <w:szCs w:val="24"/>
        </w:rPr>
        <w:t>$</w:t>
      </w:r>
      <w:r w:rsidR="00B57D5F" w:rsidRPr="00B57D5F">
        <w:rPr>
          <w:rFonts w:ascii="Times New Roman" w:eastAsia="Times New Roman" w:hAnsi="Times New Roman" w:cs="Times New Roman"/>
          <w:sz w:val="24"/>
          <w:szCs w:val="24"/>
        </w:rPr>
        <w:t>90</w:t>
      </w:r>
      <w:r w:rsidR="006E13ED" w:rsidRPr="00B57D5F">
        <w:rPr>
          <w:rFonts w:ascii="Times New Roman" w:eastAsia="Times New Roman" w:hAnsi="Times New Roman" w:cs="Times New Roman"/>
          <w:sz w:val="24"/>
          <w:szCs w:val="24"/>
        </w:rPr>
        <w:t>,000</w:t>
      </w:r>
      <w:r>
        <w:rPr>
          <w:rFonts w:ascii="Times New Roman" w:eastAsia="Times New Roman" w:hAnsi="Times New Roman" w:cs="Times New Roman"/>
          <w:sz w:val="24"/>
          <w:szCs w:val="24"/>
        </w:rPr>
        <w:t>.</w:t>
      </w:r>
    </w:p>
    <w:sectPr w:rsidR="001242A1" w:rsidSect="003E3D32">
      <w:pgSz w:w="12240" w:h="15840" w:code="1"/>
      <w:pgMar w:top="792" w:right="1008" w:bottom="792"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B12" w:rsidRDefault="005B0B12" w:rsidP="00CC0EB2">
      <w:pPr>
        <w:spacing w:after="0" w:line="240" w:lineRule="auto"/>
      </w:pPr>
      <w:r>
        <w:separator/>
      </w:r>
    </w:p>
  </w:endnote>
  <w:endnote w:type="continuationSeparator" w:id="0">
    <w:p w:rsidR="005B0B12" w:rsidRDefault="005B0B12"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2F" w:rsidRDefault="00AA3C2F">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rsidR="00AA3C2F" w:rsidRDefault="00AA3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rsidR="00AA3C2F" w:rsidRDefault="0079361F" w:rsidP="007863D1">
        <w:pPr>
          <w:pStyle w:val="Footer"/>
          <w:jc w:val="center"/>
        </w:pPr>
        <w:r>
          <w:fldChar w:fldCharType="begin"/>
        </w:r>
        <w:r>
          <w:instrText xml:space="preserve"> PAGE   \* MERGEFORMAT </w:instrText>
        </w:r>
        <w:r>
          <w:fldChar w:fldCharType="separate"/>
        </w:r>
        <w:r w:rsidR="009246E5">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B12" w:rsidRDefault="005B0B12" w:rsidP="00CC0EB2">
      <w:pPr>
        <w:spacing w:after="0" w:line="240" w:lineRule="auto"/>
      </w:pPr>
      <w:r>
        <w:separator/>
      </w:r>
    </w:p>
  </w:footnote>
  <w:footnote w:type="continuationSeparator" w:id="0">
    <w:p w:rsidR="005B0B12" w:rsidRDefault="005B0B12"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9"/>
  </w:num>
  <w:num w:numId="3">
    <w:abstractNumId w:val="0"/>
  </w:num>
  <w:num w:numId="4">
    <w:abstractNumId w:val="8"/>
  </w:num>
  <w:num w:numId="5">
    <w:abstractNumId w:val="6"/>
  </w:num>
  <w:num w:numId="6">
    <w:abstractNumId w:val="7"/>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13587"/>
    <w:rsid w:val="0003420A"/>
    <w:rsid w:val="00040D4E"/>
    <w:rsid w:val="00045101"/>
    <w:rsid w:val="000513F8"/>
    <w:rsid w:val="00052705"/>
    <w:rsid w:val="000546EB"/>
    <w:rsid w:val="00076681"/>
    <w:rsid w:val="000774B2"/>
    <w:rsid w:val="000779F9"/>
    <w:rsid w:val="000862CC"/>
    <w:rsid w:val="00094B42"/>
    <w:rsid w:val="000A1296"/>
    <w:rsid w:val="000A6A70"/>
    <w:rsid w:val="000B2C4F"/>
    <w:rsid w:val="000C311F"/>
    <w:rsid w:val="000C6D70"/>
    <w:rsid w:val="000C7310"/>
    <w:rsid w:val="000D1116"/>
    <w:rsid w:val="000D1219"/>
    <w:rsid w:val="000D3A13"/>
    <w:rsid w:val="000D42B0"/>
    <w:rsid w:val="000F650C"/>
    <w:rsid w:val="00115897"/>
    <w:rsid w:val="001242A1"/>
    <w:rsid w:val="0014556E"/>
    <w:rsid w:val="0016685A"/>
    <w:rsid w:val="00166EB2"/>
    <w:rsid w:val="00173857"/>
    <w:rsid w:val="001745C1"/>
    <w:rsid w:val="00180A6D"/>
    <w:rsid w:val="00180DF0"/>
    <w:rsid w:val="00186201"/>
    <w:rsid w:val="00191590"/>
    <w:rsid w:val="001A743B"/>
    <w:rsid w:val="001B6652"/>
    <w:rsid w:val="001C56F6"/>
    <w:rsid w:val="001C7200"/>
    <w:rsid w:val="001C74EB"/>
    <w:rsid w:val="001C765A"/>
    <w:rsid w:val="001D1C0A"/>
    <w:rsid w:val="001D2301"/>
    <w:rsid w:val="001D583E"/>
    <w:rsid w:val="001D5D5E"/>
    <w:rsid w:val="001E0452"/>
    <w:rsid w:val="001F0C7E"/>
    <w:rsid w:val="001F18F3"/>
    <w:rsid w:val="001F3D73"/>
    <w:rsid w:val="002001B0"/>
    <w:rsid w:val="00206D20"/>
    <w:rsid w:val="00221709"/>
    <w:rsid w:val="0022326A"/>
    <w:rsid w:val="002239BD"/>
    <w:rsid w:val="00227BDA"/>
    <w:rsid w:val="002320CA"/>
    <w:rsid w:val="0024073F"/>
    <w:rsid w:val="00241F1F"/>
    <w:rsid w:val="0027104E"/>
    <w:rsid w:val="002733CA"/>
    <w:rsid w:val="00275901"/>
    <w:rsid w:val="00276B39"/>
    <w:rsid w:val="002779BE"/>
    <w:rsid w:val="00293C90"/>
    <w:rsid w:val="00293DDB"/>
    <w:rsid w:val="002A3FA3"/>
    <w:rsid w:val="002C2D24"/>
    <w:rsid w:val="002C2E84"/>
    <w:rsid w:val="002D25EE"/>
    <w:rsid w:val="00301C42"/>
    <w:rsid w:val="0030458C"/>
    <w:rsid w:val="00324B54"/>
    <w:rsid w:val="00337907"/>
    <w:rsid w:val="00343CB9"/>
    <w:rsid w:val="003453D2"/>
    <w:rsid w:val="00356277"/>
    <w:rsid w:val="00356853"/>
    <w:rsid w:val="0036004A"/>
    <w:rsid w:val="003614D9"/>
    <w:rsid w:val="00362DA3"/>
    <w:rsid w:val="00363295"/>
    <w:rsid w:val="00371294"/>
    <w:rsid w:val="00380A1C"/>
    <w:rsid w:val="0038533F"/>
    <w:rsid w:val="00387DED"/>
    <w:rsid w:val="003943A0"/>
    <w:rsid w:val="003A103C"/>
    <w:rsid w:val="003A2915"/>
    <w:rsid w:val="003A4DB8"/>
    <w:rsid w:val="003B0788"/>
    <w:rsid w:val="003B489A"/>
    <w:rsid w:val="003B7DED"/>
    <w:rsid w:val="003C3514"/>
    <w:rsid w:val="003E138C"/>
    <w:rsid w:val="003E1F77"/>
    <w:rsid w:val="003E3D32"/>
    <w:rsid w:val="003E60A1"/>
    <w:rsid w:val="003E7A60"/>
    <w:rsid w:val="00411725"/>
    <w:rsid w:val="00423969"/>
    <w:rsid w:val="004248D5"/>
    <w:rsid w:val="004248DD"/>
    <w:rsid w:val="00427270"/>
    <w:rsid w:val="0043690E"/>
    <w:rsid w:val="004418FE"/>
    <w:rsid w:val="00444470"/>
    <w:rsid w:val="004459E0"/>
    <w:rsid w:val="00445B9C"/>
    <w:rsid w:val="00447854"/>
    <w:rsid w:val="0045778E"/>
    <w:rsid w:val="00463935"/>
    <w:rsid w:val="00473AB0"/>
    <w:rsid w:val="00476B73"/>
    <w:rsid w:val="00483533"/>
    <w:rsid w:val="0048706D"/>
    <w:rsid w:val="00491726"/>
    <w:rsid w:val="00492FAA"/>
    <w:rsid w:val="004A03CB"/>
    <w:rsid w:val="004C0363"/>
    <w:rsid w:val="004D68AA"/>
    <w:rsid w:val="004D730C"/>
    <w:rsid w:val="00511FFA"/>
    <w:rsid w:val="00514530"/>
    <w:rsid w:val="00514C45"/>
    <w:rsid w:val="00531673"/>
    <w:rsid w:val="0053711B"/>
    <w:rsid w:val="00542D04"/>
    <w:rsid w:val="0055059F"/>
    <w:rsid w:val="005515A2"/>
    <w:rsid w:val="005628EA"/>
    <w:rsid w:val="00570654"/>
    <w:rsid w:val="00573B05"/>
    <w:rsid w:val="00576792"/>
    <w:rsid w:val="00577171"/>
    <w:rsid w:val="00581C4E"/>
    <w:rsid w:val="0058234C"/>
    <w:rsid w:val="005945EC"/>
    <w:rsid w:val="005A6881"/>
    <w:rsid w:val="005B0B12"/>
    <w:rsid w:val="005B2930"/>
    <w:rsid w:val="005B438A"/>
    <w:rsid w:val="005C6CB1"/>
    <w:rsid w:val="005C7A29"/>
    <w:rsid w:val="005D2CC7"/>
    <w:rsid w:val="005D38ED"/>
    <w:rsid w:val="005D5997"/>
    <w:rsid w:val="005D5BB0"/>
    <w:rsid w:val="005E2662"/>
    <w:rsid w:val="005E5A50"/>
    <w:rsid w:val="005F28B9"/>
    <w:rsid w:val="005F291E"/>
    <w:rsid w:val="006046CD"/>
    <w:rsid w:val="006066E9"/>
    <w:rsid w:val="00610BD5"/>
    <w:rsid w:val="00616497"/>
    <w:rsid w:val="00621515"/>
    <w:rsid w:val="00623904"/>
    <w:rsid w:val="00664C8A"/>
    <w:rsid w:val="00670B44"/>
    <w:rsid w:val="0067105D"/>
    <w:rsid w:val="006779F3"/>
    <w:rsid w:val="006838D8"/>
    <w:rsid w:val="006941A9"/>
    <w:rsid w:val="006B6A67"/>
    <w:rsid w:val="006C075C"/>
    <w:rsid w:val="006C0A27"/>
    <w:rsid w:val="006C2A04"/>
    <w:rsid w:val="006E13ED"/>
    <w:rsid w:val="006E7BD8"/>
    <w:rsid w:val="006F10E8"/>
    <w:rsid w:val="006F27AD"/>
    <w:rsid w:val="00700177"/>
    <w:rsid w:val="00700F1D"/>
    <w:rsid w:val="00702631"/>
    <w:rsid w:val="007066BD"/>
    <w:rsid w:val="00720C22"/>
    <w:rsid w:val="00722AC6"/>
    <w:rsid w:val="00732BF6"/>
    <w:rsid w:val="0074246E"/>
    <w:rsid w:val="007512BE"/>
    <w:rsid w:val="00751DCB"/>
    <w:rsid w:val="0075267A"/>
    <w:rsid w:val="00773FEB"/>
    <w:rsid w:val="007863D1"/>
    <w:rsid w:val="0079361F"/>
    <w:rsid w:val="007A29C5"/>
    <w:rsid w:val="007A7EFC"/>
    <w:rsid w:val="007B17F9"/>
    <w:rsid w:val="007B5DEC"/>
    <w:rsid w:val="007B6AD3"/>
    <w:rsid w:val="007C51AA"/>
    <w:rsid w:val="007C7BD9"/>
    <w:rsid w:val="007D5132"/>
    <w:rsid w:val="007D691A"/>
    <w:rsid w:val="007D7D69"/>
    <w:rsid w:val="007F0984"/>
    <w:rsid w:val="007F2AB1"/>
    <w:rsid w:val="007F4120"/>
    <w:rsid w:val="00814F49"/>
    <w:rsid w:val="00834E59"/>
    <w:rsid w:val="00840C20"/>
    <w:rsid w:val="008435FD"/>
    <w:rsid w:val="00852490"/>
    <w:rsid w:val="00853F64"/>
    <w:rsid w:val="008544BF"/>
    <w:rsid w:val="00855C09"/>
    <w:rsid w:val="00856D36"/>
    <w:rsid w:val="00870B53"/>
    <w:rsid w:val="00871B10"/>
    <w:rsid w:val="0087488B"/>
    <w:rsid w:val="00875521"/>
    <w:rsid w:val="00884A0F"/>
    <w:rsid w:val="00885CFA"/>
    <w:rsid w:val="00892CDF"/>
    <w:rsid w:val="00894E40"/>
    <w:rsid w:val="008A4B8D"/>
    <w:rsid w:val="008A6FF6"/>
    <w:rsid w:val="008B045D"/>
    <w:rsid w:val="008E071E"/>
    <w:rsid w:val="008E1BD1"/>
    <w:rsid w:val="008E5542"/>
    <w:rsid w:val="008E75EA"/>
    <w:rsid w:val="008F70CD"/>
    <w:rsid w:val="009047BB"/>
    <w:rsid w:val="00904B3D"/>
    <w:rsid w:val="0090690C"/>
    <w:rsid w:val="009246E5"/>
    <w:rsid w:val="00924FD7"/>
    <w:rsid w:val="009379D9"/>
    <w:rsid w:val="00941828"/>
    <w:rsid w:val="009563F4"/>
    <w:rsid w:val="00960053"/>
    <w:rsid w:val="009642D5"/>
    <w:rsid w:val="00966334"/>
    <w:rsid w:val="0097486E"/>
    <w:rsid w:val="0097556A"/>
    <w:rsid w:val="0098028C"/>
    <w:rsid w:val="009864EE"/>
    <w:rsid w:val="009A066E"/>
    <w:rsid w:val="009D067F"/>
    <w:rsid w:val="009D08C2"/>
    <w:rsid w:val="009D1EE7"/>
    <w:rsid w:val="009E451F"/>
    <w:rsid w:val="00A0029E"/>
    <w:rsid w:val="00A05E13"/>
    <w:rsid w:val="00A35633"/>
    <w:rsid w:val="00A46538"/>
    <w:rsid w:val="00A60F79"/>
    <w:rsid w:val="00A65B00"/>
    <w:rsid w:val="00A65F24"/>
    <w:rsid w:val="00A82568"/>
    <w:rsid w:val="00A97963"/>
    <w:rsid w:val="00AA072A"/>
    <w:rsid w:val="00AA0CE3"/>
    <w:rsid w:val="00AA3C2F"/>
    <w:rsid w:val="00AC1839"/>
    <w:rsid w:val="00AC2914"/>
    <w:rsid w:val="00AD0BA9"/>
    <w:rsid w:val="00AD4F02"/>
    <w:rsid w:val="00AD5355"/>
    <w:rsid w:val="00AF399F"/>
    <w:rsid w:val="00B13168"/>
    <w:rsid w:val="00B235F6"/>
    <w:rsid w:val="00B30041"/>
    <w:rsid w:val="00B45AAC"/>
    <w:rsid w:val="00B50595"/>
    <w:rsid w:val="00B5294A"/>
    <w:rsid w:val="00B561BD"/>
    <w:rsid w:val="00B57D5F"/>
    <w:rsid w:val="00B73D10"/>
    <w:rsid w:val="00B76983"/>
    <w:rsid w:val="00B76A7B"/>
    <w:rsid w:val="00B8547E"/>
    <w:rsid w:val="00BA31E5"/>
    <w:rsid w:val="00BA3B4C"/>
    <w:rsid w:val="00BC3E15"/>
    <w:rsid w:val="00BC66B4"/>
    <w:rsid w:val="00BC67F7"/>
    <w:rsid w:val="00BD119C"/>
    <w:rsid w:val="00BD5B69"/>
    <w:rsid w:val="00BE01D3"/>
    <w:rsid w:val="00BE717A"/>
    <w:rsid w:val="00BF2417"/>
    <w:rsid w:val="00BF5AC9"/>
    <w:rsid w:val="00C128EB"/>
    <w:rsid w:val="00C20973"/>
    <w:rsid w:val="00C4153F"/>
    <w:rsid w:val="00C53BAC"/>
    <w:rsid w:val="00C54DCC"/>
    <w:rsid w:val="00C578F5"/>
    <w:rsid w:val="00C848EA"/>
    <w:rsid w:val="00CA5A96"/>
    <w:rsid w:val="00CB4E33"/>
    <w:rsid w:val="00CB6A39"/>
    <w:rsid w:val="00CB7107"/>
    <w:rsid w:val="00CC0EB2"/>
    <w:rsid w:val="00CC2556"/>
    <w:rsid w:val="00CD683E"/>
    <w:rsid w:val="00CE0240"/>
    <w:rsid w:val="00CE1313"/>
    <w:rsid w:val="00CE5DC4"/>
    <w:rsid w:val="00CE7223"/>
    <w:rsid w:val="00CF0483"/>
    <w:rsid w:val="00CF6B6D"/>
    <w:rsid w:val="00CF77ED"/>
    <w:rsid w:val="00D05FB8"/>
    <w:rsid w:val="00D10A64"/>
    <w:rsid w:val="00D2758C"/>
    <w:rsid w:val="00D36306"/>
    <w:rsid w:val="00D40306"/>
    <w:rsid w:val="00D40833"/>
    <w:rsid w:val="00D44DE7"/>
    <w:rsid w:val="00D46448"/>
    <w:rsid w:val="00D61982"/>
    <w:rsid w:val="00D6232C"/>
    <w:rsid w:val="00D64B82"/>
    <w:rsid w:val="00D74785"/>
    <w:rsid w:val="00D76F6B"/>
    <w:rsid w:val="00D871B2"/>
    <w:rsid w:val="00D91629"/>
    <w:rsid w:val="00DB344C"/>
    <w:rsid w:val="00DD2F33"/>
    <w:rsid w:val="00DD7BEF"/>
    <w:rsid w:val="00DE0944"/>
    <w:rsid w:val="00DE26F6"/>
    <w:rsid w:val="00DE5695"/>
    <w:rsid w:val="00DE784A"/>
    <w:rsid w:val="00DF1F14"/>
    <w:rsid w:val="00E073E7"/>
    <w:rsid w:val="00E120F9"/>
    <w:rsid w:val="00E1249E"/>
    <w:rsid w:val="00E12ACA"/>
    <w:rsid w:val="00E15E18"/>
    <w:rsid w:val="00E2421E"/>
    <w:rsid w:val="00E25AD8"/>
    <w:rsid w:val="00E35B0F"/>
    <w:rsid w:val="00E36E69"/>
    <w:rsid w:val="00E405F2"/>
    <w:rsid w:val="00E4608E"/>
    <w:rsid w:val="00E52554"/>
    <w:rsid w:val="00E60ADA"/>
    <w:rsid w:val="00E65A0C"/>
    <w:rsid w:val="00E72545"/>
    <w:rsid w:val="00E82A30"/>
    <w:rsid w:val="00EA3547"/>
    <w:rsid w:val="00EA724A"/>
    <w:rsid w:val="00EC1022"/>
    <w:rsid w:val="00ED0530"/>
    <w:rsid w:val="00ED0A19"/>
    <w:rsid w:val="00EE1ACA"/>
    <w:rsid w:val="00EE4B14"/>
    <w:rsid w:val="00F03353"/>
    <w:rsid w:val="00F04A26"/>
    <w:rsid w:val="00F11D65"/>
    <w:rsid w:val="00F1362C"/>
    <w:rsid w:val="00F14B8B"/>
    <w:rsid w:val="00F1558E"/>
    <w:rsid w:val="00F34893"/>
    <w:rsid w:val="00F411F2"/>
    <w:rsid w:val="00F5549D"/>
    <w:rsid w:val="00F56F8A"/>
    <w:rsid w:val="00F6234C"/>
    <w:rsid w:val="00F72BF5"/>
    <w:rsid w:val="00F74BD2"/>
    <w:rsid w:val="00F76198"/>
    <w:rsid w:val="00F7710B"/>
    <w:rsid w:val="00F82D63"/>
    <w:rsid w:val="00F83FAA"/>
    <w:rsid w:val="00FA05FD"/>
    <w:rsid w:val="00FA4F1A"/>
    <w:rsid w:val="00FB3497"/>
    <w:rsid w:val="00FC11C4"/>
    <w:rsid w:val="00FC44F7"/>
    <w:rsid w:val="00FD2596"/>
    <w:rsid w:val="00FD4504"/>
    <w:rsid w:val="00FD6E57"/>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B10B8-2F9E-4BA1-9CE7-1F227030B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6</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Kashka Kubzdela</cp:lastModifiedBy>
  <cp:revision>10</cp:revision>
  <cp:lastPrinted>2015-02-03T14:25:00Z</cp:lastPrinted>
  <dcterms:created xsi:type="dcterms:W3CDTF">2015-08-05T17:06:00Z</dcterms:created>
  <dcterms:modified xsi:type="dcterms:W3CDTF">2015-08-06T21:58:00Z</dcterms:modified>
</cp:coreProperties>
</file>