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33" w:rsidRDefault="00A90833" w:rsidP="00592FCC">
      <w:pPr>
        <w:jc w:val="center"/>
        <w:rPr>
          <w:rFonts w:ascii="Times New Roman" w:hAnsi="Times New Roman"/>
          <w:smallCaps/>
          <w:sz w:val="40"/>
          <w:szCs w:val="40"/>
        </w:rPr>
      </w:pPr>
    </w:p>
    <w:p w:rsidR="00592FCC" w:rsidRPr="00C84B76" w:rsidRDefault="00592FCC" w:rsidP="00592FCC">
      <w:pPr>
        <w:jc w:val="center"/>
        <w:rPr>
          <w:rFonts w:ascii="Lucida Bright" w:hAnsi="Lucida Bright"/>
          <w:smallCaps/>
          <w:sz w:val="36"/>
          <w:szCs w:val="36"/>
        </w:rPr>
      </w:pPr>
      <w:r w:rsidRPr="00C84B76">
        <w:rPr>
          <w:rFonts w:ascii="Lucida Bright" w:hAnsi="Lucida Bright"/>
          <w:smallCaps/>
          <w:sz w:val="36"/>
          <w:szCs w:val="36"/>
        </w:rPr>
        <w:t>National Center for Education Statistics</w:t>
      </w:r>
    </w:p>
    <w:p w:rsidR="00592FCC" w:rsidRPr="00D010E6" w:rsidRDefault="00592FCC" w:rsidP="00592FCC">
      <w:pPr>
        <w:jc w:val="center"/>
        <w:rPr>
          <w:rFonts w:ascii="Lucida Bright" w:hAnsi="Lucida Bright"/>
          <w:sz w:val="28"/>
          <w:szCs w:val="28"/>
        </w:rPr>
      </w:pPr>
    </w:p>
    <w:p w:rsidR="00592FCC" w:rsidRPr="00D010E6" w:rsidRDefault="00592FCC" w:rsidP="00592FCC">
      <w:pPr>
        <w:jc w:val="center"/>
        <w:rPr>
          <w:rFonts w:ascii="Lucida Bright" w:hAnsi="Lucida Bright"/>
          <w:sz w:val="28"/>
          <w:szCs w:val="28"/>
        </w:rPr>
      </w:pPr>
    </w:p>
    <w:p w:rsidR="00592FCC" w:rsidRPr="00D010E6" w:rsidRDefault="00592FCC" w:rsidP="00592FCC">
      <w:pPr>
        <w:jc w:val="center"/>
        <w:rPr>
          <w:rFonts w:ascii="Lucida Bright" w:hAnsi="Lucida Bright"/>
          <w:i/>
          <w:sz w:val="28"/>
          <w:szCs w:val="28"/>
        </w:rPr>
      </w:pPr>
      <w:r w:rsidRPr="00D010E6">
        <w:rPr>
          <w:rFonts w:ascii="Lucida Bright" w:hAnsi="Lucida Bright"/>
          <w:i/>
          <w:sz w:val="28"/>
          <w:szCs w:val="28"/>
        </w:rPr>
        <w:t>Volume I</w:t>
      </w:r>
      <w:bookmarkStart w:id="0" w:name="_GoBack"/>
      <w:bookmarkEnd w:id="0"/>
    </w:p>
    <w:p w:rsidR="00592FCC" w:rsidRPr="00D010E6" w:rsidRDefault="00592FCC" w:rsidP="00592FCC">
      <w:pPr>
        <w:rPr>
          <w:rFonts w:ascii="Lucida Bright" w:hAnsi="Lucida Bright"/>
          <w:i/>
          <w:sz w:val="28"/>
          <w:szCs w:val="28"/>
        </w:rPr>
      </w:pPr>
    </w:p>
    <w:p w:rsidR="00592FCC" w:rsidRPr="00D010E6" w:rsidRDefault="00592FCC" w:rsidP="00592FCC">
      <w:pPr>
        <w:rPr>
          <w:rFonts w:ascii="Lucida Bright" w:hAnsi="Lucida Bright"/>
          <w:i/>
          <w:sz w:val="28"/>
          <w:szCs w:val="28"/>
        </w:rPr>
      </w:pPr>
    </w:p>
    <w:p w:rsidR="00592FCC" w:rsidRPr="00D010E6" w:rsidRDefault="00592FCC" w:rsidP="00592FCC">
      <w:pPr>
        <w:spacing w:after="0" w:line="240" w:lineRule="auto"/>
        <w:jc w:val="center"/>
        <w:rPr>
          <w:rFonts w:ascii="Lucida Bright" w:hAnsi="Lucida Bright"/>
          <w:i/>
          <w:sz w:val="28"/>
          <w:szCs w:val="28"/>
        </w:rPr>
      </w:pPr>
      <w:r w:rsidRPr="00D010E6">
        <w:rPr>
          <w:rFonts w:ascii="Lucida Bright" w:hAnsi="Lucida Bright"/>
          <w:i/>
          <w:sz w:val="28"/>
          <w:szCs w:val="28"/>
        </w:rPr>
        <w:t xml:space="preserve">2013-14 </w:t>
      </w:r>
      <w:r w:rsidR="006A4228">
        <w:rPr>
          <w:rFonts w:ascii="Lucida Bright" w:hAnsi="Lucida Bright"/>
          <w:i/>
          <w:sz w:val="28"/>
          <w:szCs w:val="28"/>
        </w:rPr>
        <w:t xml:space="preserve">and 2014-15 </w:t>
      </w:r>
      <w:r w:rsidRPr="00D010E6">
        <w:rPr>
          <w:rFonts w:ascii="Lucida Bright" w:hAnsi="Lucida Bright"/>
          <w:i/>
          <w:sz w:val="28"/>
          <w:szCs w:val="28"/>
        </w:rPr>
        <w:t>School</w:t>
      </w:r>
      <w:r w:rsidR="00820464" w:rsidRPr="00D010E6">
        <w:rPr>
          <w:rFonts w:ascii="Lucida Bright" w:hAnsi="Lucida Bright"/>
          <w:i/>
          <w:sz w:val="28"/>
          <w:szCs w:val="28"/>
        </w:rPr>
        <w:t>-</w:t>
      </w:r>
      <w:r w:rsidRPr="00D010E6">
        <w:rPr>
          <w:rFonts w:ascii="Lucida Bright" w:hAnsi="Lucida Bright"/>
          <w:i/>
          <w:sz w:val="28"/>
          <w:szCs w:val="28"/>
        </w:rPr>
        <w:t xml:space="preserve">Level Finance </w:t>
      </w:r>
      <w:r w:rsidR="00A90833" w:rsidRPr="00D010E6">
        <w:rPr>
          <w:rFonts w:ascii="Lucida Bright" w:hAnsi="Lucida Bright"/>
          <w:i/>
          <w:sz w:val="28"/>
          <w:szCs w:val="28"/>
        </w:rPr>
        <w:t xml:space="preserve">Survey </w:t>
      </w:r>
      <w:r w:rsidRPr="00D010E6">
        <w:rPr>
          <w:rFonts w:ascii="Lucida Bright" w:hAnsi="Lucida Bright"/>
          <w:i/>
          <w:sz w:val="28"/>
          <w:szCs w:val="28"/>
        </w:rPr>
        <w:t>(SLF</w:t>
      </w:r>
      <w:r w:rsidR="00A90833" w:rsidRPr="00D010E6">
        <w:rPr>
          <w:rFonts w:ascii="Lucida Bright" w:hAnsi="Lucida Bright"/>
          <w:i/>
          <w:sz w:val="28"/>
          <w:szCs w:val="28"/>
        </w:rPr>
        <w:t>S</w:t>
      </w:r>
      <w:r w:rsidR="006A4228">
        <w:rPr>
          <w:rFonts w:ascii="Lucida Bright" w:hAnsi="Lucida Bright"/>
          <w:i/>
          <w:sz w:val="28"/>
          <w:szCs w:val="28"/>
        </w:rPr>
        <w:t>:2014 &amp; SLFS:2015</w:t>
      </w:r>
      <w:r w:rsidRPr="00D010E6">
        <w:rPr>
          <w:rFonts w:ascii="Lucida Bright" w:hAnsi="Lucida Bright"/>
          <w:i/>
          <w:sz w:val="28"/>
          <w:szCs w:val="28"/>
        </w:rPr>
        <w:t>)</w:t>
      </w:r>
      <w:r w:rsidR="00D11099" w:rsidRPr="00D010E6">
        <w:rPr>
          <w:rFonts w:ascii="Lucida Bright" w:hAnsi="Lucida Bright"/>
          <w:i/>
          <w:sz w:val="28"/>
          <w:szCs w:val="28"/>
        </w:rPr>
        <w:t xml:space="preserve"> </w:t>
      </w:r>
      <w:r w:rsidR="007B221D">
        <w:rPr>
          <w:rFonts w:ascii="Lucida Bright" w:hAnsi="Lucida Bright"/>
          <w:i/>
          <w:sz w:val="28"/>
          <w:szCs w:val="28"/>
        </w:rPr>
        <w:t>Pilot</w:t>
      </w:r>
      <w:r w:rsidR="006A4228">
        <w:rPr>
          <w:rFonts w:ascii="Lucida Bright" w:hAnsi="Lucida Bright"/>
          <w:i/>
          <w:sz w:val="28"/>
          <w:szCs w:val="28"/>
        </w:rPr>
        <w:t xml:space="preserve"> Study</w:t>
      </w:r>
    </w:p>
    <w:p w:rsidR="00592FCC" w:rsidRPr="00D010E6" w:rsidRDefault="00592FCC" w:rsidP="00592FCC">
      <w:pPr>
        <w:jc w:val="center"/>
        <w:rPr>
          <w:rFonts w:ascii="Lucida Bright" w:hAnsi="Lucida Bright"/>
          <w:i/>
          <w:sz w:val="28"/>
          <w:szCs w:val="28"/>
        </w:rPr>
      </w:pPr>
    </w:p>
    <w:p w:rsidR="00592FCC" w:rsidRPr="00D010E6" w:rsidRDefault="00592FCC" w:rsidP="00592FCC">
      <w:pPr>
        <w:jc w:val="center"/>
        <w:rPr>
          <w:rFonts w:ascii="Times New Roman" w:hAnsi="Times New Roman"/>
          <w:i/>
          <w:sz w:val="28"/>
          <w:szCs w:val="28"/>
        </w:rPr>
      </w:pPr>
    </w:p>
    <w:p w:rsidR="00FB16CD" w:rsidRPr="00D010E6" w:rsidRDefault="00592FCC" w:rsidP="00592FCC">
      <w:pPr>
        <w:jc w:val="center"/>
        <w:rPr>
          <w:rFonts w:ascii="Lucida Bright" w:hAnsi="Lucida Bright"/>
          <w:i/>
          <w:sz w:val="28"/>
          <w:szCs w:val="28"/>
        </w:rPr>
      </w:pPr>
      <w:r w:rsidRPr="00D010E6">
        <w:rPr>
          <w:rFonts w:ascii="Lucida Bright" w:hAnsi="Lucida Bright"/>
          <w:i/>
          <w:sz w:val="28"/>
          <w:szCs w:val="28"/>
        </w:rPr>
        <w:t xml:space="preserve">OMB# 1850-0803 </w:t>
      </w:r>
      <w:r w:rsidR="007B221D">
        <w:rPr>
          <w:rFonts w:ascii="Lucida Bright" w:hAnsi="Lucida Bright"/>
          <w:i/>
          <w:sz w:val="28"/>
          <w:szCs w:val="28"/>
        </w:rPr>
        <w:t>v.1</w:t>
      </w:r>
      <w:r w:rsidR="004622EC">
        <w:rPr>
          <w:rFonts w:ascii="Lucida Bright" w:hAnsi="Lucida Bright"/>
          <w:i/>
          <w:sz w:val="28"/>
          <w:szCs w:val="28"/>
        </w:rPr>
        <w:t>3</w:t>
      </w:r>
      <w:r w:rsidR="00134281">
        <w:rPr>
          <w:rFonts w:ascii="Lucida Bright" w:hAnsi="Lucida Bright"/>
          <w:i/>
          <w:sz w:val="28"/>
          <w:szCs w:val="28"/>
        </w:rPr>
        <w:t>3</w:t>
      </w:r>
    </w:p>
    <w:p w:rsidR="00592FCC" w:rsidRPr="00D010E6" w:rsidRDefault="00592FCC" w:rsidP="00592FCC">
      <w:pPr>
        <w:jc w:val="center"/>
        <w:rPr>
          <w:rFonts w:ascii="Times New Roman" w:hAnsi="Times New Roman"/>
          <w:i/>
          <w:sz w:val="28"/>
          <w:szCs w:val="28"/>
        </w:rPr>
      </w:pPr>
    </w:p>
    <w:p w:rsidR="00592FCC" w:rsidRPr="00D010E6" w:rsidRDefault="00592FCC" w:rsidP="00592FCC">
      <w:pPr>
        <w:jc w:val="center"/>
        <w:rPr>
          <w:rFonts w:ascii="Times New Roman" w:hAnsi="Times New Roman"/>
          <w:i/>
          <w:sz w:val="28"/>
          <w:szCs w:val="28"/>
        </w:rPr>
      </w:pPr>
    </w:p>
    <w:p w:rsidR="00592FCC" w:rsidRPr="00D010E6" w:rsidRDefault="00592FCC" w:rsidP="00592FCC">
      <w:pPr>
        <w:jc w:val="center"/>
        <w:rPr>
          <w:rFonts w:ascii="Times New Roman" w:hAnsi="Times New Roman"/>
          <w:i/>
          <w:sz w:val="28"/>
          <w:szCs w:val="28"/>
        </w:rPr>
      </w:pPr>
    </w:p>
    <w:p w:rsidR="00592FCC" w:rsidRDefault="00592FCC" w:rsidP="00592FCC">
      <w:pPr>
        <w:jc w:val="center"/>
        <w:rPr>
          <w:rFonts w:ascii="Times New Roman" w:hAnsi="Times New Roman"/>
          <w:i/>
          <w:sz w:val="32"/>
          <w:szCs w:val="32"/>
        </w:rPr>
      </w:pPr>
    </w:p>
    <w:p w:rsidR="00592FCC" w:rsidRDefault="00592FCC" w:rsidP="00592FCC">
      <w:pPr>
        <w:jc w:val="center"/>
        <w:rPr>
          <w:rFonts w:ascii="Times New Roman" w:hAnsi="Times New Roman"/>
          <w:i/>
          <w:sz w:val="32"/>
          <w:szCs w:val="32"/>
        </w:rPr>
      </w:pPr>
    </w:p>
    <w:p w:rsidR="00592FCC" w:rsidRDefault="00592FCC" w:rsidP="00592FCC">
      <w:pPr>
        <w:jc w:val="center"/>
        <w:rPr>
          <w:rFonts w:ascii="Times New Roman" w:hAnsi="Times New Roman"/>
          <w:i/>
          <w:sz w:val="32"/>
          <w:szCs w:val="32"/>
        </w:rPr>
      </w:pPr>
    </w:p>
    <w:p w:rsidR="00D010E6" w:rsidRDefault="00D010E6" w:rsidP="00592FCC">
      <w:pPr>
        <w:jc w:val="center"/>
        <w:rPr>
          <w:rFonts w:ascii="Times New Roman" w:hAnsi="Times New Roman"/>
          <w:i/>
          <w:sz w:val="32"/>
          <w:szCs w:val="32"/>
        </w:rPr>
      </w:pPr>
    </w:p>
    <w:p w:rsidR="00592FCC" w:rsidRDefault="00592FCC" w:rsidP="00592FCC">
      <w:pPr>
        <w:jc w:val="center"/>
        <w:rPr>
          <w:rFonts w:ascii="Times New Roman" w:hAnsi="Times New Roman"/>
          <w:i/>
          <w:sz w:val="32"/>
          <w:szCs w:val="32"/>
        </w:rPr>
      </w:pPr>
    </w:p>
    <w:p w:rsidR="003F1CBC" w:rsidRDefault="00C84B76" w:rsidP="00592FCC">
      <w:pPr>
        <w:jc w:val="center"/>
        <w:rPr>
          <w:rFonts w:ascii="Times New Roman" w:hAnsi="Times New Roman"/>
          <w:i/>
          <w:sz w:val="32"/>
          <w:szCs w:val="32"/>
        </w:rPr>
      </w:pPr>
      <w:r>
        <w:rPr>
          <w:rFonts w:ascii="Times New Roman" w:hAnsi="Times New Roman"/>
          <w:i/>
          <w:sz w:val="32"/>
          <w:szCs w:val="32"/>
        </w:rPr>
        <w:t>April 2015</w:t>
      </w:r>
    </w:p>
    <w:p w:rsidR="00C84B76" w:rsidRDefault="00C84B76">
      <w:pPr>
        <w:rPr>
          <w:rStyle w:val="Heading1Char"/>
          <w:rFonts w:ascii="Times New Roman" w:hAnsi="Times New Roman" w:cs="Times New Roman"/>
          <w:b w:val="0"/>
          <w:bCs w:val="0"/>
          <w:color w:val="2309BF"/>
          <w:sz w:val="24"/>
          <w:szCs w:val="24"/>
          <w:lang w:eastAsia="ja-JP"/>
        </w:rPr>
      </w:pPr>
      <w:bookmarkStart w:id="1" w:name="_Toc372996531"/>
      <w:bookmarkStart w:id="2" w:name="_Toc392841923"/>
      <w:r>
        <w:rPr>
          <w:rStyle w:val="Heading1Char"/>
          <w:rFonts w:ascii="Times New Roman" w:hAnsi="Times New Roman" w:cs="Times New Roman"/>
          <w:color w:val="2309BF"/>
          <w:sz w:val="24"/>
          <w:szCs w:val="24"/>
        </w:rPr>
        <w:br w:type="page"/>
      </w:r>
    </w:p>
    <w:p w:rsidR="00C84B76" w:rsidRDefault="00C84B76" w:rsidP="00F83ACC">
      <w:pPr>
        <w:pStyle w:val="TOCHeading"/>
        <w:spacing w:after="240"/>
        <w:jc w:val="center"/>
        <w:rPr>
          <w:rStyle w:val="Heading1Char"/>
          <w:rFonts w:ascii="Times New Roman" w:hAnsi="Times New Roman" w:cs="Times New Roman"/>
          <w:color w:val="2309BF"/>
          <w:sz w:val="24"/>
          <w:szCs w:val="24"/>
        </w:rPr>
      </w:pPr>
    </w:p>
    <w:p w:rsidR="00592FCC" w:rsidRPr="006332EC" w:rsidRDefault="006332EC" w:rsidP="00F83ACC">
      <w:pPr>
        <w:pStyle w:val="TOCHeading"/>
        <w:spacing w:after="240"/>
        <w:jc w:val="center"/>
        <w:rPr>
          <w:rStyle w:val="Heading1Char"/>
          <w:rFonts w:ascii="Times New Roman" w:hAnsi="Times New Roman" w:cs="Times New Roman"/>
          <w:color w:val="auto"/>
        </w:rPr>
      </w:pPr>
      <w:r>
        <w:rPr>
          <w:rStyle w:val="Heading1Char"/>
          <w:rFonts w:ascii="Times New Roman" w:hAnsi="Times New Roman" w:cs="Times New Roman"/>
          <w:color w:val="auto"/>
        </w:rPr>
        <w:t xml:space="preserve">Table of </w:t>
      </w:r>
      <w:r w:rsidR="00592FCC" w:rsidRPr="006332EC">
        <w:rPr>
          <w:rStyle w:val="Heading1Char"/>
          <w:rFonts w:ascii="Times New Roman" w:hAnsi="Times New Roman" w:cs="Times New Roman"/>
          <w:color w:val="auto"/>
        </w:rPr>
        <w:t>Contents</w:t>
      </w:r>
      <w:bookmarkEnd w:id="1"/>
      <w:bookmarkEnd w:id="2"/>
    </w:p>
    <w:p w:rsidR="00592FCC" w:rsidRPr="00592FCC" w:rsidRDefault="006332EC" w:rsidP="006332EC">
      <w:pPr>
        <w:tabs>
          <w:tab w:val="right" w:pos="10080"/>
        </w:tabs>
        <w:rPr>
          <w:rFonts w:ascii="Times New Roman" w:hAnsi="Times New Roman" w:cs="Times New Roman"/>
          <w:sz w:val="24"/>
          <w:szCs w:val="24"/>
          <w:lang w:eastAsia="ja-JP"/>
        </w:rPr>
      </w:pPr>
      <w:r>
        <w:rPr>
          <w:rFonts w:ascii="Times New Roman" w:hAnsi="Times New Roman" w:cs="Times New Roman"/>
          <w:sz w:val="24"/>
          <w:szCs w:val="24"/>
          <w:lang w:eastAsia="ja-JP"/>
        </w:rPr>
        <w:tab/>
      </w:r>
      <w:r w:rsidR="00592FCC" w:rsidRPr="00AF11FE">
        <w:rPr>
          <w:rFonts w:ascii="Times New Roman" w:hAnsi="Times New Roman" w:cs="Times New Roman"/>
          <w:sz w:val="24"/>
          <w:szCs w:val="24"/>
          <w:lang w:eastAsia="ja-JP"/>
        </w:rPr>
        <w:t>Page</w:t>
      </w:r>
    </w:p>
    <w:p w:rsidR="00592FCC" w:rsidRPr="0059579B" w:rsidRDefault="00592FCC" w:rsidP="004A59E2">
      <w:pPr>
        <w:pStyle w:val="TOC1"/>
        <w:tabs>
          <w:tab w:val="clear" w:pos="660"/>
          <w:tab w:val="left" w:pos="360"/>
          <w:tab w:val="left" w:pos="450"/>
          <w:tab w:val="left" w:pos="540"/>
        </w:tabs>
        <w:rPr>
          <w:rStyle w:val="Hyperlink"/>
          <w:rFonts w:eastAsia="Times New Roman"/>
          <w:noProof/>
          <w:color w:val="auto"/>
          <w:u w:val="none"/>
        </w:rPr>
      </w:pPr>
      <w:r w:rsidRPr="0059579B">
        <w:rPr>
          <w:rStyle w:val="Hyperlink"/>
          <w:rFonts w:eastAsia="Times New Roman"/>
          <w:noProof/>
          <w:color w:val="auto"/>
          <w:u w:val="none"/>
        </w:rPr>
        <w:fldChar w:fldCharType="begin"/>
      </w:r>
      <w:r w:rsidRPr="0059579B">
        <w:rPr>
          <w:rStyle w:val="Hyperlink"/>
          <w:rFonts w:eastAsia="Times New Roman"/>
          <w:noProof/>
          <w:color w:val="auto"/>
          <w:u w:val="none"/>
        </w:rPr>
        <w:instrText xml:space="preserve"> TOC \o "1-3" \h \z \u </w:instrText>
      </w:r>
      <w:r w:rsidRPr="0059579B">
        <w:rPr>
          <w:rStyle w:val="Hyperlink"/>
          <w:rFonts w:eastAsia="Times New Roman"/>
          <w:noProof/>
          <w:color w:val="auto"/>
          <w:u w:val="none"/>
        </w:rPr>
        <w:fldChar w:fldCharType="separate"/>
      </w:r>
      <w:hyperlink w:anchor="_Toc392841924" w:history="1">
        <w:r w:rsidRPr="0059579B">
          <w:rPr>
            <w:rStyle w:val="Hyperlink"/>
            <w:rFonts w:ascii="Times New Roman" w:eastAsia="Times New Roman" w:hAnsi="Times New Roman" w:cs="Times New Roman"/>
            <w:noProof/>
            <w:color w:val="auto"/>
            <w:sz w:val="24"/>
            <w:szCs w:val="24"/>
            <w:u w:val="none"/>
          </w:rPr>
          <w:t>1.</w:t>
        </w:r>
        <w:r w:rsidRPr="0059579B">
          <w:rPr>
            <w:rStyle w:val="Hyperlink"/>
            <w:rFonts w:eastAsia="Times New Roman"/>
            <w:noProof/>
            <w:color w:val="auto"/>
            <w:u w:val="none"/>
          </w:rPr>
          <w:tab/>
        </w:r>
        <w:r w:rsidRPr="0059579B">
          <w:rPr>
            <w:rStyle w:val="Hyperlink"/>
            <w:rFonts w:ascii="Times New Roman" w:eastAsia="Times New Roman" w:hAnsi="Times New Roman" w:cs="Times New Roman"/>
            <w:noProof/>
            <w:color w:val="auto"/>
            <w:sz w:val="24"/>
            <w:szCs w:val="24"/>
            <w:u w:val="none"/>
          </w:rPr>
          <w:t>Submittal Related Information</w:t>
        </w:r>
        <w:r w:rsidRPr="0059579B">
          <w:rPr>
            <w:rStyle w:val="Hyperlink"/>
            <w:rFonts w:eastAsia="Times New Roman"/>
            <w:noProof/>
            <w:webHidden/>
            <w:color w:val="auto"/>
            <w:u w:val="none"/>
          </w:rPr>
          <w:tab/>
        </w:r>
        <w:r w:rsidR="00AF11FE">
          <w:rPr>
            <w:rStyle w:val="Hyperlink"/>
            <w:rFonts w:eastAsia="Times New Roman"/>
            <w:noProof/>
            <w:webHidden/>
            <w:color w:val="auto"/>
            <w:u w:val="none"/>
          </w:rPr>
          <w:t>2</w:t>
        </w:r>
      </w:hyperlink>
    </w:p>
    <w:p w:rsidR="00592FCC" w:rsidRPr="0059579B" w:rsidRDefault="006F2A6D" w:rsidP="004A59E2">
      <w:pPr>
        <w:pStyle w:val="TOC1"/>
        <w:tabs>
          <w:tab w:val="clear" w:pos="660"/>
          <w:tab w:val="left" w:pos="360"/>
          <w:tab w:val="left" w:pos="450"/>
          <w:tab w:val="left" w:pos="540"/>
        </w:tabs>
        <w:rPr>
          <w:rStyle w:val="Hyperlink"/>
          <w:rFonts w:eastAsia="Times New Roman"/>
          <w:noProof/>
          <w:color w:val="auto"/>
          <w:u w:val="none"/>
        </w:rPr>
      </w:pPr>
      <w:hyperlink w:anchor="_Toc392841925" w:history="1">
        <w:r w:rsidR="00592FCC" w:rsidRPr="0059579B">
          <w:rPr>
            <w:rStyle w:val="Hyperlink"/>
            <w:rFonts w:ascii="Times New Roman" w:eastAsia="Times New Roman" w:hAnsi="Times New Roman" w:cs="Times New Roman"/>
            <w:noProof/>
            <w:color w:val="auto"/>
            <w:sz w:val="24"/>
            <w:szCs w:val="24"/>
            <w:u w:val="none"/>
          </w:rPr>
          <w:t>2.</w:t>
        </w:r>
        <w:r w:rsidR="00592FCC" w:rsidRPr="0059579B">
          <w:rPr>
            <w:rStyle w:val="Hyperlink"/>
            <w:rFonts w:eastAsia="Times New Roman"/>
            <w:noProof/>
            <w:color w:val="auto"/>
            <w:u w:val="none"/>
          </w:rPr>
          <w:tab/>
        </w:r>
        <w:r w:rsidR="00592FCC" w:rsidRPr="0059579B">
          <w:rPr>
            <w:rStyle w:val="Hyperlink"/>
            <w:rFonts w:ascii="Times New Roman" w:eastAsia="Times New Roman" w:hAnsi="Times New Roman" w:cs="Times New Roman"/>
            <w:noProof/>
            <w:color w:val="auto"/>
            <w:sz w:val="24"/>
            <w:szCs w:val="24"/>
            <w:u w:val="none"/>
          </w:rPr>
          <w:t>Background and Study Rationale</w:t>
        </w:r>
        <w:r w:rsidR="00592FCC" w:rsidRPr="0059579B">
          <w:rPr>
            <w:rStyle w:val="Hyperlink"/>
            <w:rFonts w:eastAsia="Times New Roman"/>
            <w:noProof/>
            <w:webHidden/>
            <w:color w:val="auto"/>
            <w:u w:val="none"/>
          </w:rPr>
          <w:tab/>
        </w:r>
        <w:r w:rsidR="00592FCC" w:rsidRPr="0059579B">
          <w:rPr>
            <w:rStyle w:val="Hyperlink"/>
            <w:rFonts w:eastAsia="Times New Roman"/>
            <w:noProof/>
            <w:webHidden/>
            <w:color w:val="auto"/>
            <w:u w:val="none"/>
          </w:rPr>
          <w:fldChar w:fldCharType="begin"/>
        </w:r>
        <w:r w:rsidR="00592FCC" w:rsidRPr="0059579B">
          <w:rPr>
            <w:rStyle w:val="Hyperlink"/>
            <w:rFonts w:eastAsia="Times New Roman"/>
            <w:noProof/>
            <w:webHidden/>
            <w:color w:val="auto"/>
            <w:u w:val="none"/>
          </w:rPr>
          <w:instrText xml:space="preserve"> PAGEREF _Toc392841925 \h </w:instrText>
        </w:r>
        <w:r w:rsidR="00592FCC" w:rsidRPr="0059579B">
          <w:rPr>
            <w:rStyle w:val="Hyperlink"/>
            <w:rFonts w:eastAsia="Times New Roman"/>
            <w:noProof/>
            <w:webHidden/>
            <w:color w:val="auto"/>
            <w:u w:val="none"/>
          </w:rPr>
        </w:r>
        <w:r w:rsidR="00592FCC" w:rsidRPr="0059579B">
          <w:rPr>
            <w:rStyle w:val="Hyperlink"/>
            <w:rFonts w:eastAsia="Times New Roman"/>
            <w:noProof/>
            <w:webHidden/>
            <w:color w:val="auto"/>
            <w:u w:val="none"/>
          </w:rPr>
          <w:fldChar w:fldCharType="separate"/>
        </w:r>
        <w:r w:rsidR="00D93D47">
          <w:rPr>
            <w:rStyle w:val="Hyperlink"/>
            <w:rFonts w:eastAsia="Times New Roman"/>
            <w:noProof/>
            <w:webHidden/>
            <w:color w:val="auto"/>
            <w:u w:val="none"/>
          </w:rPr>
          <w:t>2</w:t>
        </w:r>
        <w:r w:rsidR="00592FCC" w:rsidRPr="0059579B">
          <w:rPr>
            <w:rStyle w:val="Hyperlink"/>
            <w:rFonts w:eastAsia="Times New Roman"/>
            <w:noProof/>
            <w:webHidden/>
            <w:color w:val="auto"/>
            <w:u w:val="none"/>
          </w:rPr>
          <w:fldChar w:fldCharType="end"/>
        </w:r>
      </w:hyperlink>
    </w:p>
    <w:p w:rsidR="00592FCC" w:rsidRPr="0059579B" w:rsidRDefault="006F2A6D" w:rsidP="004A59E2">
      <w:pPr>
        <w:pStyle w:val="TOC1"/>
        <w:tabs>
          <w:tab w:val="clear" w:pos="660"/>
          <w:tab w:val="left" w:pos="360"/>
          <w:tab w:val="left" w:pos="450"/>
          <w:tab w:val="left" w:pos="540"/>
        </w:tabs>
        <w:rPr>
          <w:rStyle w:val="Hyperlink"/>
          <w:rFonts w:eastAsia="Times New Roman"/>
          <w:noProof/>
          <w:color w:val="auto"/>
          <w:u w:val="none"/>
        </w:rPr>
      </w:pPr>
      <w:hyperlink w:anchor="_Toc392841926" w:history="1">
        <w:r w:rsidR="00592FCC" w:rsidRPr="0059579B">
          <w:rPr>
            <w:rStyle w:val="Hyperlink"/>
            <w:rFonts w:ascii="Times New Roman" w:eastAsia="Times New Roman" w:hAnsi="Times New Roman" w:cs="Times New Roman"/>
            <w:noProof/>
            <w:color w:val="auto"/>
            <w:sz w:val="24"/>
            <w:szCs w:val="24"/>
            <w:u w:val="none"/>
          </w:rPr>
          <w:t>3.</w:t>
        </w:r>
        <w:r w:rsidR="00592FCC" w:rsidRPr="0059579B">
          <w:rPr>
            <w:rStyle w:val="Hyperlink"/>
            <w:rFonts w:eastAsia="Times New Roman"/>
            <w:noProof/>
            <w:color w:val="auto"/>
            <w:u w:val="none"/>
          </w:rPr>
          <w:tab/>
        </w:r>
        <w:r w:rsidR="00592FCC" w:rsidRPr="0059579B">
          <w:rPr>
            <w:rStyle w:val="Hyperlink"/>
            <w:rFonts w:ascii="Times New Roman" w:eastAsia="Times New Roman" w:hAnsi="Times New Roman" w:cs="Times New Roman"/>
            <w:noProof/>
            <w:color w:val="auto"/>
            <w:sz w:val="24"/>
            <w:szCs w:val="24"/>
            <w:u w:val="none"/>
          </w:rPr>
          <w:t>Purpose</w:t>
        </w:r>
        <w:r w:rsidR="00592FCC" w:rsidRPr="0059579B">
          <w:rPr>
            <w:rStyle w:val="Hyperlink"/>
            <w:rFonts w:eastAsia="Times New Roman"/>
            <w:noProof/>
            <w:webHidden/>
            <w:color w:val="auto"/>
            <w:u w:val="none"/>
          </w:rPr>
          <w:tab/>
        </w:r>
      </w:hyperlink>
      <w:r w:rsidR="00AF11FE">
        <w:rPr>
          <w:rStyle w:val="Hyperlink"/>
          <w:rFonts w:eastAsia="Times New Roman"/>
          <w:noProof/>
          <w:color w:val="auto"/>
          <w:u w:val="none"/>
        </w:rPr>
        <w:t>3</w:t>
      </w:r>
    </w:p>
    <w:p w:rsidR="00592FCC" w:rsidRPr="0059579B" w:rsidRDefault="006F2A6D" w:rsidP="004A59E2">
      <w:pPr>
        <w:pStyle w:val="TOC1"/>
        <w:tabs>
          <w:tab w:val="clear" w:pos="660"/>
          <w:tab w:val="left" w:pos="360"/>
          <w:tab w:val="left" w:pos="450"/>
          <w:tab w:val="left" w:pos="540"/>
        </w:tabs>
        <w:rPr>
          <w:rStyle w:val="Hyperlink"/>
          <w:rFonts w:eastAsia="Times New Roman"/>
          <w:noProof/>
          <w:color w:val="auto"/>
          <w:u w:val="none"/>
        </w:rPr>
      </w:pPr>
      <w:hyperlink w:anchor="_Toc392841927" w:history="1">
        <w:r w:rsidR="00592FCC" w:rsidRPr="0059579B">
          <w:rPr>
            <w:rStyle w:val="Hyperlink"/>
            <w:rFonts w:ascii="Times New Roman" w:eastAsia="Times New Roman" w:hAnsi="Times New Roman" w:cs="Times New Roman"/>
            <w:noProof/>
            <w:color w:val="auto"/>
            <w:sz w:val="24"/>
            <w:szCs w:val="24"/>
            <w:u w:val="none"/>
          </w:rPr>
          <w:t>4.</w:t>
        </w:r>
        <w:r w:rsidR="00592FCC" w:rsidRPr="0059579B">
          <w:rPr>
            <w:rStyle w:val="Hyperlink"/>
            <w:rFonts w:eastAsia="Times New Roman"/>
            <w:noProof/>
            <w:color w:val="auto"/>
            <w:u w:val="none"/>
          </w:rPr>
          <w:tab/>
        </w:r>
        <w:r w:rsidR="00592FCC" w:rsidRPr="0059579B">
          <w:rPr>
            <w:rStyle w:val="Hyperlink"/>
            <w:rFonts w:ascii="Times New Roman" w:eastAsia="Times New Roman" w:hAnsi="Times New Roman" w:cs="Times New Roman"/>
            <w:noProof/>
            <w:color w:val="auto"/>
            <w:sz w:val="24"/>
            <w:szCs w:val="24"/>
            <w:u w:val="none"/>
          </w:rPr>
          <w:t>Design</w:t>
        </w:r>
        <w:r w:rsidR="00592FCC" w:rsidRPr="0059579B">
          <w:rPr>
            <w:rStyle w:val="Hyperlink"/>
            <w:rFonts w:eastAsia="Times New Roman"/>
            <w:noProof/>
            <w:webHidden/>
            <w:color w:val="auto"/>
            <w:u w:val="none"/>
          </w:rPr>
          <w:tab/>
        </w:r>
        <w:r w:rsidR="00AF11FE">
          <w:rPr>
            <w:rStyle w:val="Hyperlink"/>
            <w:rFonts w:eastAsia="Times New Roman"/>
            <w:noProof/>
            <w:webHidden/>
            <w:color w:val="auto"/>
            <w:u w:val="none"/>
          </w:rPr>
          <w:t>4</w:t>
        </w:r>
      </w:hyperlink>
    </w:p>
    <w:p w:rsidR="00592FCC" w:rsidRPr="0059579B" w:rsidRDefault="006F2A6D" w:rsidP="004A59E2">
      <w:pPr>
        <w:pStyle w:val="TOC1"/>
        <w:tabs>
          <w:tab w:val="clear" w:pos="660"/>
          <w:tab w:val="left" w:pos="360"/>
          <w:tab w:val="left" w:pos="450"/>
          <w:tab w:val="left" w:pos="540"/>
        </w:tabs>
        <w:rPr>
          <w:rStyle w:val="Hyperlink"/>
          <w:rFonts w:eastAsia="Times New Roman"/>
          <w:noProof/>
          <w:color w:val="auto"/>
          <w:u w:val="none"/>
        </w:rPr>
      </w:pPr>
      <w:hyperlink w:anchor="_Toc392841928" w:history="1">
        <w:r w:rsidR="00592FCC" w:rsidRPr="0059579B">
          <w:rPr>
            <w:rStyle w:val="Hyperlink"/>
            <w:rFonts w:ascii="Times New Roman" w:eastAsia="Times New Roman" w:hAnsi="Times New Roman" w:cs="Times New Roman"/>
            <w:noProof/>
            <w:color w:val="auto"/>
            <w:sz w:val="24"/>
            <w:szCs w:val="24"/>
            <w:u w:val="none"/>
          </w:rPr>
          <w:t>5.</w:t>
        </w:r>
        <w:r w:rsidR="00592FCC" w:rsidRPr="0059579B">
          <w:rPr>
            <w:rStyle w:val="Hyperlink"/>
            <w:rFonts w:eastAsia="Times New Roman"/>
            <w:noProof/>
            <w:color w:val="auto"/>
            <w:u w:val="none"/>
          </w:rPr>
          <w:tab/>
        </w:r>
        <w:r w:rsidR="00592FCC" w:rsidRPr="0059579B">
          <w:rPr>
            <w:rStyle w:val="Hyperlink"/>
            <w:rFonts w:ascii="Times New Roman" w:eastAsia="Times New Roman" w:hAnsi="Times New Roman" w:cs="Times New Roman"/>
            <w:noProof/>
            <w:color w:val="auto"/>
            <w:sz w:val="24"/>
            <w:szCs w:val="24"/>
            <w:u w:val="none"/>
          </w:rPr>
          <w:t>Consultations Outside the Agency</w:t>
        </w:r>
        <w:r w:rsidR="00592FCC" w:rsidRPr="0059579B">
          <w:rPr>
            <w:rStyle w:val="Hyperlink"/>
            <w:rFonts w:eastAsia="Times New Roman"/>
            <w:noProof/>
            <w:webHidden/>
            <w:color w:val="auto"/>
            <w:u w:val="none"/>
          </w:rPr>
          <w:tab/>
        </w:r>
      </w:hyperlink>
      <w:r w:rsidR="00AF11FE">
        <w:rPr>
          <w:rStyle w:val="Hyperlink"/>
          <w:rFonts w:eastAsia="Times New Roman"/>
          <w:noProof/>
          <w:color w:val="auto"/>
          <w:u w:val="none"/>
        </w:rPr>
        <w:t>6</w:t>
      </w:r>
    </w:p>
    <w:p w:rsidR="00592FCC" w:rsidRPr="0059579B" w:rsidRDefault="006F2A6D" w:rsidP="004A59E2">
      <w:pPr>
        <w:pStyle w:val="TOC1"/>
        <w:tabs>
          <w:tab w:val="clear" w:pos="660"/>
          <w:tab w:val="left" w:pos="360"/>
          <w:tab w:val="left" w:pos="450"/>
          <w:tab w:val="left" w:pos="540"/>
        </w:tabs>
        <w:rPr>
          <w:rStyle w:val="Hyperlink"/>
          <w:rFonts w:eastAsia="Times New Roman"/>
          <w:noProof/>
          <w:color w:val="auto"/>
          <w:u w:val="none"/>
        </w:rPr>
      </w:pPr>
      <w:hyperlink w:anchor="_Toc392841929" w:history="1">
        <w:r w:rsidR="00592FCC" w:rsidRPr="0059579B">
          <w:rPr>
            <w:rStyle w:val="Hyperlink"/>
            <w:rFonts w:ascii="Times New Roman" w:eastAsia="Times New Roman" w:hAnsi="Times New Roman" w:cs="Times New Roman"/>
            <w:noProof/>
            <w:color w:val="auto"/>
            <w:sz w:val="24"/>
            <w:szCs w:val="24"/>
            <w:u w:val="none"/>
          </w:rPr>
          <w:t>6.</w:t>
        </w:r>
        <w:r w:rsidR="00592FCC" w:rsidRPr="0059579B">
          <w:rPr>
            <w:rStyle w:val="Hyperlink"/>
            <w:rFonts w:eastAsia="Times New Roman"/>
            <w:noProof/>
            <w:color w:val="auto"/>
            <w:u w:val="none"/>
          </w:rPr>
          <w:tab/>
        </w:r>
        <w:r w:rsidR="00592FCC" w:rsidRPr="0059579B">
          <w:rPr>
            <w:rStyle w:val="Hyperlink"/>
            <w:rFonts w:ascii="Times New Roman" w:eastAsia="Times New Roman" w:hAnsi="Times New Roman" w:cs="Times New Roman"/>
            <w:noProof/>
            <w:color w:val="auto"/>
            <w:sz w:val="24"/>
            <w:szCs w:val="24"/>
            <w:u w:val="none"/>
          </w:rPr>
          <w:t>Payments to Respondents</w:t>
        </w:r>
        <w:r w:rsidR="00592FCC" w:rsidRPr="0059579B">
          <w:rPr>
            <w:rStyle w:val="Hyperlink"/>
            <w:rFonts w:eastAsia="Times New Roman"/>
            <w:noProof/>
            <w:webHidden/>
            <w:color w:val="auto"/>
            <w:u w:val="none"/>
          </w:rPr>
          <w:tab/>
        </w:r>
      </w:hyperlink>
      <w:r w:rsidR="00AF11FE">
        <w:rPr>
          <w:rStyle w:val="Hyperlink"/>
          <w:rFonts w:eastAsia="Times New Roman"/>
          <w:noProof/>
          <w:color w:val="auto"/>
          <w:u w:val="none"/>
        </w:rPr>
        <w:t>6</w:t>
      </w:r>
    </w:p>
    <w:p w:rsidR="00592FCC" w:rsidRPr="0059579B" w:rsidRDefault="006F2A6D" w:rsidP="004A59E2">
      <w:pPr>
        <w:pStyle w:val="TOC1"/>
        <w:tabs>
          <w:tab w:val="clear" w:pos="660"/>
          <w:tab w:val="left" w:pos="360"/>
          <w:tab w:val="left" w:pos="450"/>
          <w:tab w:val="left" w:pos="540"/>
        </w:tabs>
        <w:rPr>
          <w:rStyle w:val="Hyperlink"/>
          <w:rFonts w:eastAsia="Times New Roman"/>
          <w:noProof/>
          <w:color w:val="auto"/>
          <w:u w:val="none"/>
        </w:rPr>
      </w:pPr>
      <w:hyperlink w:anchor="_Toc392841930" w:history="1">
        <w:r w:rsidR="00592FCC" w:rsidRPr="0059579B">
          <w:rPr>
            <w:rStyle w:val="Hyperlink"/>
            <w:rFonts w:ascii="Times New Roman" w:eastAsia="Times New Roman" w:hAnsi="Times New Roman" w:cs="Times New Roman"/>
            <w:noProof/>
            <w:color w:val="auto"/>
            <w:sz w:val="24"/>
            <w:szCs w:val="24"/>
            <w:u w:val="none"/>
          </w:rPr>
          <w:t>7.</w:t>
        </w:r>
        <w:r w:rsidR="00592FCC" w:rsidRPr="0059579B">
          <w:rPr>
            <w:rStyle w:val="Hyperlink"/>
            <w:rFonts w:eastAsia="Times New Roman"/>
            <w:noProof/>
            <w:color w:val="auto"/>
            <w:u w:val="none"/>
          </w:rPr>
          <w:tab/>
        </w:r>
        <w:r w:rsidR="00592FCC" w:rsidRPr="0059579B">
          <w:rPr>
            <w:rStyle w:val="Hyperlink"/>
            <w:rFonts w:ascii="Times New Roman" w:eastAsia="Times New Roman" w:hAnsi="Times New Roman" w:cs="Times New Roman"/>
            <w:noProof/>
            <w:color w:val="auto"/>
            <w:sz w:val="24"/>
            <w:szCs w:val="24"/>
            <w:u w:val="none"/>
          </w:rPr>
          <w:t>Assurance of Confidentiality</w:t>
        </w:r>
        <w:r w:rsidR="00592FCC" w:rsidRPr="0059579B">
          <w:rPr>
            <w:rStyle w:val="Hyperlink"/>
            <w:rFonts w:eastAsia="Times New Roman"/>
            <w:noProof/>
            <w:webHidden/>
            <w:color w:val="auto"/>
            <w:u w:val="none"/>
          </w:rPr>
          <w:tab/>
        </w:r>
      </w:hyperlink>
      <w:r w:rsidR="00AF11FE">
        <w:rPr>
          <w:rStyle w:val="Hyperlink"/>
          <w:rFonts w:eastAsia="Times New Roman"/>
          <w:noProof/>
          <w:color w:val="auto"/>
          <w:u w:val="none"/>
        </w:rPr>
        <w:t>6</w:t>
      </w:r>
    </w:p>
    <w:p w:rsidR="00592FCC" w:rsidRPr="0059579B" w:rsidRDefault="006F2A6D" w:rsidP="004A59E2">
      <w:pPr>
        <w:pStyle w:val="TOC1"/>
        <w:tabs>
          <w:tab w:val="clear" w:pos="660"/>
          <w:tab w:val="left" w:pos="360"/>
          <w:tab w:val="left" w:pos="450"/>
          <w:tab w:val="left" w:pos="540"/>
        </w:tabs>
        <w:rPr>
          <w:rStyle w:val="Hyperlink"/>
          <w:rFonts w:eastAsia="Times New Roman"/>
          <w:noProof/>
          <w:color w:val="auto"/>
          <w:u w:val="none"/>
        </w:rPr>
      </w:pPr>
      <w:hyperlink w:anchor="_Toc392841931" w:history="1">
        <w:r w:rsidR="00592FCC" w:rsidRPr="0059579B">
          <w:rPr>
            <w:rStyle w:val="Hyperlink"/>
            <w:rFonts w:ascii="Times New Roman" w:eastAsia="Times New Roman" w:hAnsi="Times New Roman" w:cs="Times New Roman"/>
            <w:noProof/>
            <w:color w:val="auto"/>
            <w:sz w:val="24"/>
            <w:szCs w:val="24"/>
            <w:u w:val="none"/>
          </w:rPr>
          <w:t>8.</w:t>
        </w:r>
        <w:r w:rsidR="00592FCC" w:rsidRPr="0059579B">
          <w:rPr>
            <w:rStyle w:val="Hyperlink"/>
            <w:rFonts w:eastAsia="Times New Roman"/>
            <w:noProof/>
            <w:color w:val="auto"/>
            <w:u w:val="none"/>
          </w:rPr>
          <w:tab/>
        </w:r>
        <w:r w:rsidR="00592FCC" w:rsidRPr="0059579B">
          <w:rPr>
            <w:rStyle w:val="Hyperlink"/>
            <w:rFonts w:ascii="Times New Roman" w:eastAsia="Times New Roman" w:hAnsi="Times New Roman" w:cs="Times New Roman"/>
            <w:noProof/>
            <w:color w:val="auto"/>
            <w:sz w:val="24"/>
            <w:szCs w:val="24"/>
            <w:u w:val="none"/>
          </w:rPr>
          <w:t>Estimate of Hour Burden</w:t>
        </w:r>
        <w:r w:rsidR="00592FCC" w:rsidRPr="0059579B">
          <w:rPr>
            <w:rStyle w:val="Hyperlink"/>
            <w:rFonts w:eastAsia="Times New Roman"/>
            <w:noProof/>
            <w:webHidden/>
            <w:color w:val="auto"/>
            <w:u w:val="none"/>
          </w:rPr>
          <w:tab/>
        </w:r>
      </w:hyperlink>
      <w:r w:rsidR="00AF11FE">
        <w:rPr>
          <w:rStyle w:val="Hyperlink"/>
          <w:rFonts w:eastAsia="Times New Roman"/>
          <w:noProof/>
          <w:color w:val="auto"/>
          <w:u w:val="none"/>
        </w:rPr>
        <w:t>7</w:t>
      </w:r>
    </w:p>
    <w:p w:rsidR="00592FCC" w:rsidRPr="0059579B" w:rsidRDefault="006F2A6D" w:rsidP="004A59E2">
      <w:pPr>
        <w:pStyle w:val="TOC1"/>
        <w:tabs>
          <w:tab w:val="clear" w:pos="660"/>
          <w:tab w:val="left" w:pos="360"/>
          <w:tab w:val="left" w:pos="450"/>
          <w:tab w:val="left" w:pos="540"/>
        </w:tabs>
        <w:rPr>
          <w:rStyle w:val="Hyperlink"/>
          <w:rFonts w:eastAsia="Times New Roman"/>
          <w:noProof/>
          <w:color w:val="auto"/>
          <w:u w:val="none"/>
        </w:rPr>
      </w:pPr>
      <w:hyperlink w:anchor="_Toc392841932" w:history="1">
        <w:r w:rsidR="00592FCC" w:rsidRPr="0059579B">
          <w:rPr>
            <w:rStyle w:val="Hyperlink"/>
            <w:rFonts w:ascii="Times New Roman" w:eastAsia="Times New Roman" w:hAnsi="Times New Roman" w:cs="Times New Roman"/>
            <w:noProof/>
            <w:color w:val="auto"/>
            <w:sz w:val="24"/>
            <w:szCs w:val="24"/>
            <w:u w:val="none"/>
          </w:rPr>
          <w:t>9.</w:t>
        </w:r>
        <w:r w:rsidR="00592FCC" w:rsidRPr="0059579B">
          <w:rPr>
            <w:rStyle w:val="Hyperlink"/>
            <w:rFonts w:eastAsia="Times New Roman"/>
            <w:noProof/>
            <w:color w:val="auto"/>
            <w:u w:val="none"/>
          </w:rPr>
          <w:tab/>
        </w:r>
        <w:r w:rsidR="00AF11FE" w:rsidRPr="00AF11FE">
          <w:rPr>
            <w:rStyle w:val="Hyperlink"/>
            <w:rFonts w:ascii="Times New Roman" w:eastAsia="Times New Roman" w:hAnsi="Times New Roman" w:cs="Times New Roman"/>
            <w:noProof/>
            <w:color w:val="auto"/>
            <w:sz w:val="24"/>
            <w:szCs w:val="24"/>
            <w:u w:val="none"/>
          </w:rPr>
          <w:t>Cost to Federal Government</w:t>
        </w:r>
        <w:r w:rsidR="00592FCC" w:rsidRPr="0059579B">
          <w:rPr>
            <w:rStyle w:val="Hyperlink"/>
            <w:rFonts w:eastAsia="Times New Roman"/>
            <w:noProof/>
            <w:webHidden/>
            <w:color w:val="auto"/>
            <w:u w:val="none"/>
          </w:rPr>
          <w:tab/>
        </w:r>
      </w:hyperlink>
      <w:r w:rsidR="00AF11FE">
        <w:rPr>
          <w:rStyle w:val="Hyperlink"/>
          <w:rFonts w:eastAsia="Times New Roman"/>
          <w:noProof/>
          <w:color w:val="auto"/>
          <w:u w:val="none"/>
        </w:rPr>
        <w:t>8</w:t>
      </w:r>
    </w:p>
    <w:p w:rsidR="00592FCC" w:rsidRPr="0059579B" w:rsidRDefault="006F2A6D" w:rsidP="00AF11FE">
      <w:pPr>
        <w:pStyle w:val="TOC1"/>
        <w:rPr>
          <w:rStyle w:val="Hyperlink"/>
          <w:rFonts w:eastAsia="Times New Roman"/>
          <w:noProof/>
          <w:color w:val="auto"/>
          <w:u w:val="none"/>
        </w:rPr>
      </w:pPr>
      <w:hyperlink w:anchor="_Toc392841933" w:history="1">
        <w:r w:rsidR="00592FCC" w:rsidRPr="0059579B">
          <w:rPr>
            <w:rStyle w:val="Hyperlink"/>
            <w:rFonts w:ascii="Times New Roman" w:eastAsia="Times New Roman" w:hAnsi="Times New Roman" w:cs="Times New Roman"/>
            <w:noProof/>
            <w:color w:val="auto"/>
            <w:sz w:val="24"/>
            <w:szCs w:val="24"/>
            <w:u w:val="none"/>
          </w:rPr>
          <w:t>10.</w:t>
        </w:r>
        <w:r w:rsidR="00592FCC" w:rsidRPr="0059579B">
          <w:rPr>
            <w:rStyle w:val="Hyperlink"/>
            <w:rFonts w:eastAsia="Times New Roman"/>
            <w:noProof/>
            <w:color w:val="auto"/>
            <w:u w:val="none"/>
          </w:rPr>
          <w:t xml:space="preserve"> </w:t>
        </w:r>
        <w:r w:rsidR="00592FCC" w:rsidRPr="0059579B">
          <w:rPr>
            <w:rStyle w:val="Hyperlink"/>
            <w:rFonts w:ascii="Times New Roman" w:eastAsia="Times New Roman" w:hAnsi="Times New Roman" w:cs="Times New Roman"/>
            <w:noProof/>
            <w:color w:val="auto"/>
            <w:sz w:val="24"/>
            <w:szCs w:val="24"/>
            <w:u w:val="none"/>
          </w:rPr>
          <w:t>Reporting Plans</w:t>
        </w:r>
        <w:r w:rsidR="00592FCC" w:rsidRPr="0059579B">
          <w:rPr>
            <w:rStyle w:val="Hyperlink"/>
            <w:rFonts w:eastAsia="Times New Roman"/>
            <w:noProof/>
            <w:webHidden/>
            <w:color w:val="auto"/>
            <w:u w:val="none"/>
          </w:rPr>
          <w:tab/>
        </w:r>
      </w:hyperlink>
      <w:r w:rsidR="00AF11FE">
        <w:rPr>
          <w:rStyle w:val="Hyperlink"/>
          <w:rFonts w:eastAsia="Times New Roman"/>
          <w:noProof/>
          <w:color w:val="auto"/>
          <w:u w:val="none"/>
        </w:rPr>
        <w:t>8</w:t>
      </w:r>
    </w:p>
    <w:p w:rsidR="00592FCC" w:rsidRPr="0059579B" w:rsidRDefault="006F2A6D" w:rsidP="00AF11FE">
      <w:pPr>
        <w:pStyle w:val="TOC1"/>
        <w:rPr>
          <w:rStyle w:val="Hyperlink"/>
          <w:rFonts w:eastAsia="Times New Roman"/>
          <w:noProof/>
          <w:color w:val="auto"/>
          <w:u w:val="none"/>
        </w:rPr>
      </w:pPr>
      <w:hyperlink w:anchor="_Toc392841934" w:history="1">
        <w:r w:rsidR="00592FCC" w:rsidRPr="0059579B">
          <w:rPr>
            <w:rStyle w:val="Hyperlink"/>
            <w:rFonts w:ascii="Times New Roman" w:eastAsia="Times New Roman" w:hAnsi="Times New Roman" w:cs="Times New Roman"/>
            <w:noProof/>
            <w:color w:val="auto"/>
            <w:sz w:val="24"/>
            <w:szCs w:val="24"/>
            <w:u w:val="none"/>
          </w:rPr>
          <w:t>11.</w:t>
        </w:r>
        <w:r w:rsidR="00592FCC" w:rsidRPr="0059579B">
          <w:rPr>
            <w:rStyle w:val="Hyperlink"/>
            <w:rFonts w:eastAsia="Times New Roman"/>
            <w:noProof/>
            <w:color w:val="auto"/>
            <w:u w:val="none"/>
          </w:rPr>
          <w:t xml:space="preserve"> </w:t>
        </w:r>
        <w:r w:rsidR="00592FCC" w:rsidRPr="0059579B">
          <w:rPr>
            <w:rStyle w:val="Hyperlink"/>
            <w:rFonts w:ascii="Times New Roman" w:eastAsia="Times New Roman" w:hAnsi="Times New Roman" w:cs="Times New Roman"/>
            <w:noProof/>
            <w:color w:val="auto"/>
            <w:sz w:val="24"/>
            <w:szCs w:val="24"/>
            <w:u w:val="none"/>
          </w:rPr>
          <w:t>Project Schedule</w:t>
        </w:r>
        <w:r w:rsidR="00592FCC" w:rsidRPr="0059579B">
          <w:rPr>
            <w:rStyle w:val="Hyperlink"/>
            <w:rFonts w:eastAsia="Times New Roman"/>
            <w:noProof/>
            <w:webHidden/>
            <w:color w:val="auto"/>
            <w:u w:val="none"/>
          </w:rPr>
          <w:tab/>
        </w:r>
      </w:hyperlink>
      <w:r w:rsidR="00AF11FE">
        <w:rPr>
          <w:rStyle w:val="Hyperlink"/>
          <w:rFonts w:eastAsia="Times New Roman"/>
          <w:noProof/>
          <w:color w:val="auto"/>
          <w:u w:val="none"/>
        </w:rPr>
        <w:t>8</w:t>
      </w:r>
    </w:p>
    <w:p w:rsidR="00592FCC" w:rsidRPr="0059579B" w:rsidRDefault="00592FCC" w:rsidP="00AF11FE">
      <w:pPr>
        <w:pStyle w:val="TOC1"/>
        <w:rPr>
          <w:rStyle w:val="Hyperlink"/>
          <w:rFonts w:eastAsia="Times New Roman"/>
        </w:rPr>
      </w:pPr>
      <w:r w:rsidRPr="0059579B">
        <w:rPr>
          <w:rStyle w:val="Hyperlink"/>
          <w:rFonts w:eastAsia="Times New Roman"/>
          <w:color w:val="auto"/>
          <w:u w:val="none"/>
        </w:rPr>
        <w:fldChar w:fldCharType="end"/>
      </w:r>
      <w:r w:rsidR="0049444E" w:rsidRPr="0066713D">
        <w:rPr>
          <w:rStyle w:val="Hyperlink"/>
          <w:rFonts w:ascii="Times New Roman" w:eastAsia="Times New Roman" w:hAnsi="Times New Roman" w:cs="Times New Roman"/>
          <w:b/>
          <w:noProof/>
          <w:color w:val="auto"/>
          <w:sz w:val="24"/>
          <w:szCs w:val="24"/>
          <w:u w:val="none"/>
        </w:rPr>
        <w:t xml:space="preserve">Attachment </w:t>
      </w:r>
      <w:r w:rsidR="004E15C0" w:rsidRPr="0066713D">
        <w:rPr>
          <w:rStyle w:val="Hyperlink"/>
          <w:rFonts w:ascii="Times New Roman" w:eastAsia="Times New Roman" w:hAnsi="Times New Roman" w:cs="Times New Roman"/>
          <w:b/>
          <w:noProof/>
          <w:color w:val="auto"/>
          <w:sz w:val="24"/>
          <w:szCs w:val="24"/>
          <w:u w:val="none"/>
        </w:rPr>
        <w:t>A</w:t>
      </w:r>
      <w:r w:rsidR="0049444E" w:rsidRPr="0066713D">
        <w:rPr>
          <w:rStyle w:val="Hyperlink"/>
          <w:rFonts w:ascii="Times New Roman" w:eastAsia="Times New Roman" w:hAnsi="Times New Roman" w:cs="Times New Roman"/>
          <w:b/>
          <w:noProof/>
          <w:color w:val="auto"/>
          <w:sz w:val="24"/>
          <w:szCs w:val="24"/>
          <w:u w:val="none"/>
        </w:rPr>
        <w:t xml:space="preserve">: </w:t>
      </w:r>
      <w:r w:rsidR="0059579B" w:rsidRPr="0066713D">
        <w:rPr>
          <w:rStyle w:val="Hyperlink"/>
          <w:rFonts w:ascii="Times New Roman" w:eastAsia="Times New Roman" w:hAnsi="Times New Roman" w:cs="Times New Roman"/>
          <w:b/>
          <w:noProof/>
          <w:color w:val="auto"/>
          <w:sz w:val="24"/>
          <w:szCs w:val="24"/>
          <w:u w:val="none"/>
        </w:rPr>
        <w:t>SLFS 2014 Pilot Recruitment and Announcement Letters</w:t>
      </w:r>
      <w:r w:rsidR="0059579B" w:rsidRPr="0059579B">
        <w:rPr>
          <w:rStyle w:val="Hyperlink"/>
          <w:rFonts w:eastAsia="Times New Roman"/>
          <w:webHidden/>
          <w:color w:val="auto"/>
          <w:u w:val="none"/>
        </w:rPr>
        <w:tab/>
      </w:r>
      <w:r w:rsidR="004E15C0" w:rsidRPr="00AF11FE">
        <w:rPr>
          <w:rStyle w:val="Hyperlink"/>
          <w:rFonts w:eastAsia="Times New Roman"/>
          <w:color w:val="auto"/>
          <w:u w:val="none"/>
        </w:rPr>
        <w:t>1</w:t>
      </w:r>
      <w:r w:rsidR="00AF11FE" w:rsidRPr="00AF11FE">
        <w:rPr>
          <w:rStyle w:val="Hyperlink"/>
          <w:rFonts w:eastAsia="Times New Roman"/>
          <w:color w:val="auto"/>
          <w:u w:val="none"/>
        </w:rPr>
        <w:t>0</w:t>
      </w:r>
    </w:p>
    <w:p w:rsidR="005F6461" w:rsidRPr="00AF7356" w:rsidRDefault="005F6461">
      <w:pPr>
        <w:rPr>
          <w:rFonts w:ascii="Times New Roman" w:eastAsia="Times New Roman" w:hAnsi="Times New Roman" w:cs="Times New Roman"/>
          <w:b/>
          <w:sz w:val="24"/>
          <w:szCs w:val="24"/>
        </w:rPr>
      </w:pPr>
      <w:bookmarkStart w:id="3" w:name="_Toc392841924"/>
      <w:r w:rsidRPr="00AF7356">
        <w:rPr>
          <w:rFonts w:ascii="Times New Roman" w:eastAsia="Times New Roman" w:hAnsi="Times New Roman" w:cs="Times New Roman"/>
          <w:b/>
          <w:sz w:val="24"/>
          <w:szCs w:val="24"/>
        </w:rPr>
        <w:t xml:space="preserve">Attachment B: </w:t>
      </w:r>
      <w:r w:rsidR="00AF7356" w:rsidRPr="00AF7356">
        <w:rPr>
          <w:rFonts w:ascii="Times New Roman" w:eastAsia="Times New Roman" w:hAnsi="Times New Roman" w:cs="Times New Roman"/>
          <w:b/>
          <w:sz w:val="24"/>
          <w:szCs w:val="24"/>
        </w:rPr>
        <w:t>SLFS 2014 Form with Instructions</w:t>
      </w:r>
    </w:p>
    <w:p w:rsidR="00C84B76" w:rsidRPr="005F6461" w:rsidRDefault="005F6461">
      <w:pPr>
        <w:rPr>
          <w:rFonts w:ascii="Lucida Bright" w:eastAsia="Times New Roman" w:hAnsi="Lucida Bright" w:cs="Times New Roman"/>
          <w:b/>
          <w:bCs/>
          <w:color w:val="2D04C4"/>
          <w:sz w:val="24"/>
          <w:szCs w:val="24"/>
        </w:rPr>
      </w:pPr>
      <w:r w:rsidRPr="0059579B">
        <w:rPr>
          <w:rFonts w:ascii="Times New Roman" w:hAnsi="Times New Roman" w:cs="Times New Roman"/>
          <w:b/>
          <w:bCs/>
          <w:noProof/>
          <w:sz w:val="24"/>
          <w:szCs w:val="24"/>
        </w:rPr>
        <w:t xml:space="preserve">Attachment C: </w:t>
      </w:r>
      <w:r w:rsidR="0059579B" w:rsidRPr="0059579B">
        <w:rPr>
          <w:rFonts w:ascii="Times New Roman" w:hAnsi="Times New Roman" w:cs="Times New Roman"/>
          <w:b/>
          <w:bCs/>
          <w:noProof/>
          <w:sz w:val="24"/>
          <w:szCs w:val="24"/>
        </w:rPr>
        <w:t>SLFS 2014 Data Plan Survey</w:t>
      </w:r>
      <w:r w:rsidRPr="005F6461">
        <w:rPr>
          <w:rFonts w:ascii="Lucida Bright" w:eastAsia="Times New Roman" w:hAnsi="Lucida Bright" w:cs="Times New Roman"/>
          <w:b/>
          <w:color w:val="2D04C4"/>
          <w:sz w:val="24"/>
          <w:szCs w:val="24"/>
        </w:rPr>
        <w:t xml:space="preserve"> </w:t>
      </w:r>
      <w:r w:rsidR="00C84B76" w:rsidRPr="005F6461">
        <w:rPr>
          <w:rFonts w:ascii="Lucida Bright" w:eastAsia="Times New Roman" w:hAnsi="Lucida Bright" w:cs="Times New Roman"/>
          <w:b/>
          <w:color w:val="2D04C4"/>
          <w:sz w:val="24"/>
          <w:szCs w:val="24"/>
        </w:rPr>
        <w:br w:type="page"/>
      </w:r>
    </w:p>
    <w:p w:rsidR="00592FCC" w:rsidRPr="00C84B76" w:rsidRDefault="00592FCC" w:rsidP="00592FCC">
      <w:pPr>
        <w:pStyle w:val="Heading1"/>
        <w:numPr>
          <w:ilvl w:val="0"/>
          <w:numId w:val="1"/>
        </w:numPr>
        <w:spacing w:before="0" w:after="240"/>
        <w:rPr>
          <w:rFonts w:ascii="Lucida Bright" w:eastAsia="Times New Roman" w:hAnsi="Lucida Bright" w:cs="Times New Roman"/>
          <w:b w:val="0"/>
          <w:color w:val="2D04C4"/>
          <w:sz w:val="22"/>
          <w:szCs w:val="22"/>
        </w:rPr>
      </w:pPr>
      <w:r w:rsidRPr="00C84B76">
        <w:rPr>
          <w:rFonts w:ascii="Lucida Bright" w:eastAsia="Times New Roman" w:hAnsi="Lucida Bright" w:cs="Times New Roman"/>
          <w:b w:val="0"/>
          <w:color w:val="2D04C4"/>
          <w:sz w:val="22"/>
          <w:szCs w:val="22"/>
        </w:rPr>
        <w:lastRenderedPageBreak/>
        <w:t>Submittal Related Information</w:t>
      </w:r>
      <w:bookmarkEnd w:id="3"/>
    </w:p>
    <w:p w:rsidR="00592FCC" w:rsidRPr="00C84B76" w:rsidRDefault="00592FCC" w:rsidP="00FA7218">
      <w:pPr>
        <w:spacing w:after="0"/>
        <w:rPr>
          <w:rFonts w:ascii="Times New Roman" w:hAnsi="Times New Roman"/>
        </w:rPr>
      </w:pPr>
      <w:r w:rsidRPr="00C84B76">
        <w:rPr>
          <w:rFonts w:ascii="Times New Roman" w:hAnsi="Times New Roman"/>
        </w:rPr>
        <w:t>This material is being submitted under the generic National Center for Education Statistics (NCES) clearance agreement (OMB #1850-0803), which provides for NCES to conduct various procedures (e.g.</w:t>
      </w:r>
      <w:r w:rsidR="00B90BFA" w:rsidRPr="00C84B76">
        <w:rPr>
          <w:rFonts w:ascii="Times New Roman" w:hAnsi="Times New Roman"/>
        </w:rPr>
        <w:t>,</w:t>
      </w:r>
      <w:r w:rsidRPr="00C84B76">
        <w:rPr>
          <w:rFonts w:ascii="Times New Roman" w:hAnsi="Times New Roman"/>
        </w:rPr>
        <w:t xml:space="preserve"> exploratory, cognitive, usability, or follow-up interviews; focus groups; feasibility studies; pilot tests) to develop, test, and improve its data collection instruments and methodologies.</w:t>
      </w:r>
    </w:p>
    <w:p w:rsidR="00FA7218" w:rsidRPr="00C84B76" w:rsidRDefault="00FA7218" w:rsidP="00FA7218">
      <w:pPr>
        <w:spacing w:after="0"/>
        <w:rPr>
          <w:rFonts w:ascii="Times New Roman" w:hAnsi="Times New Roman"/>
        </w:rPr>
      </w:pPr>
    </w:p>
    <w:p w:rsidR="00592FCC" w:rsidRPr="00C84B76" w:rsidRDefault="00592FCC" w:rsidP="00592FCC">
      <w:pPr>
        <w:pStyle w:val="Heading1"/>
        <w:numPr>
          <w:ilvl w:val="0"/>
          <w:numId w:val="1"/>
        </w:numPr>
        <w:spacing w:before="0" w:after="240"/>
        <w:rPr>
          <w:rFonts w:ascii="Lucida Bright" w:eastAsia="Times New Roman" w:hAnsi="Lucida Bright" w:cs="Times New Roman"/>
          <w:b w:val="0"/>
          <w:color w:val="2D04C4"/>
          <w:sz w:val="22"/>
          <w:szCs w:val="22"/>
        </w:rPr>
      </w:pPr>
      <w:bookmarkStart w:id="4" w:name="_Toc392841925"/>
      <w:r w:rsidRPr="00C84B76">
        <w:rPr>
          <w:rFonts w:ascii="Lucida Bright" w:eastAsia="Times New Roman" w:hAnsi="Lucida Bright" w:cs="Times New Roman"/>
          <w:b w:val="0"/>
          <w:color w:val="2D04C4"/>
          <w:sz w:val="22"/>
          <w:szCs w:val="22"/>
        </w:rPr>
        <w:t>Background and Study Rationale</w:t>
      </w:r>
      <w:bookmarkEnd w:id="4"/>
    </w:p>
    <w:p w:rsidR="007B221D" w:rsidRPr="00C84B76" w:rsidRDefault="00592FCC" w:rsidP="00870D1E">
      <w:pPr>
        <w:rPr>
          <w:rFonts w:ascii="Times New Roman" w:hAnsi="Times New Roman" w:cs="Times New Roman"/>
          <w:bCs/>
          <w:noProof/>
        </w:rPr>
      </w:pPr>
      <w:r w:rsidRPr="00C84B76">
        <w:rPr>
          <w:rFonts w:ascii="Times New Roman" w:hAnsi="Times New Roman" w:cs="Times New Roman"/>
        </w:rPr>
        <w:t>There is a significant demand for finance data at the school level. Policymakers, researchers, and the public have voiced c</w:t>
      </w:r>
      <w:r w:rsidRPr="00C84B76">
        <w:rPr>
          <w:rFonts w:ascii="Times New Roman" w:hAnsi="Times New Roman" w:cs="Times New Roman"/>
          <w:color w:val="000000"/>
        </w:rPr>
        <w:t xml:space="preserve">oncerns about the equitable distribution of school funding within </w:t>
      </w:r>
      <w:r w:rsidR="00AE077C" w:rsidRPr="00C84B76">
        <w:rPr>
          <w:rFonts w:ascii="Times New Roman" w:hAnsi="Times New Roman" w:cs="Times New Roman"/>
          <w:color w:val="000000"/>
        </w:rPr>
        <w:t xml:space="preserve">and across </w:t>
      </w:r>
      <w:r w:rsidRPr="00C84B76">
        <w:rPr>
          <w:rFonts w:ascii="Times New Roman" w:hAnsi="Times New Roman" w:cs="Times New Roman"/>
          <w:color w:val="000000"/>
        </w:rPr>
        <w:t>school districts.</w:t>
      </w:r>
      <w:r w:rsidR="00252CAF" w:rsidRPr="00C84B76">
        <w:rPr>
          <w:rFonts w:ascii="Times New Roman" w:hAnsi="Times New Roman" w:cs="Times New Roman"/>
          <w:color w:val="000000"/>
        </w:rPr>
        <w:t xml:space="preserve"> </w:t>
      </w:r>
      <w:r w:rsidR="00AE077C" w:rsidRPr="00C84B76">
        <w:rPr>
          <w:rFonts w:ascii="Times New Roman" w:hAnsi="Times New Roman" w:cs="Times New Roman"/>
          <w:color w:val="000000"/>
        </w:rPr>
        <w:t xml:space="preserve">The Department of Education emphasizes equity in the most recent budget proposed by the administration. The proposed reauthorization of the Elementary and Secondary Education Act (ESEA) Blueprint for Reform states </w:t>
      </w:r>
      <w:r w:rsidR="0048113E" w:rsidRPr="00C84B76">
        <w:rPr>
          <w:rFonts w:ascii="Times New Roman" w:hAnsi="Times New Roman" w:cs="Times New Roman"/>
          <w:color w:val="000000"/>
        </w:rPr>
        <w:t>that</w:t>
      </w:r>
      <w:r w:rsidR="00491076" w:rsidRPr="00C84B76">
        <w:rPr>
          <w:rFonts w:ascii="Times New Roman" w:hAnsi="Times New Roman" w:cs="Times New Roman"/>
          <w:color w:val="000000"/>
        </w:rPr>
        <w:t xml:space="preserve"> </w:t>
      </w:r>
      <w:r w:rsidR="00AE077C" w:rsidRPr="00C84B76">
        <w:rPr>
          <w:rFonts w:ascii="Times New Roman" w:hAnsi="Times New Roman" w:cs="Times New Roman"/>
          <w:color w:val="000000"/>
        </w:rPr>
        <w:t>“Over time, districts will be required to ensure that their high-poverty schools receive state and local funding levels (for personnel and relevant non-personnel expenditures) comparable to those received by their low-poverty schools.”</w:t>
      </w:r>
      <w:r w:rsidR="00C75F04" w:rsidRPr="00C84B76">
        <w:rPr>
          <w:rFonts w:ascii="Times New Roman" w:hAnsi="Times New Roman" w:cs="Times New Roman"/>
          <w:color w:val="000000"/>
        </w:rPr>
        <w:t xml:space="preserve"> </w:t>
      </w:r>
      <w:r w:rsidR="0048113E" w:rsidRPr="00C84B76">
        <w:rPr>
          <w:rFonts w:ascii="Times New Roman" w:hAnsi="Times New Roman" w:cs="Times New Roman"/>
          <w:color w:val="000000"/>
        </w:rPr>
        <w:t>P</w:t>
      </w:r>
      <w:r w:rsidR="00C75F04" w:rsidRPr="00C84B76">
        <w:rPr>
          <w:rFonts w:ascii="Times New Roman" w:hAnsi="Times New Roman" w:cs="Times New Roman"/>
          <w:bCs/>
          <w:noProof/>
        </w:rPr>
        <w:t>roposed legislation would require that these data be used to demonstrate compliance with the Title I comparability provision.</w:t>
      </w:r>
    </w:p>
    <w:p w:rsidR="007B221D" w:rsidRPr="00C84B76" w:rsidRDefault="00491076" w:rsidP="00500566">
      <w:pPr>
        <w:rPr>
          <w:rFonts w:ascii="Times New Roman" w:hAnsi="Times New Roman" w:cs="Times New Roman"/>
          <w:bCs/>
          <w:noProof/>
        </w:rPr>
      </w:pPr>
      <w:r w:rsidRPr="00C84B76">
        <w:rPr>
          <w:rFonts w:ascii="Times New Roman" w:hAnsi="Times New Roman" w:cs="Times New Roman"/>
          <w:bCs/>
          <w:noProof/>
        </w:rPr>
        <w:t xml:space="preserve">The challenge for NCES as a statistical organization is to inform </w:t>
      </w:r>
      <w:r w:rsidR="00363FD1" w:rsidRPr="00C84B76">
        <w:rPr>
          <w:rFonts w:ascii="Times New Roman" w:hAnsi="Times New Roman" w:cs="Times New Roman"/>
          <w:bCs/>
          <w:noProof/>
        </w:rPr>
        <w:t>the conversation about equity by providing objective and comparable data</w:t>
      </w:r>
      <w:r w:rsidR="006952A5" w:rsidRPr="00C84B76">
        <w:rPr>
          <w:rFonts w:ascii="Times New Roman" w:hAnsi="Times New Roman" w:cs="Times New Roman"/>
          <w:bCs/>
          <w:noProof/>
        </w:rPr>
        <w:t xml:space="preserve"> that can be used to measure differences among</w:t>
      </w:r>
      <w:r w:rsidR="00916B1A" w:rsidRPr="00C84B76">
        <w:rPr>
          <w:rFonts w:ascii="Times New Roman" w:hAnsi="Times New Roman" w:cs="Times New Roman"/>
          <w:bCs/>
          <w:noProof/>
        </w:rPr>
        <w:t xml:space="preserve"> </w:t>
      </w:r>
      <w:r w:rsidR="006952A5" w:rsidRPr="00C84B76">
        <w:rPr>
          <w:rFonts w:ascii="Times New Roman" w:hAnsi="Times New Roman" w:cs="Times New Roman"/>
          <w:bCs/>
          <w:noProof/>
        </w:rPr>
        <w:t>schools and districts based on the demographic characteristics of those schools and districts</w:t>
      </w:r>
      <w:r w:rsidR="00363FD1" w:rsidRPr="00C84B76">
        <w:rPr>
          <w:rFonts w:ascii="Times New Roman" w:hAnsi="Times New Roman" w:cs="Times New Roman"/>
          <w:bCs/>
          <w:noProof/>
        </w:rPr>
        <w:t>.</w:t>
      </w:r>
      <w:r w:rsidR="007B221D" w:rsidRPr="00C84B76">
        <w:rPr>
          <w:rFonts w:ascii="Times New Roman" w:hAnsi="Times New Roman" w:cs="Times New Roman"/>
          <w:bCs/>
          <w:noProof/>
        </w:rPr>
        <w:t xml:space="preserve"> </w:t>
      </w:r>
      <w:r w:rsidR="00C75F04" w:rsidRPr="00C84B76">
        <w:rPr>
          <w:rFonts w:ascii="Times New Roman" w:hAnsi="Times New Roman" w:cs="Times New Roman"/>
          <w:bCs/>
          <w:noProof/>
        </w:rPr>
        <w:t xml:space="preserve">School-level finance </w:t>
      </w:r>
      <w:r w:rsidRPr="00C84B76">
        <w:rPr>
          <w:rFonts w:ascii="Times New Roman" w:hAnsi="Times New Roman" w:cs="Times New Roman"/>
          <w:bCs/>
          <w:noProof/>
        </w:rPr>
        <w:t xml:space="preserve">data have been identified as one way of measuring how </w:t>
      </w:r>
      <w:r w:rsidR="00C75F04" w:rsidRPr="00C84B76">
        <w:rPr>
          <w:rFonts w:ascii="Times New Roman" w:hAnsi="Times New Roman" w:cs="Times New Roman"/>
          <w:bCs/>
          <w:noProof/>
        </w:rPr>
        <w:t>school-level education res</w:t>
      </w:r>
      <w:r w:rsidRPr="00C84B76">
        <w:rPr>
          <w:rFonts w:ascii="Times New Roman" w:hAnsi="Times New Roman" w:cs="Times New Roman"/>
          <w:bCs/>
          <w:noProof/>
        </w:rPr>
        <w:t>ources are distributed</w:t>
      </w:r>
      <w:r w:rsidR="00C75F04" w:rsidRPr="00C84B76">
        <w:rPr>
          <w:rFonts w:ascii="Times New Roman" w:hAnsi="Times New Roman" w:cs="Times New Roman"/>
          <w:bCs/>
          <w:noProof/>
        </w:rPr>
        <w:t xml:space="preserve"> across and within school districts</w:t>
      </w:r>
      <w:r w:rsidR="006952A5" w:rsidRPr="00C84B76">
        <w:rPr>
          <w:rFonts w:ascii="Times New Roman" w:hAnsi="Times New Roman" w:cs="Times New Roman"/>
          <w:bCs/>
          <w:noProof/>
        </w:rPr>
        <w:t xml:space="preserve"> and examining the funding distributions across population characteristics (e.g. race/ethnicity make-up, poverty level, urban/rural, etc.) of those districts and schools</w:t>
      </w:r>
      <w:r w:rsidR="00C75F04" w:rsidRPr="00C84B76">
        <w:rPr>
          <w:rFonts w:ascii="Times New Roman" w:hAnsi="Times New Roman" w:cs="Times New Roman"/>
          <w:bCs/>
          <w:noProof/>
        </w:rPr>
        <w:t>.</w:t>
      </w:r>
    </w:p>
    <w:p w:rsidR="007B221D" w:rsidRPr="00C84B76" w:rsidRDefault="00252CAF" w:rsidP="00267DC2">
      <w:pPr>
        <w:rPr>
          <w:rFonts w:ascii="Times New Roman" w:hAnsi="Times New Roman" w:cs="Times New Roman"/>
          <w:color w:val="000000"/>
        </w:rPr>
      </w:pPr>
      <w:r w:rsidRPr="00C84B76">
        <w:rPr>
          <w:rFonts w:ascii="Times New Roman" w:hAnsi="Times New Roman" w:cs="Times New Roman"/>
          <w:color w:val="000000"/>
        </w:rPr>
        <w:t xml:space="preserve">In spring of 2014, the Office of Management and Budget (OMB) and the Department of Education Office of Planning, Evaluation, and Policy Development (OPEPD) requested </w:t>
      </w:r>
      <w:r w:rsidR="00426119" w:rsidRPr="00C84B76">
        <w:rPr>
          <w:rFonts w:ascii="Times New Roman" w:hAnsi="Times New Roman" w:cs="Times New Roman"/>
          <w:color w:val="000000"/>
        </w:rPr>
        <w:t xml:space="preserve">that </w:t>
      </w:r>
      <w:r w:rsidRPr="00C84B76">
        <w:rPr>
          <w:rFonts w:ascii="Times New Roman" w:hAnsi="Times New Roman" w:cs="Times New Roman"/>
          <w:color w:val="000000"/>
        </w:rPr>
        <w:t>NCES design a school-level finance collection.</w:t>
      </w:r>
      <w:r w:rsidR="007B221D" w:rsidRPr="00C84B76">
        <w:rPr>
          <w:rFonts w:ascii="Times New Roman" w:hAnsi="Times New Roman" w:cs="Times New Roman"/>
          <w:color w:val="000000"/>
        </w:rPr>
        <w:t xml:space="preserve"> </w:t>
      </w:r>
      <w:r w:rsidRPr="00C84B76">
        <w:rPr>
          <w:rFonts w:ascii="Times New Roman" w:hAnsi="Times New Roman" w:cs="Times New Roman"/>
          <w:color w:val="000000"/>
        </w:rPr>
        <w:t xml:space="preserve">Although the </w:t>
      </w:r>
      <w:r w:rsidRPr="00C84B76">
        <w:rPr>
          <w:rFonts w:ascii="Times New Roman" w:eastAsia="Calibri" w:hAnsi="Times New Roman" w:cs="Times New Roman"/>
        </w:rPr>
        <w:t xml:space="preserve">American Recovery and Reinvestment Act of 2009 (ARRA) </w:t>
      </w:r>
      <w:r w:rsidR="001C2B88" w:rsidRPr="00C84B76">
        <w:rPr>
          <w:rFonts w:ascii="Times New Roman" w:eastAsia="Calibri" w:hAnsi="Times New Roman" w:cs="Times New Roman"/>
        </w:rPr>
        <w:t xml:space="preserve">mandated </w:t>
      </w:r>
      <w:r w:rsidR="00D72F4C">
        <w:rPr>
          <w:rFonts w:ascii="Times New Roman" w:eastAsia="Calibri" w:hAnsi="Times New Roman" w:cs="Times New Roman"/>
        </w:rPr>
        <w:t>for</w:t>
      </w:r>
      <w:r w:rsidR="001C2B88" w:rsidRPr="00C84B76">
        <w:rPr>
          <w:rFonts w:ascii="Times New Roman" w:eastAsia="Calibri" w:hAnsi="Times New Roman" w:cs="Times New Roman"/>
        </w:rPr>
        <w:t xml:space="preserve"> </w:t>
      </w:r>
      <w:r w:rsidRPr="00C84B76">
        <w:rPr>
          <w:rFonts w:ascii="Times New Roman" w:eastAsia="Calibri" w:hAnsi="Times New Roman" w:cs="Times New Roman"/>
        </w:rPr>
        <w:t xml:space="preserve">states to report </w:t>
      </w:r>
      <w:r w:rsidR="001C2B88" w:rsidRPr="00C84B76">
        <w:rPr>
          <w:rFonts w:ascii="Times New Roman" w:eastAsia="Calibri" w:hAnsi="Times New Roman" w:cs="Times New Roman"/>
        </w:rPr>
        <w:t>school level e</w:t>
      </w:r>
      <w:r w:rsidRPr="00C84B76">
        <w:rPr>
          <w:rFonts w:ascii="Times New Roman" w:eastAsia="Calibri" w:hAnsi="Times New Roman" w:cs="Times New Roman"/>
        </w:rPr>
        <w:t xml:space="preserve">xpenditures </w:t>
      </w:r>
      <w:r w:rsidR="001C2B88" w:rsidRPr="00C84B76">
        <w:rPr>
          <w:rFonts w:ascii="Times New Roman" w:eastAsia="Calibri" w:hAnsi="Times New Roman" w:cs="Times New Roman"/>
        </w:rPr>
        <w:t xml:space="preserve">per pupil </w:t>
      </w:r>
      <w:r w:rsidRPr="00C84B76">
        <w:rPr>
          <w:rFonts w:ascii="Times New Roman" w:eastAsia="Calibri" w:hAnsi="Times New Roman" w:cs="Times New Roman"/>
        </w:rPr>
        <w:t>for the 2008–09 school year and</w:t>
      </w:r>
      <w:r w:rsidR="001C2B88" w:rsidRPr="00C84B76">
        <w:rPr>
          <w:rFonts w:ascii="Times New Roman" w:eastAsia="Calibri" w:hAnsi="Times New Roman" w:cs="Times New Roman"/>
        </w:rPr>
        <w:t xml:space="preserve"> four school-level finance data items </w:t>
      </w:r>
      <w:r w:rsidR="005F1B22" w:rsidRPr="00C84B76">
        <w:rPr>
          <w:rFonts w:ascii="Times New Roman" w:eastAsia="Calibri" w:hAnsi="Times New Roman" w:cs="Times New Roman"/>
        </w:rPr>
        <w:t xml:space="preserve">were added </w:t>
      </w:r>
      <w:r w:rsidR="001C2B88" w:rsidRPr="00C84B76">
        <w:rPr>
          <w:rFonts w:ascii="Times New Roman" w:eastAsia="Calibri" w:hAnsi="Times New Roman" w:cs="Times New Roman"/>
        </w:rPr>
        <w:t xml:space="preserve">to </w:t>
      </w:r>
      <w:r w:rsidR="005F1B22" w:rsidRPr="00C84B76">
        <w:rPr>
          <w:rFonts w:ascii="Times New Roman" w:eastAsia="Calibri" w:hAnsi="Times New Roman" w:cs="Times New Roman"/>
        </w:rPr>
        <w:t xml:space="preserve">the </w:t>
      </w:r>
      <w:r w:rsidR="00C9309A" w:rsidRPr="00C9309A">
        <w:rPr>
          <w:rFonts w:ascii="Times New Roman" w:eastAsia="Calibri" w:hAnsi="Times New Roman" w:cs="Times New Roman"/>
        </w:rPr>
        <w:t xml:space="preserve">biennial </w:t>
      </w:r>
      <w:r w:rsidR="001C2B88" w:rsidRPr="00C84B76">
        <w:rPr>
          <w:rFonts w:ascii="Times New Roman" w:eastAsia="Calibri" w:hAnsi="Times New Roman" w:cs="Times New Roman"/>
        </w:rPr>
        <w:t>Civil Rights Data Collection (</w:t>
      </w:r>
      <w:r w:rsidR="001C2B88" w:rsidRPr="00C16B14">
        <w:rPr>
          <w:rFonts w:ascii="Times New Roman" w:eastAsia="Calibri" w:hAnsi="Times New Roman" w:cs="Times New Roman"/>
        </w:rPr>
        <w:t xml:space="preserve">CRDC) </w:t>
      </w:r>
      <w:r w:rsidR="00C16B14" w:rsidRPr="00C16B14">
        <w:rPr>
          <w:rFonts w:ascii="Times New Roman" w:eastAsia="Calibri" w:hAnsi="Times New Roman" w:cs="Times New Roman"/>
        </w:rPr>
        <w:t>starting with the 2009-10</w:t>
      </w:r>
      <w:r w:rsidR="001C2B88" w:rsidRPr="00C16B14">
        <w:rPr>
          <w:rFonts w:ascii="Times New Roman" w:eastAsia="Calibri" w:hAnsi="Times New Roman" w:cs="Times New Roman"/>
        </w:rPr>
        <w:t xml:space="preserve"> school year, a comprehensive school-level finance data collection has not been established on annual basis. </w:t>
      </w:r>
      <w:r w:rsidR="00426119" w:rsidRPr="00C16B14">
        <w:rPr>
          <w:rFonts w:ascii="Times New Roman" w:eastAsia="Calibri" w:hAnsi="Times New Roman" w:cs="Times New Roman"/>
        </w:rPr>
        <w:t>The objective</w:t>
      </w:r>
      <w:r w:rsidR="00426119" w:rsidRPr="00C84B76">
        <w:rPr>
          <w:rFonts w:ascii="Times New Roman" w:eastAsia="Calibri" w:hAnsi="Times New Roman" w:cs="Times New Roman"/>
        </w:rPr>
        <w:t xml:space="preserve"> </w:t>
      </w:r>
      <w:r w:rsidR="00870D1E" w:rsidRPr="00C84B76">
        <w:rPr>
          <w:rFonts w:ascii="Times New Roman" w:eastAsia="Calibri" w:hAnsi="Times New Roman" w:cs="Times New Roman"/>
        </w:rPr>
        <w:t xml:space="preserve">is </w:t>
      </w:r>
      <w:r w:rsidR="00426119" w:rsidRPr="00C84B76">
        <w:rPr>
          <w:rFonts w:ascii="Times New Roman" w:eastAsia="Calibri" w:hAnsi="Times New Roman" w:cs="Times New Roman"/>
        </w:rPr>
        <w:t xml:space="preserve">to design a school-level collection that </w:t>
      </w:r>
      <w:r w:rsidR="001C2B88" w:rsidRPr="00C84B76">
        <w:rPr>
          <w:rFonts w:ascii="Times New Roman" w:eastAsia="Calibri" w:hAnsi="Times New Roman" w:cs="Times New Roman"/>
        </w:rPr>
        <w:t>leverage</w:t>
      </w:r>
      <w:r w:rsidR="00426119" w:rsidRPr="00C84B76">
        <w:rPr>
          <w:rFonts w:ascii="Times New Roman" w:eastAsia="Calibri" w:hAnsi="Times New Roman" w:cs="Times New Roman"/>
        </w:rPr>
        <w:t>s</w:t>
      </w:r>
      <w:r w:rsidR="001C2B88" w:rsidRPr="00C84B76">
        <w:rPr>
          <w:rFonts w:ascii="Times New Roman" w:eastAsia="Calibri" w:hAnsi="Times New Roman" w:cs="Times New Roman"/>
        </w:rPr>
        <w:t xml:space="preserve"> the </w:t>
      </w:r>
      <w:r w:rsidR="003A7F53" w:rsidRPr="00C84B76">
        <w:rPr>
          <w:rFonts w:ascii="Times New Roman" w:eastAsia="Calibri" w:hAnsi="Times New Roman" w:cs="Times New Roman"/>
        </w:rPr>
        <w:t xml:space="preserve">existing </w:t>
      </w:r>
      <w:r w:rsidR="001C2B88" w:rsidRPr="00C84B76">
        <w:rPr>
          <w:rFonts w:ascii="Times New Roman" w:eastAsia="Calibri" w:hAnsi="Times New Roman" w:cs="Times New Roman"/>
        </w:rPr>
        <w:t xml:space="preserve">expertise </w:t>
      </w:r>
      <w:r w:rsidR="003A7F53" w:rsidRPr="00C84B76">
        <w:rPr>
          <w:rFonts w:ascii="Times New Roman" w:eastAsia="Calibri" w:hAnsi="Times New Roman" w:cs="Times New Roman"/>
        </w:rPr>
        <w:t xml:space="preserve">and infrastructure </w:t>
      </w:r>
      <w:r w:rsidR="00F94828" w:rsidRPr="00C84B76">
        <w:rPr>
          <w:rFonts w:ascii="Times New Roman" w:eastAsia="Calibri" w:hAnsi="Times New Roman" w:cs="Times New Roman"/>
        </w:rPr>
        <w:t xml:space="preserve">developed by NCES and </w:t>
      </w:r>
      <w:r w:rsidR="001C2B88" w:rsidRPr="00C84B76">
        <w:rPr>
          <w:rFonts w:ascii="Times New Roman" w:eastAsia="Calibri" w:hAnsi="Times New Roman" w:cs="Times New Roman"/>
        </w:rPr>
        <w:t>C</w:t>
      </w:r>
      <w:r w:rsidR="003C7D14" w:rsidRPr="00C84B76">
        <w:rPr>
          <w:rFonts w:ascii="Times New Roman" w:eastAsia="Calibri" w:hAnsi="Times New Roman" w:cs="Times New Roman"/>
        </w:rPr>
        <w:t>ens</w:t>
      </w:r>
      <w:r w:rsidR="001C2B88" w:rsidRPr="00C84B76">
        <w:rPr>
          <w:rFonts w:ascii="Times New Roman" w:eastAsia="Calibri" w:hAnsi="Times New Roman" w:cs="Times New Roman"/>
        </w:rPr>
        <w:t xml:space="preserve">us Bureau </w:t>
      </w:r>
      <w:r w:rsidR="0048113E" w:rsidRPr="00C84B76">
        <w:rPr>
          <w:rFonts w:ascii="Times New Roman" w:eastAsia="Calibri" w:hAnsi="Times New Roman" w:cs="Times New Roman"/>
        </w:rPr>
        <w:t xml:space="preserve">analysts </w:t>
      </w:r>
      <w:r w:rsidR="004E1970" w:rsidRPr="00C84B76">
        <w:rPr>
          <w:rFonts w:ascii="Times New Roman" w:eastAsia="Calibri" w:hAnsi="Times New Roman" w:cs="Times New Roman"/>
        </w:rPr>
        <w:t xml:space="preserve">by virtue of </w:t>
      </w:r>
      <w:r w:rsidR="0048113E" w:rsidRPr="00C84B76">
        <w:rPr>
          <w:rFonts w:ascii="Times New Roman" w:eastAsia="Calibri" w:hAnsi="Times New Roman" w:cs="Times New Roman"/>
        </w:rPr>
        <w:t xml:space="preserve">their administration of </w:t>
      </w:r>
      <w:r w:rsidR="00F94828" w:rsidRPr="00C84B76">
        <w:rPr>
          <w:rFonts w:ascii="Times New Roman" w:eastAsia="Calibri" w:hAnsi="Times New Roman" w:cs="Times New Roman"/>
        </w:rPr>
        <w:t xml:space="preserve">the </w:t>
      </w:r>
      <w:r w:rsidR="001C2B88" w:rsidRPr="00C84B76">
        <w:rPr>
          <w:rFonts w:ascii="Times New Roman" w:eastAsia="Calibri" w:hAnsi="Times New Roman" w:cs="Times New Roman"/>
        </w:rPr>
        <w:t xml:space="preserve">National Public Education Financial Survey (NPEFS) </w:t>
      </w:r>
      <w:r w:rsidR="003C7D14" w:rsidRPr="00C84B76">
        <w:rPr>
          <w:rFonts w:ascii="Times New Roman" w:eastAsia="Calibri" w:hAnsi="Times New Roman" w:cs="Times New Roman"/>
        </w:rPr>
        <w:t>a</w:t>
      </w:r>
      <w:r w:rsidR="001C2B88" w:rsidRPr="00C84B76">
        <w:rPr>
          <w:rFonts w:ascii="Times New Roman" w:eastAsia="Calibri" w:hAnsi="Times New Roman" w:cs="Times New Roman"/>
        </w:rPr>
        <w:t xml:space="preserve">nd the </w:t>
      </w:r>
      <w:r w:rsidR="00F94828" w:rsidRPr="00C84B76">
        <w:rPr>
          <w:rFonts w:ascii="Times New Roman" w:eastAsia="Calibri" w:hAnsi="Times New Roman" w:cs="Times New Roman"/>
        </w:rPr>
        <w:t xml:space="preserve">School District Finance </w:t>
      </w:r>
      <w:r w:rsidR="000E7C6E" w:rsidRPr="00C84B76">
        <w:rPr>
          <w:rFonts w:ascii="Times New Roman" w:eastAsia="Calibri" w:hAnsi="Times New Roman" w:cs="Times New Roman"/>
        </w:rPr>
        <w:t xml:space="preserve">Survey </w:t>
      </w:r>
      <w:r w:rsidR="00F94828" w:rsidRPr="00C84B76">
        <w:rPr>
          <w:rFonts w:ascii="Times New Roman" w:eastAsia="Calibri" w:hAnsi="Times New Roman" w:cs="Times New Roman"/>
        </w:rPr>
        <w:t>(</w:t>
      </w:r>
      <w:r w:rsidR="001C2B88" w:rsidRPr="00C84B76">
        <w:rPr>
          <w:rFonts w:ascii="Times New Roman" w:eastAsia="Calibri" w:hAnsi="Times New Roman" w:cs="Times New Roman"/>
        </w:rPr>
        <w:t>F-33</w:t>
      </w:r>
      <w:r w:rsidR="00F94828" w:rsidRPr="00C84B76">
        <w:rPr>
          <w:rFonts w:ascii="Times New Roman" w:eastAsia="Calibri" w:hAnsi="Times New Roman" w:cs="Times New Roman"/>
        </w:rPr>
        <w:t>)</w:t>
      </w:r>
      <w:r w:rsidR="001C2B88" w:rsidRPr="00C84B76">
        <w:rPr>
          <w:rFonts w:ascii="Times New Roman" w:eastAsia="Calibri" w:hAnsi="Times New Roman" w:cs="Times New Roman"/>
        </w:rPr>
        <w:t>.</w:t>
      </w:r>
      <w:r w:rsidR="007B221D" w:rsidRPr="00C84B76">
        <w:rPr>
          <w:rFonts w:ascii="Times New Roman" w:eastAsia="Calibri" w:hAnsi="Times New Roman" w:cs="Times New Roman"/>
        </w:rPr>
        <w:t xml:space="preserve"> </w:t>
      </w:r>
      <w:r w:rsidR="00C95939" w:rsidRPr="00C84B76">
        <w:rPr>
          <w:rFonts w:ascii="Times New Roman" w:eastAsia="Calibri" w:hAnsi="Times New Roman" w:cs="Times New Roman"/>
        </w:rPr>
        <w:t>Another key asset that NCES and Census bring to the table is our ability to work closely with our respondents, the state fiscal coordinators.</w:t>
      </w:r>
      <w:r w:rsidR="007B221D" w:rsidRPr="00C84B76">
        <w:rPr>
          <w:rFonts w:ascii="Times New Roman" w:eastAsia="Calibri" w:hAnsi="Times New Roman" w:cs="Times New Roman"/>
        </w:rPr>
        <w:t xml:space="preserve"> </w:t>
      </w:r>
      <w:r w:rsidR="00C95939" w:rsidRPr="00C84B76">
        <w:rPr>
          <w:rFonts w:ascii="Times New Roman" w:hAnsi="Times New Roman" w:cs="Times New Roman"/>
          <w:color w:val="000000"/>
        </w:rPr>
        <w:t xml:space="preserve">As stated in the Statement of Commitment to Scientific Integrity adopted by the principal statistical agencies, </w:t>
      </w:r>
      <w:r w:rsidR="00F174C3" w:rsidRPr="00C84B76">
        <w:rPr>
          <w:rFonts w:ascii="Times New Roman" w:hAnsi="Times New Roman" w:cs="Times New Roman"/>
          <w:color w:val="000000"/>
        </w:rPr>
        <w:t>“a Fe</w:t>
      </w:r>
      <w:r w:rsidR="00C95939" w:rsidRPr="00C84B76">
        <w:rPr>
          <w:rFonts w:ascii="Times New Roman" w:hAnsi="Times New Roman" w:cs="Times New Roman"/>
          <w:color w:val="000000"/>
        </w:rPr>
        <w:t>deral agency must have the trust of those whose information it obtains.</w:t>
      </w:r>
      <w:r w:rsidR="00F174C3" w:rsidRPr="00C84B76">
        <w:rPr>
          <w:rFonts w:ascii="Times New Roman" w:hAnsi="Times New Roman" w:cs="Times New Roman"/>
          <w:color w:val="000000"/>
        </w:rPr>
        <w:t>”</w:t>
      </w:r>
    </w:p>
    <w:p w:rsidR="00BA3B15" w:rsidRDefault="00AD1654" w:rsidP="00267DC2">
      <w:pPr>
        <w:rPr>
          <w:rFonts w:ascii="Times New Roman" w:hAnsi="Times New Roman" w:cs="Times New Roman"/>
          <w:bCs/>
          <w:noProof/>
        </w:rPr>
      </w:pPr>
      <w:r>
        <w:rPr>
          <w:rFonts w:ascii="Times New Roman" w:hAnsi="Times New Roman" w:cs="Times New Roman"/>
          <w:bCs/>
          <w:noProof/>
        </w:rPr>
        <w:t xml:space="preserve">The </w:t>
      </w:r>
      <w:r w:rsidRPr="00AD1654">
        <w:rPr>
          <w:rFonts w:ascii="Times New Roman" w:hAnsi="Times New Roman" w:cs="Times New Roman"/>
          <w:bCs/>
          <w:noProof/>
        </w:rPr>
        <w:t>School-Level Finance Survey (SLFS)</w:t>
      </w:r>
      <w:r w:rsidR="003E7407">
        <w:rPr>
          <w:rFonts w:ascii="Times New Roman" w:hAnsi="Times New Roman" w:cs="Times New Roman"/>
          <w:bCs/>
          <w:noProof/>
        </w:rPr>
        <w:t xml:space="preserve">, which is </w:t>
      </w:r>
      <w:r w:rsidR="003E7407" w:rsidRPr="00C84B76">
        <w:rPr>
          <w:rFonts w:ascii="Times New Roman" w:hAnsi="Times New Roman" w:cs="Times New Roman"/>
          <w:bCs/>
          <w:noProof/>
        </w:rPr>
        <w:t>essentially an expansion of the F-33 survey to include some variables at the school level</w:t>
      </w:r>
      <w:r w:rsidR="003E7407">
        <w:rPr>
          <w:rFonts w:ascii="Times New Roman" w:hAnsi="Times New Roman" w:cs="Times New Roman"/>
          <w:bCs/>
          <w:noProof/>
        </w:rPr>
        <w:t xml:space="preserve">, will </w:t>
      </w:r>
      <w:r w:rsidR="003E7407" w:rsidRPr="00C84B76">
        <w:rPr>
          <w:rFonts w:ascii="Times New Roman" w:hAnsi="Times New Roman" w:cs="Times New Roman"/>
          <w:bCs/>
          <w:noProof/>
        </w:rPr>
        <w:t>centrally collect</w:t>
      </w:r>
      <w:r w:rsidR="003E7407" w:rsidRPr="00C84B76">
        <w:rPr>
          <w:rFonts w:ascii="Times New Roman" w:hAnsi="Times New Roman" w:cs="Times New Roman"/>
          <w:color w:val="000000"/>
        </w:rPr>
        <w:t xml:space="preserve"> </w:t>
      </w:r>
      <w:r w:rsidR="003E7407">
        <w:rPr>
          <w:rFonts w:ascii="Times New Roman" w:hAnsi="Times New Roman" w:cs="Times New Roman"/>
          <w:bCs/>
          <w:noProof/>
        </w:rPr>
        <w:t>school-level</w:t>
      </w:r>
      <w:r w:rsidR="003E7407" w:rsidRPr="00C84B76">
        <w:rPr>
          <w:rFonts w:ascii="Times New Roman" w:hAnsi="Times New Roman" w:cs="Times New Roman"/>
          <w:bCs/>
          <w:noProof/>
        </w:rPr>
        <w:t xml:space="preserve"> finance data</w:t>
      </w:r>
      <w:r w:rsidR="003E7407">
        <w:rPr>
          <w:rFonts w:ascii="Times New Roman" w:hAnsi="Times New Roman" w:cs="Times New Roman"/>
          <w:bCs/>
          <w:noProof/>
        </w:rPr>
        <w:t xml:space="preserve"> form </w:t>
      </w:r>
      <w:r w:rsidR="003E7407" w:rsidRPr="003E7407">
        <w:rPr>
          <w:rFonts w:ascii="Times New Roman" w:hAnsi="Times New Roman" w:cs="Times New Roman"/>
          <w:bCs/>
          <w:noProof/>
        </w:rPr>
        <w:t>state</w:t>
      </w:r>
      <w:r w:rsidR="003E7407" w:rsidRPr="00C84B76">
        <w:rPr>
          <w:rFonts w:ascii="Times New Roman" w:hAnsi="Times New Roman" w:cs="Times New Roman"/>
          <w:bCs/>
          <w:noProof/>
        </w:rPr>
        <w:t xml:space="preserve"> education agencies (SEAs)</w:t>
      </w:r>
      <w:r w:rsidR="003E7407">
        <w:rPr>
          <w:rFonts w:ascii="Times New Roman" w:hAnsi="Times New Roman" w:cs="Times New Roman"/>
          <w:bCs/>
          <w:noProof/>
        </w:rPr>
        <w:t xml:space="preserve">. In the first year of the pilot we expect </w:t>
      </w:r>
      <w:r w:rsidR="00BA3B15">
        <w:rPr>
          <w:rFonts w:ascii="Times New Roman" w:hAnsi="Times New Roman" w:cs="Times New Roman"/>
          <w:bCs/>
          <w:noProof/>
        </w:rPr>
        <w:t>9-</w:t>
      </w:r>
      <w:r w:rsidR="003E7407" w:rsidRPr="003E7407">
        <w:rPr>
          <w:rFonts w:ascii="Times New Roman" w:hAnsi="Times New Roman" w:cs="Times New Roman"/>
          <w:bCs/>
          <w:noProof/>
        </w:rPr>
        <w:t>15</w:t>
      </w:r>
      <w:r w:rsidR="000B48C5" w:rsidRPr="003E7407">
        <w:rPr>
          <w:rFonts w:ascii="Times New Roman" w:hAnsi="Times New Roman" w:cs="Times New Roman"/>
          <w:bCs/>
          <w:noProof/>
        </w:rPr>
        <w:t xml:space="preserve"> </w:t>
      </w:r>
      <w:r w:rsidR="001A42B4" w:rsidRPr="00C84B76">
        <w:rPr>
          <w:rFonts w:ascii="Times New Roman" w:hAnsi="Times New Roman" w:cs="Times New Roman"/>
          <w:bCs/>
          <w:noProof/>
        </w:rPr>
        <w:t>SEAs</w:t>
      </w:r>
      <w:r w:rsidR="003E7407">
        <w:rPr>
          <w:rFonts w:ascii="Times New Roman" w:hAnsi="Times New Roman" w:cs="Times New Roman"/>
          <w:bCs/>
          <w:noProof/>
        </w:rPr>
        <w:t xml:space="preserve"> t</w:t>
      </w:r>
      <w:r w:rsidR="00C16B14">
        <w:rPr>
          <w:rFonts w:ascii="Times New Roman" w:hAnsi="Times New Roman" w:cs="Times New Roman"/>
          <w:bCs/>
          <w:noProof/>
        </w:rPr>
        <w:t>o partic</w:t>
      </w:r>
      <w:r w:rsidR="00C9309A">
        <w:rPr>
          <w:rFonts w:ascii="Times New Roman" w:hAnsi="Times New Roman" w:cs="Times New Roman"/>
          <w:bCs/>
          <w:noProof/>
        </w:rPr>
        <w:t>i</w:t>
      </w:r>
      <w:r w:rsidR="00C16B14">
        <w:rPr>
          <w:rFonts w:ascii="Times New Roman" w:hAnsi="Times New Roman" w:cs="Times New Roman"/>
          <w:bCs/>
          <w:noProof/>
        </w:rPr>
        <w:t>pate and in the secon</w:t>
      </w:r>
      <w:r w:rsidR="003E7407">
        <w:rPr>
          <w:rFonts w:ascii="Times New Roman" w:hAnsi="Times New Roman" w:cs="Times New Roman"/>
          <w:bCs/>
          <w:noProof/>
        </w:rPr>
        <w:t xml:space="preserve">d year </w:t>
      </w:r>
      <w:r w:rsidR="00BA3B15">
        <w:rPr>
          <w:rFonts w:ascii="Times New Roman" w:hAnsi="Times New Roman" w:cs="Times New Roman"/>
          <w:bCs/>
          <w:noProof/>
        </w:rPr>
        <w:t xml:space="preserve">potentially </w:t>
      </w:r>
      <w:r w:rsidR="003E7407" w:rsidRPr="00AD08E0">
        <w:rPr>
          <w:rFonts w:ascii="Times New Roman" w:hAnsi="Times New Roman" w:cs="Times New Roman"/>
          <w:bCs/>
          <w:noProof/>
        </w:rPr>
        <w:t>up to 2</w:t>
      </w:r>
      <w:r w:rsidR="00C16B14" w:rsidRPr="00AD08E0">
        <w:rPr>
          <w:rFonts w:ascii="Times New Roman" w:hAnsi="Times New Roman" w:cs="Times New Roman"/>
          <w:bCs/>
          <w:noProof/>
        </w:rPr>
        <w:t>0</w:t>
      </w:r>
      <w:r w:rsidR="000E7C6E" w:rsidRPr="00AD08E0">
        <w:rPr>
          <w:rFonts w:ascii="Times New Roman" w:hAnsi="Times New Roman" w:cs="Times New Roman"/>
          <w:bCs/>
          <w:noProof/>
        </w:rPr>
        <w:t>.</w:t>
      </w:r>
    </w:p>
    <w:p w:rsidR="007B221D" w:rsidRPr="00C84B76" w:rsidRDefault="00BF034A" w:rsidP="00267DC2">
      <w:pPr>
        <w:rPr>
          <w:rFonts w:ascii="Times New Roman" w:hAnsi="Times New Roman" w:cs="Times New Roman"/>
          <w:spacing w:val="-1"/>
        </w:rPr>
      </w:pPr>
      <w:r w:rsidRPr="00C84B76">
        <w:rPr>
          <w:rFonts w:ascii="Times New Roman" w:hAnsi="Times New Roman" w:cs="Times New Roman"/>
        </w:rPr>
        <w:t xml:space="preserve">This school-level finance collection is a collaborative effort between NCES and the Census Bureau, with the Census Bureau </w:t>
      </w:r>
      <w:r w:rsidR="00B43710">
        <w:rPr>
          <w:rFonts w:ascii="Times New Roman" w:hAnsi="Times New Roman" w:cs="Times New Roman"/>
        </w:rPr>
        <w:t>carrying out</w:t>
      </w:r>
      <w:r w:rsidRPr="00C84B76">
        <w:rPr>
          <w:rFonts w:ascii="Times New Roman" w:hAnsi="Times New Roman" w:cs="Times New Roman"/>
        </w:rPr>
        <w:t xml:space="preserve"> the data collection </w:t>
      </w:r>
      <w:r w:rsidR="00B43710">
        <w:rPr>
          <w:rFonts w:ascii="Times New Roman" w:hAnsi="Times New Roman" w:cs="Times New Roman"/>
        </w:rPr>
        <w:t>for</w:t>
      </w:r>
      <w:r w:rsidRPr="00C84B76">
        <w:rPr>
          <w:rFonts w:ascii="Times New Roman" w:hAnsi="Times New Roman" w:cs="Times New Roman"/>
        </w:rPr>
        <w:t xml:space="preserve"> NCES.</w:t>
      </w:r>
      <w:r w:rsidR="00267DC2" w:rsidRPr="00C84B76">
        <w:rPr>
          <w:rFonts w:ascii="Times New Roman" w:hAnsi="Times New Roman" w:cs="Times New Roman"/>
        </w:rPr>
        <w:t xml:space="preserve"> </w:t>
      </w:r>
      <w:r w:rsidR="00267DC2" w:rsidRPr="00C84B76">
        <w:rPr>
          <w:rFonts w:ascii="Times New Roman" w:hAnsi="Times New Roman" w:cs="Times New Roman"/>
          <w:spacing w:val="-1"/>
        </w:rPr>
        <w:t>NCES and Census have jointly conducted the school district-level F-33 survey and state-level NPEFS survey for over 20 years. Collaboration on the school-level finance survey by NCES and Census Bureau staff will further enhance efficiency and promote consistency across all three finance surveys.</w:t>
      </w:r>
    </w:p>
    <w:p w:rsidR="007B221D" w:rsidRPr="00C84B76" w:rsidRDefault="00592FCC" w:rsidP="007D1A88">
      <w:pPr>
        <w:widowControl w:val="0"/>
        <w:rPr>
          <w:rFonts w:ascii="Times New Roman" w:hAnsi="Times New Roman" w:cs="Times New Roman"/>
          <w:bCs/>
          <w:noProof/>
        </w:rPr>
      </w:pPr>
      <w:r w:rsidRPr="00C84B76">
        <w:rPr>
          <w:rFonts w:ascii="Times New Roman" w:hAnsi="Times New Roman" w:cs="Times New Roman"/>
          <w:bCs/>
          <w:noProof/>
        </w:rPr>
        <w:t>The</w:t>
      </w:r>
      <w:r w:rsidR="003E7407">
        <w:rPr>
          <w:rFonts w:ascii="Times New Roman" w:hAnsi="Times New Roman" w:cs="Times New Roman"/>
          <w:bCs/>
          <w:noProof/>
        </w:rPr>
        <w:t xml:space="preserve"> first year of the pilot</w:t>
      </w:r>
      <w:r w:rsidRPr="00C84B76">
        <w:rPr>
          <w:rFonts w:ascii="Times New Roman" w:hAnsi="Times New Roman" w:cs="Times New Roman"/>
          <w:bCs/>
          <w:noProof/>
        </w:rPr>
        <w:t xml:space="preserve"> </w:t>
      </w:r>
      <w:r w:rsidR="003E7407">
        <w:rPr>
          <w:rFonts w:ascii="Times New Roman" w:hAnsi="Times New Roman" w:cs="Times New Roman"/>
          <w:bCs/>
          <w:noProof/>
        </w:rPr>
        <w:t>data</w:t>
      </w:r>
      <w:r w:rsidRPr="00C84B76">
        <w:rPr>
          <w:rFonts w:ascii="Times New Roman" w:hAnsi="Times New Roman" w:cs="Times New Roman"/>
          <w:bCs/>
          <w:noProof/>
        </w:rPr>
        <w:t xml:space="preserve"> collection will commence</w:t>
      </w:r>
      <w:r w:rsidR="003E7407">
        <w:rPr>
          <w:rFonts w:ascii="Times New Roman" w:hAnsi="Times New Roman" w:cs="Times New Roman"/>
          <w:bCs/>
          <w:noProof/>
        </w:rPr>
        <w:t xml:space="preserve"> within a few days of obtaining OMB clearance, and the </w:t>
      </w:r>
      <w:r w:rsidR="003E7407">
        <w:rPr>
          <w:rFonts w:ascii="Times New Roman" w:hAnsi="Times New Roman" w:cs="Times New Roman"/>
          <w:bCs/>
          <w:noProof/>
        </w:rPr>
        <w:lastRenderedPageBreak/>
        <w:t>second year of data collection will commence</w:t>
      </w:r>
      <w:r w:rsidR="00D774DB">
        <w:rPr>
          <w:rFonts w:ascii="Times New Roman" w:hAnsi="Times New Roman" w:cs="Times New Roman"/>
          <w:bCs/>
          <w:noProof/>
        </w:rPr>
        <w:t xml:space="preserve"> o</w:t>
      </w:r>
      <w:r w:rsidRPr="00C84B76">
        <w:rPr>
          <w:rFonts w:ascii="Times New Roman" w:hAnsi="Times New Roman" w:cs="Times New Roman"/>
          <w:bCs/>
          <w:noProof/>
        </w:rPr>
        <w:t xml:space="preserve">n </w:t>
      </w:r>
      <w:r w:rsidR="000E7C6E" w:rsidRPr="003E7407">
        <w:rPr>
          <w:rFonts w:ascii="Times New Roman" w:hAnsi="Times New Roman" w:cs="Times New Roman"/>
          <w:bCs/>
          <w:noProof/>
        </w:rPr>
        <w:t>March</w:t>
      </w:r>
      <w:r w:rsidR="00D774DB">
        <w:rPr>
          <w:rFonts w:ascii="Times New Roman" w:hAnsi="Times New Roman" w:cs="Times New Roman"/>
          <w:bCs/>
          <w:noProof/>
        </w:rPr>
        <w:t xml:space="preserve"> 15</w:t>
      </w:r>
      <w:r w:rsidR="000E7C6E" w:rsidRPr="00C84B76">
        <w:rPr>
          <w:rFonts w:ascii="Times New Roman" w:hAnsi="Times New Roman" w:cs="Times New Roman"/>
          <w:bCs/>
          <w:noProof/>
        </w:rPr>
        <w:t xml:space="preserve">, </w:t>
      </w:r>
      <w:r w:rsidRPr="00C84B76">
        <w:rPr>
          <w:rFonts w:ascii="Times New Roman" w:hAnsi="Times New Roman" w:cs="Times New Roman"/>
          <w:bCs/>
          <w:noProof/>
        </w:rPr>
        <w:t>201</w:t>
      </w:r>
      <w:r w:rsidR="003E7407">
        <w:rPr>
          <w:rFonts w:ascii="Times New Roman" w:hAnsi="Times New Roman" w:cs="Times New Roman"/>
          <w:bCs/>
          <w:noProof/>
        </w:rPr>
        <w:t>6. In 2015,</w:t>
      </w:r>
      <w:r w:rsidRPr="00C84B76">
        <w:rPr>
          <w:rFonts w:ascii="Times New Roman" w:hAnsi="Times New Roman" w:cs="Times New Roman"/>
          <w:bCs/>
          <w:noProof/>
        </w:rPr>
        <w:t xml:space="preserve"> data </w:t>
      </w:r>
      <w:r w:rsidR="003E7407">
        <w:rPr>
          <w:rFonts w:ascii="Times New Roman" w:hAnsi="Times New Roman" w:cs="Times New Roman"/>
          <w:bCs/>
          <w:noProof/>
        </w:rPr>
        <w:t xml:space="preserve">will be collected </w:t>
      </w:r>
      <w:r w:rsidRPr="00C84B76">
        <w:rPr>
          <w:rFonts w:ascii="Times New Roman" w:hAnsi="Times New Roman" w:cs="Times New Roman"/>
          <w:bCs/>
          <w:noProof/>
        </w:rPr>
        <w:t>for the 2013-14 school year (</w:t>
      </w:r>
      <w:r w:rsidR="009A4453" w:rsidRPr="00C84B76">
        <w:rPr>
          <w:rFonts w:ascii="Times New Roman" w:hAnsi="Times New Roman" w:cs="Times New Roman"/>
          <w:bCs/>
          <w:noProof/>
        </w:rPr>
        <w:t xml:space="preserve">fiscal year </w:t>
      </w:r>
      <w:r w:rsidRPr="00C84B76">
        <w:rPr>
          <w:rFonts w:ascii="Times New Roman" w:hAnsi="Times New Roman" w:cs="Times New Roman"/>
          <w:bCs/>
          <w:noProof/>
        </w:rPr>
        <w:t>2014)</w:t>
      </w:r>
      <w:r w:rsidR="003E7407">
        <w:rPr>
          <w:rFonts w:ascii="Times New Roman" w:hAnsi="Times New Roman" w:cs="Times New Roman"/>
          <w:bCs/>
          <w:noProof/>
        </w:rPr>
        <w:t xml:space="preserve"> and, in 2016, for </w:t>
      </w:r>
      <w:r w:rsidR="003E7407" w:rsidRPr="00C84B76">
        <w:rPr>
          <w:rFonts w:ascii="Times New Roman" w:hAnsi="Times New Roman" w:cs="Times New Roman"/>
          <w:bCs/>
          <w:noProof/>
        </w:rPr>
        <w:t>the 201</w:t>
      </w:r>
      <w:r w:rsidR="003E7407">
        <w:rPr>
          <w:rFonts w:ascii="Times New Roman" w:hAnsi="Times New Roman" w:cs="Times New Roman"/>
          <w:bCs/>
          <w:noProof/>
        </w:rPr>
        <w:t>4</w:t>
      </w:r>
      <w:r w:rsidR="003E7407" w:rsidRPr="00C84B76">
        <w:rPr>
          <w:rFonts w:ascii="Times New Roman" w:hAnsi="Times New Roman" w:cs="Times New Roman"/>
          <w:bCs/>
          <w:noProof/>
        </w:rPr>
        <w:t>-1</w:t>
      </w:r>
      <w:r w:rsidR="003E7407">
        <w:rPr>
          <w:rFonts w:ascii="Times New Roman" w:hAnsi="Times New Roman" w:cs="Times New Roman"/>
          <w:bCs/>
          <w:noProof/>
        </w:rPr>
        <w:t>5</w:t>
      </w:r>
      <w:r w:rsidR="003E7407" w:rsidRPr="00C84B76">
        <w:rPr>
          <w:rFonts w:ascii="Times New Roman" w:hAnsi="Times New Roman" w:cs="Times New Roman"/>
          <w:bCs/>
          <w:noProof/>
        </w:rPr>
        <w:t xml:space="preserve"> school year (fiscal year 201</w:t>
      </w:r>
      <w:r w:rsidR="003E7407">
        <w:rPr>
          <w:rFonts w:ascii="Times New Roman" w:hAnsi="Times New Roman" w:cs="Times New Roman"/>
          <w:bCs/>
          <w:noProof/>
        </w:rPr>
        <w:t>5</w:t>
      </w:r>
      <w:r w:rsidR="003E7407" w:rsidRPr="00C84B76">
        <w:rPr>
          <w:rFonts w:ascii="Times New Roman" w:hAnsi="Times New Roman" w:cs="Times New Roman"/>
          <w:bCs/>
          <w:noProof/>
        </w:rPr>
        <w:t>)</w:t>
      </w:r>
      <w:r w:rsidRPr="00C84B76">
        <w:rPr>
          <w:rFonts w:ascii="Times New Roman" w:hAnsi="Times New Roman" w:cs="Times New Roman"/>
          <w:bCs/>
          <w:noProof/>
        </w:rPr>
        <w:t>.</w:t>
      </w:r>
      <w:r w:rsidR="003E7407">
        <w:rPr>
          <w:rFonts w:ascii="Times New Roman" w:hAnsi="Times New Roman" w:cs="Times New Roman"/>
          <w:bCs/>
          <w:noProof/>
        </w:rPr>
        <w:t xml:space="preserve"> This request is for two years of data colle</w:t>
      </w:r>
      <w:r w:rsidR="00A0041B">
        <w:rPr>
          <w:rFonts w:ascii="Times New Roman" w:hAnsi="Times New Roman" w:cs="Times New Roman"/>
          <w:bCs/>
          <w:noProof/>
        </w:rPr>
        <w:t>c</w:t>
      </w:r>
      <w:r w:rsidR="003E7407">
        <w:rPr>
          <w:rFonts w:ascii="Times New Roman" w:hAnsi="Times New Roman" w:cs="Times New Roman"/>
          <w:bCs/>
          <w:noProof/>
        </w:rPr>
        <w:t xml:space="preserve">tion as part of the SLFS Pilot, in 2015 and 2016, because analyses of the first year data will not be yet completed by the time the second year of data collection will need to begin, </w:t>
      </w:r>
      <w:r w:rsidR="003B5AE3">
        <w:rPr>
          <w:rFonts w:ascii="Times New Roman" w:hAnsi="Times New Roman" w:cs="Times New Roman"/>
          <w:bCs/>
          <w:noProof/>
        </w:rPr>
        <w:t>and the</w:t>
      </w:r>
      <w:r w:rsidR="00A0041B">
        <w:rPr>
          <w:rFonts w:ascii="Times New Roman" w:hAnsi="Times New Roman" w:cs="Times New Roman"/>
          <w:bCs/>
          <w:noProof/>
        </w:rPr>
        <w:t xml:space="preserve"> second year will provide a ch</w:t>
      </w:r>
      <w:r w:rsidR="003B5AE3">
        <w:rPr>
          <w:rFonts w:ascii="Times New Roman" w:hAnsi="Times New Roman" w:cs="Times New Roman"/>
          <w:bCs/>
          <w:noProof/>
        </w:rPr>
        <w:t>a</w:t>
      </w:r>
      <w:r w:rsidR="00A0041B">
        <w:rPr>
          <w:rFonts w:ascii="Times New Roman" w:hAnsi="Times New Roman" w:cs="Times New Roman"/>
          <w:bCs/>
          <w:noProof/>
        </w:rPr>
        <w:t>n</w:t>
      </w:r>
      <w:r w:rsidR="003B5AE3">
        <w:rPr>
          <w:rFonts w:ascii="Times New Roman" w:hAnsi="Times New Roman" w:cs="Times New Roman"/>
          <w:bCs/>
          <w:noProof/>
        </w:rPr>
        <w:t>ce for the SEAs, NCES, and Census to fine</w:t>
      </w:r>
      <w:r w:rsidR="007A3F2C">
        <w:rPr>
          <w:rFonts w:ascii="Times New Roman" w:hAnsi="Times New Roman" w:cs="Times New Roman"/>
          <w:bCs/>
          <w:noProof/>
        </w:rPr>
        <w:t>-</w:t>
      </w:r>
      <w:r w:rsidR="003B5AE3">
        <w:rPr>
          <w:rFonts w:ascii="Times New Roman" w:hAnsi="Times New Roman" w:cs="Times New Roman"/>
          <w:bCs/>
          <w:noProof/>
        </w:rPr>
        <w:t>tun</w:t>
      </w:r>
      <w:r w:rsidR="006A4228">
        <w:rPr>
          <w:rFonts w:ascii="Times New Roman" w:hAnsi="Times New Roman" w:cs="Times New Roman"/>
          <w:bCs/>
          <w:noProof/>
        </w:rPr>
        <w:t>e</w:t>
      </w:r>
      <w:r w:rsidR="003B5AE3">
        <w:rPr>
          <w:rFonts w:ascii="Times New Roman" w:hAnsi="Times New Roman" w:cs="Times New Roman"/>
          <w:bCs/>
          <w:noProof/>
        </w:rPr>
        <w:t xml:space="preserve"> the data collection and processing procedures.</w:t>
      </w:r>
    </w:p>
    <w:p w:rsidR="00B95579" w:rsidRPr="00C84B76" w:rsidRDefault="00B95579" w:rsidP="00B95579">
      <w:pPr>
        <w:spacing w:after="0"/>
        <w:rPr>
          <w:rFonts w:ascii="Times New Roman" w:eastAsia="Calibri" w:hAnsi="Times New Roman" w:cs="Times New Roman"/>
          <w:b/>
        </w:rPr>
      </w:pPr>
      <w:r w:rsidRPr="00C84B76">
        <w:rPr>
          <w:rFonts w:ascii="Times New Roman" w:eastAsia="Calibri" w:hAnsi="Times New Roman" w:cs="Times New Roman"/>
          <w:b/>
        </w:rPr>
        <w:t>Recent Department of Education School</w:t>
      </w:r>
      <w:r w:rsidR="009A4453" w:rsidRPr="00C84B76">
        <w:rPr>
          <w:rFonts w:ascii="Times New Roman" w:eastAsia="Calibri" w:hAnsi="Times New Roman" w:cs="Times New Roman"/>
          <w:b/>
        </w:rPr>
        <w:t>-</w:t>
      </w:r>
      <w:r w:rsidRPr="00C84B76">
        <w:rPr>
          <w:rFonts w:ascii="Times New Roman" w:eastAsia="Calibri" w:hAnsi="Times New Roman" w:cs="Times New Roman"/>
          <w:b/>
        </w:rPr>
        <w:t>Level Finance Data Collections</w:t>
      </w:r>
    </w:p>
    <w:p w:rsidR="00B95579" w:rsidRPr="00C84B76" w:rsidRDefault="00B95579" w:rsidP="00B95579">
      <w:pPr>
        <w:spacing w:after="0"/>
        <w:rPr>
          <w:rFonts w:ascii="Times New Roman" w:eastAsia="Calibri" w:hAnsi="Times New Roman" w:cs="Times New Roman"/>
        </w:rPr>
      </w:pPr>
    </w:p>
    <w:p w:rsidR="00B95579" w:rsidRPr="00C84B76" w:rsidRDefault="00B95579" w:rsidP="00B95579">
      <w:pPr>
        <w:spacing w:after="0"/>
        <w:rPr>
          <w:rFonts w:ascii="Times New Roman" w:eastAsia="Calibri" w:hAnsi="Times New Roman" w:cs="Times New Roman"/>
        </w:rPr>
      </w:pPr>
      <w:r w:rsidRPr="00C84B76">
        <w:rPr>
          <w:rFonts w:ascii="Times New Roman" w:eastAsia="Calibri" w:hAnsi="Times New Roman" w:cs="Times New Roman"/>
        </w:rPr>
        <w:t>ARRA</w:t>
      </w:r>
      <w:r w:rsidR="007D1A88">
        <w:rPr>
          <w:rFonts w:ascii="Times New Roman" w:eastAsia="Calibri" w:hAnsi="Times New Roman" w:cs="Times New Roman"/>
        </w:rPr>
        <w:t xml:space="preserve"> 2009</w:t>
      </w:r>
      <w:r w:rsidRPr="00C84B76">
        <w:rPr>
          <w:rFonts w:ascii="Times New Roman" w:eastAsia="Calibri" w:hAnsi="Times New Roman" w:cs="Times New Roman"/>
        </w:rPr>
        <w:t xml:space="preserve"> required states to report a school-by-school listing of per-pupil education expenditures for the 2008–09 school year, for each school district that received Title I, Part A, </w:t>
      </w:r>
      <w:r w:rsidRPr="00C84B76">
        <w:rPr>
          <w:rFonts w:ascii="Times New Roman" w:eastAsia="Calibri" w:hAnsi="Times New Roman" w:cs="Times New Roman"/>
          <w:iCs/>
        </w:rPr>
        <w:t>ARRA</w:t>
      </w:r>
      <w:r w:rsidRPr="00C84B76">
        <w:rPr>
          <w:rFonts w:ascii="Times New Roman" w:eastAsia="Calibri" w:hAnsi="Times New Roman" w:cs="Times New Roman"/>
        </w:rPr>
        <w:t xml:space="preserve"> funds. Data collection was completed in 2010, and a final report and dataset were released in November 2011</w:t>
      </w:r>
      <w:r w:rsidR="00B90BFA" w:rsidRPr="00C84B76">
        <w:rPr>
          <w:rFonts w:ascii="Times New Roman" w:eastAsia="Calibri" w:hAnsi="Times New Roman" w:cs="Times New Roman"/>
        </w:rPr>
        <w:t xml:space="preserve">. </w:t>
      </w:r>
      <w:r w:rsidRPr="00C84B76">
        <w:rPr>
          <w:rFonts w:ascii="Times New Roman" w:eastAsia="Calibri" w:hAnsi="Times New Roman" w:cs="Times New Roman"/>
        </w:rPr>
        <w:t>Approximately 96% of regular schools receiving Title I funds reported data.</w:t>
      </w:r>
      <w:r w:rsidR="00503444" w:rsidRPr="00C84B76">
        <w:rPr>
          <w:rFonts w:ascii="Times New Roman" w:eastAsia="Calibri" w:hAnsi="Times New Roman" w:cs="Times New Roman"/>
        </w:rPr>
        <w:t xml:space="preserve"> </w:t>
      </w:r>
      <w:r w:rsidRPr="00C84B76">
        <w:rPr>
          <w:rFonts w:ascii="Times New Roman" w:eastAsia="Calibri" w:hAnsi="Times New Roman" w:cs="Times New Roman"/>
        </w:rPr>
        <w:t>The four finance data items collected by OPEPD are listed below:</w:t>
      </w:r>
    </w:p>
    <w:p w:rsidR="00B95579" w:rsidRPr="00C84B76" w:rsidRDefault="00B95579" w:rsidP="00B95579">
      <w:pPr>
        <w:numPr>
          <w:ilvl w:val="0"/>
          <w:numId w:val="3"/>
        </w:numPr>
        <w:spacing w:after="0"/>
        <w:rPr>
          <w:rFonts w:ascii="Times New Roman" w:eastAsia="Calibri" w:hAnsi="Times New Roman" w:cs="Times New Roman"/>
        </w:rPr>
      </w:pPr>
      <w:r w:rsidRPr="00C84B76">
        <w:rPr>
          <w:rFonts w:ascii="Times New Roman" w:eastAsia="Calibri" w:hAnsi="Times New Roman" w:cs="Times New Roman"/>
        </w:rPr>
        <w:t>Personnel salaries at the school level for all school-level instructional and support staff, based on the Census Bureau’s classification used in the School District Finance Survey (F-33).</w:t>
      </w:r>
    </w:p>
    <w:p w:rsidR="00B95579" w:rsidRPr="00C84B76" w:rsidRDefault="00B95579" w:rsidP="00B95579">
      <w:pPr>
        <w:numPr>
          <w:ilvl w:val="0"/>
          <w:numId w:val="3"/>
        </w:numPr>
        <w:spacing w:after="0"/>
        <w:rPr>
          <w:rFonts w:ascii="Times New Roman" w:eastAsia="Calibri" w:hAnsi="Times New Roman" w:cs="Times New Roman"/>
        </w:rPr>
      </w:pPr>
      <w:r w:rsidRPr="00C84B76">
        <w:rPr>
          <w:rFonts w:ascii="Times New Roman" w:eastAsia="Calibri" w:hAnsi="Times New Roman" w:cs="Times New Roman"/>
        </w:rPr>
        <w:t>Personnel salaries at the school level for instructional staff only.</w:t>
      </w:r>
    </w:p>
    <w:p w:rsidR="00B95579" w:rsidRPr="00C84B76" w:rsidRDefault="00B95579" w:rsidP="00B95579">
      <w:pPr>
        <w:numPr>
          <w:ilvl w:val="0"/>
          <w:numId w:val="3"/>
        </w:numPr>
        <w:spacing w:after="0"/>
        <w:rPr>
          <w:rFonts w:ascii="Times New Roman" w:eastAsia="Calibri" w:hAnsi="Times New Roman" w:cs="Times New Roman"/>
        </w:rPr>
      </w:pPr>
      <w:r w:rsidRPr="00C84B76">
        <w:rPr>
          <w:rFonts w:ascii="Times New Roman" w:eastAsia="Calibri" w:hAnsi="Times New Roman" w:cs="Times New Roman"/>
        </w:rPr>
        <w:t>Personnel salaries at the school level for teachers only.</w:t>
      </w:r>
    </w:p>
    <w:p w:rsidR="00803D5D" w:rsidRPr="00C84B76" w:rsidRDefault="00B95579" w:rsidP="00B95579">
      <w:pPr>
        <w:numPr>
          <w:ilvl w:val="0"/>
          <w:numId w:val="3"/>
        </w:numPr>
        <w:spacing w:after="0"/>
        <w:contextualSpacing/>
        <w:rPr>
          <w:rFonts w:ascii="Times New Roman" w:eastAsia="Times New Roman" w:hAnsi="Times New Roman" w:cs="Times New Roman"/>
          <w:b/>
        </w:rPr>
      </w:pPr>
      <w:r w:rsidRPr="00C84B76">
        <w:rPr>
          <w:rFonts w:ascii="Times New Roman" w:eastAsia="Times New Roman" w:hAnsi="Times New Roman" w:cs="Times New Roman"/>
        </w:rPr>
        <w:t>Non-personnel expenditures at the school level</w:t>
      </w:r>
      <w:r w:rsidR="00B90BFA" w:rsidRPr="00C84B76">
        <w:rPr>
          <w:rFonts w:ascii="Times New Roman" w:eastAsia="Times New Roman" w:hAnsi="Times New Roman" w:cs="Times New Roman"/>
        </w:rPr>
        <w:t>.</w:t>
      </w:r>
    </w:p>
    <w:p w:rsidR="00B95579" w:rsidRPr="00C84B76" w:rsidRDefault="00B95579" w:rsidP="001A42B4">
      <w:pPr>
        <w:spacing w:after="0"/>
        <w:ind w:left="720"/>
        <w:contextualSpacing/>
        <w:rPr>
          <w:rFonts w:ascii="Times New Roman" w:eastAsia="Times New Roman" w:hAnsi="Times New Roman" w:cs="Times New Roman"/>
          <w:b/>
        </w:rPr>
      </w:pPr>
    </w:p>
    <w:p w:rsidR="00B95579" w:rsidRPr="00C84B76" w:rsidRDefault="00B95579" w:rsidP="00B95579">
      <w:pPr>
        <w:spacing w:after="0"/>
        <w:rPr>
          <w:rFonts w:ascii="Times New Roman" w:eastAsia="Calibri" w:hAnsi="Times New Roman" w:cs="Times New Roman"/>
        </w:rPr>
      </w:pPr>
      <w:r w:rsidRPr="00AD08E0">
        <w:rPr>
          <w:rFonts w:ascii="Times New Roman" w:eastAsia="Calibri" w:hAnsi="Times New Roman" w:cs="Times New Roman"/>
        </w:rPr>
        <w:t xml:space="preserve">The Office for Civil Rights added </w:t>
      </w:r>
      <w:r w:rsidR="00803D5D" w:rsidRPr="00AD08E0">
        <w:rPr>
          <w:rFonts w:ascii="Times New Roman" w:eastAsia="Calibri" w:hAnsi="Times New Roman" w:cs="Times New Roman"/>
        </w:rPr>
        <w:t xml:space="preserve">similar school-level finance data items </w:t>
      </w:r>
      <w:r w:rsidRPr="00AD08E0">
        <w:rPr>
          <w:rFonts w:ascii="Times New Roman" w:eastAsia="Calibri" w:hAnsi="Times New Roman" w:cs="Times New Roman"/>
        </w:rPr>
        <w:t xml:space="preserve">to CRDC beginning in </w:t>
      </w:r>
      <w:r w:rsidR="003A7F53" w:rsidRPr="00AD08E0">
        <w:rPr>
          <w:rFonts w:ascii="Times New Roman" w:eastAsia="Calibri" w:hAnsi="Times New Roman" w:cs="Times New Roman"/>
        </w:rPr>
        <w:t xml:space="preserve">SY </w:t>
      </w:r>
      <w:r w:rsidRPr="00AD08E0">
        <w:rPr>
          <w:rFonts w:ascii="Times New Roman" w:eastAsia="Calibri" w:hAnsi="Times New Roman" w:cs="Times New Roman"/>
        </w:rPr>
        <w:t>2009-10. Data collection</w:t>
      </w:r>
      <w:r w:rsidR="00AD08E0" w:rsidRPr="00AD08E0">
        <w:rPr>
          <w:rFonts w:ascii="Times New Roman" w:eastAsia="Calibri" w:hAnsi="Times New Roman" w:cs="Times New Roman"/>
        </w:rPr>
        <w:t>s</w:t>
      </w:r>
      <w:r w:rsidRPr="00AD08E0">
        <w:rPr>
          <w:rFonts w:ascii="Times New Roman" w:eastAsia="Calibri" w:hAnsi="Times New Roman" w:cs="Times New Roman"/>
        </w:rPr>
        <w:t xml:space="preserve"> for</w:t>
      </w:r>
      <w:r w:rsidR="003A7F53" w:rsidRPr="00AD08E0">
        <w:rPr>
          <w:rFonts w:ascii="Times New Roman" w:eastAsia="Calibri" w:hAnsi="Times New Roman" w:cs="Times New Roman"/>
        </w:rPr>
        <w:t xml:space="preserve"> SY</w:t>
      </w:r>
      <w:r w:rsidRPr="00AD08E0">
        <w:rPr>
          <w:rFonts w:ascii="Times New Roman" w:eastAsia="Calibri" w:hAnsi="Times New Roman" w:cs="Times New Roman"/>
        </w:rPr>
        <w:t xml:space="preserve"> 2009-10 </w:t>
      </w:r>
      <w:r w:rsidR="00AD08E0" w:rsidRPr="00AD08E0">
        <w:rPr>
          <w:rFonts w:ascii="Times New Roman" w:eastAsia="Calibri" w:hAnsi="Times New Roman" w:cs="Times New Roman"/>
        </w:rPr>
        <w:t>and SY 2011-12 are</w:t>
      </w:r>
      <w:r w:rsidRPr="00AD08E0">
        <w:rPr>
          <w:rFonts w:ascii="Times New Roman" w:eastAsia="Calibri" w:hAnsi="Times New Roman" w:cs="Times New Roman"/>
        </w:rPr>
        <w:t xml:space="preserve"> complete</w:t>
      </w:r>
      <w:r w:rsidR="00AD08E0" w:rsidRPr="00AD08E0">
        <w:rPr>
          <w:rFonts w:ascii="Times New Roman" w:eastAsia="Calibri" w:hAnsi="Times New Roman" w:cs="Times New Roman"/>
        </w:rPr>
        <w:t>d</w:t>
      </w:r>
      <w:r w:rsidRPr="00AD08E0">
        <w:rPr>
          <w:rFonts w:ascii="Times New Roman" w:eastAsia="Calibri" w:hAnsi="Times New Roman" w:cs="Times New Roman"/>
        </w:rPr>
        <w:t>,</w:t>
      </w:r>
      <w:r w:rsidR="007B221D" w:rsidRPr="00AD08E0">
        <w:rPr>
          <w:rFonts w:ascii="Times New Roman" w:eastAsia="Calibri" w:hAnsi="Times New Roman" w:cs="Times New Roman"/>
        </w:rPr>
        <w:t xml:space="preserve"> </w:t>
      </w:r>
      <w:r w:rsidRPr="00AD08E0">
        <w:rPr>
          <w:rFonts w:ascii="Times New Roman" w:eastAsia="Calibri" w:hAnsi="Times New Roman" w:cs="Times New Roman"/>
        </w:rPr>
        <w:t xml:space="preserve">and </w:t>
      </w:r>
      <w:r w:rsidR="00AD08E0" w:rsidRPr="00AD08E0">
        <w:rPr>
          <w:rFonts w:ascii="Times New Roman" w:eastAsia="Calibri" w:hAnsi="Times New Roman" w:cs="Times New Roman"/>
        </w:rPr>
        <w:t>the</w:t>
      </w:r>
      <w:r w:rsidR="003A7F53" w:rsidRPr="00AD08E0">
        <w:rPr>
          <w:rFonts w:ascii="Times New Roman" w:eastAsia="Calibri" w:hAnsi="Times New Roman" w:cs="Times New Roman"/>
        </w:rPr>
        <w:t xml:space="preserve"> SY</w:t>
      </w:r>
      <w:r w:rsidRPr="00AD08E0">
        <w:rPr>
          <w:rFonts w:ascii="Times New Roman" w:eastAsia="Calibri" w:hAnsi="Times New Roman" w:cs="Times New Roman"/>
        </w:rPr>
        <w:t xml:space="preserve"> 2013-14 data collection </w:t>
      </w:r>
      <w:r w:rsidR="00AD08E0" w:rsidRPr="00AD08E0">
        <w:rPr>
          <w:rFonts w:ascii="Times New Roman" w:eastAsia="Calibri" w:hAnsi="Times New Roman" w:cs="Times New Roman"/>
        </w:rPr>
        <w:t>is</w:t>
      </w:r>
      <w:r w:rsidRPr="00AD08E0">
        <w:rPr>
          <w:rFonts w:ascii="Times New Roman" w:eastAsia="Calibri" w:hAnsi="Times New Roman" w:cs="Times New Roman"/>
        </w:rPr>
        <w:t xml:space="preserve"> currently </w:t>
      </w:r>
      <w:r w:rsidR="00AD08E0" w:rsidRPr="00AD08E0">
        <w:rPr>
          <w:rFonts w:ascii="Times New Roman" w:eastAsia="Calibri" w:hAnsi="Times New Roman" w:cs="Times New Roman"/>
        </w:rPr>
        <w:t>underway</w:t>
      </w:r>
      <w:r w:rsidRPr="00AD08E0">
        <w:rPr>
          <w:rFonts w:ascii="Times New Roman" w:eastAsia="Calibri" w:hAnsi="Times New Roman" w:cs="Times New Roman"/>
        </w:rPr>
        <w:t>.</w:t>
      </w:r>
      <w:r w:rsidR="00BA3B15">
        <w:rPr>
          <w:rFonts w:ascii="Times New Roman" w:eastAsia="Calibri" w:hAnsi="Times New Roman" w:cs="Times New Roman"/>
        </w:rPr>
        <w:t xml:space="preserve"> One of the goals of the SLFS 2014 </w:t>
      </w:r>
      <w:r w:rsidR="004E2272">
        <w:rPr>
          <w:rFonts w:ascii="Times New Roman" w:eastAsia="Calibri" w:hAnsi="Times New Roman" w:cs="Times New Roman"/>
        </w:rPr>
        <w:t xml:space="preserve">portion of the </w:t>
      </w:r>
      <w:r w:rsidR="00BA3B15">
        <w:rPr>
          <w:rFonts w:ascii="Times New Roman" w:eastAsia="Calibri" w:hAnsi="Times New Roman" w:cs="Times New Roman"/>
        </w:rPr>
        <w:t xml:space="preserve">Pilot is to compare the school finance data received through SLFS with those received through the CRDC 2013-14. For this reason, </w:t>
      </w:r>
      <w:r w:rsidR="000426C6">
        <w:rPr>
          <w:rFonts w:ascii="Times New Roman" w:eastAsia="Calibri" w:hAnsi="Times New Roman" w:cs="Times New Roman"/>
        </w:rPr>
        <w:t>to minimize any differences that may be due to differences in reporting time, it is important</w:t>
      </w:r>
      <w:r w:rsidR="00BA3B15">
        <w:rPr>
          <w:rFonts w:ascii="Times New Roman" w:eastAsia="Calibri" w:hAnsi="Times New Roman" w:cs="Times New Roman"/>
        </w:rPr>
        <w:t xml:space="preserve"> to collect the SLFS 2014 data </w:t>
      </w:r>
      <w:r w:rsidR="000426C6">
        <w:rPr>
          <w:rFonts w:ascii="Times New Roman" w:eastAsia="Calibri" w:hAnsi="Times New Roman" w:cs="Times New Roman"/>
        </w:rPr>
        <w:t xml:space="preserve">in the spring 2015. </w:t>
      </w:r>
      <w:r w:rsidR="00BA3B15">
        <w:rPr>
          <w:rFonts w:ascii="Times New Roman" w:eastAsia="Calibri" w:hAnsi="Times New Roman" w:cs="Times New Roman"/>
        </w:rPr>
        <w:t xml:space="preserve">CRDC is a </w:t>
      </w:r>
      <w:r w:rsidR="00C9309A" w:rsidRPr="00C9309A">
        <w:rPr>
          <w:rFonts w:ascii="Times New Roman" w:eastAsia="Calibri" w:hAnsi="Times New Roman" w:cs="Times New Roman"/>
        </w:rPr>
        <w:t xml:space="preserve">biennial </w:t>
      </w:r>
      <w:r w:rsidR="00BA3B15">
        <w:rPr>
          <w:rFonts w:ascii="Times New Roman" w:eastAsia="Calibri" w:hAnsi="Times New Roman" w:cs="Times New Roman"/>
        </w:rPr>
        <w:t xml:space="preserve">collection, so not </w:t>
      </w:r>
      <w:r w:rsidR="000426C6">
        <w:rPr>
          <w:rFonts w:ascii="Times New Roman" w:eastAsia="Calibri" w:hAnsi="Times New Roman" w:cs="Times New Roman"/>
        </w:rPr>
        <w:t>collecting SLFS 2014 now would mean that the next opportunity for this comparison would not be possible until two years from now.</w:t>
      </w:r>
    </w:p>
    <w:p w:rsidR="00101525" w:rsidRPr="00C84B76" w:rsidRDefault="00101525" w:rsidP="00101525">
      <w:pPr>
        <w:spacing w:after="0"/>
        <w:rPr>
          <w:rFonts w:ascii="Times New Roman" w:eastAsia="Calibri" w:hAnsi="Times New Roman" w:cs="Times New Roman"/>
          <w:b/>
        </w:rPr>
      </w:pPr>
    </w:p>
    <w:p w:rsidR="00546A61" w:rsidRPr="00C84B76" w:rsidRDefault="00546A61" w:rsidP="00546A61">
      <w:pPr>
        <w:rPr>
          <w:rFonts w:ascii="Times New Roman" w:eastAsia="Calibri" w:hAnsi="Times New Roman" w:cs="Times New Roman"/>
        </w:rPr>
      </w:pPr>
      <w:r w:rsidRPr="00C84B76">
        <w:rPr>
          <w:rFonts w:ascii="Times New Roman" w:eastAsia="Calibri" w:hAnsi="Times New Roman" w:cs="Times New Roman"/>
          <w:b/>
        </w:rPr>
        <w:t>Feasibility Study by OPEPD</w:t>
      </w:r>
      <w:r w:rsidRPr="00C84B76">
        <w:rPr>
          <w:rFonts w:ascii="Times New Roman" w:eastAsia="Calibri" w:hAnsi="Times New Roman" w:cs="Times New Roman"/>
        </w:rPr>
        <w:t>:</w:t>
      </w:r>
      <w:r w:rsidR="007B221D" w:rsidRPr="00C84B76">
        <w:rPr>
          <w:rFonts w:ascii="Times New Roman" w:eastAsia="Calibri" w:hAnsi="Times New Roman" w:cs="Times New Roman"/>
        </w:rPr>
        <w:t xml:space="preserve"> </w:t>
      </w:r>
      <w:r w:rsidRPr="00C84B76">
        <w:rPr>
          <w:rFonts w:ascii="Times New Roman" w:eastAsia="Calibri" w:hAnsi="Times New Roman" w:cs="Times New Roman"/>
        </w:rPr>
        <w:t xml:space="preserve">OPEPD is currently </w:t>
      </w:r>
      <w:r w:rsidR="00AD08E0">
        <w:rPr>
          <w:rFonts w:ascii="Times New Roman" w:eastAsia="Calibri" w:hAnsi="Times New Roman" w:cs="Times New Roman"/>
        </w:rPr>
        <w:t>conducting the</w:t>
      </w:r>
      <w:r w:rsidRPr="00C84B76">
        <w:rPr>
          <w:rFonts w:ascii="Times New Roman" w:eastAsia="Calibri" w:hAnsi="Times New Roman" w:cs="Times New Roman"/>
        </w:rPr>
        <w:t xml:space="preserve"> </w:t>
      </w:r>
      <w:r w:rsidR="00E5574B">
        <w:rPr>
          <w:rFonts w:ascii="Times New Roman" w:eastAsia="Calibri" w:hAnsi="Times New Roman" w:cs="Times New Roman"/>
        </w:rPr>
        <w:t>Feasibility Study on Improving the Quality of School-Level Expenditure Data</w:t>
      </w:r>
      <w:r w:rsidRPr="00C84B76">
        <w:rPr>
          <w:rFonts w:ascii="Times New Roman" w:eastAsia="Calibri" w:hAnsi="Times New Roman" w:cs="Times New Roman"/>
        </w:rPr>
        <w:t xml:space="preserve"> that examines </w:t>
      </w:r>
      <w:r w:rsidR="00AD08E0">
        <w:rPr>
          <w:rFonts w:ascii="Times New Roman" w:eastAsia="Calibri" w:hAnsi="Times New Roman" w:cs="Times New Roman"/>
        </w:rPr>
        <w:t xml:space="preserve">the </w:t>
      </w:r>
      <w:r w:rsidRPr="00C84B76">
        <w:rPr>
          <w:rFonts w:ascii="Times New Roman" w:eastAsia="Calibri" w:hAnsi="Times New Roman" w:cs="Times New Roman"/>
        </w:rPr>
        <w:t xml:space="preserve">options for improving the consistency and completeness of school-level expenditure data, including the types of expenditures that would be most appropriate to include for the purpose of assessing equity, as well as technical and operational challenges for including certain types of expenditures. The study also examines the experiences of states and districts that currently track school-level expenditures, including variations in definitions and practices used in their jurisdictions, the types of changes to accounting systems and practices that are required, and the potential cost of implementing such changes. </w:t>
      </w:r>
      <w:r w:rsidRPr="00C84B76">
        <w:rPr>
          <w:rFonts w:ascii="Times New Roman" w:eastAsia="Calibri" w:hAnsi="Times New Roman" w:cs="Times New Roman"/>
          <w:color w:val="000000"/>
        </w:rPr>
        <w:t xml:space="preserve">This feasibility study </w:t>
      </w:r>
      <w:r w:rsidR="00AD08E0">
        <w:rPr>
          <w:rFonts w:ascii="Times New Roman" w:eastAsia="Calibri" w:hAnsi="Times New Roman" w:cs="Times New Roman"/>
          <w:color w:val="000000"/>
        </w:rPr>
        <w:t xml:space="preserve">is </w:t>
      </w:r>
      <w:r w:rsidRPr="00C84B76">
        <w:rPr>
          <w:rFonts w:ascii="Times New Roman" w:eastAsia="Calibri" w:hAnsi="Times New Roman" w:cs="Times New Roman"/>
          <w:color w:val="000000"/>
        </w:rPr>
        <w:t>explor</w:t>
      </w:r>
      <w:r w:rsidR="00AD08E0">
        <w:rPr>
          <w:rFonts w:ascii="Times New Roman" w:eastAsia="Calibri" w:hAnsi="Times New Roman" w:cs="Times New Roman"/>
          <w:color w:val="000000"/>
        </w:rPr>
        <w:t>ing</w:t>
      </w:r>
      <w:r w:rsidRPr="00C84B76">
        <w:rPr>
          <w:rFonts w:ascii="Times New Roman" w:eastAsia="Calibri" w:hAnsi="Times New Roman" w:cs="Times New Roman"/>
          <w:color w:val="000000"/>
        </w:rPr>
        <w:t xml:space="preserve"> options for improving the completeness, consistency, and accuracy of school-level expenditure reporting</w:t>
      </w:r>
      <w:r w:rsidRPr="00C84B76">
        <w:rPr>
          <w:rFonts w:ascii="Times New Roman" w:eastAsia="Calibri" w:hAnsi="Times New Roman" w:cs="Times New Roman"/>
        </w:rPr>
        <w:t>.</w:t>
      </w:r>
      <w:r w:rsidR="00741EA2" w:rsidRPr="00C84B76">
        <w:rPr>
          <w:rFonts w:ascii="Times New Roman" w:eastAsia="Calibri" w:hAnsi="Times New Roman" w:cs="Times New Roman"/>
        </w:rPr>
        <w:t xml:space="preserve"> The results will be</w:t>
      </w:r>
      <w:r w:rsidR="00476291">
        <w:rPr>
          <w:rFonts w:ascii="Times New Roman" w:eastAsia="Calibri" w:hAnsi="Times New Roman" w:cs="Times New Roman"/>
        </w:rPr>
        <w:t>come</w:t>
      </w:r>
      <w:r w:rsidR="00741EA2" w:rsidRPr="00C84B76">
        <w:rPr>
          <w:rFonts w:ascii="Times New Roman" w:eastAsia="Calibri" w:hAnsi="Times New Roman" w:cs="Times New Roman"/>
        </w:rPr>
        <w:t xml:space="preserve"> available in </w:t>
      </w:r>
      <w:r w:rsidR="00E5574B" w:rsidRPr="00E5574B">
        <w:rPr>
          <w:rFonts w:ascii="Times New Roman" w:eastAsia="Calibri" w:hAnsi="Times New Roman" w:cs="Times New Roman"/>
        </w:rPr>
        <w:t>late</w:t>
      </w:r>
      <w:r w:rsidR="00C61419" w:rsidRPr="00E5574B">
        <w:rPr>
          <w:rFonts w:ascii="Times New Roman" w:eastAsia="Calibri" w:hAnsi="Times New Roman" w:cs="Times New Roman"/>
        </w:rPr>
        <w:t xml:space="preserve"> s</w:t>
      </w:r>
      <w:r w:rsidR="00741EA2" w:rsidRPr="00E5574B">
        <w:rPr>
          <w:rFonts w:ascii="Times New Roman" w:eastAsia="Calibri" w:hAnsi="Times New Roman" w:cs="Times New Roman"/>
        </w:rPr>
        <w:t>pring of</w:t>
      </w:r>
      <w:r w:rsidR="00741EA2" w:rsidRPr="00C84B76">
        <w:rPr>
          <w:rFonts w:ascii="Times New Roman" w:eastAsia="Calibri" w:hAnsi="Times New Roman" w:cs="Times New Roman"/>
        </w:rPr>
        <w:t xml:space="preserve"> 2015</w:t>
      </w:r>
      <w:r w:rsidR="00476291">
        <w:rPr>
          <w:rFonts w:ascii="Times New Roman" w:eastAsia="Calibri" w:hAnsi="Times New Roman" w:cs="Times New Roman"/>
        </w:rPr>
        <w:t xml:space="preserve"> and w</w:t>
      </w:r>
      <w:r w:rsidR="00A817E0" w:rsidRPr="00C84B76">
        <w:rPr>
          <w:rFonts w:ascii="Times New Roman" w:eastAsia="Calibri" w:hAnsi="Times New Roman" w:cs="Times New Roman"/>
        </w:rPr>
        <w:t>ill be used to inform the pilot SLFS.</w:t>
      </w:r>
    </w:p>
    <w:p w:rsidR="009D3BC5" w:rsidRPr="00C84B76" w:rsidRDefault="009D3BC5" w:rsidP="009D3BC5">
      <w:pPr>
        <w:pStyle w:val="Heading1"/>
        <w:numPr>
          <w:ilvl w:val="0"/>
          <w:numId w:val="1"/>
        </w:numPr>
        <w:spacing w:before="240" w:after="240"/>
        <w:rPr>
          <w:rFonts w:ascii="Lucida Bright" w:eastAsia="Times New Roman" w:hAnsi="Lucida Bright"/>
          <w:b w:val="0"/>
          <w:color w:val="2D04C4"/>
          <w:sz w:val="22"/>
          <w:szCs w:val="22"/>
        </w:rPr>
      </w:pPr>
      <w:bookmarkStart w:id="5" w:name="_Toc392841926"/>
      <w:r w:rsidRPr="00C84B76">
        <w:rPr>
          <w:rFonts w:ascii="Lucida Bright" w:eastAsia="Times New Roman" w:hAnsi="Lucida Bright"/>
          <w:b w:val="0"/>
          <w:color w:val="2D04C4"/>
          <w:sz w:val="22"/>
          <w:szCs w:val="22"/>
        </w:rPr>
        <w:t>Purpose</w:t>
      </w:r>
      <w:bookmarkEnd w:id="5"/>
    </w:p>
    <w:p w:rsidR="007B221D" w:rsidRPr="00C84B76" w:rsidRDefault="00BF034A" w:rsidP="00BF034A">
      <w:pPr>
        <w:rPr>
          <w:rFonts w:ascii="Times New Roman" w:hAnsi="Times New Roman" w:cs="Times New Roman"/>
          <w:bCs/>
          <w:noProof/>
        </w:rPr>
      </w:pPr>
      <w:r w:rsidRPr="00C84B76">
        <w:rPr>
          <w:rFonts w:ascii="Times New Roman" w:hAnsi="Times New Roman" w:cs="Times New Roman"/>
          <w:bCs/>
          <w:noProof/>
        </w:rPr>
        <w:t xml:space="preserve">The primary purpose of the pilot SLFS is to </w:t>
      </w:r>
      <w:r w:rsidR="00425D38" w:rsidRPr="00C84B76">
        <w:rPr>
          <w:rFonts w:ascii="Times New Roman" w:hAnsi="Times New Roman" w:cs="Times New Roman"/>
          <w:bCs/>
          <w:noProof/>
        </w:rPr>
        <w:t>test the</w:t>
      </w:r>
      <w:r w:rsidR="00675EB8" w:rsidRPr="00C84B76">
        <w:rPr>
          <w:rFonts w:ascii="Times New Roman" w:hAnsi="Times New Roman" w:cs="Times New Roman"/>
          <w:bCs/>
          <w:noProof/>
        </w:rPr>
        <w:t xml:space="preserve"> feasibility of collecting school level finance</w:t>
      </w:r>
      <w:r w:rsidR="007B221D" w:rsidRPr="00C84B76">
        <w:rPr>
          <w:rFonts w:ascii="Times New Roman" w:hAnsi="Times New Roman" w:cs="Times New Roman"/>
          <w:bCs/>
          <w:noProof/>
        </w:rPr>
        <w:t xml:space="preserve"> </w:t>
      </w:r>
      <w:r w:rsidR="00425D38" w:rsidRPr="00C84B76">
        <w:rPr>
          <w:rFonts w:ascii="Times New Roman" w:hAnsi="Times New Roman" w:cs="Times New Roman"/>
          <w:bCs/>
          <w:noProof/>
        </w:rPr>
        <w:t>data in conjunction with the existing LEA</w:t>
      </w:r>
      <w:r w:rsidR="007D3A61">
        <w:rPr>
          <w:rFonts w:ascii="Times New Roman" w:hAnsi="Times New Roman" w:cs="Times New Roman"/>
          <w:bCs/>
          <w:noProof/>
        </w:rPr>
        <w:t>- and SEA-level finance surveys</w:t>
      </w:r>
      <w:r w:rsidR="00425D38" w:rsidRPr="00C84B76">
        <w:rPr>
          <w:rFonts w:ascii="Times New Roman" w:hAnsi="Times New Roman" w:cs="Times New Roman"/>
          <w:bCs/>
          <w:noProof/>
        </w:rPr>
        <w:t>.</w:t>
      </w:r>
      <w:r w:rsidRPr="00C84B76">
        <w:rPr>
          <w:rFonts w:ascii="Times New Roman" w:hAnsi="Times New Roman" w:cs="Times New Roman"/>
          <w:bCs/>
          <w:noProof/>
        </w:rPr>
        <w:t xml:space="preserve"> The pilot SLFS will evaluate the collection method to determine if it is a viable, </w:t>
      </w:r>
      <w:r w:rsidR="00C75F04" w:rsidRPr="00C84B76">
        <w:rPr>
          <w:rFonts w:ascii="Times New Roman" w:hAnsi="Times New Roman" w:cs="Times New Roman"/>
          <w:bCs/>
          <w:noProof/>
        </w:rPr>
        <w:t xml:space="preserve">efficient, and </w:t>
      </w:r>
      <w:r w:rsidRPr="00C84B76">
        <w:rPr>
          <w:rFonts w:ascii="Times New Roman" w:hAnsi="Times New Roman" w:cs="Times New Roman"/>
          <w:bCs/>
          <w:noProof/>
        </w:rPr>
        <w:t xml:space="preserve">cost effective </w:t>
      </w:r>
      <w:r w:rsidR="00C75F04" w:rsidRPr="00C84B76">
        <w:rPr>
          <w:rFonts w:ascii="Times New Roman" w:hAnsi="Times New Roman" w:cs="Times New Roman"/>
          <w:bCs/>
          <w:noProof/>
        </w:rPr>
        <w:t>method to gather school-level finance data</w:t>
      </w:r>
      <w:r w:rsidR="00675EB8" w:rsidRPr="00C84B76">
        <w:rPr>
          <w:rFonts w:ascii="Times New Roman" w:hAnsi="Times New Roman" w:cs="Times New Roman"/>
          <w:bCs/>
          <w:noProof/>
        </w:rPr>
        <w:t xml:space="preserve"> and </w:t>
      </w:r>
      <w:r w:rsidR="00870D1E" w:rsidRPr="00C84B76">
        <w:rPr>
          <w:rFonts w:ascii="Times New Roman" w:hAnsi="Times New Roman" w:cs="Times New Roman"/>
          <w:bCs/>
          <w:noProof/>
        </w:rPr>
        <w:t xml:space="preserve">whether </w:t>
      </w:r>
      <w:r w:rsidR="00675EB8" w:rsidRPr="00C84B76">
        <w:rPr>
          <w:rFonts w:ascii="Times New Roman" w:hAnsi="Times New Roman" w:cs="Times New Roman"/>
          <w:bCs/>
          <w:noProof/>
        </w:rPr>
        <w:t>this method provides higher quality data than the previously used methods of collecting these data.</w:t>
      </w:r>
    </w:p>
    <w:p w:rsidR="007B221D" w:rsidRDefault="0002791F" w:rsidP="0002791F">
      <w:pPr>
        <w:widowControl w:val="0"/>
        <w:spacing w:after="0"/>
        <w:rPr>
          <w:rFonts w:ascii="Times New Roman" w:eastAsia="Times New Roman" w:hAnsi="Times New Roman" w:cs="Times New Roman"/>
        </w:rPr>
      </w:pPr>
      <w:r>
        <w:rPr>
          <w:rFonts w:ascii="Times New Roman" w:hAnsi="Times New Roman" w:cs="Times New Roman"/>
          <w:bCs/>
          <w:noProof/>
        </w:rPr>
        <w:t xml:space="preserve">The results of the </w:t>
      </w:r>
      <w:r w:rsidR="00BF034A" w:rsidRPr="00C84B76">
        <w:rPr>
          <w:rFonts w:ascii="Times New Roman" w:hAnsi="Times New Roman" w:cs="Times New Roman"/>
          <w:bCs/>
          <w:noProof/>
        </w:rPr>
        <w:t xml:space="preserve">pilot school-level finance collection </w:t>
      </w:r>
      <w:r>
        <w:rPr>
          <w:rFonts w:ascii="Times New Roman" w:hAnsi="Times New Roman" w:cs="Times New Roman"/>
          <w:bCs/>
          <w:noProof/>
        </w:rPr>
        <w:t>will be published as</w:t>
      </w:r>
      <w:r w:rsidR="00BF034A" w:rsidRPr="00C84B76">
        <w:rPr>
          <w:rFonts w:ascii="Times New Roman" w:hAnsi="Times New Roman" w:cs="Times New Roman"/>
          <w:bCs/>
          <w:noProof/>
        </w:rPr>
        <w:t xml:space="preserve"> part of the Research and Development (R&amp;D) series of reports at NCES.</w:t>
      </w:r>
      <w:r w:rsidR="00BF034A" w:rsidRPr="00C84B76">
        <w:rPr>
          <w:rStyle w:val="FootnoteReference"/>
          <w:rFonts w:ascii="Times New Roman" w:hAnsi="Times New Roman" w:cs="Times New Roman"/>
          <w:bCs/>
          <w:noProof/>
        </w:rPr>
        <w:footnoteReference w:id="1"/>
      </w:r>
      <w:r w:rsidR="00BF034A" w:rsidRPr="00C84B76">
        <w:rPr>
          <w:rFonts w:ascii="Times New Roman" w:hAnsi="Times New Roman" w:cs="Times New Roman"/>
          <w:bCs/>
          <w:noProof/>
        </w:rPr>
        <w:t xml:space="preserve"> The </w:t>
      </w:r>
      <w:r>
        <w:rPr>
          <w:rFonts w:ascii="Times New Roman" w:hAnsi="Times New Roman" w:cs="Times New Roman"/>
          <w:bCs/>
          <w:noProof/>
        </w:rPr>
        <w:t xml:space="preserve">resulting </w:t>
      </w:r>
      <w:r w:rsidR="00BF034A" w:rsidRPr="00C84B76">
        <w:rPr>
          <w:rFonts w:ascii="Times New Roman" w:hAnsi="Times New Roman" w:cs="Times New Roman"/>
          <w:bCs/>
          <w:noProof/>
        </w:rPr>
        <w:t xml:space="preserve">R&amp;D report will provide an overview of the SLFS collection, a </w:t>
      </w:r>
      <w:r w:rsidR="00BF034A" w:rsidRPr="00C84B76">
        <w:rPr>
          <w:rFonts w:ascii="Times New Roman" w:hAnsi="Times New Roman" w:cs="Times New Roman"/>
          <w:bCs/>
          <w:noProof/>
        </w:rPr>
        <w:lastRenderedPageBreak/>
        <w:t xml:space="preserve">comparison of SLFS data with other sources of school-level finance data, a discussion of SLFS respondents’ ability to report survey data items, </w:t>
      </w:r>
      <w:r w:rsidR="00104B53">
        <w:rPr>
          <w:rFonts w:ascii="Times New Roman" w:hAnsi="Times New Roman" w:cs="Times New Roman"/>
          <w:bCs/>
          <w:noProof/>
        </w:rPr>
        <w:t xml:space="preserve">determination of the capacity of different types </w:t>
      </w:r>
      <w:r w:rsidR="00104B53" w:rsidRPr="00104B53">
        <w:rPr>
          <w:rFonts w:ascii="Times New Roman" w:hAnsi="Times New Roman" w:cs="Times New Roman"/>
          <w:bCs/>
          <w:noProof/>
        </w:rPr>
        <w:t xml:space="preserve">of </w:t>
      </w:r>
      <w:r w:rsidR="00BF034A" w:rsidRPr="00104B53">
        <w:rPr>
          <w:rFonts w:ascii="Times New Roman" w:hAnsi="Times New Roman" w:cs="Times New Roman"/>
          <w:bCs/>
          <w:noProof/>
        </w:rPr>
        <w:t>schools to</w:t>
      </w:r>
      <w:r w:rsidR="00BF034A" w:rsidRPr="00C84B76">
        <w:rPr>
          <w:rFonts w:ascii="Times New Roman" w:hAnsi="Times New Roman" w:cs="Times New Roman"/>
          <w:bCs/>
          <w:noProof/>
        </w:rPr>
        <w:t xml:space="preserve"> report</w:t>
      </w:r>
      <w:r w:rsidR="00104B53">
        <w:rPr>
          <w:rFonts w:ascii="Times New Roman" w:hAnsi="Times New Roman" w:cs="Times New Roman"/>
          <w:bCs/>
          <w:noProof/>
        </w:rPr>
        <w:t xml:space="preserve"> such data </w:t>
      </w:r>
      <w:r w:rsidR="00207D1F">
        <w:rPr>
          <w:rFonts w:ascii="Times New Roman" w:hAnsi="Times New Roman" w:cs="Times New Roman"/>
          <w:bCs/>
          <w:noProof/>
        </w:rPr>
        <w:t xml:space="preserve">to </w:t>
      </w:r>
      <w:r w:rsidR="00104B53">
        <w:rPr>
          <w:rFonts w:ascii="Times New Roman" w:hAnsi="Times New Roman" w:cs="Times New Roman"/>
          <w:bCs/>
          <w:noProof/>
        </w:rPr>
        <w:t>their SEA</w:t>
      </w:r>
      <w:r w:rsidR="00BF034A" w:rsidRPr="00C84B76">
        <w:rPr>
          <w:rFonts w:ascii="Times New Roman" w:hAnsi="Times New Roman" w:cs="Times New Roman"/>
          <w:bCs/>
          <w:noProof/>
        </w:rPr>
        <w:t xml:space="preserve">, SEA and LEA respondent burden, </w:t>
      </w:r>
      <w:r w:rsidR="00207D1F">
        <w:rPr>
          <w:rFonts w:ascii="Times New Roman" w:hAnsi="Times New Roman" w:cs="Times New Roman"/>
          <w:bCs/>
          <w:noProof/>
        </w:rPr>
        <w:t>and</w:t>
      </w:r>
      <w:r w:rsidR="00BF034A" w:rsidRPr="00C84B76">
        <w:rPr>
          <w:rFonts w:ascii="Times New Roman" w:hAnsi="Times New Roman" w:cs="Times New Roman"/>
          <w:bCs/>
          <w:noProof/>
        </w:rPr>
        <w:t xml:space="preserve"> general advantages and limitations of collecting finance data at the school level. The R&amp;D report will also examine data quality issues such </w:t>
      </w:r>
      <w:r w:rsidR="009658E5">
        <w:rPr>
          <w:rFonts w:ascii="Times New Roman" w:hAnsi="Times New Roman" w:cs="Times New Roman"/>
          <w:bCs/>
          <w:noProof/>
        </w:rPr>
        <w:t xml:space="preserve">as </w:t>
      </w:r>
      <w:r w:rsidR="00BF034A" w:rsidRPr="00C84B76">
        <w:rPr>
          <w:rFonts w:ascii="Times New Roman" w:hAnsi="Times New Roman" w:cs="Times New Roman"/>
          <w:bCs/>
          <w:noProof/>
        </w:rPr>
        <w:t xml:space="preserve">the ability of SEAs to utilize the pilot data collection instrument, the ability of SEAs and the Census Bureau to “crosswalk” school-level finance data from state education agency format to SLFS survey variables, data anomalies, and the application of edit procedures. </w:t>
      </w:r>
      <w:r w:rsidR="00CD07BB" w:rsidRPr="00C84B76">
        <w:rPr>
          <w:rFonts w:ascii="Times New Roman" w:eastAsia="Times New Roman" w:hAnsi="Times New Roman" w:cs="Times New Roman"/>
        </w:rPr>
        <w:t>NCES is</w:t>
      </w:r>
      <w:r w:rsidR="00A1561D" w:rsidRPr="00C84B76">
        <w:rPr>
          <w:rFonts w:ascii="Times New Roman" w:eastAsia="Times New Roman" w:hAnsi="Times New Roman" w:cs="Times New Roman"/>
        </w:rPr>
        <w:t xml:space="preserve"> cognizant </w:t>
      </w:r>
      <w:r w:rsidR="00985F7C" w:rsidRPr="00C84B76">
        <w:rPr>
          <w:rFonts w:ascii="Times New Roman" w:eastAsia="Times New Roman" w:hAnsi="Times New Roman" w:cs="Times New Roman"/>
        </w:rPr>
        <w:t xml:space="preserve">that </w:t>
      </w:r>
      <w:r w:rsidR="00CD07BB" w:rsidRPr="00C84B76">
        <w:rPr>
          <w:rFonts w:ascii="Times New Roman" w:eastAsia="Times New Roman" w:hAnsi="Times New Roman" w:cs="Times New Roman"/>
        </w:rPr>
        <w:t>a few school</w:t>
      </w:r>
      <w:r w:rsidR="00946F5D" w:rsidRPr="00C84B76">
        <w:rPr>
          <w:rFonts w:ascii="Times New Roman" w:eastAsia="Times New Roman" w:hAnsi="Times New Roman" w:cs="Times New Roman"/>
        </w:rPr>
        <w:t>-</w:t>
      </w:r>
      <w:r w:rsidR="00CD07BB" w:rsidRPr="00C84B76">
        <w:rPr>
          <w:rFonts w:ascii="Times New Roman" w:eastAsia="Times New Roman" w:hAnsi="Times New Roman" w:cs="Times New Roman"/>
        </w:rPr>
        <w:t xml:space="preserve">level finance data item definitions may need to be </w:t>
      </w:r>
      <w:r w:rsidR="00985F7C" w:rsidRPr="00C84B76">
        <w:rPr>
          <w:rFonts w:ascii="Times New Roman" w:eastAsia="Times New Roman" w:hAnsi="Times New Roman" w:cs="Times New Roman"/>
        </w:rPr>
        <w:t xml:space="preserve">revised </w:t>
      </w:r>
      <w:r w:rsidR="00CD07BB" w:rsidRPr="00C84B76">
        <w:rPr>
          <w:rFonts w:ascii="Times New Roman" w:eastAsia="Times New Roman" w:hAnsi="Times New Roman" w:cs="Times New Roman"/>
        </w:rPr>
        <w:t xml:space="preserve">for future collections in an effort to make </w:t>
      </w:r>
      <w:r w:rsidR="009658E5">
        <w:rPr>
          <w:rFonts w:ascii="Times New Roman" w:eastAsia="Times New Roman" w:hAnsi="Times New Roman" w:cs="Times New Roman"/>
        </w:rPr>
        <w:t xml:space="preserve">future </w:t>
      </w:r>
      <w:r w:rsidR="00CD07BB" w:rsidRPr="00C84B76">
        <w:rPr>
          <w:rFonts w:ascii="Times New Roman" w:eastAsia="Times New Roman" w:hAnsi="Times New Roman" w:cs="Times New Roman"/>
        </w:rPr>
        <w:t>state-reported school</w:t>
      </w:r>
      <w:r w:rsidR="002A22D9" w:rsidRPr="00C84B76">
        <w:rPr>
          <w:rFonts w:ascii="Times New Roman" w:eastAsia="Times New Roman" w:hAnsi="Times New Roman" w:cs="Times New Roman"/>
        </w:rPr>
        <w:t>-</w:t>
      </w:r>
      <w:r w:rsidR="00CD07BB" w:rsidRPr="00C84B76">
        <w:rPr>
          <w:rFonts w:ascii="Times New Roman" w:eastAsia="Times New Roman" w:hAnsi="Times New Roman" w:cs="Times New Roman"/>
        </w:rPr>
        <w:t xml:space="preserve">level finance data more comparable across districts and </w:t>
      </w:r>
      <w:r w:rsidR="00985F7C" w:rsidRPr="00C84B76">
        <w:rPr>
          <w:rFonts w:ascii="Times New Roman" w:eastAsia="Times New Roman" w:hAnsi="Times New Roman" w:cs="Times New Roman"/>
        </w:rPr>
        <w:t xml:space="preserve">between </w:t>
      </w:r>
      <w:r w:rsidR="00CD07BB" w:rsidRPr="00C84B76">
        <w:rPr>
          <w:rFonts w:ascii="Times New Roman" w:eastAsia="Times New Roman" w:hAnsi="Times New Roman" w:cs="Times New Roman"/>
        </w:rPr>
        <w:t>schools within districts.</w:t>
      </w:r>
    </w:p>
    <w:p w:rsidR="0092394D" w:rsidRPr="0092394D" w:rsidRDefault="0092394D" w:rsidP="0002791F">
      <w:pPr>
        <w:widowControl w:val="0"/>
        <w:spacing w:after="0"/>
        <w:rPr>
          <w:rFonts w:ascii="Times New Roman" w:hAnsi="Times New Roman" w:cs="Times New Roman"/>
          <w:bCs/>
          <w:noProof/>
        </w:rPr>
      </w:pPr>
    </w:p>
    <w:p w:rsidR="0092394D" w:rsidRDefault="0092394D" w:rsidP="0002791F">
      <w:pPr>
        <w:widowControl w:val="0"/>
        <w:spacing w:after="0"/>
        <w:rPr>
          <w:rFonts w:ascii="Times New Roman" w:hAnsi="Times New Roman" w:cs="Times New Roman"/>
          <w:bCs/>
          <w:noProof/>
        </w:rPr>
      </w:pPr>
      <w:r w:rsidRPr="0092394D">
        <w:rPr>
          <w:rFonts w:ascii="Times New Roman" w:hAnsi="Times New Roman" w:cs="Times New Roman"/>
          <w:bCs/>
          <w:noProof/>
        </w:rPr>
        <w:t>NCES and the Census Bureau propose to define “school-level expenditures” using expenditure classifications that are already used in existing NCES fiscal data collections at the state and district levels. NCES will not request school-level expenditure data for functions that are commonly accounted for at the district-level, such as student transportation and food services expenditures.</w:t>
      </w:r>
    </w:p>
    <w:p w:rsidR="009D3BC5" w:rsidRPr="00C84B76" w:rsidRDefault="009D3BC5" w:rsidP="009D3BC5">
      <w:pPr>
        <w:pStyle w:val="Heading1"/>
        <w:numPr>
          <w:ilvl w:val="0"/>
          <w:numId w:val="1"/>
        </w:numPr>
        <w:spacing w:before="240" w:after="240"/>
        <w:rPr>
          <w:rFonts w:ascii="Lucida Bright" w:eastAsia="Times New Roman" w:hAnsi="Lucida Bright"/>
          <w:b w:val="0"/>
          <w:color w:val="2D04C4"/>
          <w:sz w:val="22"/>
          <w:szCs w:val="22"/>
        </w:rPr>
      </w:pPr>
      <w:bookmarkStart w:id="6" w:name="_Toc392841927"/>
      <w:r w:rsidRPr="00C84B76">
        <w:rPr>
          <w:rFonts w:ascii="Lucida Bright" w:eastAsia="Times New Roman" w:hAnsi="Lucida Bright"/>
          <w:b w:val="0"/>
          <w:color w:val="2D04C4"/>
          <w:sz w:val="22"/>
          <w:szCs w:val="22"/>
        </w:rPr>
        <w:t>Design</w:t>
      </w:r>
      <w:bookmarkEnd w:id="6"/>
    </w:p>
    <w:p w:rsidR="007B221D" w:rsidRPr="00C84B76" w:rsidRDefault="002A010B" w:rsidP="00A83AD1">
      <w:pPr>
        <w:tabs>
          <w:tab w:val="left" w:pos="0"/>
        </w:tabs>
        <w:spacing w:after="120"/>
        <w:rPr>
          <w:rFonts w:ascii="Times New Roman" w:hAnsi="Times New Roman" w:cs="Times New Roman"/>
        </w:rPr>
      </w:pPr>
      <w:r w:rsidRPr="00C84B76">
        <w:rPr>
          <w:rFonts w:ascii="Times New Roman" w:hAnsi="Times New Roman" w:cs="Times New Roman"/>
        </w:rPr>
        <w:t xml:space="preserve">Respondents for the pilot survey </w:t>
      </w:r>
      <w:r w:rsidR="00BF0565">
        <w:rPr>
          <w:rFonts w:ascii="Times New Roman" w:hAnsi="Times New Roman" w:cs="Times New Roman"/>
        </w:rPr>
        <w:t xml:space="preserve">will </w:t>
      </w:r>
      <w:r w:rsidRPr="00C84B76">
        <w:rPr>
          <w:rFonts w:ascii="Times New Roman" w:hAnsi="Times New Roman" w:cs="Times New Roman"/>
        </w:rPr>
        <w:t xml:space="preserve">include </w:t>
      </w:r>
      <w:r w:rsidR="00BF0565">
        <w:rPr>
          <w:rFonts w:ascii="Times New Roman" w:hAnsi="Times New Roman" w:cs="Times New Roman"/>
        </w:rPr>
        <w:t>up to 15</w:t>
      </w:r>
      <w:r w:rsidR="000B48C5" w:rsidRPr="00C84B76">
        <w:rPr>
          <w:rFonts w:ascii="Times New Roman" w:hAnsi="Times New Roman" w:cs="Times New Roman"/>
        </w:rPr>
        <w:t xml:space="preserve"> </w:t>
      </w:r>
      <w:r w:rsidRPr="00C84B76">
        <w:rPr>
          <w:rFonts w:ascii="Times New Roman" w:hAnsi="Times New Roman" w:cs="Times New Roman"/>
        </w:rPr>
        <w:t>SEAs</w:t>
      </w:r>
      <w:r w:rsidR="00BF0565">
        <w:rPr>
          <w:rFonts w:ascii="Times New Roman" w:hAnsi="Times New Roman" w:cs="Times New Roman"/>
        </w:rPr>
        <w:t xml:space="preserve"> in the first year and up to 20 SEAs in the second year</w:t>
      </w:r>
      <w:r w:rsidRPr="00C84B76">
        <w:rPr>
          <w:rFonts w:ascii="Times New Roman" w:hAnsi="Times New Roman" w:cs="Times New Roman"/>
        </w:rPr>
        <w:t xml:space="preserve"> from which the </w:t>
      </w:r>
      <w:r w:rsidR="00F41291">
        <w:rPr>
          <w:rFonts w:ascii="Times New Roman" w:hAnsi="Times New Roman" w:cs="Times New Roman"/>
        </w:rPr>
        <w:t xml:space="preserve">school-level </w:t>
      </w:r>
      <w:r w:rsidRPr="00C84B76">
        <w:rPr>
          <w:rFonts w:ascii="Times New Roman" w:hAnsi="Times New Roman" w:cs="Times New Roman"/>
        </w:rPr>
        <w:t>finance data will be collected.</w:t>
      </w:r>
      <w:r w:rsidR="00FD04CD" w:rsidRPr="00C84B76">
        <w:rPr>
          <w:rFonts w:ascii="Times New Roman" w:hAnsi="Times New Roman" w:cs="Times New Roman"/>
        </w:rPr>
        <w:t xml:space="preserve"> </w:t>
      </w:r>
      <w:r w:rsidR="00843CB9" w:rsidRPr="00C84B76">
        <w:rPr>
          <w:rFonts w:ascii="Times New Roman" w:hAnsi="Times New Roman" w:cs="Times New Roman"/>
        </w:rPr>
        <w:t xml:space="preserve">Participation is voluntary. </w:t>
      </w:r>
      <w:r w:rsidRPr="00C84B76">
        <w:rPr>
          <w:rFonts w:ascii="Times New Roman" w:hAnsi="Times New Roman" w:cs="Times New Roman"/>
        </w:rPr>
        <w:t xml:space="preserve">In order to </w:t>
      </w:r>
      <w:r w:rsidR="00F41291">
        <w:rPr>
          <w:rFonts w:ascii="Times New Roman" w:hAnsi="Times New Roman" w:cs="Times New Roman"/>
        </w:rPr>
        <w:t xml:space="preserve">explore the range of issues </w:t>
      </w:r>
      <w:r w:rsidR="00F41291" w:rsidRPr="00C84B76">
        <w:rPr>
          <w:rFonts w:ascii="Times New Roman" w:hAnsi="Times New Roman" w:cs="Times New Roman"/>
        </w:rPr>
        <w:t xml:space="preserve">school-level finance </w:t>
      </w:r>
      <w:r w:rsidR="00F41291">
        <w:rPr>
          <w:rFonts w:ascii="Times New Roman" w:hAnsi="Times New Roman" w:cs="Times New Roman"/>
        </w:rPr>
        <w:t>data collection from all states may entail</w:t>
      </w:r>
      <w:r w:rsidRPr="00C84B76">
        <w:rPr>
          <w:rFonts w:ascii="Times New Roman" w:hAnsi="Times New Roman" w:cs="Times New Roman"/>
        </w:rPr>
        <w:t xml:space="preserve">, </w:t>
      </w:r>
      <w:r w:rsidR="0043522C">
        <w:rPr>
          <w:rFonts w:ascii="Times New Roman" w:hAnsi="Times New Roman" w:cs="Times New Roman"/>
        </w:rPr>
        <w:t xml:space="preserve">attempt will be made to stratify </w:t>
      </w:r>
      <w:r w:rsidRPr="00C84B76">
        <w:rPr>
          <w:rFonts w:ascii="Times New Roman" w:hAnsi="Times New Roman" w:cs="Times New Roman"/>
        </w:rPr>
        <w:t>respondents across the spectrum of difficulty in providing school</w:t>
      </w:r>
      <w:r w:rsidR="00E646F2" w:rsidRPr="00C84B76">
        <w:rPr>
          <w:rFonts w:ascii="Times New Roman" w:hAnsi="Times New Roman" w:cs="Times New Roman"/>
        </w:rPr>
        <w:t>-</w:t>
      </w:r>
      <w:r w:rsidRPr="00C84B76">
        <w:rPr>
          <w:rFonts w:ascii="Times New Roman" w:hAnsi="Times New Roman" w:cs="Times New Roman"/>
        </w:rPr>
        <w:t>level finance data.</w:t>
      </w:r>
      <w:r w:rsidR="00F41291">
        <w:rPr>
          <w:rFonts w:ascii="Times New Roman" w:hAnsi="Times New Roman" w:cs="Times New Roman"/>
        </w:rPr>
        <w:t xml:space="preserve"> </w:t>
      </w:r>
      <w:r w:rsidR="00A90833" w:rsidRPr="00C84B76">
        <w:rPr>
          <w:rFonts w:ascii="Times New Roman" w:hAnsi="Times New Roman" w:cs="Times New Roman"/>
        </w:rPr>
        <w:t>T</w:t>
      </w:r>
      <w:r w:rsidRPr="00C84B76">
        <w:rPr>
          <w:rFonts w:ascii="Times New Roman" w:hAnsi="Times New Roman" w:cs="Times New Roman"/>
        </w:rPr>
        <w:t xml:space="preserve">he </w:t>
      </w:r>
      <w:r w:rsidR="00F41291">
        <w:rPr>
          <w:rFonts w:ascii="Times New Roman" w:hAnsi="Times New Roman" w:cs="Times New Roman"/>
        </w:rPr>
        <w:t xml:space="preserve">state </w:t>
      </w:r>
      <w:r w:rsidRPr="00C84B76">
        <w:rPr>
          <w:rFonts w:ascii="Times New Roman" w:hAnsi="Times New Roman" w:cs="Times New Roman"/>
        </w:rPr>
        <w:t xml:space="preserve">respondents for the data collection </w:t>
      </w:r>
      <w:r w:rsidR="00BF0565">
        <w:rPr>
          <w:rFonts w:ascii="Times New Roman" w:hAnsi="Times New Roman" w:cs="Times New Roman"/>
        </w:rPr>
        <w:t>will be</w:t>
      </w:r>
      <w:r w:rsidRPr="00C84B76">
        <w:rPr>
          <w:rFonts w:ascii="Times New Roman" w:hAnsi="Times New Roman" w:cs="Times New Roman"/>
        </w:rPr>
        <w:t xml:space="preserve"> </w:t>
      </w:r>
      <w:r w:rsidR="00843CB9" w:rsidRPr="00C84B76">
        <w:rPr>
          <w:rFonts w:ascii="Times New Roman" w:hAnsi="Times New Roman" w:cs="Times New Roman"/>
        </w:rPr>
        <w:t xml:space="preserve">chosen </w:t>
      </w:r>
      <w:r w:rsidR="00F41291">
        <w:rPr>
          <w:rFonts w:ascii="Times New Roman" w:hAnsi="Times New Roman" w:cs="Times New Roman"/>
        </w:rPr>
        <w:t xml:space="preserve">from </w:t>
      </w:r>
      <w:r w:rsidR="00843CB9" w:rsidRPr="00C84B76">
        <w:rPr>
          <w:rFonts w:ascii="Times New Roman" w:hAnsi="Times New Roman" w:cs="Times New Roman"/>
        </w:rPr>
        <w:t xml:space="preserve">among </w:t>
      </w:r>
      <w:r w:rsidR="00BF0565" w:rsidRPr="00BF0565">
        <w:rPr>
          <w:rFonts w:ascii="Times New Roman" w:hAnsi="Times New Roman" w:cs="Times New Roman"/>
        </w:rPr>
        <w:t>states that have had</w:t>
      </w:r>
      <w:r w:rsidR="00843CB9" w:rsidRPr="00C84B76">
        <w:rPr>
          <w:rFonts w:ascii="Times New Roman" w:hAnsi="Times New Roman" w:cs="Times New Roman"/>
        </w:rPr>
        <w:t>:</w:t>
      </w:r>
    </w:p>
    <w:p w:rsidR="005F4994" w:rsidRPr="00A83AD1" w:rsidRDefault="002A010B" w:rsidP="00A83AD1">
      <w:pPr>
        <w:pStyle w:val="ListParagraph"/>
        <w:numPr>
          <w:ilvl w:val="0"/>
          <w:numId w:val="11"/>
        </w:numPr>
        <w:tabs>
          <w:tab w:val="left" w:pos="0"/>
        </w:tabs>
        <w:spacing w:after="120"/>
        <w:ind w:left="540" w:hanging="270"/>
        <w:contextualSpacing w:val="0"/>
        <w:rPr>
          <w:sz w:val="22"/>
          <w:szCs w:val="22"/>
        </w:rPr>
      </w:pPr>
      <w:r w:rsidRPr="00A83AD1">
        <w:rPr>
          <w:sz w:val="22"/>
          <w:szCs w:val="22"/>
        </w:rPr>
        <w:t>high levels of success collecting school</w:t>
      </w:r>
      <w:r w:rsidR="00E646F2" w:rsidRPr="00A83AD1">
        <w:rPr>
          <w:sz w:val="22"/>
          <w:szCs w:val="22"/>
        </w:rPr>
        <w:t>-</w:t>
      </w:r>
      <w:r w:rsidRPr="00A83AD1">
        <w:rPr>
          <w:sz w:val="22"/>
          <w:szCs w:val="22"/>
        </w:rPr>
        <w:t>level finance data</w:t>
      </w:r>
      <w:r w:rsidR="00A83AD1" w:rsidRPr="00A83AD1">
        <w:rPr>
          <w:sz w:val="22"/>
          <w:szCs w:val="22"/>
        </w:rPr>
        <w:t xml:space="preserve"> (e.g., State Finance Reporting System and Uniform Chart of Accounts adequately report school level expenditures for the following categories: personnel compensation, purchased professional and technical services, and supplies)</w:t>
      </w:r>
      <w:r w:rsidR="0041203C" w:rsidRPr="00A83AD1">
        <w:rPr>
          <w:sz w:val="22"/>
          <w:szCs w:val="22"/>
        </w:rPr>
        <w:t>;</w:t>
      </w:r>
    </w:p>
    <w:p w:rsidR="007B221D" w:rsidRPr="00A83AD1" w:rsidRDefault="002A010B" w:rsidP="00A83AD1">
      <w:pPr>
        <w:pStyle w:val="ListParagraph"/>
        <w:numPr>
          <w:ilvl w:val="0"/>
          <w:numId w:val="11"/>
        </w:numPr>
        <w:tabs>
          <w:tab w:val="left" w:pos="0"/>
        </w:tabs>
        <w:spacing w:after="120"/>
        <w:ind w:left="540" w:hanging="270"/>
        <w:contextualSpacing w:val="0"/>
        <w:rPr>
          <w:sz w:val="22"/>
          <w:szCs w:val="22"/>
        </w:rPr>
      </w:pPr>
      <w:r w:rsidRPr="00A83AD1">
        <w:rPr>
          <w:sz w:val="22"/>
          <w:szCs w:val="22"/>
        </w:rPr>
        <w:t>moderate levels of success in collecting school</w:t>
      </w:r>
      <w:r w:rsidR="00E646F2" w:rsidRPr="00A83AD1">
        <w:rPr>
          <w:sz w:val="22"/>
          <w:szCs w:val="22"/>
        </w:rPr>
        <w:t>-</w:t>
      </w:r>
      <w:r w:rsidRPr="00A83AD1">
        <w:rPr>
          <w:sz w:val="22"/>
          <w:szCs w:val="22"/>
        </w:rPr>
        <w:t>level finance data</w:t>
      </w:r>
      <w:r w:rsidR="00A83AD1" w:rsidRPr="00A83AD1">
        <w:rPr>
          <w:sz w:val="22"/>
          <w:szCs w:val="22"/>
        </w:rPr>
        <w:t xml:space="preserve"> (e.g., the state does not necessarily require accounting for expenditures at the school level; however, many schools (often schools in medium to large school districts or schools in cities with relatively large populations) are able to adequately account for school-level expenditures for at least some of the following categories: personnel compensation, purchased professional and technical services, and supplies)</w:t>
      </w:r>
      <w:r w:rsidR="0041203C" w:rsidRPr="00A83AD1">
        <w:rPr>
          <w:sz w:val="22"/>
          <w:szCs w:val="22"/>
        </w:rPr>
        <w:t>;</w:t>
      </w:r>
    </w:p>
    <w:p w:rsidR="007B221D" w:rsidRPr="00A83AD1" w:rsidRDefault="002A010B" w:rsidP="00A83AD1">
      <w:pPr>
        <w:pStyle w:val="ListParagraph"/>
        <w:numPr>
          <w:ilvl w:val="0"/>
          <w:numId w:val="11"/>
        </w:numPr>
        <w:tabs>
          <w:tab w:val="left" w:pos="0"/>
        </w:tabs>
        <w:spacing w:after="120"/>
        <w:ind w:left="540" w:hanging="270"/>
        <w:contextualSpacing w:val="0"/>
        <w:rPr>
          <w:sz w:val="22"/>
          <w:szCs w:val="22"/>
        </w:rPr>
      </w:pPr>
      <w:r w:rsidRPr="00A83AD1">
        <w:rPr>
          <w:sz w:val="22"/>
          <w:szCs w:val="22"/>
        </w:rPr>
        <w:t>relatively low levels of success in collecting school</w:t>
      </w:r>
      <w:r w:rsidR="00946F5D" w:rsidRPr="00A83AD1">
        <w:rPr>
          <w:sz w:val="22"/>
          <w:szCs w:val="22"/>
        </w:rPr>
        <w:t>-</w:t>
      </w:r>
      <w:r w:rsidRPr="00A83AD1">
        <w:rPr>
          <w:sz w:val="22"/>
          <w:szCs w:val="22"/>
        </w:rPr>
        <w:t>level finance data</w:t>
      </w:r>
      <w:r w:rsidR="00A83AD1" w:rsidRPr="00A83AD1">
        <w:rPr>
          <w:sz w:val="22"/>
          <w:szCs w:val="22"/>
        </w:rPr>
        <w:t xml:space="preserve"> (e.g., the state currently does not have uniform accounting guidelines for school-level reporting; it would take significant changes to the current State Finance Reporting System and Uniform Chart of Accounts to adequately report school-level expenditures)</w:t>
      </w:r>
      <w:r w:rsidRPr="00A83AD1">
        <w:rPr>
          <w:sz w:val="22"/>
          <w:szCs w:val="22"/>
        </w:rPr>
        <w:t>.</w:t>
      </w:r>
    </w:p>
    <w:p w:rsidR="002A010B" w:rsidRPr="00A83AD1" w:rsidRDefault="002A010B" w:rsidP="00A83AD1">
      <w:pPr>
        <w:tabs>
          <w:tab w:val="left" w:pos="0"/>
        </w:tabs>
        <w:spacing w:after="0" w:line="240" w:lineRule="auto"/>
        <w:rPr>
          <w:sz w:val="14"/>
          <w:szCs w:val="14"/>
        </w:rPr>
      </w:pPr>
    </w:p>
    <w:p w:rsidR="007B221D" w:rsidRPr="00C84B76" w:rsidRDefault="00D62048" w:rsidP="00A90833">
      <w:pPr>
        <w:spacing w:after="0"/>
        <w:rPr>
          <w:rFonts w:ascii="Times New Roman" w:hAnsi="Times New Roman" w:cs="Times New Roman"/>
        </w:rPr>
      </w:pPr>
      <w:r w:rsidRPr="00C84B76">
        <w:rPr>
          <w:rFonts w:ascii="Times New Roman" w:hAnsi="Times New Roman" w:cs="Times New Roman"/>
        </w:rPr>
        <w:t xml:space="preserve">The respondents </w:t>
      </w:r>
      <w:r w:rsidR="00F65E21">
        <w:rPr>
          <w:rFonts w:ascii="Times New Roman" w:hAnsi="Times New Roman" w:cs="Times New Roman"/>
        </w:rPr>
        <w:t>will</w:t>
      </w:r>
      <w:r w:rsidR="007A6D00" w:rsidRPr="00C84B76">
        <w:rPr>
          <w:rFonts w:ascii="Times New Roman" w:hAnsi="Times New Roman" w:cs="Times New Roman"/>
        </w:rPr>
        <w:t xml:space="preserve"> </w:t>
      </w:r>
      <w:r w:rsidR="00C304BD">
        <w:rPr>
          <w:rFonts w:ascii="Times New Roman" w:hAnsi="Times New Roman" w:cs="Times New Roman"/>
        </w:rPr>
        <w:t xml:space="preserve">also </w:t>
      </w:r>
      <w:r w:rsidR="00F65E21">
        <w:rPr>
          <w:rFonts w:ascii="Times New Roman" w:hAnsi="Times New Roman" w:cs="Times New Roman"/>
        </w:rPr>
        <w:t xml:space="preserve">be </w:t>
      </w:r>
      <w:r w:rsidRPr="00C84B76">
        <w:rPr>
          <w:rFonts w:ascii="Times New Roman" w:hAnsi="Times New Roman" w:cs="Times New Roman"/>
        </w:rPr>
        <w:t xml:space="preserve">purposively selected to include states with large, small, </w:t>
      </w:r>
      <w:r w:rsidR="00C304BD">
        <w:rPr>
          <w:rFonts w:ascii="Times New Roman" w:hAnsi="Times New Roman" w:cs="Times New Roman"/>
        </w:rPr>
        <w:t xml:space="preserve">and </w:t>
      </w:r>
      <w:r w:rsidRPr="00C84B76">
        <w:rPr>
          <w:rFonts w:ascii="Times New Roman" w:hAnsi="Times New Roman" w:cs="Times New Roman"/>
        </w:rPr>
        <w:t xml:space="preserve">a mixture of </w:t>
      </w:r>
      <w:r w:rsidR="00C304BD">
        <w:rPr>
          <w:rFonts w:ascii="Times New Roman" w:hAnsi="Times New Roman" w:cs="Times New Roman"/>
        </w:rPr>
        <w:t xml:space="preserve">large and </w:t>
      </w:r>
      <w:r w:rsidRPr="00C84B76">
        <w:rPr>
          <w:rFonts w:ascii="Times New Roman" w:hAnsi="Times New Roman" w:cs="Times New Roman"/>
        </w:rPr>
        <w:t xml:space="preserve">small districts, geographic diversity, and reflect varying data quality levels in response </w:t>
      </w:r>
      <w:r w:rsidR="0036319D" w:rsidRPr="00C84B76">
        <w:rPr>
          <w:rFonts w:ascii="Times New Roman" w:hAnsi="Times New Roman" w:cs="Times New Roman"/>
        </w:rPr>
        <w:t xml:space="preserve">to previous </w:t>
      </w:r>
      <w:r w:rsidRPr="00C84B76">
        <w:rPr>
          <w:rFonts w:ascii="Times New Roman" w:hAnsi="Times New Roman" w:cs="Times New Roman"/>
        </w:rPr>
        <w:t xml:space="preserve">school-level finance collections. NCES analyzed school level finance data submitted in </w:t>
      </w:r>
      <w:r w:rsidR="00C936EF" w:rsidRPr="00C84B76">
        <w:rPr>
          <w:rFonts w:ascii="Times New Roman" w:hAnsi="Times New Roman" w:cs="Times New Roman"/>
        </w:rPr>
        <w:t xml:space="preserve">response to </w:t>
      </w:r>
      <w:r w:rsidRPr="00C84B76">
        <w:rPr>
          <w:rFonts w:ascii="Times New Roman" w:hAnsi="Times New Roman" w:cs="Times New Roman"/>
        </w:rPr>
        <w:t>the ARRA and CRDC collections</w:t>
      </w:r>
      <w:r w:rsidR="0036319D" w:rsidRPr="00C84B76">
        <w:rPr>
          <w:rFonts w:ascii="Times New Roman" w:hAnsi="Times New Roman" w:cs="Times New Roman"/>
        </w:rPr>
        <w:t xml:space="preserve"> </w:t>
      </w:r>
      <w:r w:rsidR="0081353B" w:rsidRPr="00C84B76">
        <w:rPr>
          <w:rFonts w:ascii="Times New Roman" w:hAnsi="Times New Roman" w:cs="Times New Roman"/>
        </w:rPr>
        <w:t xml:space="preserve">in </w:t>
      </w:r>
      <w:r w:rsidR="00BE588E" w:rsidRPr="00C84B76">
        <w:rPr>
          <w:rFonts w:ascii="Times New Roman" w:hAnsi="Times New Roman" w:cs="Times New Roman"/>
        </w:rPr>
        <w:t xml:space="preserve">comparison </w:t>
      </w:r>
      <w:r w:rsidR="0081353B" w:rsidRPr="00C84B76">
        <w:rPr>
          <w:rFonts w:ascii="Times New Roman" w:hAnsi="Times New Roman" w:cs="Times New Roman"/>
        </w:rPr>
        <w:t>with F-33 survey</w:t>
      </w:r>
      <w:r w:rsidR="009823CB" w:rsidRPr="00C84B76">
        <w:rPr>
          <w:rFonts w:ascii="Times New Roman" w:hAnsi="Times New Roman" w:cs="Times New Roman"/>
        </w:rPr>
        <w:t xml:space="preserve"> data </w:t>
      </w:r>
      <w:r w:rsidR="0036319D" w:rsidRPr="00C84B76">
        <w:rPr>
          <w:rFonts w:ascii="Times New Roman" w:hAnsi="Times New Roman" w:cs="Times New Roman"/>
        </w:rPr>
        <w:t>to ascertain various data quality levels.</w:t>
      </w:r>
      <w:r w:rsidR="00B949F2" w:rsidRPr="00C84B76">
        <w:rPr>
          <w:rFonts w:ascii="Times New Roman" w:hAnsi="Times New Roman" w:cs="Times New Roman"/>
        </w:rPr>
        <w:t xml:space="preserve"> For the most part, the states </w:t>
      </w:r>
      <w:r w:rsidR="00F65E21">
        <w:rPr>
          <w:rFonts w:ascii="Times New Roman" w:hAnsi="Times New Roman" w:cs="Times New Roman"/>
        </w:rPr>
        <w:t xml:space="preserve">that will be </w:t>
      </w:r>
      <w:r w:rsidR="00B949F2" w:rsidRPr="00C84B76">
        <w:rPr>
          <w:rFonts w:ascii="Times New Roman" w:hAnsi="Times New Roman" w:cs="Times New Roman"/>
        </w:rPr>
        <w:t xml:space="preserve">selected </w:t>
      </w:r>
      <w:r w:rsidR="00B9446B">
        <w:rPr>
          <w:rFonts w:ascii="Times New Roman" w:hAnsi="Times New Roman" w:cs="Times New Roman"/>
        </w:rPr>
        <w:t>for the initial</w:t>
      </w:r>
      <w:r w:rsidR="00C304BD">
        <w:rPr>
          <w:rFonts w:ascii="Times New Roman" w:hAnsi="Times New Roman" w:cs="Times New Roman"/>
        </w:rPr>
        <w:t xml:space="preserve"> SLFS pilot </w:t>
      </w:r>
      <w:r w:rsidR="00F65E21">
        <w:rPr>
          <w:rFonts w:ascii="Times New Roman" w:hAnsi="Times New Roman" w:cs="Times New Roman"/>
        </w:rPr>
        <w:t xml:space="preserve">are expected </w:t>
      </w:r>
      <w:r w:rsidR="00B949F2" w:rsidRPr="00C84B76">
        <w:rPr>
          <w:rFonts w:ascii="Times New Roman" w:hAnsi="Times New Roman" w:cs="Times New Roman"/>
        </w:rPr>
        <w:t xml:space="preserve">not </w:t>
      </w:r>
      <w:r w:rsidR="00F65E21">
        <w:rPr>
          <w:rFonts w:ascii="Times New Roman" w:hAnsi="Times New Roman" w:cs="Times New Roman"/>
        </w:rPr>
        <w:t xml:space="preserve">to </w:t>
      </w:r>
      <w:r w:rsidR="00B949F2" w:rsidRPr="00C84B76">
        <w:rPr>
          <w:rFonts w:ascii="Times New Roman" w:hAnsi="Times New Roman" w:cs="Times New Roman"/>
        </w:rPr>
        <w:t xml:space="preserve">overlap with </w:t>
      </w:r>
      <w:r w:rsidR="00C304BD">
        <w:rPr>
          <w:rFonts w:ascii="Times New Roman" w:hAnsi="Times New Roman" w:cs="Times New Roman"/>
        </w:rPr>
        <w:t>those</w:t>
      </w:r>
      <w:r w:rsidR="00B949F2" w:rsidRPr="00C84B76">
        <w:rPr>
          <w:rFonts w:ascii="Times New Roman" w:hAnsi="Times New Roman" w:cs="Times New Roman"/>
        </w:rPr>
        <w:t xml:space="preserve"> included </w:t>
      </w:r>
      <w:r w:rsidR="00B9446B">
        <w:rPr>
          <w:rFonts w:ascii="Times New Roman" w:hAnsi="Times New Roman" w:cs="Times New Roman"/>
        </w:rPr>
        <w:t xml:space="preserve">in the </w:t>
      </w:r>
      <w:r w:rsidR="00B9446B">
        <w:rPr>
          <w:rFonts w:ascii="Times New Roman" w:eastAsia="Calibri" w:hAnsi="Times New Roman" w:cs="Times New Roman"/>
        </w:rPr>
        <w:t>Feasibility Study on Improving the Quality of School-Level Expenditure Data</w:t>
      </w:r>
      <w:r w:rsidR="00B949F2" w:rsidRPr="00C84B76">
        <w:rPr>
          <w:rFonts w:ascii="Times New Roman" w:hAnsi="Times New Roman" w:cs="Times New Roman"/>
        </w:rPr>
        <w:t>.</w:t>
      </w:r>
    </w:p>
    <w:p w:rsidR="00D62048" w:rsidRPr="00C84B76" w:rsidRDefault="00D62048" w:rsidP="00A90833">
      <w:pPr>
        <w:spacing w:after="0"/>
        <w:rPr>
          <w:rFonts w:ascii="Times New Roman" w:eastAsia="Times New Roman" w:hAnsi="Times New Roman" w:cs="Times New Roman"/>
        </w:rPr>
      </w:pPr>
    </w:p>
    <w:p w:rsidR="006924A3" w:rsidRDefault="00FD04CD" w:rsidP="006924A3">
      <w:pPr>
        <w:widowControl w:val="0"/>
        <w:rPr>
          <w:rFonts w:ascii="Times New Roman" w:hAnsi="Times New Roman" w:cs="Times New Roman"/>
        </w:rPr>
      </w:pPr>
      <w:r w:rsidRPr="00A86F6A">
        <w:rPr>
          <w:rFonts w:ascii="Times New Roman" w:eastAsia="Times New Roman" w:hAnsi="Times New Roman" w:cs="Times New Roman"/>
        </w:rPr>
        <w:t xml:space="preserve">SEAs will </w:t>
      </w:r>
      <w:r w:rsidR="00F65E21">
        <w:rPr>
          <w:rFonts w:ascii="Times New Roman" w:eastAsia="Times New Roman" w:hAnsi="Times New Roman" w:cs="Times New Roman"/>
        </w:rPr>
        <w:t xml:space="preserve">be encouraged to </w:t>
      </w:r>
      <w:r w:rsidRPr="00A86F6A">
        <w:rPr>
          <w:rFonts w:ascii="Times New Roman" w:eastAsia="Times New Roman" w:hAnsi="Times New Roman" w:cs="Times New Roman"/>
        </w:rPr>
        <w:t xml:space="preserve">submit electronic data files to the Census Bureau via secure file transfer protocol (FTP) upload, utilizing the same method </w:t>
      </w:r>
      <w:r w:rsidR="002A22D9" w:rsidRPr="00A86F6A">
        <w:rPr>
          <w:rFonts w:ascii="Times New Roman" w:eastAsia="Times New Roman" w:hAnsi="Times New Roman" w:cs="Times New Roman"/>
        </w:rPr>
        <w:t xml:space="preserve">in which </w:t>
      </w:r>
      <w:r w:rsidR="005B27E5" w:rsidRPr="00A86F6A">
        <w:rPr>
          <w:rFonts w:ascii="Times New Roman" w:eastAsia="Times New Roman" w:hAnsi="Times New Roman" w:cs="Times New Roman"/>
        </w:rPr>
        <w:t>F-33</w:t>
      </w:r>
      <w:r w:rsidRPr="00A86F6A">
        <w:rPr>
          <w:rFonts w:ascii="Times New Roman" w:eastAsia="Times New Roman" w:hAnsi="Times New Roman" w:cs="Times New Roman"/>
        </w:rPr>
        <w:t xml:space="preserve"> </w:t>
      </w:r>
      <w:r w:rsidR="005B27E5" w:rsidRPr="00A86F6A">
        <w:rPr>
          <w:rFonts w:ascii="Times New Roman" w:eastAsia="Times New Roman" w:hAnsi="Times New Roman" w:cs="Times New Roman"/>
        </w:rPr>
        <w:t xml:space="preserve">survey </w:t>
      </w:r>
      <w:r w:rsidRPr="00A86F6A">
        <w:rPr>
          <w:rFonts w:ascii="Times New Roman" w:eastAsia="Times New Roman" w:hAnsi="Times New Roman" w:cs="Times New Roman"/>
        </w:rPr>
        <w:t>files are submitted.</w:t>
      </w:r>
      <w:r w:rsidR="005B27E5" w:rsidRPr="00A86F6A">
        <w:rPr>
          <w:rFonts w:ascii="Times New Roman" w:eastAsia="Times New Roman" w:hAnsi="Times New Roman" w:cs="Times New Roman"/>
        </w:rPr>
        <w:t xml:space="preserve"> </w:t>
      </w:r>
      <w:r w:rsidR="00F65E21">
        <w:rPr>
          <w:rFonts w:ascii="Times New Roman" w:eastAsia="Times New Roman" w:hAnsi="Times New Roman" w:cs="Times New Roman"/>
        </w:rPr>
        <w:t>However, t</w:t>
      </w:r>
      <w:r w:rsidR="005B27E5" w:rsidRPr="00A86F6A">
        <w:rPr>
          <w:rFonts w:ascii="Times New Roman" w:eastAsia="Times New Roman" w:hAnsi="Times New Roman" w:cs="Times New Roman"/>
        </w:rPr>
        <w:t xml:space="preserve">o minimize the burden placed on respondents, the Census Bureau will accept data in a format similar to the F-33 survey or </w:t>
      </w:r>
      <w:r w:rsidR="00F65E21">
        <w:rPr>
          <w:rFonts w:ascii="Times New Roman" w:eastAsia="Times New Roman" w:hAnsi="Times New Roman" w:cs="Times New Roman"/>
        </w:rPr>
        <w:t xml:space="preserve">a format preferred by </w:t>
      </w:r>
      <w:r w:rsidR="0011695A">
        <w:rPr>
          <w:rFonts w:ascii="Times New Roman" w:eastAsia="Times New Roman" w:hAnsi="Times New Roman" w:cs="Times New Roman"/>
        </w:rPr>
        <w:t>each</w:t>
      </w:r>
      <w:r w:rsidR="005B27E5" w:rsidRPr="00A86F6A">
        <w:rPr>
          <w:rFonts w:ascii="Times New Roman" w:eastAsia="Times New Roman" w:hAnsi="Times New Roman" w:cs="Times New Roman"/>
        </w:rPr>
        <w:t xml:space="preserve"> SEA. </w:t>
      </w:r>
      <w:r w:rsidR="003C10B4" w:rsidRPr="00A86F6A">
        <w:rPr>
          <w:rFonts w:ascii="Times New Roman" w:eastAsia="Times New Roman" w:hAnsi="Times New Roman" w:cs="Times New Roman"/>
        </w:rPr>
        <w:t xml:space="preserve">The </w:t>
      </w:r>
      <w:r w:rsidR="009151E2" w:rsidRPr="00A86F6A">
        <w:rPr>
          <w:rFonts w:ascii="Times New Roman" w:eastAsia="Times New Roman" w:hAnsi="Times New Roman" w:cs="Times New Roman"/>
        </w:rPr>
        <w:t>F-33 SLFS format for data submission conforms</w:t>
      </w:r>
      <w:r w:rsidR="003C10B4" w:rsidRPr="00A86F6A">
        <w:rPr>
          <w:rFonts w:ascii="Times New Roman" w:eastAsia="Times New Roman" w:hAnsi="Times New Roman" w:cs="Times New Roman"/>
        </w:rPr>
        <w:t xml:space="preserve"> with </w:t>
      </w:r>
      <w:r w:rsidR="003C10B4" w:rsidRPr="00A86F6A">
        <w:rPr>
          <w:rFonts w:ascii="Times New Roman" w:eastAsia="Times New Roman" w:hAnsi="Times New Roman" w:cs="Times New Roman"/>
          <w:i/>
        </w:rPr>
        <w:t>Financial Accounting for Local and State School Systems: 20</w:t>
      </w:r>
      <w:r w:rsidR="009151E2" w:rsidRPr="00A86F6A">
        <w:rPr>
          <w:rFonts w:ascii="Times New Roman" w:eastAsia="Times New Roman" w:hAnsi="Times New Roman" w:cs="Times New Roman"/>
          <w:i/>
        </w:rPr>
        <w:t>1</w:t>
      </w:r>
      <w:r w:rsidR="00583D0A">
        <w:rPr>
          <w:rFonts w:ascii="Times New Roman" w:eastAsia="Times New Roman" w:hAnsi="Times New Roman" w:cs="Times New Roman"/>
          <w:i/>
        </w:rPr>
        <w:t>4</w:t>
      </w:r>
      <w:r w:rsidR="003C10B4" w:rsidRPr="00A86F6A">
        <w:rPr>
          <w:rFonts w:ascii="Times New Roman" w:eastAsia="Times New Roman" w:hAnsi="Times New Roman" w:cs="Times New Roman"/>
          <w:i/>
        </w:rPr>
        <w:t xml:space="preserve"> Edition </w:t>
      </w:r>
      <w:r w:rsidR="009151E2" w:rsidRPr="00A86F6A">
        <w:rPr>
          <w:rFonts w:ascii="Times New Roman" w:eastAsia="Times New Roman" w:hAnsi="Times New Roman" w:cs="Times New Roman"/>
        </w:rPr>
        <w:t xml:space="preserve">(Allison, 2015) – the </w:t>
      </w:r>
      <w:r w:rsidR="003C10B4" w:rsidRPr="00A86F6A">
        <w:rPr>
          <w:rFonts w:ascii="Times New Roman" w:eastAsia="Times New Roman" w:hAnsi="Times New Roman" w:cs="Times New Roman"/>
        </w:rPr>
        <w:t>NCES handbook that provides guidance to SEAs and LEAs in establishing and maintaining their school financial accounting systems.</w:t>
      </w:r>
      <w:r w:rsidR="00DE06ED" w:rsidRPr="00A86F6A">
        <w:rPr>
          <w:rFonts w:ascii="Times New Roman" w:eastAsia="Times New Roman" w:hAnsi="Times New Roman" w:cs="Times New Roman"/>
        </w:rPr>
        <w:t xml:space="preserve"> The function and object codes for all variables in the SLFS are defined in the NCES Accounting Handbook and cross referenced in the data collection instrument.</w:t>
      </w:r>
      <w:r w:rsidR="009151E2" w:rsidRPr="00A86F6A">
        <w:rPr>
          <w:rFonts w:ascii="Times New Roman" w:eastAsia="Times New Roman" w:hAnsi="Times New Roman" w:cs="Times New Roman"/>
        </w:rPr>
        <w:t xml:space="preserve"> </w:t>
      </w:r>
      <w:r w:rsidR="00A86F6A">
        <w:rPr>
          <w:rFonts w:ascii="Times New Roman" w:eastAsia="Times New Roman" w:hAnsi="Times New Roman" w:cs="Times New Roman"/>
        </w:rPr>
        <w:t xml:space="preserve">In order to minimize burden on participating SEAs, </w:t>
      </w:r>
      <w:r w:rsidR="00A86F6A" w:rsidRPr="00A86F6A">
        <w:rPr>
          <w:rFonts w:ascii="Times New Roman" w:eastAsia="Times New Roman" w:hAnsi="Times New Roman" w:cs="Times New Roman"/>
        </w:rPr>
        <w:t>Census will work with</w:t>
      </w:r>
      <w:r w:rsidR="009151E2" w:rsidRPr="00A86F6A">
        <w:rPr>
          <w:rFonts w:ascii="Times New Roman" w:eastAsia="Times New Roman" w:hAnsi="Times New Roman" w:cs="Times New Roman"/>
        </w:rPr>
        <w:t xml:space="preserve"> </w:t>
      </w:r>
      <w:r w:rsidR="00A86F6A">
        <w:rPr>
          <w:rFonts w:ascii="Times New Roman" w:eastAsia="Times New Roman" w:hAnsi="Times New Roman" w:cs="Times New Roman"/>
        </w:rPr>
        <w:t xml:space="preserve">those </w:t>
      </w:r>
      <w:r w:rsidR="009151E2" w:rsidRPr="00A86F6A">
        <w:rPr>
          <w:rFonts w:ascii="Times New Roman" w:eastAsia="Times New Roman" w:hAnsi="Times New Roman" w:cs="Times New Roman"/>
        </w:rPr>
        <w:t xml:space="preserve">SEAs </w:t>
      </w:r>
      <w:r w:rsidR="00A86F6A" w:rsidRPr="00A86F6A">
        <w:rPr>
          <w:rFonts w:ascii="Times New Roman" w:eastAsia="Times New Roman" w:hAnsi="Times New Roman" w:cs="Times New Roman"/>
        </w:rPr>
        <w:t>that submit SLFS data using</w:t>
      </w:r>
      <w:r w:rsidR="009151E2" w:rsidRPr="00A86F6A">
        <w:rPr>
          <w:rFonts w:ascii="Times New Roman" w:eastAsia="Times New Roman" w:hAnsi="Times New Roman" w:cs="Times New Roman"/>
        </w:rPr>
        <w:t xml:space="preserve"> </w:t>
      </w:r>
      <w:r w:rsidR="0011695A">
        <w:rPr>
          <w:rFonts w:ascii="Times New Roman" w:eastAsia="Times New Roman" w:hAnsi="Times New Roman" w:cs="Times New Roman"/>
        </w:rPr>
        <w:t>a</w:t>
      </w:r>
      <w:r w:rsidR="009151E2" w:rsidRPr="00A86F6A">
        <w:rPr>
          <w:rFonts w:ascii="Times New Roman" w:eastAsia="Times New Roman" w:hAnsi="Times New Roman" w:cs="Times New Roman"/>
        </w:rPr>
        <w:t xml:space="preserve"> format </w:t>
      </w:r>
      <w:r w:rsidR="0011695A">
        <w:rPr>
          <w:rFonts w:ascii="Times New Roman" w:eastAsia="Times New Roman" w:hAnsi="Times New Roman" w:cs="Times New Roman"/>
        </w:rPr>
        <w:t xml:space="preserve">other than the F-33 in order </w:t>
      </w:r>
      <w:r w:rsidR="00A86F6A" w:rsidRPr="00A86F6A">
        <w:rPr>
          <w:rFonts w:ascii="Times New Roman" w:eastAsia="Times New Roman" w:hAnsi="Times New Roman" w:cs="Times New Roman"/>
        </w:rPr>
        <w:t xml:space="preserve">to </w:t>
      </w:r>
      <w:r w:rsidR="00495917">
        <w:rPr>
          <w:rFonts w:ascii="Times New Roman" w:eastAsia="Times New Roman" w:hAnsi="Times New Roman" w:cs="Times New Roman"/>
        </w:rPr>
        <w:t xml:space="preserve">create a </w:t>
      </w:r>
      <w:r w:rsidR="00A86F6A" w:rsidRPr="00A86F6A">
        <w:rPr>
          <w:rFonts w:ascii="Times New Roman" w:eastAsia="Times New Roman" w:hAnsi="Times New Roman" w:cs="Times New Roman"/>
        </w:rPr>
        <w:t xml:space="preserve">crosswalk </w:t>
      </w:r>
      <w:r w:rsidR="0011695A">
        <w:rPr>
          <w:rFonts w:ascii="Times New Roman" w:eastAsia="Times New Roman" w:hAnsi="Times New Roman" w:cs="Times New Roman"/>
        </w:rPr>
        <w:t>between the data they submit and</w:t>
      </w:r>
      <w:r w:rsidR="00495917" w:rsidRPr="00A86F6A">
        <w:rPr>
          <w:rFonts w:ascii="Times New Roman" w:hAnsi="Times New Roman"/>
        </w:rPr>
        <w:t xml:space="preserve"> each SLFS variable</w:t>
      </w:r>
      <w:r w:rsidR="00495917">
        <w:rPr>
          <w:rFonts w:ascii="Times New Roman" w:eastAsia="Times New Roman" w:hAnsi="Times New Roman" w:cs="Times New Roman"/>
        </w:rPr>
        <w:t xml:space="preserve"> and</w:t>
      </w:r>
      <w:r w:rsidR="00A86F6A" w:rsidRPr="00A86F6A">
        <w:rPr>
          <w:rFonts w:ascii="Times New Roman" w:eastAsia="Times New Roman" w:hAnsi="Times New Roman" w:cs="Times New Roman"/>
        </w:rPr>
        <w:t xml:space="preserve"> </w:t>
      </w:r>
      <w:r w:rsidR="0011695A">
        <w:rPr>
          <w:rFonts w:ascii="Times New Roman" w:eastAsia="Times New Roman" w:hAnsi="Times New Roman" w:cs="Times New Roman"/>
        </w:rPr>
        <w:t xml:space="preserve">to assure that the resulting data </w:t>
      </w:r>
      <w:r w:rsidR="00A86F6A" w:rsidRPr="00A86F6A">
        <w:rPr>
          <w:rFonts w:ascii="Times New Roman" w:eastAsia="Times New Roman" w:hAnsi="Times New Roman" w:cs="Times New Roman"/>
        </w:rPr>
        <w:t xml:space="preserve">conform </w:t>
      </w:r>
      <w:r w:rsidR="00B61055" w:rsidRPr="00A86F6A">
        <w:rPr>
          <w:rFonts w:ascii="Times New Roman" w:eastAsia="Times New Roman" w:hAnsi="Times New Roman" w:cs="Times New Roman"/>
        </w:rPr>
        <w:t>to</w:t>
      </w:r>
      <w:r w:rsidR="00A86F6A" w:rsidRPr="00A86F6A">
        <w:rPr>
          <w:rFonts w:ascii="Times New Roman" w:eastAsia="Times New Roman" w:hAnsi="Times New Roman" w:cs="Times New Roman"/>
        </w:rPr>
        <w:t xml:space="preserve"> the NCES Accounting Handbook.</w:t>
      </w:r>
      <w:r w:rsidR="006924A3">
        <w:rPr>
          <w:rFonts w:ascii="Times New Roman" w:eastAsia="Times New Roman" w:hAnsi="Times New Roman" w:cs="Times New Roman"/>
        </w:rPr>
        <w:t xml:space="preserve"> </w:t>
      </w:r>
      <w:r w:rsidR="006924A3">
        <w:rPr>
          <w:rFonts w:ascii="Times New Roman" w:hAnsi="Times New Roman" w:cs="Times New Roman"/>
        </w:rPr>
        <w:t xml:space="preserve">Additionally, </w:t>
      </w:r>
      <w:r w:rsidR="006924A3" w:rsidRPr="00D03C9F">
        <w:rPr>
          <w:rFonts w:ascii="Times New Roman" w:hAnsi="Times New Roman" w:cs="Times New Roman"/>
        </w:rPr>
        <w:t>NCES and Census Bureau analysts have extensive experience training SEA respondents on reporting state and district-level finance data</w:t>
      </w:r>
      <w:r w:rsidR="006924A3" w:rsidRPr="00D03C9F">
        <w:rPr>
          <w:rFonts w:ascii="Times New Roman" w:hAnsi="Times New Roman" w:cs="Times New Roman"/>
          <w:vertAlign w:val="superscript"/>
        </w:rPr>
        <w:footnoteReference w:id="2"/>
      </w:r>
      <w:r w:rsidR="006924A3">
        <w:rPr>
          <w:rFonts w:ascii="Times New Roman" w:hAnsi="Times New Roman" w:cs="Times New Roman"/>
        </w:rPr>
        <w:t>, and</w:t>
      </w:r>
      <w:r w:rsidR="006924A3" w:rsidRPr="00D03C9F">
        <w:rPr>
          <w:rFonts w:ascii="Times New Roman" w:hAnsi="Times New Roman" w:cs="Times New Roman"/>
        </w:rPr>
        <w:t xml:space="preserve"> will leverage th</w:t>
      </w:r>
      <w:r w:rsidR="006924A3">
        <w:rPr>
          <w:rFonts w:ascii="Times New Roman" w:hAnsi="Times New Roman" w:cs="Times New Roman"/>
        </w:rPr>
        <w:t>is</w:t>
      </w:r>
      <w:r w:rsidR="006924A3" w:rsidRPr="00D03C9F">
        <w:rPr>
          <w:rFonts w:ascii="Times New Roman" w:hAnsi="Times New Roman" w:cs="Times New Roman"/>
        </w:rPr>
        <w:t xml:space="preserve"> </w:t>
      </w:r>
      <w:r w:rsidR="006924A3">
        <w:rPr>
          <w:rFonts w:ascii="Times New Roman" w:hAnsi="Times New Roman" w:cs="Times New Roman"/>
        </w:rPr>
        <w:t>expertise to conduct</w:t>
      </w:r>
      <w:r w:rsidR="006924A3" w:rsidRPr="00D03C9F">
        <w:rPr>
          <w:rFonts w:ascii="Times New Roman" w:hAnsi="Times New Roman" w:cs="Times New Roman"/>
        </w:rPr>
        <w:t xml:space="preserve"> webinars on </w:t>
      </w:r>
      <w:r w:rsidR="006924A3">
        <w:rPr>
          <w:rFonts w:ascii="Times New Roman" w:hAnsi="Times New Roman" w:cs="Times New Roman"/>
        </w:rPr>
        <w:t>reporting the same finance data at the school-level.</w:t>
      </w:r>
    </w:p>
    <w:p w:rsidR="0092394D" w:rsidRPr="0092394D" w:rsidRDefault="0092394D" w:rsidP="0092394D">
      <w:pPr>
        <w:rPr>
          <w:rFonts w:ascii="Times New Roman" w:hAnsi="Times New Roman" w:cs="Times New Roman"/>
        </w:rPr>
      </w:pPr>
      <w:r w:rsidRPr="0092394D">
        <w:rPr>
          <w:rFonts w:ascii="Times New Roman" w:hAnsi="Times New Roman" w:cs="Times New Roman"/>
        </w:rPr>
        <w:t>NCES will leverage the expertise of Census Bureau analysts that are currently opera</w:t>
      </w:r>
      <w:r w:rsidR="00495917">
        <w:rPr>
          <w:rFonts w:ascii="Times New Roman" w:hAnsi="Times New Roman" w:cs="Times New Roman"/>
        </w:rPr>
        <w:t xml:space="preserve">ting the processing systems for </w:t>
      </w:r>
      <w:r w:rsidRPr="0092394D">
        <w:rPr>
          <w:rFonts w:ascii="Times New Roman" w:hAnsi="Times New Roman" w:cs="Times New Roman"/>
        </w:rPr>
        <w:t>the NPEFS and the F-33 surveys, including the use of Census’s Local Education Agency Finance System (LEAFS) processing application that processes school district-level finance data. Many current school district finance edits and processing procedures will be applicable to school-level finance data. Modifications will be made to the current system to add capability to process finance data at the school level.</w:t>
      </w:r>
      <w:r>
        <w:rPr>
          <w:rFonts w:ascii="Times New Roman" w:hAnsi="Times New Roman" w:cs="Times New Roman"/>
        </w:rPr>
        <w:t xml:space="preserve"> Additionally, t</w:t>
      </w:r>
      <w:r w:rsidRPr="0092394D">
        <w:rPr>
          <w:rFonts w:ascii="Times New Roman" w:hAnsi="Times New Roman" w:cs="Times New Roman"/>
        </w:rPr>
        <w:t>he LEAFS system gives survey staff the ability to compare data across the state, district, and school levels. Having the capability to cross-check school-level finance data at the school</w:t>
      </w:r>
      <w:r w:rsidR="00007221">
        <w:rPr>
          <w:rFonts w:ascii="Times New Roman" w:hAnsi="Times New Roman" w:cs="Times New Roman"/>
        </w:rPr>
        <w:t>,</w:t>
      </w:r>
      <w:r w:rsidRPr="0092394D">
        <w:rPr>
          <w:rFonts w:ascii="Times New Roman" w:hAnsi="Times New Roman" w:cs="Times New Roman"/>
        </w:rPr>
        <w:t xml:space="preserve"> district</w:t>
      </w:r>
      <w:r w:rsidR="00007221">
        <w:rPr>
          <w:rFonts w:ascii="Times New Roman" w:hAnsi="Times New Roman" w:cs="Times New Roman"/>
        </w:rPr>
        <w:t>,</w:t>
      </w:r>
      <w:r w:rsidRPr="0092394D">
        <w:rPr>
          <w:rFonts w:ascii="Times New Roman" w:hAnsi="Times New Roman" w:cs="Times New Roman"/>
        </w:rPr>
        <w:t xml:space="preserve"> and state levels will help to detect data errors and ensure data consistency across the surveys. </w:t>
      </w:r>
      <w:r w:rsidR="00B30347">
        <w:rPr>
          <w:rFonts w:ascii="Times New Roman" w:hAnsi="Times New Roman" w:cs="Times New Roman"/>
        </w:rPr>
        <w:t>Additionally, t</w:t>
      </w:r>
      <w:r w:rsidRPr="0092394D">
        <w:rPr>
          <w:rFonts w:ascii="Times New Roman" w:hAnsi="Times New Roman" w:cs="Times New Roman"/>
        </w:rPr>
        <w:t xml:space="preserve">he </w:t>
      </w:r>
      <w:r w:rsidR="00B30347" w:rsidRPr="0092394D">
        <w:rPr>
          <w:rFonts w:ascii="Times New Roman" w:hAnsi="Times New Roman" w:cs="Times New Roman"/>
        </w:rPr>
        <w:t>LEAFS</w:t>
      </w:r>
      <w:r w:rsidR="00B30347">
        <w:rPr>
          <w:rFonts w:ascii="Times New Roman" w:hAnsi="Times New Roman" w:cs="Times New Roman"/>
        </w:rPr>
        <w:t>’s</w:t>
      </w:r>
      <w:r w:rsidR="00B30347" w:rsidRPr="0092394D">
        <w:rPr>
          <w:rFonts w:ascii="Times New Roman" w:hAnsi="Times New Roman" w:cs="Times New Roman"/>
        </w:rPr>
        <w:t xml:space="preserve"> </w:t>
      </w:r>
      <w:r w:rsidRPr="0092394D">
        <w:rPr>
          <w:rFonts w:ascii="Times New Roman" w:hAnsi="Times New Roman" w:cs="Times New Roman"/>
        </w:rPr>
        <w:t>capability to cross-check data at the district and state level</w:t>
      </w:r>
      <w:r w:rsidR="00B30347">
        <w:rPr>
          <w:rFonts w:ascii="Times New Roman" w:hAnsi="Times New Roman" w:cs="Times New Roman"/>
        </w:rPr>
        <w:t>s</w:t>
      </w:r>
      <w:r w:rsidRPr="0092394D">
        <w:rPr>
          <w:rFonts w:ascii="Times New Roman" w:hAnsi="Times New Roman" w:cs="Times New Roman"/>
        </w:rPr>
        <w:t xml:space="preserve"> will also facilitate understanding of how different models of LEA organizations affect school-level finance collections.</w:t>
      </w:r>
    </w:p>
    <w:p w:rsidR="00DE06ED" w:rsidRPr="00C84B76" w:rsidRDefault="00124DCE" w:rsidP="00DE06ED">
      <w:pPr>
        <w:spacing w:after="0"/>
        <w:rPr>
          <w:rFonts w:ascii="Times New Roman" w:eastAsia="Times New Roman" w:hAnsi="Times New Roman" w:cs="Times New Roman"/>
        </w:rPr>
      </w:pPr>
      <w:r w:rsidRPr="00C84B76">
        <w:rPr>
          <w:rFonts w:ascii="Times New Roman" w:eastAsia="Times New Roman" w:hAnsi="Times New Roman" w:cs="Times New Roman"/>
        </w:rPr>
        <w:t xml:space="preserve">The pilot </w:t>
      </w:r>
      <w:r w:rsidR="003225A7">
        <w:rPr>
          <w:rFonts w:ascii="Times New Roman" w:eastAsia="Times New Roman" w:hAnsi="Times New Roman" w:cs="Times New Roman"/>
        </w:rPr>
        <w:t xml:space="preserve">data collection </w:t>
      </w:r>
      <w:r w:rsidRPr="00C84B76">
        <w:rPr>
          <w:rFonts w:ascii="Times New Roman" w:eastAsia="Times New Roman" w:hAnsi="Times New Roman" w:cs="Times New Roman"/>
        </w:rPr>
        <w:t>will be hosted on U.S. Department of Education servers.</w:t>
      </w:r>
      <w:r>
        <w:rPr>
          <w:rFonts w:ascii="Times New Roman" w:eastAsia="Times New Roman" w:hAnsi="Times New Roman" w:cs="Times New Roman"/>
        </w:rPr>
        <w:t xml:space="preserve"> </w:t>
      </w:r>
      <w:r w:rsidR="008049BD">
        <w:rPr>
          <w:rFonts w:ascii="Times New Roman" w:eastAsia="Times New Roman" w:hAnsi="Times New Roman" w:cs="Times New Roman"/>
        </w:rPr>
        <w:t>I</w:t>
      </w:r>
      <w:r w:rsidR="004F23BA" w:rsidRPr="00C84B76">
        <w:rPr>
          <w:rFonts w:ascii="Times New Roman" w:eastAsia="Times New Roman" w:hAnsi="Times New Roman" w:cs="Times New Roman"/>
        </w:rPr>
        <w:t>n order to assess the quality and completeness of the data</w:t>
      </w:r>
      <w:r w:rsidR="008049BD">
        <w:rPr>
          <w:rFonts w:ascii="Times New Roman" w:eastAsia="Times New Roman" w:hAnsi="Times New Roman" w:cs="Times New Roman"/>
        </w:rPr>
        <w:t>,</w:t>
      </w:r>
      <w:r w:rsidR="00CE19B5" w:rsidRPr="00C84B76">
        <w:rPr>
          <w:rFonts w:ascii="Times New Roman" w:eastAsia="Times New Roman" w:hAnsi="Times New Roman" w:cs="Times New Roman"/>
        </w:rPr>
        <w:t xml:space="preserve"> </w:t>
      </w:r>
      <w:r w:rsidR="004F23BA" w:rsidRPr="00C84B76">
        <w:rPr>
          <w:rFonts w:ascii="Times New Roman" w:eastAsia="Times New Roman" w:hAnsi="Times New Roman" w:cs="Times New Roman"/>
        </w:rPr>
        <w:t xml:space="preserve">NCES will </w:t>
      </w:r>
      <w:r w:rsidR="008049BD">
        <w:rPr>
          <w:rFonts w:ascii="Times New Roman" w:eastAsia="Times New Roman" w:hAnsi="Times New Roman" w:cs="Times New Roman"/>
        </w:rPr>
        <w:t>conduct</w:t>
      </w:r>
      <w:r w:rsidR="004F23BA" w:rsidRPr="00C84B76">
        <w:rPr>
          <w:rFonts w:ascii="Times New Roman" w:eastAsia="Times New Roman" w:hAnsi="Times New Roman" w:cs="Times New Roman"/>
        </w:rPr>
        <w:t xml:space="preserve"> </w:t>
      </w:r>
      <w:r w:rsidR="00D875FE">
        <w:rPr>
          <w:rFonts w:ascii="Times New Roman" w:eastAsia="Times New Roman" w:hAnsi="Times New Roman" w:cs="Times New Roman"/>
        </w:rPr>
        <w:t>analyses</w:t>
      </w:r>
      <w:r w:rsidR="004F23BA" w:rsidRPr="00C84B76">
        <w:rPr>
          <w:rFonts w:ascii="Times New Roman" w:eastAsia="Times New Roman" w:hAnsi="Times New Roman" w:cs="Times New Roman"/>
        </w:rPr>
        <w:t xml:space="preserve"> of </w:t>
      </w:r>
      <w:r w:rsidR="003527E0" w:rsidRPr="00C84B76">
        <w:rPr>
          <w:rFonts w:ascii="Times New Roman" w:eastAsia="Times New Roman" w:hAnsi="Times New Roman" w:cs="Times New Roman"/>
        </w:rPr>
        <w:t xml:space="preserve">data on </w:t>
      </w:r>
      <w:r w:rsidR="004F23BA" w:rsidRPr="00C84B76">
        <w:rPr>
          <w:rFonts w:ascii="Times New Roman" w:eastAsia="Times New Roman" w:hAnsi="Times New Roman" w:cs="Times New Roman"/>
        </w:rPr>
        <w:t xml:space="preserve">schools, teachers, </w:t>
      </w:r>
      <w:r w:rsidR="009675CA" w:rsidRPr="00C84B76">
        <w:rPr>
          <w:rFonts w:ascii="Times New Roman" w:eastAsia="Times New Roman" w:hAnsi="Times New Roman" w:cs="Times New Roman"/>
        </w:rPr>
        <w:t>instructional aide salar</w:t>
      </w:r>
      <w:r w:rsidR="003527E0" w:rsidRPr="00C84B76">
        <w:rPr>
          <w:rFonts w:ascii="Times New Roman" w:eastAsia="Times New Roman" w:hAnsi="Times New Roman" w:cs="Times New Roman"/>
        </w:rPr>
        <w:t xml:space="preserve">ies, </w:t>
      </w:r>
      <w:r w:rsidR="008049BD">
        <w:rPr>
          <w:rFonts w:ascii="Times New Roman" w:eastAsia="Times New Roman" w:hAnsi="Times New Roman" w:cs="Times New Roman"/>
        </w:rPr>
        <w:t xml:space="preserve">and </w:t>
      </w:r>
      <w:r w:rsidR="004F23BA" w:rsidRPr="00C84B76">
        <w:rPr>
          <w:rFonts w:ascii="Times New Roman" w:eastAsia="Times New Roman" w:hAnsi="Times New Roman" w:cs="Times New Roman"/>
        </w:rPr>
        <w:t>teacher salar</w:t>
      </w:r>
      <w:r w:rsidR="003527E0" w:rsidRPr="00C84B76">
        <w:rPr>
          <w:rFonts w:ascii="Times New Roman" w:eastAsia="Times New Roman" w:hAnsi="Times New Roman" w:cs="Times New Roman"/>
        </w:rPr>
        <w:t xml:space="preserve">ies </w:t>
      </w:r>
      <w:r w:rsidR="008049BD">
        <w:rPr>
          <w:rFonts w:ascii="Times New Roman" w:eastAsia="Times New Roman" w:hAnsi="Times New Roman" w:cs="Times New Roman"/>
        </w:rPr>
        <w:t xml:space="preserve">collected during </w:t>
      </w:r>
      <w:r w:rsidR="009675CA" w:rsidRPr="00C84B76">
        <w:rPr>
          <w:rFonts w:ascii="Times New Roman" w:eastAsia="Times New Roman" w:hAnsi="Times New Roman" w:cs="Times New Roman"/>
        </w:rPr>
        <w:t>the S</w:t>
      </w:r>
      <w:r w:rsidR="00CE19B5" w:rsidRPr="00C84B76">
        <w:rPr>
          <w:rFonts w:ascii="Times New Roman" w:eastAsia="Times New Roman" w:hAnsi="Times New Roman" w:cs="Times New Roman"/>
        </w:rPr>
        <w:t xml:space="preserve">LFS </w:t>
      </w:r>
      <w:r w:rsidR="00D875FE" w:rsidRPr="00C84B76">
        <w:rPr>
          <w:rFonts w:ascii="Times New Roman" w:eastAsia="Times New Roman" w:hAnsi="Times New Roman" w:cs="Times New Roman"/>
        </w:rPr>
        <w:t xml:space="preserve">pilot </w:t>
      </w:r>
      <w:r w:rsidR="009675CA" w:rsidRPr="00C84B76">
        <w:rPr>
          <w:rFonts w:ascii="Times New Roman" w:eastAsia="Times New Roman" w:hAnsi="Times New Roman" w:cs="Times New Roman"/>
        </w:rPr>
        <w:t xml:space="preserve">as compared to data </w:t>
      </w:r>
      <w:r w:rsidR="008049BD">
        <w:rPr>
          <w:rFonts w:ascii="Times New Roman" w:eastAsia="Times New Roman" w:hAnsi="Times New Roman" w:cs="Times New Roman"/>
        </w:rPr>
        <w:t>collected by</w:t>
      </w:r>
      <w:r w:rsidR="009675CA" w:rsidRPr="00C84B76">
        <w:rPr>
          <w:rFonts w:ascii="Times New Roman" w:eastAsia="Times New Roman" w:hAnsi="Times New Roman" w:cs="Times New Roman"/>
        </w:rPr>
        <w:t xml:space="preserve"> </w:t>
      </w:r>
      <w:r w:rsidR="004F23BA" w:rsidRPr="00C84B76">
        <w:rPr>
          <w:rFonts w:ascii="Times New Roman" w:eastAsia="Times New Roman" w:hAnsi="Times New Roman" w:cs="Times New Roman"/>
        </w:rPr>
        <w:t xml:space="preserve">the </w:t>
      </w:r>
      <w:r w:rsidR="00CE19B5" w:rsidRPr="00C84B76">
        <w:rPr>
          <w:rFonts w:ascii="Times New Roman" w:eastAsia="Times New Roman" w:hAnsi="Times New Roman" w:cs="Times New Roman"/>
        </w:rPr>
        <w:t>F-33 survey</w:t>
      </w:r>
      <w:r w:rsidR="004F23BA" w:rsidRPr="00C84B76">
        <w:rPr>
          <w:rFonts w:ascii="Times New Roman" w:eastAsia="Times New Roman" w:hAnsi="Times New Roman" w:cs="Times New Roman"/>
        </w:rPr>
        <w:t>, the CRDC,</w:t>
      </w:r>
      <w:r w:rsidR="00CE19B5" w:rsidRPr="00C84B76">
        <w:rPr>
          <w:rFonts w:ascii="Times New Roman" w:eastAsia="Times New Roman" w:hAnsi="Times New Roman" w:cs="Times New Roman"/>
        </w:rPr>
        <w:t xml:space="preserve"> </w:t>
      </w:r>
      <w:r w:rsidR="004F23BA" w:rsidRPr="00C84B76">
        <w:rPr>
          <w:rFonts w:ascii="Times New Roman" w:eastAsia="Times New Roman" w:hAnsi="Times New Roman" w:cs="Times New Roman"/>
        </w:rPr>
        <w:t>the National Teacher and Principal Survey (NTPS)</w:t>
      </w:r>
      <w:r w:rsidR="00CE19B5" w:rsidRPr="00C84B76">
        <w:rPr>
          <w:rFonts w:ascii="Times New Roman" w:eastAsia="Times New Roman" w:hAnsi="Times New Roman" w:cs="Times New Roman"/>
        </w:rPr>
        <w:t>, NPEFS, and other applicable non-fiscal surveys.</w:t>
      </w:r>
      <w:r w:rsidR="008049BD">
        <w:rPr>
          <w:rFonts w:ascii="Times New Roman" w:eastAsia="Times New Roman" w:hAnsi="Times New Roman" w:cs="Times New Roman"/>
        </w:rPr>
        <w:t xml:space="preserve"> </w:t>
      </w:r>
      <w:r w:rsidR="008049BD" w:rsidRPr="00C84B76">
        <w:rPr>
          <w:rFonts w:ascii="Times New Roman" w:eastAsia="Times New Roman" w:hAnsi="Times New Roman" w:cs="Times New Roman"/>
        </w:rPr>
        <w:t xml:space="preserve">NCES will </w:t>
      </w:r>
      <w:r w:rsidR="0092394D">
        <w:rPr>
          <w:rFonts w:ascii="Times New Roman" w:eastAsia="Times New Roman" w:hAnsi="Times New Roman" w:cs="Times New Roman"/>
        </w:rPr>
        <w:t>conduct</w:t>
      </w:r>
      <w:r w:rsidR="008049BD" w:rsidRPr="00C84B76">
        <w:rPr>
          <w:rFonts w:ascii="Times New Roman" w:eastAsia="Times New Roman" w:hAnsi="Times New Roman" w:cs="Times New Roman"/>
        </w:rPr>
        <w:t xml:space="preserve"> </w:t>
      </w:r>
      <w:r w:rsidR="008049BD">
        <w:rPr>
          <w:rFonts w:ascii="Times New Roman" w:eastAsia="Times New Roman" w:hAnsi="Times New Roman" w:cs="Times New Roman"/>
        </w:rPr>
        <w:t>verification and</w:t>
      </w:r>
      <w:r w:rsidR="008049BD" w:rsidRPr="00C84B76">
        <w:rPr>
          <w:rFonts w:ascii="Times New Roman" w:eastAsia="Times New Roman" w:hAnsi="Times New Roman" w:cs="Times New Roman"/>
        </w:rPr>
        <w:t xml:space="preserve"> editing of the SLFS data</w:t>
      </w:r>
      <w:r w:rsidR="008049BD">
        <w:rPr>
          <w:rFonts w:ascii="Times New Roman" w:eastAsia="Times New Roman" w:hAnsi="Times New Roman" w:cs="Times New Roman"/>
        </w:rPr>
        <w:t xml:space="preserve"> in</w:t>
      </w:r>
      <w:r w:rsidR="008049BD" w:rsidRPr="00C84B76">
        <w:rPr>
          <w:rFonts w:ascii="Times New Roman" w:eastAsia="Times New Roman" w:hAnsi="Times New Roman" w:cs="Times New Roman"/>
        </w:rPr>
        <w:t xml:space="preserve"> an iterative and interactive process that </w:t>
      </w:r>
      <w:r w:rsidR="008049BD">
        <w:rPr>
          <w:rFonts w:ascii="Times New Roman" w:eastAsia="Times New Roman" w:hAnsi="Times New Roman" w:cs="Times New Roman"/>
        </w:rPr>
        <w:t xml:space="preserve">will </w:t>
      </w:r>
      <w:r w:rsidR="008049BD" w:rsidRPr="00C84B76">
        <w:rPr>
          <w:rFonts w:ascii="Times New Roman" w:eastAsia="Times New Roman" w:hAnsi="Times New Roman" w:cs="Times New Roman"/>
        </w:rPr>
        <w:t xml:space="preserve">include procedures for detecting and correcting errors in the data (NCES 2014). </w:t>
      </w:r>
      <w:r w:rsidR="00DE06ED" w:rsidRPr="00C84B76">
        <w:rPr>
          <w:rFonts w:ascii="Times New Roman" w:eastAsia="Times New Roman" w:hAnsi="Times New Roman" w:cs="Times New Roman"/>
        </w:rPr>
        <w:t xml:space="preserve">The SLFS survey analysts </w:t>
      </w:r>
      <w:r w:rsidR="008049BD">
        <w:rPr>
          <w:rFonts w:ascii="Times New Roman" w:eastAsia="Times New Roman" w:hAnsi="Times New Roman" w:cs="Times New Roman"/>
        </w:rPr>
        <w:t>will</w:t>
      </w:r>
      <w:r w:rsidR="00DE06ED" w:rsidRPr="00C84B76">
        <w:rPr>
          <w:rFonts w:ascii="Times New Roman" w:eastAsia="Times New Roman" w:hAnsi="Times New Roman" w:cs="Times New Roman"/>
        </w:rPr>
        <w:t xml:space="preserve"> request state fiscal coordinators to correct or confirm numbers that appear out of range</w:t>
      </w:r>
      <w:r w:rsidR="009E2D13" w:rsidRPr="00C84B76">
        <w:rPr>
          <w:rFonts w:ascii="Times New Roman" w:eastAsia="Times New Roman" w:hAnsi="Times New Roman" w:cs="Times New Roman"/>
        </w:rPr>
        <w:t>.</w:t>
      </w:r>
      <w:r w:rsidR="00DE06ED" w:rsidRPr="00C84B76">
        <w:rPr>
          <w:rFonts w:ascii="Times New Roman" w:eastAsia="Times New Roman" w:hAnsi="Times New Roman" w:cs="Times New Roman"/>
        </w:rPr>
        <w:t xml:space="preserve"> If an SEA does not provide a correction or reasonable explanation for anomalous data, </w:t>
      </w:r>
      <w:r w:rsidR="009E2D13" w:rsidRPr="00C84B76">
        <w:rPr>
          <w:rFonts w:ascii="Times New Roman" w:eastAsia="Times New Roman" w:hAnsi="Times New Roman" w:cs="Times New Roman"/>
        </w:rPr>
        <w:t>the SLFS s</w:t>
      </w:r>
      <w:r w:rsidR="00DE06ED" w:rsidRPr="00C84B76">
        <w:rPr>
          <w:rFonts w:ascii="Times New Roman" w:eastAsia="Times New Roman" w:hAnsi="Times New Roman" w:cs="Times New Roman"/>
        </w:rPr>
        <w:t>urvey analysts will correct the data based on a defined set of business rules or in some cases suppress data that do not meet quality standards and cannot be corrected.</w:t>
      </w:r>
    </w:p>
    <w:p w:rsidR="00731C43" w:rsidRPr="00C84B76" w:rsidRDefault="00731C43" w:rsidP="004F23BA">
      <w:pPr>
        <w:spacing w:after="0"/>
        <w:rPr>
          <w:rFonts w:ascii="Times New Roman" w:eastAsia="Times New Roman" w:hAnsi="Times New Roman" w:cs="Times New Roman"/>
        </w:rPr>
      </w:pPr>
    </w:p>
    <w:p w:rsidR="009D3BC5" w:rsidRPr="00C84B76" w:rsidRDefault="009D3BC5" w:rsidP="009D3BC5">
      <w:pPr>
        <w:spacing w:after="0" w:line="240" w:lineRule="auto"/>
        <w:rPr>
          <w:rFonts w:ascii="Times New Roman" w:eastAsia="Times New Roman" w:hAnsi="Times New Roman" w:cs="Times New Roman"/>
        </w:rPr>
      </w:pPr>
      <w:r w:rsidRPr="00C84B76">
        <w:rPr>
          <w:rFonts w:ascii="Times New Roman" w:eastAsia="Times New Roman" w:hAnsi="Times New Roman" w:cs="Times New Roman"/>
          <w:i/>
        </w:rPr>
        <w:t>Recruitment</w:t>
      </w:r>
    </w:p>
    <w:p w:rsidR="009D3BC5" w:rsidRPr="00C84B76" w:rsidRDefault="009D3BC5" w:rsidP="009D3BC5">
      <w:pPr>
        <w:spacing w:after="0" w:line="240" w:lineRule="auto"/>
        <w:rPr>
          <w:rFonts w:ascii="Times New Roman" w:eastAsia="Times New Roman" w:hAnsi="Times New Roman" w:cs="Times New Roman"/>
        </w:rPr>
      </w:pPr>
    </w:p>
    <w:p w:rsidR="009D3BC5" w:rsidRDefault="003225A7" w:rsidP="007B2792">
      <w:pPr>
        <w:spacing w:after="0"/>
        <w:rPr>
          <w:rFonts w:ascii="Times New Roman" w:eastAsia="Times New Roman" w:hAnsi="Times New Roman" w:cs="Times New Roman"/>
        </w:rPr>
      </w:pPr>
      <w:r w:rsidRPr="00C84B76">
        <w:rPr>
          <w:rFonts w:ascii="Times New Roman" w:eastAsia="Times New Roman" w:hAnsi="Times New Roman" w:cs="Times New Roman"/>
        </w:rPr>
        <w:t xml:space="preserve">NCES </w:t>
      </w:r>
      <w:r>
        <w:rPr>
          <w:rFonts w:ascii="Times New Roman" w:eastAsia="Times New Roman" w:hAnsi="Times New Roman" w:cs="Times New Roman"/>
        </w:rPr>
        <w:t>and</w:t>
      </w:r>
      <w:r w:rsidRPr="00C84B76">
        <w:rPr>
          <w:rFonts w:ascii="Times New Roman" w:eastAsia="Times New Roman" w:hAnsi="Times New Roman" w:cs="Times New Roman"/>
        </w:rPr>
        <w:t xml:space="preserve"> the Census Bureau</w:t>
      </w:r>
      <w:r>
        <w:rPr>
          <w:rFonts w:ascii="Times New Roman" w:eastAsia="Times New Roman" w:hAnsi="Times New Roman" w:cs="Times New Roman"/>
        </w:rPr>
        <w:t xml:space="preserve"> </w:t>
      </w:r>
      <w:r w:rsidR="009D3BC5" w:rsidRPr="00C84B76">
        <w:rPr>
          <w:rFonts w:ascii="Times New Roman" w:eastAsia="Times New Roman" w:hAnsi="Times New Roman" w:cs="Times New Roman"/>
        </w:rPr>
        <w:t>SEA</w:t>
      </w:r>
      <w:r w:rsidR="001B59AD" w:rsidRPr="00C84B76">
        <w:rPr>
          <w:rFonts w:ascii="Times New Roman" w:eastAsia="Times New Roman" w:hAnsi="Times New Roman" w:cs="Times New Roman"/>
        </w:rPr>
        <w:t>s</w:t>
      </w:r>
      <w:r w:rsidR="009D3BC5" w:rsidRPr="00C84B76">
        <w:rPr>
          <w:rFonts w:ascii="Times New Roman" w:eastAsia="Times New Roman" w:hAnsi="Times New Roman" w:cs="Times New Roman"/>
        </w:rPr>
        <w:t xml:space="preserve"> will </w:t>
      </w:r>
      <w:r>
        <w:rPr>
          <w:rFonts w:ascii="Times New Roman" w:eastAsia="Times New Roman" w:hAnsi="Times New Roman" w:cs="Times New Roman"/>
        </w:rPr>
        <w:t>recruit SEAs</w:t>
      </w:r>
      <w:r w:rsidR="00AF7356">
        <w:rPr>
          <w:rFonts w:ascii="Times New Roman" w:eastAsia="Times New Roman" w:hAnsi="Times New Roman" w:cs="Times New Roman"/>
        </w:rPr>
        <w:t xml:space="preserve"> for the SLFS Pilot</w:t>
      </w:r>
      <w:r w:rsidR="009D3BC5" w:rsidRPr="00C84B76">
        <w:rPr>
          <w:rFonts w:ascii="Times New Roman" w:eastAsia="Times New Roman" w:hAnsi="Times New Roman" w:cs="Times New Roman"/>
        </w:rPr>
        <w:t xml:space="preserve"> </w:t>
      </w:r>
      <w:r w:rsidR="00557D04">
        <w:rPr>
          <w:rFonts w:ascii="Times New Roman" w:eastAsia="Times New Roman" w:hAnsi="Times New Roman" w:cs="Times New Roman"/>
        </w:rPr>
        <w:t xml:space="preserve">(see </w:t>
      </w:r>
      <w:r w:rsidR="00557D04" w:rsidRPr="00557D04">
        <w:rPr>
          <w:rFonts w:ascii="Times New Roman" w:eastAsia="Times New Roman" w:hAnsi="Times New Roman" w:cs="Times New Roman"/>
        </w:rPr>
        <w:t>Attachment A)</w:t>
      </w:r>
      <w:r w:rsidR="00AF7356">
        <w:rPr>
          <w:rFonts w:ascii="Times New Roman" w:eastAsia="Times New Roman" w:hAnsi="Times New Roman" w:cs="Times New Roman"/>
        </w:rPr>
        <w:t xml:space="preserve"> and </w:t>
      </w:r>
      <w:r w:rsidR="009D3BC5" w:rsidRPr="00557D04">
        <w:rPr>
          <w:rFonts w:ascii="Times New Roman" w:eastAsia="Times New Roman" w:hAnsi="Times New Roman" w:cs="Times New Roman"/>
        </w:rPr>
        <w:t xml:space="preserve">anticipate contacting </w:t>
      </w:r>
      <w:r w:rsidR="00557D04" w:rsidRPr="00557D04">
        <w:rPr>
          <w:rFonts w:ascii="Times New Roman" w:eastAsia="Times New Roman" w:hAnsi="Times New Roman" w:cs="Times New Roman"/>
        </w:rPr>
        <w:t>up to</w:t>
      </w:r>
      <w:r w:rsidR="009D3BC5" w:rsidRPr="00557D04">
        <w:rPr>
          <w:rFonts w:ascii="Times New Roman" w:eastAsia="Times New Roman" w:hAnsi="Times New Roman" w:cs="Times New Roman"/>
        </w:rPr>
        <w:t xml:space="preserve"> </w:t>
      </w:r>
      <w:r w:rsidR="00557D04" w:rsidRPr="00557D04">
        <w:rPr>
          <w:rFonts w:ascii="Times New Roman" w:eastAsia="Times New Roman" w:hAnsi="Times New Roman" w:cs="Times New Roman"/>
        </w:rPr>
        <w:t>20</w:t>
      </w:r>
      <w:r w:rsidR="009D3BC5" w:rsidRPr="00557D04">
        <w:rPr>
          <w:rFonts w:ascii="Times New Roman" w:eastAsia="Times New Roman" w:hAnsi="Times New Roman" w:cs="Times New Roman"/>
        </w:rPr>
        <w:t xml:space="preserve"> </w:t>
      </w:r>
      <w:r w:rsidR="00546A61" w:rsidRPr="00557D04">
        <w:rPr>
          <w:rFonts w:ascii="Times New Roman" w:eastAsia="Times New Roman" w:hAnsi="Times New Roman" w:cs="Times New Roman"/>
        </w:rPr>
        <w:t>S</w:t>
      </w:r>
      <w:r w:rsidR="009D3BC5" w:rsidRPr="00557D04">
        <w:rPr>
          <w:rFonts w:ascii="Times New Roman" w:eastAsia="Times New Roman" w:hAnsi="Times New Roman" w:cs="Times New Roman"/>
        </w:rPr>
        <w:t xml:space="preserve">EAs </w:t>
      </w:r>
      <w:r w:rsidR="00557D04" w:rsidRPr="00557D04">
        <w:rPr>
          <w:rFonts w:ascii="Times New Roman" w:eastAsia="Times New Roman" w:hAnsi="Times New Roman" w:cs="Times New Roman"/>
        </w:rPr>
        <w:t xml:space="preserve">in the first year and up to 27 SEAs </w:t>
      </w:r>
      <w:r w:rsidR="00557D04">
        <w:rPr>
          <w:rFonts w:ascii="Times New Roman" w:eastAsia="Times New Roman" w:hAnsi="Times New Roman" w:cs="Times New Roman"/>
        </w:rPr>
        <w:t>in the second year</w:t>
      </w:r>
      <w:r w:rsidR="009D3BC5" w:rsidRPr="00C84B76">
        <w:rPr>
          <w:rFonts w:ascii="Times New Roman" w:eastAsia="Times New Roman" w:hAnsi="Times New Roman" w:cs="Times New Roman"/>
        </w:rPr>
        <w:t xml:space="preserve">. </w:t>
      </w:r>
      <w:r w:rsidR="00AF7356">
        <w:rPr>
          <w:rFonts w:ascii="Times New Roman" w:eastAsia="Times New Roman" w:hAnsi="Times New Roman" w:cs="Times New Roman"/>
        </w:rPr>
        <w:t>It is</w:t>
      </w:r>
      <w:r w:rsidR="00557D04">
        <w:rPr>
          <w:rFonts w:ascii="Times New Roman" w:eastAsia="Times New Roman" w:hAnsi="Times New Roman" w:cs="Times New Roman"/>
        </w:rPr>
        <w:t xml:space="preserve"> anticipate</w:t>
      </w:r>
      <w:r w:rsidR="00AF7356">
        <w:rPr>
          <w:rFonts w:ascii="Times New Roman" w:eastAsia="Times New Roman" w:hAnsi="Times New Roman" w:cs="Times New Roman"/>
        </w:rPr>
        <w:t>d</w:t>
      </w:r>
      <w:r w:rsidR="00557D04">
        <w:rPr>
          <w:rFonts w:ascii="Times New Roman" w:eastAsia="Times New Roman" w:hAnsi="Times New Roman" w:cs="Times New Roman"/>
        </w:rPr>
        <w:t xml:space="preserve"> that many of the SEAs that will participate in the first year will also participate in the second year. </w:t>
      </w:r>
      <w:r w:rsidR="009D3BC5" w:rsidRPr="00C84B76">
        <w:rPr>
          <w:rFonts w:ascii="Times New Roman" w:eastAsia="Times New Roman" w:hAnsi="Times New Roman" w:cs="Times New Roman"/>
        </w:rPr>
        <w:t xml:space="preserve">The recruitment process is expected to take </w:t>
      </w:r>
      <w:r w:rsidR="00312B91" w:rsidRPr="00C84B76">
        <w:rPr>
          <w:rFonts w:ascii="Times New Roman" w:eastAsia="Times New Roman" w:hAnsi="Times New Roman" w:cs="Times New Roman"/>
        </w:rPr>
        <w:t xml:space="preserve">approximately </w:t>
      </w:r>
      <w:r w:rsidR="00546A61" w:rsidRPr="00C84B76">
        <w:rPr>
          <w:rFonts w:ascii="Times New Roman" w:eastAsia="Times New Roman" w:hAnsi="Times New Roman" w:cs="Times New Roman"/>
        </w:rPr>
        <w:t>60</w:t>
      </w:r>
      <w:r w:rsidR="009D3BC5" w:rsidRPr="00C84B76">
        <w:rPr>
          <w:rFonts w:ascii="Times New Roman" w:eastAsia="Times New Roman" w:hAnsi="Times New Roman" w:cs="Times New Roman"/>
        </w:rPr>
        <w:t xml:space="preserve"> minutes per entity.</w:t>
      </w:r>
      <w:r w:rsidR="007B2792">
        <w:rPr>
          <w:rFonts w:ascii="Times New Roman" w:eastAsia="Times New Roman" w:hAnsi="Times New Roman" w:cs="Times New Roman"/>
        </w:rPr>
        <w:t xml:space="preserve"> </w:t>
      </w:r>
      <w:r w:rsidR="00AF7356">
        <w:rPr>
          <w:rFonts w:ascii="Times New Roman" w:eastAsia="Times New Roman" w:hAnsi="Times New Roman" w:cs="Times New Roman"/>
        </w:rPr>
        <w:t>The i</w:t>
      </w:r>
      <w:r w:rsidR="009D3BC5" w:rsidRPr="00C84B76">
        <w:rPr>
          <w:rFonts w:ascii="Times New Roman" w:eastAsia="Times New Roman" w:hAnsi="Times New Roman" w:cs="Times New Roman"/>
        </w:rPr>
        <w:t xml:space="preserve">ndividual responsible </w:t>
      </w:r>
      <w:r w:rsidR="007B2792">
        <w:rPr>
          <w:rFonts w:ascii="Times New Roman" w:eastAsia="Times New Roman" w:hAnsi="Times New Roman" w:cs="Times New Roman"/>
        </w:rPr>
        <w:t xml:space="preserve">at each SEA </w:t>
      </w:r>
      <w:r w:rsidR="009D3BC5" w:rsidRPr="00C84B76">
        <w:rPr>
          <w:rFonts w:ascii="Times New Roman" w:eastAsia="Times New Roman" w:hAnsi="Times New Roman" w:cs="Times New Roman"/>
        </w:rPr>
        <w:t xml:space="preserve">for </w:t>
      </w:r>
      <w:r w:rsidR="00AF7356">
        <w:rPr>
          <w:rFonts w:ascii="Times New Roman" w:eastAsia="Times New Roman" w:hAnsi="Times New Roman" w:cs="Times New Roman"/>
        </w:rPr>
        <w:t xml:space="preserve">fiscal </w:t>
      </w:r>
      <w:r w:rsidR="009D3BC5" w:rsidRPr="00C84B76">
        <w:rPr>
          <w:rFonts w:ascii="Times New Roman" w:eastAsia="Times New Roman" w:hAnsi="Times New Roman" w:cs="Times New Roman"/>
        </w:rPr>
        <w:t xml:space="preserve">data collection and entry will be recruited </w:t>
      </w:r>
      <w:r w:rsidR="007B2792">
        <w:rPr>
          <w:rFonts w:ascii="Times New Roman" w:eastAsia="Times New Roman" w:hAnsi="Times New Roman" w:cs="Times New Roman"/>
        </w:rPr>
        <w:t>to</w:t>
      </w:r>
      <w:r w:rsidR="002A010B" w:rsidRPr="00C84B76">
        <w:rPr>
          <w:rFonts w:ascii="Times New Roman" w:eastAsia="Times New Roman" w:hAnsi="Times New Roman" w:cs="Times New Roman"/>
        </w:rPr>
        <w:t xml:space="preserve"> participat</w:t>
      </w:r>
      <w:r w:rsidR="007B2792">
        <w:rPr>
          <w:rFonts w:ascii="Times New Roman" w:eastAsia="Times New Roman" w:hAnsi="Times New Roman" w:cs="Times New Roman"/>
        </w:rPr>
        <w:t>e</w:t>
      </w:r>
      <w:r w:rsidR="002A010B" w:rsidRPr="00C84B76">
        <w:rPr>
          <w:rFonts w:ascii="Times New Roman" w:eastAsia="Times New Roman" w:hAnsi="Times New Roman" w:cs="Times New Roman"/>
        </w:rPr>
        <w:t xml:space="preserve"> in the study. </w:t>
      </w:r>
      <w:r w:rsidR="007B2792">
        <w:rPr>
          <w:rFonts w:ascii="Times New Roman" w:eastAsia="Times New Roman" w:hAnsi="Times New Roman" w:cs="Times New Roman"/>
        </w:rPr>
        <w:t>R</w:t>
      </w:r>
      <w:r w:rsidR="009D3BC5" w:rsidRPr="00C84B76">
        <w:rPr>
          <w:rFonts w:ascii="Times New Roman" w:eastAsia="Times New Roman" w:hAnsi="Times New Roman" w:cs="Times New Roman"/>
        </w:rPr>
        <w:t>ecruitment communication</w:t>
      </w:r>
      <w:r w:rsidR="007B2792">
        <w:rPr>
          <w:rFonts w:ascii="Times New Roman" w:eastAsia="Times New Roman" w:hAnsi="Times New Roman" w:cs="Times New Roman"/>
        </w:rPr>
        <w:t xml:space="preserve">s with each SEA </w:t>
      </w:r>
      <w:r w:rsidR="009D3BC5" w:rsidRPr="00C84B76">
        <w:rPr>
          <w:rFonts w:ascii="Times New Roman" w:eastAsia="Times New Roman" w:hAnsi="Times New Roman" w:cs="Times New Roman"/>
        </w:rPr>
        <w:t xml:space="preserve">will </w:t>
      </w:r>
      <w:r w:rsidR="007B2792">
        <w:rPr>
          <w:rFonts w:ascii="Times New Roman" w:eastAsia="Times New Roman" w:hAnsi="Times New Roman" w:cs="Times New Roman"/>
        </w:rPr>
        <w:t>describe the p</w:t>
      </w:r>
      <w:r w:rsidR="009D3BC5" w:rsidRPr="007B2792">
        <w:rPr>
          <w:rFonts w:ascii="Times New Roman" w:eastAsia="Times New Roman" w:hAnsi="Times New Roman" w:cs="Times New Roman"/>
        </w:rPr>
        <w:t>urpose of the study, including that the data will be used for testing purposes only</w:t>
      </w:r>
      <w:r w:rsidR="00E40FE3" w:rsidRPr="007B2792">
        <w:rPr>
          <w:rFonts w:ascii="Times New Roman" w:eastAsia="Times New Roman" w:hAnsi="Times New Roman" w:cs="Times New Roman"/>
        </w:rPr>
        <w:t>;</w:t>
      </w:r>
      <w:r w:rsidR="007B2792" w:rsidRPr="007B2792">
        <w:rPr>
          <w:rFonts w:ascii="Times New Roman" w:eastAsia="Times New Roman" w:hAnsi="Times New Roman" w:cs="Times New Roman"/>
        </w:rPr>
        <w:t xml:space="preserve"> indicate the v</w:t>
      </w:r>
      <w:r w:rsidR="009D3BC5" w:rsidRPr="007B2792">
        <w:rPr>
          <w:rFonts w:ascii="Times New Roman" w:eastAsia="Times New Roman" w:hAnsi="Times New Roman" w:cs="Times New Roman"/>
        </w:rPr>
        <w:t>oluntary nature</w:t>
      </w:r>
      <w:r w:rsidR="007B2792" w:rsidRPr="007B2792">
        <w:rPr>
          <w:rFonts w:ascii="Times New Roman" w:eastAsia="Times New Roman" w:hAnsi="Times New Roman" w:cs="Times New Roman"/>
        </w:rPr>
        <w:t xml:space="preserve"> and importance</w:t>
      </w:r>
      <w:r w:rsidR="009D3BC5" w:rsidRPr="007B2792">
        <w:rPr>
          <w:rFonts w:ascii="Times New Roman" w:eastAsia="Times New Roman" w:hAnsi="Times New Roman" w:cs="Times New Roman"/>
        </w:rPr>
        <w:t xml:space="preserve"> of participation and</w:t>
      </w:r>
      <w:r w:rsidR="007B2792" w:rsidRPr="007B2792">
        <w:rPr>
          <w:rFonts w:ascii="Times New Roman" w:eastAsia="Times New Roman" w:hAnsi="Times New Roman" w:cs="Times New Roman"/>
        </w:rPr>
        <w:t xml:space="preserve"> the estimated burden on the SEA staff.</w:t>
      </w:r>
    </w:p>
    <w:p w:rsidR="007B2792" w:rsidRPr="007B2792" w:rsidRDefault="007B2792" w:rsidP="007B2792">
      <w:pPr>
        <w:spacing w:after="0"/>
        <w:rPr>
          <w:rFonts w:ascii="Times New Roman" w:eastAsia="Times New Roman" w:hAnsi="Times New Roman" w:cs="Times New Roman"/>
        </w:rPr>
      </w:pPr>
    </w:p>
    <w:p w:rsidR="00D15D3A" w:rsidRPr="00C84B76" w:rsidRDefault="00D15D3A" w:rsidP="00D15D3A">
      <w:pPr>
        <w:spacing w:line="240" w:lineRule="auto"/>
        <w:rPr>
          <w:rFonts w:ascii="Times New Roman" w:hAnsi="Times New Roman"/>
          <w:b/>
        </w:rPr>
      </w:pPr>
      <w:r w:rsidRPr="00C84B76">
        <w:rPr>
          <w:rFonts w:ascii="Times New Roman" w:hAnsi="Times New Roman"/>
          <w:i/>
        </w:rPr>
        <w:t>Supporting Documents in this Submission</w:t>
      </w:r>
    </w:p>
    <w:p w:rsidR="0059579B" w:rsidRPr="00C84B76" w:rsidRDefault="0059579B" w:rsidP="0059579B">
      <w:pPr>
        <w:spacing w:after="0"/>
        <w:rPr>
          <w:rFonts w:ascii="Times New Roman" w:hAnsi="Times New Roman"/>
        </w:rPr>
      </w:pPr>
      <w:r w:rsidRPr="0059579B">
        <w:rPr>
          <w:rFonts w:ascii="Times New Roman" w:hAnsi="Times New Roman"/>
          <w:u w:val="single"/>
        </w:rPr>
        <w:t xml:space="preserve">Attachment </w:t>
      </w:r>
      <w:r>
        <w:rPr>
          <w:rFonts w:ascii="Times New Roman" w:hAnsi="Times New Roman"/>
          <w:u w:val="single"/>
        </w:rPr>
        <w:t>A – SLFS Pilot Recruitment and</w:t>
      </w:r>
      <w:r w:rsidRPr="00C84B76">
        <w:rPr>
          <w:rFonts w:ascii="Times New Roman" w:hAnsi="Times New Roman"/>
          <w:u w:val="single"/>
        </w:rPr>
        <w:t xml:space="preserve"> Announcement Letter</w:t>
      </w:r>
      <w:r>
        <w:rPr>
          <w:rFonts w:ascii="Times New Roman" w:hAnsi="Times New Roman"/>
          <w:u w:val="single"/>
        </w:rPr>
        <w:t>s</w:t>
      </w:r>
      <w:r w:rsidRPr="00C84B76">
        <w:rPr>
          <w:rFonts w:ascii="Times New Roman" w:hAnsi="Times New Roman"/>
          <w:u w:val="single"/>
        </w:rPr>
        <w:t>:</w:t>
      </w:r>
      <w:r w:rsidRPr="00C84B76">
        <w:rPr>
          <w:rFonts w:ascii="Times New Roman" w:hAnsi="Times New Roman"/>
        </w:rPr>
        <w:t xml:space="preserve"> </w:t>
      </w:r>
      <w:r w:rsidR="004327F2">
        <w:rPr>
          <w:rFonts w:ascii="Times New Roman" w:hAnsi="Times New Roman"/>
        </w:rPr>
        <w:t xml:space="preserve">The recruitment letter will be used for the initial contact with the SEAs to invite them to participate in the survey. </w:t>
      </w:r>
      <w:r w:rsidRPr="00C84B76">
        <w:rPr>
          <w:rFonts w:ascii="Times New Roman" w:hAnsi="Times New Roman"/>
        </w:rPr>
        <w:t>Th</w:t>
      </w:r>
      <w:r w:rsidR="004327F2">
        <w:rPr>
          <w:rFonts w:ascii="Times New Roman" w:hAnsi="Times New Roman"/>
        </w:rPr>
        <w:t xml:space="preserve">e announcement </w:t>
      </w:r>
      <w:r w:rsidRPr="00C84B76">
        <w:rPr>
          <w:rFonts w:ascii="Times New Roman" w:hAnsi="Times New Roman"/>
        </w:rPr>
        <w:t xml:space="preserve">letter </w:t>
      </w:r>
      <w:r>
        <w:rPr>
          <w:rFonts w:ascii="Times New Roman" w:hAnsi="Times New Roman"/>
        </w:rPr>
        <w:t>will be</w:t>
      </w:r>
      <w:r w:rsidRPr="00C84B76">
        <w:rPr>
          <w:rFonts w:ascii="Times New Roman" w:hAnsi="Times New Roman"/>
        </w:rPr>
        <w:t xml:space="preserve"> mailed electronically to respondents at the beginning of </w:t>
      </w:r>
      <w:r w:rsidRPr="00922D17">
        <w:rPr>
          <w:rFonts w:ascii="Times New Roman" w:hAnsi="Times New Roman"/>
        </w:rPr>
        <w:t>each survey period</w:t>
      </w:r>
      <w:r w:rsidR="00A02751">
        <w:rPr>
          <w:rFonts w:ascii="Times New Roman" w:hAnsi="Times New Roman"/>
        </w:rPr>
        <w:t xml:space="preserve">, </w:t>
      </w:r>
      <w:r w:rsidRPr="00C84B76">
        <w:rPr>
          <w:rFonts w:ascii="Times New Roman" w:hAnsi="Times New Roman"/>
        </w:rPr>
        <w:t>officially announc</w:t>
      </w:r>
      <w:r w:rsidR="00A02751">
        <w:rPr>
          <w:rFonts w:ascii="Times New Roman" w:hAnsi="Times New Roman"/>
        </w:rPr>
        <w:t>ing</w:t>
      </w:r>
      <w:r w:rsidRPr="00C84B76">
        <w:rPr>
          <w:rFonts w:ascii="Times New Roman" w:hAnsi="Times New Roman"/>
        </w:rPr>
        <w:t xml:space="preserve"> the opening of the collection period and request</w:t>
      </w:r>
      <w:r w:rsidR="00A02751">
        <w:rPr>
          <w:rFonts w:ascii="Times New Roman" w:hAnsi="Times New Roman"/>
        </w:rPr>
        <w:t>ing</w:t>
      </w:r>
      <w:r w:rsidRPr="00C84B76">
        <w:rPr>
          <w:rFonts w:ascii="Times New Roman" w:hAnsi="Times New Roman"/>
        </w:rPr>
        <w:t xml:space="preserve"> </w:t>
      </w:r>
      <w:r>
        <w:rPr>
          <w:rFonts w:ascii="Times New Roman" w:hAnsi="Times New Roman"/>
        </w:rPr>
        <w:t>information on</w:t>
      </w:r>
      <w:r w:rsidRPr="00C84B76">
        <w:rPr>
          <w:rFonts w:ascii="Times New Roman" w:hAnsi="Times New Roman"/>
        </w:rPr>
        <w:t xml:space="preserve"> estimated date of submission and updated contact information for the state coordinator. Census Bureau staff </w:t>
      </w:r>
      <w:r>
        <w:rPr>
          <w:rFonts w:ascii="Times New Roman" w:hAnsi="Times New Roman"/>
        </w:rPr>
        <w:t xml:space="preserve">will </w:t>
      </w:r>
      <w:r w:rsidRPr="00C84B76">
        <w:rPr>
          <w:rFonts w:ascii="Times New Roman" w:hAnsi="Times New Roman"/>
        </w:rPr>
        <w:t>use responses to this letter to plan for the processing of SEA data submissions</w:t>
      </w:r>
      <w:r>
        <w:rPr>
          <w:rFonts w:ascii="Times New Roman" w:hAnsi="Times New Roman"/>
        </w:rPr>
        <w:t>.</w:t>
      </w:r>
    </w:p>
    <w:p w:rsidR="0059579B" w:rsidRPr="00C84B76" w:rsidRDefault="0059579B" w:rsidP="0059579B">
      <w:pPr>
        <w:spacing w:after="0"/>
        <w:rPr>
          <w:rFonts w:ascii="Times New Roman" w:hAnsi="Times New Roman"/>
        </w:rPr>
      </w:pPr>
    </w:p>
    <w:p w:rsidR="00D15D3A" w:rsidRPr="00C84B76" w:rsidRDefault="00AF7356" w:rsidP="00D15D3A">
      <w:pPr>
        <w:spacing w:after="0"/>
        <w:rPr>
          <w:rFonts w:ascii="Times New Roman" w:hAnsi="Times New Roman"/>
        </w:rPr>
      </w:pPr>
      <w:r w:rsidRPr="00AF7356">
        <w:rPr>
          <w:rFonts w:ascii="Times New Roman" w:hAnsi="Times New Roman"/>
          <w:u w:val="single"/>
        </w:rPr>
        <w:t>Attachment B</w:t>
      </w:r>
      <w:r w:rsidR="0059579B">
        <w:rPr>
          <w:rFonts w:ascii="Times New Roman" w:hAnsi="Times New Roman"/>
          <w:u w:val="single"/>
        </w:rPr>
        <w:t xml:space="preserve"> – </w:t>
      </w:r>
      <w:r w:rsidRPr="00AF7356">
        <w:rPr>
          <w:rFonts w:ascii="Times New Roman" w:hAnsi="Times New Roman"/>
          <w:u w:val="single"/>
        </w:rPr>
        <w:t xml:space="preserve">SLFS </w:t>
      </w:r>
      <w:r w:rsidR="004E2272">
        <w:rPr>
          <w:rFonts w:ascii="Times New Roman" w:hAnsi="Times New Roman"/>
          <w:u w:val="single"/>
        </w:rPr>
        <w:t xml:space="preserve">Pilot </w:t>
      </w:r>
      <w:r w:rsidRPr="00AF7356">
        <w:rPr>
          <w:rFonts w:ascii="Times New Roman" w:hAnsi="Times New Roman"/>
          <w:u w:val="single"/>
        </w:rPr>
        <w:t>Form with Instructions</w:t>
      </w:r>
      <w:r w:rsidR="00D15D3A" w:rsidRPr="00C84B76">
        <w:rPr>
          <w:rFonts w:ascii="Times New Roman" w:hAnsi="Times New Roman"/>
        </w:rPr>
        <w:t xml:space="preserve">: </w:t>
      </w:r>
      <w:r w:rsidR="00261B56">
        <w:rPr>
          <w:rFonts w:ascii="Times New Roman" w:hAnsi="Times New Roman"/>
        </w:rPr>
        <w:t xml:space="preserve">The </w:t>
      </w:r>
      <w:r>
        <w:rPr>
          <w:rFonts w:ascii="Times New Roman" w:hAnsi="Times New Roman"/>
        </w:rPr>
        <w:t xml:space="preserve">F-33 SLFS 2014 </w:t>
      </w:r>
      <w:r w:rsidR="00261B56">
        <w:rPr>
          <w:rFonts w:ascii="Times New Roman" w:hAnsi="Times New Roman"/>
        </w:rPr>
        <w:t>d</w:t>
      </w:r>
      <w:r w:rsidR="00D15D3A" w:rsidRPr="00C84B76">
        <w:rPr>
          <w:rFonts w:ascii="Times New Roman" w:hAnsi="Times New Roman"/>
        </w:rPr>
        <w:t xml:space="preserve">ata collection instrument includes </w:t>
      </w:r>
      <w:r w:rsidR="00261B56">
        <w:rPr>
          <w:rFonts w:ascii="Times New Roman" w:hAnsi="Times New Roman"/>
        </w:rPr>
        <w:t>a</w:t>
      </w:r>
      <w:r w:rsidR="00261B56" w:rsidRPr="00C84B76">
        <w:rPr>
          <w:rFonts w:ascii="Times New Roman" w:hAnsi="Times New Roman"/>
        </w:rPr>
        <w:t xml:space="preserve"> form </w:t>
      </w:r>
      <w:r w:rsidR="00261B56">
        <w:rPr>
          <w:rFonts w:ascii="Times New Roman" w:hAnsi="Times New Roman"/>
        </w:rPr>
        <w:t>with</w:t>
      </w:r>
      <w:r w:rsidR="00261B56" w:rsidRPr="00C84B76">
        <w:rPr>
          <w:rFonts w:ascii="Times New Roman" w:hAnsi="Times New Roman"/>
        </w:rPr>
        <w:t xml:space="preserve"> the school-level education finance </w:t>
      </w:r>
      <w:r w:rsidR="00D15D3A" w:rsidRPr="00C84B76">
        <w:rPr>
          <w:rFonts w:ascii="Times New Roman" w:hAnsi="Times New Roman"/>
        </w:rPr>
        <w:t>data items</w:t>
      </w:r>
      <w:r w:rsidR="00261B56">
        <w:rPr>
          <w:rFonts w:ascii="Times New Roman" w:hAnsi="Times New Roman"/>
        </w:rPr>
        <w:t xml:space="preserve"> to be collected</w:t>
      </w:r>
      <w:r w:rsidR="00D15D3A" w:rsidRPr="00C84B76">
        <w:rPr>
          <w:rFonts w:ascii="Times New Roman" w:hAnsi="Times New Roman"/>
        </w:rPr>
        <w:t xml:space="preserve">, instructions, and exclusions. In practice, this form </w:t>
      </w:r>
      <w:r w:rsidR="00CB774D" w:rsidRPr="00C84B76">
        <w:rPr>
          <w:rFonts w:ascii="Times New Roman" w:hAnsi="Times New Roman"/>
        </w:rPr>
        <w:t xml:space="preserve">will </w:t>
      </w:r>
      <w:r w:rsidR="00D15D3A" w:rsidRPr="00C84B76">
        <w:rPr>
          <w:rFonts w:ascii="Times New Roman" w:hAnsi="Times New Roman"/>
        </w:rPr>
        <w:t>serve more as a data</w:t>
      </w:r>
      <w:r w:rsidR="00CB774D" w:rsidRPr="00C84B76">
        <w:rPr>
          <w:rFonts w:ascii="Times New Roman" w:hAnsi="Times New Roman"/>
        </w:rPr>
        <w:t xml:space="preserve"> </w:t>
      </w:r>
      <w:r w:rsidR="00D15D3A" w:rsidRPr="00C84B76">
        <w:rPr>
          <w:rFonts w:ascii="Times New Roman" w:hAnsi="Times New Roman"/>
        </w:rPr>
        <w:t xml:space="preserve">reporting guide for respondents rather than </w:t>
      </w:r>
      <w:r w:rsidR="00032715" w:rsidRPr="00C84B76">
        <w:rPr>
          <w:rFonts w:ascii="Times New Roman" w:hAnsi="Times New Roman"/>
        </w:rPr>
        <w:t xml:space="preserve">as a data collection instrument </w:t>
      </w:r>
      <w:r w:rsidR="00261B56">
        <w:rPr>
          <w:rFonts w:ascii="Times New Roman" w:hAnsi="Times New Roman"/>
        </w:rPr>
        <w:t xml:space="preserve">per se, given that </w:t>
      </w:r>
      <w:r w:rsidR="00032715" w:rsidRPr="00C84B76">
        <w:rPr>
          <w:rFonts w:ascii="Times New Roman" w:hAnsi="Times New Roman"/>
        </w:rPr>
        <w:t>SEAs find it less burdensome to submit data in an electronic file format.</w:t>
      </w:r>
      <w:r w:rsidR="00261B56">
        <w:rPr>
          <w:rFonts w:ascii="Times New Roman" w:hAnsi="Times New Roman"/>
        </w:rPr>
        <w:t xml:space="preserve"> As part of </w:t>
      </w:r>
      <w:r>
        <w:rPr>
          <w:rFonts w:ascii="Times New Roman" w:hAnsi="Times New Roman"/>
        </w:rPr>
        <w:t xml:space="preserve">the district-level </w:t>
      </w:r>
      <w:r w:rsidR="00261B56">
        <w:rPr>
          <w:rFonts w:ascii="Times New Roman" w:hAnsi="Times New Roman"/>
        </w:rPr>
        <w:t>F-33</w:t>
      </w:r>
      <w:r>
        <w:rPr>
          <w:rFonts w:ascii="Times New Roman" w:hAnsi="Times New Roman"/>
        </w:rPr>
        <w:t xml:space="preserve"> collection</w:t>
      </w:r>
      <w:r w:rsidR="00261B56">
        <w:rPr>
          <w:rFonts w:ascii="Times New Roman" w:hAnsi="Times New Roman"/>
        </w:rPr>
        <w:t>, a</w:t>
      </w:r>
      <w:r w:rsidR="007F2ADA" w:rsidRPr="00C84B76">
        <w:rPr>
          <w:rFonts w:ascii="Times New Roman" w:hAnsi="Times New Roman"/>
        </w:rPr>
        <w:t xml:space="preserve">ll states provide significant amounts of </w:t>
      </w:r>
      <w:r w:rsidR="00261B56" w:rsidRPr="00C84B76">
        <w:rPr>
          <w:rFonts w:ascii="Times New Roman" w:hAnsi="Times New Roman"/>
        </w:rPr>
        <w:t xml:space="preserve">public school system finance data </w:t>
      </w:r>
      <w:r w:rsidR="007F2ADA" w:rsidRPr="00C84B76">
        <w:rPr>
          <w:rFonts w:ascii="Times New Roman" w:hAnsi="Times New Roman"/>
        </w:rPr>
        <w:t>to the Census Bureau via the Internet using File Transfer Protocol (FTP).</w:t>
      </w:r>
      <w:r w:rsidR="001E69BC">
        <w:rPr>
          <w:rFonts w:ascii="Times New Roman" w:hAnsi="Times New Roman"/>
        </w:rPr>
        <w:t xml:space="preserve"> </w:t>
      </w:r>
      <w:r>
        <w:rPr>
          <w:rFonts w:ascii="Times New Roman" w:hAnsi="Times New Roman"/>
        </w:rPr>
        <w:t xml:space="preserve">For the SLFS Pilot, </w:t>
      </w:r>
      <w:r w:rsidR="00D15D3A" w:rsidRPr="00C84B76">
        <w:rPr>
          <w:rFonts w:ascii="Times New Roman" w:hAnsi="Times New Roman"/>
        </w:rPr>
        <w:t xml:space="preserve">SEAs </w:t>
      </w:r>
      <w:r w:rsidR="001E69BC">
        <w:rPr>
          <w:rFonts w:ascii="Times New Roman" w:hAnsi="Times New Roman"/>
        </w:rPr>
        <w:t>will be able to</w:t>
      </w:r>
      <w:r w:rsidR="00D15D3A" w:rsidRPr="00C84B76">
        <w:rPr>
          <w:rFonts w:ascii="Times New Roman" w:hAnsi="Times New Roman"/>
        </w:rPr>
        <w:t xml:space="preserve"> report data to the Census Bureau </w:t>
      </w:r>
      <w:r>
        <w:rPr>
          <w:rFonts w:ascii="Times New Roman" w:hAnsi="Times New Roman"/>
        </w:rPr>
        <w:t>using</w:t>
      </w:r>
      <w:r w:rsidR="0088363E" w:rsidRPr="00C84B76">
        <w:rPr>
          <w:rFonts w:ascii="Times New Roman" w:hAnsi="Times New Roman"/>
        </w:rPr>
        <w:t xml:space="preserve"> </w:t>
      </w:r>
      <w:r w:rsidR="00D15D3A" w:rsidRPr="00C84B76">
        <w:rPr>
          <w:rFonts w:ascii="Times New Roman" w:hAnsi="Times New Roman"/>
        </w:rPr>
        <w:t xml:space="preserve">either the </w:t>
      </w:r>
      <w:r>
        <w:rPr>
          <w:rFonts w:ascii="Times New Roman" w:hAnsi="Times New Roman"/>
        </w:rPr>
        <w:t xml:space="preserve">Attachment B </w:t>
      </w:r>
      <w:r w:rsidR="00D15D3A" w:rsidRPr="00C84B76">
        <w:rPr>
          <w:rFonts w:ascii="Times New Roman" w:hAnsi="Times New Roman"/>
        </w:rPr>
        <w:t xml:space="preserve">survey </w:t>
      </w:r>
      <w:r w:rsidR="0088363E" w:rsidRPr="00C84B76">
        <w:rPr>
          <w:rFonts w:ascii="Times New Roman" w:hAnsi="Times New Roman"/>
        </w:rPr>
        <w:t xml:space="preserve">form categories </w:t>
      </w:r>
      <w:r w:rsidR="00D15D3A" w:rsidRPr="00C84B76">
        <w:rPr>
          <w:rFonts w:ascii="Times New Roman" w:hAnsi="Times New Roman"/>
        </w:rPr>
        <w:t xml:space="preserve">or the </w:t>
      </w:r>
      <w:r w:rsidR="0088363E" w:rsidRPr="00C84B76">
        <w:rPr>
          <w:rFonts w:ascii="Times New Roman" w:hAnsi="Times New Roman"/>
        </w:rPr>
        <w:t>SEA’s</w:t>
      </w:r>
      <w:r>
        <w:rPr>
          <w:rFonts w:ascii="Times New Roman" w:hAnsi="Times New Roman"/>
        </w:rPr>
        <w:t xml:space="preserve"> financial accounting format</w:t>
      </w:r>
      <w:r w:rsidR="001E69BC">
        <w:rPr>
          <w:rFonts w:ascii="Times New Roman" w:hAnsi="Times New Roman"/>
        </w:rPr>
        <w:t>.</w:t>
      </w:r>
    </w:p>
    <w:p w:rsidR="00D15D3A" w:rsidRPr="00C84B76" w:rsidRDefault="00D15D3A" w:rsidP="00D15D3A">
      <w:pPr>
        <w:spacing w:after="0"/>
        <w:rPr>
          <w:rFonts w:ascii="Times New Roman" w:hAnsi="Times New Roman"/>
        </w:rPr>
      </w:pPr>
    </w:p>
    <w:p w:rsidR="009E2D13" w:rsidRPr="00124DCE" w:rsidRDefault="0059579B" w:rsidP="002A336F">
      <w:pPr>
        <w:spacing w:after="0"/>
        <w:rPr>
          <w:rFonts w:ascii="Times New Roman" w:hAnsi="Times New Roman"/>
        </w:rPr>
      </w:pPr>
      <w:r w:rsidRPr="0059579B">
        <w:rPr>
          <w:rFonts w:ascii="Times New Roman" w:hAnsi="Times New Roman"/>
          <w:u w:val="single"/>
        </w:rPr>
        <w:t>Attachment C</w:t>
      </w:r>
      <w:r>
        <w:rPr>
          <w:rFonts w:ascii="Times New Roman" w:hAnsi="Times New Roman"/>
          <w:u w:val="single"/>
        </w:rPr>
        <w:t xml:space="preserve"> – </w:t>
      </w:r>
      <w:r w:rsidRPr="0059579B">
        <w:rPr>
          <w:rFonts w:ascii="Times New Roman" w:hAnsi="Times New Roman"/>
          <w:u w:val="single"/>
        </w:rPr>
        <w:t xml:space="preserve">SLFS </w:t>
      </w:r>
      <w:r w:rsidR="004E2272">
        <w:rPr>
          <w:rFonts w:ascii="Times New Roman" w:hAnsi="Times New Roman"/>
          <w:u w:val="single"/>
        </w:rPr>
        <w:t>Pilot</w:t>
      </w:r>
      <w:r w:rsidRPr="0059579B">
        <w:rPr>
          <w:rFonts w:ascii="Times New Roman" w:hAnsi="Times New Roman"/>
          <w:u w:val="single"/>
        </w:rPr>
        <w:t xml:space="preserve"> Data Plan Survey</w:t>
      </w:r>
      <w:r w:rsidR="009E2D13" w:rsidRPr="009F777E">
        <w:rPr>
          <w:rFonts w:ascii="Times New Roman" w:hAnsi="Times New Roman"/>
        </w:rPr>
        <w:t xml:space="preserve">: The </w:t>
      </w:r>
      <w:r w:rsidR="009F777E" w:rsidRPr="009F777E">
        <w:rPr>
          <w:rFonts w:ascii="Times New Roman" w:hAnsi="Times New Roman"/>
        </w:rPr>
        <w:t>survey</w:t>
      </w:r>
      <w:r w:rsidR="009E2D13" w:rsidRPr="00C84B76">
        <w:rPr>
          <w:rFonts w:ascii="Times New Roman" w:hAnsi="Times New Roman"/>
        </w:rPr>
        <w:t xml:space="preserve"> asks questions related to the data items, data availability,</w:t>
      </w:r>
      <w:r w:rsidR="000C4CA5" w:rsidRPr="00C84B76">
        <w:rPr>
          <w:rFonts w:ascii="Times New Roman" w:hAnsi="Times New Roman"/>
        </w:rPr>
        <w:t xml:space="preserve"> </w:t>
      </w:r>
      <w:r w:rsidR="00D55D36" w:rsidRPr="00C84B76">
        <w:rPr>
          <w:rFonts w:ascii="Times New Roman" w:hAnsi="Times New Roman"/>
        </w:rPr>
        <w:t>capacity of SEAs to produce the school-level finance data</w:t>
      </w:r>
      <w:r w:rsidR="00340FFB">
        <w:rPr>
          <w:rFonts w:ascii="Times New Roman" w:hAnsi="Times New Roman"/>
        </w:rPr>
        <w:t>, and the time it took to complete the F-33 SLFS data request</w:t>
      </w:r>
      <w:r w:rsidR="00124DCE">
        <w:rPr>
          <w:rFonts w:ascii="Times New Roman" w:hAnsi="Times New Roman"/>
        </w:rPr>
        <w:t>.</w:t>
      </w:r>
      <w:r w:rsidR="00916885">
        <w:rPr>
          <w:rFonts w:ascii="Times New Roman" w:hAnsi="Times New Roman"/>
        </w:rPr>
        <w:t xml:space="preserve"> The results of this survey will be used </w:t>
      </w:r>
      <w:r w:rsidR="00F37F81">
        <w:rPr>
          <w:rFonts w:ascii="Times New Roman" w:hAnsi="Times New Roman"/>
        </w:rPr>
        <w:t>to match future data items on the SLFS with the data that the SEAs can actually provide</w:t>
      </w:r>
      <w:r w:rsidR="000F1A6A">
        <w:rPr>
          <w:rFonts w:ascii="Times New Roman" w:hAnsi="Times New Roman"/>
        </w:rPr>
        <w:t>, and to improve future data collection materials and processes to increase data quality and minimize burden on respondents</w:t>
      </w:r>
      <w:r w:rsidR="00916885">
        <w:rPr>
          <w:rFonts w:ascii="Times New Roman" w:hAnsi="Times New Roman"/>
        </w:rPr>
        <w:t>.</w:t>
      </w:r>
    </w:p>
    <w:p w:rsidR="00546A61" w:rsidRPr="00C84B76" w:rsidRDefault="00546A61" w:rsidP="00BB7B53">
      <w:pPr>
        <w:pStyle w:val="Heading1"/>
        <w:numPr>
          <w:ilvl w:val="0"/>
          <w:numId w:val="1"/>
        </w:numPr>
        <w:spacing w:before="240" w:after="240"/>
        <w:rPr>
          <w:rFonts w:ascii="Lucida Bright" w:eastAsia="Times New Roman" w:hAnsi="Lucida Bright"/>
          <w:b w:val="0"/>
          <w:color w:val="2D04C4"/>
          <w:sz w:val="22"/>
          <w:szCs w:val="22"/>
        </w:rPr>
      </w:pPr>
      <w:bookmarkStart w:id="7" w:name="_Toc392841928"/>
      <w:r w:rsidRPr="00C84B76">
        <w:rPr>
          <w:rFonts w:ascii="Lucida Bright" w:eastAsia="Times New Roman" w:hAnsi="Lucida Bright"/>
          <w:b w:val="0"/>
          <w:color w:val="2D04C4"/>
          <w:sz w:val="22"/>
          <w:szCs w:val="22"/>
        </w:rPr>
        <w:t xml:space="preserve">Consultations </w:t>
      </w:r>
      <w:r w:rsidR="00086E8D" w:rsidRPr="00C84B76">
        <w:rPr>
          <w:rFonts w:ascii="Lucida Bright" w:eastAsia="Times New Roman" w:hAnsi="Lucida Bright"/>
          <w:b w:val="0"/>
          <w:color w:val="2D04C4"/>
          <w:sz w:val="22"/>
          <w:szCs w:val="22"/>
        </w:rPr>
        <w:t>outside</w:t>
      </w:r>
      <w:r w:rsidRPr="00C84B76">
        <w:rPr>
          <w:rFonts w:ascii="Lucida Bright" w:eastAsia="Times New Roman" w:hAnsi="Lucida Bright"/>
          <w:b w:val="0"/>
          <w:color w:val="2D04C4"/>
          <w:sz w:val="22"/>
          <w:szCs w:val="22"/>
        </w:rPr>
        <w:t xml:space="preserve"> the Agency</w:t>
      </w:r>
      <w:bookmarkEnd w:id="7"/>
    </w:p>
    <w:p w:rsidR="00275F59" w:rsidRDefault="00B160B9" w:rsidP="00EB5B0C">
      <w:pPr>
        <w:spacing w:after="0"/>
        <w:rPr>
          <w:rFonts w:ascii="Times New Roman" w:eastAsia="Times New Roman" w:hAnsi="Times New Roman" w:cs="Times New Roman"/>
        </w:rPr>
      </w:pPr>
      <w:r w:rsidRPr="00C84B76">
        <w:rPr>
          <w:rFonts w:ascii="Times New Roman" w:eastAsia="Times New Roman" w:hAnsi="Times New Roman" w:cs="Times New Roman"/>
        </w:rPr>
        <w:t xml:space="preserve">In </w:t>
      </w:r>
      <w:r w:rsidR="00C3750B">
        <w:rPr>
          <w:rFonts w:ascii="Times New Roman" w:eastAsia="Times New Roman" w:hAnsi="Times New Roman" w:cs="Times New Roman"/>
        </w:rPr>
        <w:t>January</w:t>
      </w:r>
      <w:r w:rsidRPr="00C84B76">
        <w:rPr>
          <w:rFonts w:ascii="Times New Roman" w:eastAsia="Times New Roman" w:hAnsi="Times New Roman" w:cs="Times New Roman"/>
        </w:rPr>
        <w:t xml:space="preserve"> 2014, NCES participated in an expert panel convened by OPEPD </w:t>
      </w:r>
      <w:r w:rsidR="002C0804">
        <w:rPr>
          <w:rFonts w:ascii="Times New Roman" w:eastAsia="Times New Roman" w:hAnsi="Times New Roman" w:cs="Times New Roman"/>
        </w:rPr>
        <w:t xml:space="preserve">for the </w:t>
      </w:r>
      <w:r w:rsidR="002C0804">
        <w:rPr>
          <w:rFonts w:ascii="Times New Roman" w:eastAsia="Calibri" w:hAnsi="Times New Roman" w:cs="Times New Roman"/>
        </w:rPr>
        <w:t>Feasibility Study on Improving the Quality of School-Level Expenditure Data</w:t>
      </w:r>
      <w:r w:rsidRPr="00C84B76">
        <w:rPr>
          <w:rFonts w:ascii="Times New Roman" w:eastAsia="Times New Roman" w:hAnsi="Times New Roman" w:cs="Times New Roman"/>
        </w:rPr>
        <w:t>, which focused on the availability of data, data quality, data elements, and proposed data item definitions.</w:t>
      </w:r>
      <w:r>
        <w:rPr>
          <w:rFonts w:ascii="Times New Roman" w:eastAsia="Times New Roman" w:hAnsi="Times New Roman" w:cs="Times New Roman"/>
        </w:rPr>
        <w:t xml:space="preserve"> </w:t>
      </w:r>
      <w:r w:rsidR="00546A61" w:rsidRPr="00C84B76">
        <w:rPr>
          <w:rFonts w:ascii="Times New Roman" w:eastAsia="Times New Roman" w:hAnsi="Times New Roman" w:cs="Times New Roman"/>
        </w:rPr>
        <w:t xml:space="preserve">The proposed </w:t>
      </w:r>
      <w:r w:rsidR="00BE588E" w:rsidRPr="00C84B76">
        <w:rPr>
          <w:rFonts w:ascii="Times New Roman" w:eastAsia="Times New Roman" w:hAnsi="Times New Roman" w:cs="Times New Roman"/>
        </w:rPr>
        <w:t xml:space="preserve">general </w:t>
      </w:r>
      <w:r w:rsidR="00546A61" w:rsidRPr="00C84B76">
        <w:rPr>
          <w:rFonts w:ascii="Times New Roman" w:eastAsia="Times New Roman" w:hAnsi="Times New Roman" w:cs="Times New Roman"/>
        </w:rPr>
        <w:t>design and content for</w:t>
      </w:r>
      <w:r w:rsidR="002974AC" w:rsidRPr="00C84B76">
        <w:rPr>
          <w:rFonts w:ascii="Times New Roman" w:eastAsia="Times New Roman" w:hAnsi="Times New Roman" w:cs="Times New Roman"/>
        </w:rPr>
        <w:t xml:space="preserve"> the FY 14 </w:t>
      </w:r>
      <w:r w:rsidR="00BE588E" w:rsidRPr="00C84B76">
        <w:rPr>
          <w:rFonts w:ascii="Times New Roman" w:eastAsia="Times New Roman" w:hAnsi="Times New Roman" w:cs="Times New Roman"/>
        </w:rPr>
        <w:t xml:space="preserve">collection </w:t>
      </w:r>
      <w:r>
        <w:rPr>
          <w:rFonts w:ascii="Times New Roman" w:eastAsia="Times New Roman" w:hAnsi="Times New Roman" w:cs="Times New Roman"/>
        </w:rPr>
        <w:t xml:space="preserve">was based on the F-33 collection, OMB’s request, and the work of OPEPD on this topic. It </w:t>
      </w:r>
      <w:r w:rsidR="00EB5B0C" w:rsidRPr="00C84B76">
        <w:rPr>
          <w:rFonts w:ascii="Times New Roman" w:eastAsia="Times New Roman" w:hAnsi="Times New Roman" w:cs="Times New Roman"/>
        </w:rPr>
        <w:t xml:space="preserve">was presented </w:t>
      </w:r>
      <w:r w:rsidR="00091242" w:rsidRPr="00C84B76">
        <w:rPr>
          <w:rFonts w:ascii="Times New Roman" w:eastAsia="Times New Roman" w:hAnsi="Times New Roman" w:cs="Times New Roman"/>
        </w:rPr>
        <w:t>to p</w:t>
      </w:r>
      <w:r w:rsidR="00091242" w:rsidRPr="00C84B76">
        <w:rPr>
          <w:rFonts w:ascii="Times New Roman" w:hAnsi="Times New Roman" w:cs="Times New Roman"/>
        </w:rPr>
        <w:t>olicymakers, researchers, state fiscal coordinators, and the public</w:t>
      </w:r>
      <w:r w:rsidR="00091242" w:rsidRPr="00C84B76">
        <w:rPr>
          <w:rFonts w:ascii="Times New Roman" w:eastAsia="Times New Roman" w:hAnsi="Times New Roman" w:cs="Times New Roman"/>
        </w:rPr>
        <w:t xml:space="preserve"> in </w:t>
      </w:r>
      <w:r w:rsidR="00EB5B0C" w:rsidRPr="00C84B76">
        <w:rPr>
          <w:rFonts w:ascii="Times New Roman" w:eastAsia="Times New Roman" w:hAnsi="Times New Roman" w:cs="Times New Roman"/>
        </w:rPr>
        <w:t xml:space="preserve">March </w:t>
      </w:r>
      <w:r w:rsidR="00091242" w:rsidRPr="00C84B76">
        <w:rPr>
          <w:rFonts w:ascii="Times New Roman" w:eastAsia="Times New Roman" w:hAnsi="Times New Roman" w:cs="Times New Roman"/>
        </w:rPr>
        <w:t>and July</w:t>
      </w:r>
      <w:r w:rsidR="00A86976" w:rsidRPr="00C84B76">
        <w:rPr>
          <w:rFonts w:ascii="Times New Roman" w:eastAsia="Times New Roman" w:hAnsi="Times New Roman" w:cs="Times New Roman"/>
        </w:rPr>
        <w:t xml:space="preserve"> of</w:t>
      </w:r>
      <w:r w:rsidR="00091242" w:rsidRPr="00C84B76">
        <w:rPr>
          <w:rFonts w:ascii="Times New Roman" w:eastAsia="Times New Roman" w:hAnsi="Times New Roman" w:cs="Times New Roman"/>
        </w:rPr>
        <w:t xml:space="preserve"> 2014</w:t>
      </w:r>
      <w:r w:rsidR="00CD55F8" w:rsidRPr="00C84B76">
        <w:rPr>
          <w:rFonts w:ascii="Times New Roman" w:eastAsia="Times New Roman" w:hAnsi="Times New Roman" w:cs="Times New Roman"/>
        </w:rPr>
        <w:t xml:space="preserve"> at </w:t>
      </w:r>
      <w:r w:rsidR="00CF7928" w:rsidRPr="00C84B76">
        <w:rPr>
          <w:rFonts w:ascii="Times New Roman" w:eastAsia="Times New Roman" w:hAnsi="Times New Roman" w:cs="Times New Roman"/>
        </w:rPr>
        <w:t>t</w:t>
      </w:r>
      <w:r w:rsidR="00CD55F8" w:rsidRPr="00C84B76">
        <w:rPr>
          <w:rFonts w:ascii="Times New Roman" w:eastAsia="Times New Roman" w:hAnsi="Times New Roman" w:cs="Times New Roman"/>
        </w:rPr>
        <w:t xml:space="preserve">he </w:t>
      </w:r>
      <w:r w:rsidR="00CF7928" w:rsidRPr="00C84B76">
        <w:rPr>
          <w:rFonts w:ascii="Times New Roman" w:eastAsia="Times New Roman" w:hAnsi="Times New Roman" w:cs="Times New Roman"/>
        </w:rPr>
        <w:t xml:space="preserve">American Education Finance and Policy Association </w:t>
      </w:r>
      <w:r w:rsidR="00CF7928" w:rsidRPr="00C3750B">
        <w:rPr>
          <w:rFonts w:ascii="Times New Roman" w:eastAsia="Times New Roman" w:hAnsi="Times New Roman" w:cs="Times New Roman"/>
        </w:rPr>
        <w:t>conference and the NCES Summer Data Conference.</w:t>
      </w:r>
      <w:r w:rsidR="007B221D" w:rsidRPr="00C3750B">
        <w:rPr>
          <w:rFonts w:ascii="Times New Roman" w:eastAsia="Times New Roman" w:hAnsi="Times New Roman" w:cs="Times New Roman"/>
        </w:rPr>
        <w:t xml:space="preserve"> </w:t>
      </w:r>
      <w:r w:rsidR="00BE588E" w:rsidRPr="00C3750B">
        <w:rPr>
          <w:rFonts w:ascii="Times New Roman" w:eastAsia="Times New Roman" w:hAnsi="Times New Roman" w:cs="Times New Roman"/>
        </w:rPr>
        <w:t xml:space="preserve">NCES will continue to solicit feedback </w:t>
      </w:r>
      <w:r w:rsidR="00A25E65" w:rsidRPr="00C3750B">
        <w:rPr>
          <w:rFonts w:ascii="Times New Roman" w:eastAsia="Times New Roman" w:hAnsi="Times New Roman" w:cs="Times New Roman"/>
        </w:rPr>
        <w:t xml:space="preserve">on </w:t>
      </w:r>
      <w:r w:rsidR="00C3750B">
        <w:rPr>
          <w:rFonts w:ascii="Times New Roman" w:eastAsia="Times New Roman" w:hAnsi="Times New Roman" w:cs="Times New Roman"/>
        </w:rPr>
        <w:t xml:space="preserve">the </w:t>
      </w:r>
      <w:r w:rsidR="00C3750B" w:rsidRPr="00C3750B">
        <w:rPr>
          <w:rFonts w:ascii="Times New Roman" w:eastAsia="Times New Roman" w:hAnsi="Times New Roman" w:cs="Times New Roman"/>
        </w:rPr>
        <w:t>design and conte</w:t>
      </w:r>
      <w:r w:rsidR="00C3750B" w:rsidRPr="00161248">
        <w:rPr>
          <w:rFonts w:ascii="Times New Roman" w:eastAsia="Times New Roman" w:hAnsi="Times New Roman" w:cs="Times New Roman"/>
        </w:rPr>
        <w:t xml:space="preserve">nt of SLFS during webinars </w:t>
      </w:r>
      <w:r w:rsidR="00C3750B">
        <w:rPr>
          <w:rFonts w:ascii="Times New Roman" w:eastAsia="Times New Roman" w:hAnsi="Times New Roman" w:cs="Times New Roman"/>
        </w:rPr>
        <w:t xml:space="preserve">that will be provided to participating </w:t>
      </w:r>
      <w:r w:rsidR="00C3750B" w:rsidRPr="00C3750B">
        <w:rPr>
          <w:rFonts w:ascii="Times New Roman" w:eastAsia="Times New Roman" w:hAnsi="Times New Roman" w:cs="Times New Roman"/>
        </w:rPr>
        <w:t>states</w:t>
      </w:r>
      <w:r w:rsidR="004E03F6" w:rsidRPr="00C3750B">
        <w:rPr>
          <w:rFonts w:ascii="Times New Roman" w:eastAsia="Times New Roman" w:hAnsi="Times New Roman" w:cs="Times New Roman"/>
        </w:rPr>
        <w:t>.</w:t>
      </w:r>
    </w:p>
    <w:p w:rsidR="007B221D" w:rsidRPr="00C84B76" w:rsidRDefault="00546A61" w:rsidP="00546A61">
      <w:pPr>
        <w:pStyle w:val="Heading1"/>
        <w:numPr>
          <w:ilvl w:val="0"/>
          <w:numId w:val="1"/>
        </w:numPr>
        <w:spacing w:before="240" w:after="240"/>
        <w:rPr>
          <w:rFonts w:ascii="Lucida Bright" w:eastAsia="Times New Roman" w:hAnsi="Lucida Bright"/>
          <w:b w:val="0"/>
          <w:color w:val="2D04C4"/>
          <w:sz w:val="22"/>
          <w:szCs w:val="22"/>
        </w:rPr>
      </w:pPr>
      <w:bookmarkStart w:id="8" w:name="_Toc392841929"/>
      <w:bookmarkStart w:id="9" w:name="OLE_LINK12"/>
      <w:bookmarkStart w:id="10" w:name="OLE_LINK13"/>
      <w:bookmarkStart w:id="11" w:name="OLE_LINK14"/>
      <w:bookmarkStart w:id="12" w:name="OLE_LINK15"/>
      <w:r w:rsidRPr="00C84B76">
        <w:rPr>
          <w:rFonts w:ascii="Lucida Bright" w:eastAsia="Times New Roman" w:hAnsi="Lucida Bright"/>
          <w:b w:val="0"/>
          <w:color w:val="2D04C4"/>
          <w:sz w:val="22"/>
          <w:szCs w:val="22"/>
        </w:rPr>
        <w:t>Payments to Respondents</w:t>
      </w:r>
      <w:bookmarkEnd w:id="8"/>
    </w:p>
    <w:p w:rsidR="006F517D" w:rsidRPr="00C84B76" w:rsidRDefault="00546A61" w:rsidP="006F517D">
      <w:pPr>
        <w:pStyle w:val="BodyText"/>
        <w:spacing w:before="69"/>
        <w:ind w:left="90"/>
        <w:rPr>
          <w:sz w:val="22"/>
          <w:szCs w:val="22"/>
        </w:rPr>
      </w:pPr>
      <w:r w:rsidRPr="00C84B76">
        <w:rPr>
          <w:rFonts w:cs="Times New Roman"/>
          <w:sz w:val="22"/>
          <w:szCs w:val="22"/>
        </w:rPr>
        <w:t>Respondents will not receive payments</w:t>
      </w:r>
      <w:r w:rsidR="006F517D" w:rsidRPr="00C84B76">
        <w:rPr>
          <w:rFonts w:cs="Times New Roman"/>
          <w:sz w:val="22"/>
          <w:szCs w:val="22"/>
        </w:rPr>
        <w:t xml:space="preserve"> </w:t>
      </w:r>
      <w:r w:rsidR="00891047">
        <w:rPr>
          <w:spacing w:val="-1"/>
          <w:sz w:val="22"/>
          <w:szCs w:val="22"/>
        </w:rPr>
        <w:t>for this collection</w:t>
      </w:r>
      <w:r w:rsidR="006F517D" w:rsidRPr="00C84B76">
        <w:rPr>
          <w:spacing w:val="-1"/>
          <w:sz w:val="22"/>
          <w:szCs w:val="22"/>
        </w:rPr>
        <w:t>.</w:t>
      </w:r>
    </w:p>
    <w:p w:rsidR="00275F59" w:rsidRDefault="00546A61" w:rsidP="00546A61">
      <w:pPr>
        <w:pStyle w:val="Heading1"/>
        <w:numPr>
          <w:ilvl w:val="0"/>
          <w:numId w:val="1"/>
        </w:numPr>
        <w:spacing w:before="240" w:after="240"/>
        <w:rPr>
          <w:rFonts w:ascii="Lucida Bright" w:eastAsia="Times New Roman" w:hAnsi="Lucida Bright"/>
          <w:b w:val="0"/>
          <w:sz w:val="22"/>
          <w:szCs w:val="22"/>
        </w:rPr>
      </w:pPr>
      <w:bookmarkStart w:id="13" w:name="_Toc392841930"/>
      <w:bookmarkEnd w:id="9"/>
      <w:bookmarkEnd w:id="10"/>
      <w:bookmarkEnd w:id="11"/>
      <w:bookmarkEnd w:id="12"/>
      <w:r w:rsidRPr="00C84B76">
        <w:rPr>
          <w:rFonts w:ascii="Lucida Bright" w:eastAsia="Times New Roman" w:hAnsi="Lucida Bright"/>
          <w:b w:val="0"/>
          <w:color w:val="2D04C4"/>
          <w:sz w:val="22"/>
          <w:szCs w:val="22"/>
        </w:rPr>
        <w:t>Assurance of Confidentiality</w:t>
      </w:r>
      <w:bookmarkEnd w:id="13"/>
    </w:p>
    <w:p w:rsidR="007B221D" w:rsidRDefault="00546A61" w:rsidP="006F517D">
      <w:pPr>
        <w:autoSpaceDE w:val="0"/>
        <w:autoSpaceDN w:val="0"/>
        <w:adjustRightInd w:val="0"/>
        <w:rPr>
          <w:rFonts w:ascii="Times New Roman" w:hAnsi="Times New Roman" w:cs="Times New Roman"/>
        </w:rPr>
      </w:pPr>
      <w:r w:rsidRPr="00C84B76">
        <w:rPr>
          <w:rFonts w:ascii="Times New Roman" w:eastAsia="Times New Roman" w:hAnsi="Times New Roman" w:cs="Times New Roman"/>
        </w:rPr>
        <w:t xml:space="preserve">The </w:t>
      </w:r>
      <w:r w:rsidR="006F517D" w:rsidRPr="00C84B76">
        <w:rPr>
          <w:rFonts w:ascii="Times New Roman" w:hAnsi="Times New Roman" w:cs="Times New Roman"/>
        </w:rPr>
        <w:t xml:space="preserve">data collected in this survey are from public records and do not require </w:t>
      </w:r>
      <w:r w:rsidR="0021035C">
        <w:rPr>
          <w:rFonts w:ascii="Times New Roman" w:hAnsi="Times New Roman" w:cs="Times New Roman"/>
        </w:rPr>
        <w:t xml:space="preserve">a pledge of </w:t>
      </w:r>
      <w:r w:rsidR="006F517D" w:rsidRPr="00C84B76">
        <w:rPr>
          <w:rFonts w:ascii="Times New Roman" w:hAnsi="Times New Roman" w:cs="Times New Roman"/>
        </w:rPr>
        <w:t>confidentiality.</w:t>
      </w:r>
      <w:r w:rsidR="002A3EF0" w:rsidRPr="00C84B76">
        <w:rPr>
          <w:rFonts w:ascii="Times New Roman" w:hAnsi="Times New Roman" w:cs="Times New Roman"/>
        </w:rPr>
        <w:t xml:space="preserve"> We cite this confidentiality statement and the voluntary nature of this data collection in the Announcement letter.</w:t>
      </w:r>
      <w:r w:rsidR="00B160B9">
        <w:rPr>
          <w:rFonts w:ascii="Times New Roman" w:hAnsi="Times New Roman" w:cs="Times New Roman"/>
        </w:rPr>
        <w:t xml:space="preserve"> The </w:t>
      </w:r>
      <w:r w:rsidR="008304AE">
        <w:rPr>
          <w:rFonts w:ascii="Times New Roman" w:hAnsi="Times New Roman" w:cs="Times New Roman"/>
        </w:rPr>
        <w:t xml:space="preserve">following </w:t>
      </w:r>
      <w:r w:rsidR="00B160B9">
        <w:rPr>
          <w:rFonts w:ascii="Times New Roman" w:hAnsi="Times New Roman" w:cs="Times New Roman"/>
        </w:rPr>
        <w:t xml:space="preserve">PRA statement is included on the F-33 SLFS Pilot Form </w:t>
      </w:r>
      <w:r w:rsidR="008304AE">
        <w:rPr>
          <w:rFonts w:ascii="Times New Roman" w:hAnsi="Times New Roman" w:cs="Times New Roman"/>
        </w:rPr>
        <w:t>and Instructions (Attachment B):</w:t>
      </w:r>
    </w:p>
    <w:p w:rsidR="008304AE" w:rsidRPr="006332EC" w:rsidRDefault="008304AE" w:rsidP="006332EC">
      <w:pPr>
        <w:autoSpaceDE w:val="0"/>
        <w:autoSpaceDN w:val="0"/>
        <w:adjustRightInd w:val="0"/>
        <w:ind w:left="180"/>
        <w:rPr>
          <w:rFonts w:ascii="Times New Roman" w:hAnsi="Times New Roman" w:cs="Times New Roman"/>
          <w:sz w:val="18"/>
          <w:szCs w:val="18"/>
        </w:rPr>
      </w:pPr>
      <w:r w:rsidRPr="006332EC">
        <w:rPr>
          <w:rFonts w:ascii="Times New Roman" w:hAnsi="Times New Roman" w:cs="Times New Roman"/>
          <w:sz w:val="18"/>
          <w:szCs w:val="18"/>
        </w:rPr>
        <w:t xml:space="preserve">The National Center for Education Statistics (NCES), within the U.S. Department of Education, is authorized to conduct this study by the Education Sciences Reform Act of 2002 (ESRA 2002; 20 U.S.C. § 9543). The U.S. Census Bureau is administering this survey on behalf of NCES. This study has been approved by the Office </w:t>
      </w:r>
      <w:r w:rsidR="00AD1654" w:rsidRPr="006332EC">
        <w:rPr>
          <w:rFonts w:ascii="Times New Roman" w:hAnsi="Times New Roman" w:cs="Times New Roman"/>
          <w:sz w:val="18"/>
          <w:szCs w:val="18"/>
        </w:rPr>
        <w:t>of Management and Budget (OMB)</w:t>
      </w:r>
      <w:r w:rsidRPr="006332EC">
        <w:rPr>
          <w:rFonts w:ascii="Times New Roman" w:hAnsi="Times New Roman" w:cs="Times New Roman"/>
          <w:sz w:val="18"/>
          <w:szCs w:val="18"/>
        </w:rPr>
        <w:t xml:space="preserve">. According to the Paperwork Reduction Act of 1995, no persons are required to respond to a collection of information unless it displays a valid OMB control number. The valid OMB control number for this voluntary survey is 1850–0803. The time required to complete this survey is estimated to average </w:t>
      </w:r>
      <w:r w:rsidR="00AD1654" w:rsidRPr="006332EC">
        <w:rPr>
          <w:rFonts w:ascii="Times New Roman" w:hAnsi="Times New Roman" w:cs="Times New Roman"/>
          <w:sz w:val="18"/>
          <w:szCs w:val="18"/>
        </w:rPr>
        <w:t>45-130 hours</w:t>
      </w:r>
      <w:r w:rsidRPr="006332EC">
        <w:rPr>
          <w:rFonts w:ascii="Times New Roman" w:hAnsi="Times New Roman" w:cs="Times New Roman"/>
          <w:sz w:val="18"/>
          <w:szCs w:val="18"/>
        </w:rPr>
        <w:t xml:space="preserve"> per </w:t>
      </w:r>
      <w:r w:rsidRPr="006332EC">
        <w:rPr>
          <w:rFonts w:ascii="Times New Roman" w:hAnsi="Times New Roman" w:cs="Times New Roman"/>
          <w:sz w:val="18"/>
          <w:szCs w:val="18"/>
        </w:rPr>
        <w:lastRenderedPageBreak/>
        <w:t xml:space="preserve">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write to: </w:t>
      </w:r>
      <w:r w:rsidR="00E45F3A" w:rsidRPr="006332EC">
        <w:rPr>
          <w:rFonts w:ascii="Times New Roman" w:hAnsi="Times New Roman" w:cs="Times New Roman"/>
          <w:sz w:val="18"/>
          <w:szCs w:val="18"/>
        </w:rPr>
        <w:t>School-Level Finance Survey (SLFS)</w:t>
      </w:r>
      <w:r w:rsidRPr="006332EC">
        <w:rPr>
          <w:rFonts w:ascii="Times New Roman" w:hAnsi="Times New Roman" w:cs="Times New Roman"/>
          <w:sz w:val="18"/>
          <w:szCs w:val="18"/>
        </w:rPr>
        <w:t xml:space="preserve">, National Center for Education Statistics, 1990 K Street, NW, </w:t>
      </w:r>
      <w:r w:rsidR="00F14E0C" w:rsidRPr="006332EC">
        <w:rPr>
          <w:rFonts w:ascii="Times New Roman" w:hAnsi="Times New Roman" w:cs="Times New Roman"/>
          <w:sz w:val="18"/>
          <w:szCs w:val="18"/>
        </w:rPr>
        <w:t>9</w:t>
      </w:r>
      <w:r w:rsidR="00F14E0C" w:rsidRPr="006332EC">
        <w:rPr>
          <w:rFonts w:ascii="Times New Roman" w:hAnsi="Times New Roman" w:cs="Times New Roman"/>
          <w:sz w:val="18"/>
          <w:szCs w:val="18"/>
          <w:vertAlign w:val="superscript"/>
        </w:rPr>
        <w:t>th</w:t>
      </w:r>
      <w:r w:rsidR="00F14E0C" w:rsidRPr="006332EC">
        <w:rPr>
          <w:rFonts w:ascii="Times New Roman" w:hAnsi="Times New Roman" w:cs="Times New Roman"/>
          <w:sz w:val="18"/>
          <w:szCs w:val="18"/>
        </w:rPr>
        <w:t xml:space="preserve"> floor, </w:t>
      </w:r>
      <w:r w:rsidRPr="006332EC">
        <w:rPr>
          <w:rFonts w:ascii="Times New Roman" w:hAnsi="Times New Roman" w:cs="Times New Roman"/>
          <w:sz w:val="18"/>
          <w:szCs w:val="18"/>
        </w:rPr>
        <w:t>Washington, DC 20006-5650.</w:t>
      </w:r>
    </w:p>
    <w:p w:rsidR="007B221D" w:rsidRPr="00C84B76" w:rsidRDefault="00546A61" w:rsidP="00546A61">
      <w:pPr>
        <w:pStyle w:val="Heading1"/>
        <w:numPr>
          <w:ilvl w:val="0"/>
          <w:numId w:val="1"/>
        </w:numPr>
        <w:spacing w:before="240" w:after="240"/>
        <w:rPr>
          <w:rFonts w:ascii="Lucida Bright" w:eastAsia="Times New Roman" w:hAnsi="Lucida Bright"/>
          <w:b w:val="0"/>
          <w:color w:val="2D04C4"/>
          <w:sz w:val="22"/>
          <w:szCs w:val="22"/>
        </w:rPr>
      </w:pPr>
      <w:bookmarkStart w:id="14" w:name="_Toc392841931"/>
      <w:r w:rsidRPr="00C84B76">
        <w:rPr>
          <w:rFonts w:ascii="Lucida Bright" w:eastAsia="Times New Roman" w:hAnsi="Lucida Bright"/>
          <w:b w:val="0"/>
          <w:color w:val="2D04C4"/>
          <w:sz w:val="22"/>
          <w:szCs w:val="22"/>
        </w:rPr>
        <w:t>Estimate of Hour Burden</w:t>
      </w:r>
      <w:bookmarkEnd w:id="14"/>
    </w:p>
    <w:p w:rsidR="007B221D" w:rsidRDefault="00467CF5" w:rsidP="008D3140">
      <w:pPr>
        <w:spacing w:after="0"/>
        <w:rPr>
          <w:rFonts w:ascii="Times New Roman" w:eastAsia="Times New Roman" w:hAnsi="Times New Roman" w:cs="Times New Roman"/>
        </w:rPr>
      </w:pPr>
      <w:r w:rsidRPr="00C84B76">
        <w:rPr>
          <w:rFonts w:ascii="Times New Roman" w:eastAsia="Times New Roman" w:hAnsi="Times New Roman" w:cs="Times New Roman"/>
        </w:rPr>
        <w:t xml:space="preserve">NCES and the Census Bureau </w:t>
      </w:r>
      <w:r w:rsidR="00654BAD">
        <w:rPr>
          <w:rFonts w:ascii="Times New Roman" w:eastAsia="Times New Roman" w:hAnsi="Times New Roman" w:cs="Times New Roman"/>
        </w:rPr>
        <w:t>discussed with</w:t>
      </w:r>
      <w:r w:rsidRPr="00C84B76">
        <w:rPr>
          <w:rFonts w:ascii="Times New Roman" w:eastAsia="Times New Roman" w:hAnsi="Times New Roman" w:cs="Times New Roman"/>
        </w:rPr>
        <w:t xml:space="preserve"> SEAs </w:t>
      </w:r>
      <w:r w:rsidR="002A3EF0" w:rsidRPr="00C84B76">
        <w:rPr>
          <w:rFonts w:ascii="Times New Roman" w:eastAsia="Times New Roman" w:hAnsi="Times New Roman" w:cs="Times New Roman"/>
        </w:rPr>
        <w:t xml:space="preserve">interested in participating in the pilot project </w:t>
      </w:r>
      <w:r w:rsidR="00654BAD">
        <w:rPr>
          <w:rFonts w:ascii="Times New Roman" w:eastAsia="Times New Roman" w:hAnsi="Times New Roman" w:cs="Times New Roman"/>
        </w:rPr>
        <w:t xml:space="preserve">the likely </w:t>
      </w:r>
      <w:r w:rsidRPr="00C84B76">
        <w:rPr>
          <w:rFonts w:ascii="Times New Roman" w:eastAsia="Times New Roman" w:hAnsi="Times New Roman" w:cs="Times New Roman"/>
        </w:rPr>
        <w:t xml:space="preserve">reporting burden </w:t>
      </w:r>
      <w:r w:rsidR="00654BAD">
        <w:rPr>
          <w:rFonts w:ascii="Times New Roman" w:eastAsia="Times New Roman" w:hAnsi="Times New Roman" w:cs="Times New Roman"/>
        </w:rPr>
        <w:t>of this collection</w:t>
      </w:r>
      <w:r w:rsidRPr="00A87CB4">
        <w:rPr>
          <w:rFonts w:ascii="Times New Roman" w:eastAsia="Times New Roman" w:hAnsi="Times New Roman" w:cs="Times New Roman"/>
        </w:rPr>
        <w:t xml:space="preserve">. </w:t>
      </w:r>
      <w:r w:rsidR="00A87CB4" w:rsidRPr="00A87CB4">
        <w:rPr>
          <w:rFonts w:ascii="Times New Roman" w:eastAsia="Times New Roman" w:hAnsi="Times New Roman" w:cs="Times New Roman"/>
        </w:rPr>
        <w:t>Based on the F-33 existing survey, Census estimate</w:t>
      </w:r>
      <w:r w:rsidR="00654BAD">
        <w:rPr>
          <w:rFonts w:ascii="Times New Roman" w:eastAsia="Times New Roman" w:hAnsi="Times New Roman" w:cs="Times New Roman"/>
        </w:rPr>
        <w:t>d</w:t>
      </w:r>
      <w:r w:rsidR="00A87CB4" w:rsidRPr="00A87CB4">
        <w:rPr>
          <w:rFonts w:ascii="Times New Roman" w:eastAsia="Times New Roman" w:hAnsi="Times New Roman" w:cs="Times New Roman"/>
        </w:rPr>
        <w:t xml:space="preserve"> that </w:t>
      </w:r>
      <w:r w:rsidR="00654BAD">
        <w:rPr>
          <w:rFonts w:ascii="Times New Roman" w:eastAsia="Times New Roman" w:hAnsi="Times New Roman" w:cs="Times New Roman"/>
        </w:rPr>
        <w:t xml:space="preserve">it </w:t>
      </w:r>
      <w:r w:rsidR="00A87CB4" w:rsidRPr="00A87CB4">
        <w:rPr>
          <w:rFonts w:ascii="Times New Roman" w:eastAsia="Times New Roman" w:hAnsi="Times New Roman" w:cs="Times New Roman"/>
        </w:rPr>
        <w:t xml:space="preserve">will take each SEA on average </w:t>
      </w:r>
      <w:r w:rsidRPr="00A87CB4">
        <w:rPr>
          <w:rFonts w:ascii="Times New Roman" w:eastAsia="Times New Roman" w:hAnsi="Times New Roman" w:cs="Times New Roman"/>
        </w:rPr>
        <w:t>125 hours</w:t>
      </w:r>
      <w:r w:rsidR="00654BAD">
        <w:rPr>
          <w:rFonts w:ascii="Times New Roman" w:eastAsia="Times New Roman" w:hAnsi="Times New Roman" w:cs="Times New Roman"/>
        </w:rPr>
        <w:t xml:space="preserve"> to </w:t>
      </w:r>
      <w:r w:rsidR="00654BAD" w:rsidRPr="00A87CB4">
        <w:rPr>
          <w:rFonts w:ascii="Times New Roman" w:eastAsia="Times New Roman" w:hAnsi="Times New Roman" w:cs="Times New Roman"/>
        </w:rPr>
        <w:t>provid</w:t>
      </w:r>
      <w:r w:rsidR="00654BAD">
        <w:rPr>
          <w:rFonts w:ascii="Times New Roman" w:eastAsia="Times New Roman" w:hAnsi="Times New Roman" w:cs="Times New Roman"/>
        </w:rPr>
        <w:t>e</w:t>
      </w:r>
      <w:r w:rsidR="00654BAD" w:rsidRPr="00A87CB4">
        <w:rPr>
          <w:rFonts w:ascii="Times New Roman" w:eastAsia="Times New Roman" w:hAnsi="Times New Roman" w:cs="Times New Roman"/>
        </w:rPr>
        <w:t xml:space="preserve"> data in the F-33 SLFS format</w:t>
      </w:r>
      <w:r w:rsidR="00A87CB4" w:rsidRPr="00A87CB4">
        <w:rPr>
          <w:rFonts w:ascii="Times New Roman" w:eastAsia="Times New Roman" w:hAnsi="Times New Roman" w:cs="Times New Roman"/>
        </w:rPr>
        <w:t xml:space="preserve">, and based on conversations with </w:t>
      </w:r>
      <w:r w:rsidR="00654BAD">
        <w:rPr>
          <w:rFonts w:ascii="Times New Roman" w:eastAsia="Times New Roman" w:hAnsi="Times New Roman" w:cs="Times New Roman"/>
        </w:rPr>
        <w:t xml:space="preserve">the </w:t>
      </w:r>
      <w:r w:rsidR="00A87CB4" w:rsidRPr="00A87CB4">
        <w:rPr>
          <w:rFonts w:ascii="Times New Roman" w:eastAsia="Times New Roman" w:hAnsi="Times New Roman" w:cs="Times New Roman"/>
        </w:rPr>
        <w:t>interested SEAs, Census estimate</w:t>
      </w:r>
      <w:r w:rsidR="00654BAD">
        <w:rPr>
          <w:rFonts w:ascii="Times New Roman" w:eastAsia="Times New Roman" w:hAnsi="Times New Roman" w:cs="Times New Roman"/>
        </w:rPr>
        <w:t>d</w:t>
      </w:r>
      <w:r w:rsidR="00A87CB4" w:rsidRPr="00A87CB4">
        <w:rPr>
          <w:rFonts w:ascii="Times New Roman" w:eastAsia="Times New Roman" w:hAnsi="Times New Roman" w:cs="Times New Roman"/>
        </w:rPr>
        <w:t xml:space="preserve"> that it will take </w:t>
      </w:r>
      <w:r w:rsidR="00654BAD">
        <w:rPr>
          <w:rFonts w:ascii="Times New Roman" w:eastAsia="Times New Roman" w:hAnsi="Times New Roman" w:cs="Times New Roman"/>
        </w:rPr>
        <w:t xml:space="preserve">an SEA </w:t>
      </w:r>
      <w:r w:rsidR="00A87CB4" w:rsidRPr="00A87CB4">
        <w:rPr>
          <w:rFonts w:ascii="Times New Roman" w:eastAsia="Times New Roman" w:hAnsi="Times New Roman" w:cs="Times New Roman"/>
        </w:rPr>
        <w:t xml:space="preserve">approximately </w:t>
      </w:r>
      <w:r w:rsidRPr="00A87CB4">
        <w:rPr>
          <w:rFonts w:ascii="Times New Roman" w:eastAsia="Times New Roman" w:hAnsi="Times New Roman" w:cs="Times New Roman"/>
        </w:rPr>
        <w:t xml:space="preserve">42 hours </w:t>
      </w:r>
      <w:r w:rsidR="00654BAD">
        <w:rPr>
          <w:rFonts w:ascii="Times New Roman" w:eastAsia="Times New Roman" w:hAnsi="Times New Roman" w:cs="Times New Roman"/>
        </w:rPr>
        <w:t>to</w:t>
      </w:r>
      <w:r w:rsidRPr="00A87CB4">
        <w:rPr>
          <w:rFonts w:ascii="Times New Roman" w:eastAsia="Times New Roman" w:hAnsi="Times New Roman" w:cs="Times New Roman"/>
        </w:rPr>
        <w:t xml:space="preserve"> </w:t>
      </w:r>
      <w:r w:rsidR="00A87CB4" w:rsidRPr="00A87CB4">
        <w:rPr>
          <w:rFonts w:ascii="Times New Roman" w:eastAsia="Times New Roman" w:hAnsi="Times New Roman" w:cs="Times New Roman"/>
        </w:rPr>
        <w:t>submit</w:t>
      </w:r>
      <w:r w:rsidRPr="00A87CB4">
        <w:rPr>
          <w:rFonts w:ascii="Times New Roman" w:eastAsia="Times New Roman" w:hAnsi="Times New Roman" w:cs="Times New Roman"/>
        </w:rPr>
        <w:t xml:space="preserve"> </w:t>
      </w:r>
      <w:r w:rsidR="00654BAD">
        <w:rPr>
          <w:rFonts w:ascii="Times New Roman" w:eastAsia="Times New Roman" w:hAnsi="Times New Roman" w:cs="Times New Roman"/>
        </w:rPr>
        <w:t xml:space="preserve">data in </w:t>
      </w:r>
      <w:r w:rsidRPr="00A87CB4">
        <w:rPr>
          <w:rFonts w:ascii="Times New Roman" w:eastAsia="Times New Roman" w:hAnsi="Times New Roman" w:cs="Times New Roman"/>
        </w:rPr>
        <w:t xml:space="preserve">their own state-specific </w:t>
      </w:r>
      <w:r w:rsidR="00654BAD">
        <w:rPr>
          <w:rFonts w:ascii="Times New Roman" w:eastAsia="Times New Roman" w:hAnsi="Times New Roman" w:cs="Times New Roman"/>
        </w:rPr>
        <w:t>format</w:t>
      </w:r>
      <w:r w:rsidRPr="00A87CB4">
        <w:rPr>
          <w:rFonts w:ascii="Times New Roman" w:eastAsia="Times New Roman" w:hAnsi="Times New Roman" w:cs="Times New Roman"/>
        </w:rPr>
        <w:t>. Th</w:t>
      </w:r>
      <w:r w:rsidRPr="00C84B76">
        <w:rPr>
          <w:rFonts w:ascii="Times New Roman" w:eastAsia="Times New Roman" w:hAnsi="Times New Roman" w:cs="Times New Roman"/>
        </w:rPr>
        <w:t xml:space="preserve">e burden </w:t>
      </w:r>
      <w:r w:rsidR="00654BAD">
        <w:rPr>
          <w:rFonts w:ascii="Times New Roman" w:eastAsia="Times New Roman" w:hAnsi="Times New Roman" w:cs="Times New Roman"/>
        </w:rPr>
        <w:t>to complete the</w:t>
      </w:r>
      <w:r w:rsidRPr="00C84B76">
        <w:rPr>
          <w:rFonts w:ascii="Times New Roman" w:eastAsia="Times New Roman" w:hAnsi="Times New Roman" w:cs="Times New Roman"/>
        </w:rPr>
        <w:t xml:space="preserve"> data plan </w:t>
      </w:r>
      <w:r w:rsidR="00654BAD">
        <w:rPr>
          <w:rFonts w:ascii="Times New Roman" w:eastAsia="Times New Roman" w:hAnsi="Times New Roman" w:cs="Times New Roman"/>
        </w:rPr>
        <w:t xml:space="preserve">survey </w:t>
      </w:r>
      <w:r w:rsidRPr="00C84B76">
        <w:rPr>
          <w:rFonts w:ascii="Times New Roman" w:eastAsia="Times New Roman" w:hAnsi="Times New Roman" w:cs="Times New Roman"/>
        </w:rPr>
        <w:t xml:space="preserve">is </w:t>
      </w:r>
      <w:r w:rsidR="00401FAE">
        <w:rPr>
          <w:rFonts w:ascii="Times New Roman" w:eastAsia="Times New Roman" w:hAnsi="Times New Roman" w:cs="Times New Roman"/>
        </w:rPr>
        <w:t xml:space="preserve">estimated at </w:t>
      </w:r>
      <w:r w:rsidRPr="00C84B76">
        <w:rPr>
          <w:rFonts w:ascii="Times New Roman" w:eastAsia="Times New Roman" w:hAnsi="Times New Roman" w:cs="Times New Roman"/>
        </w:rPr>
        <w:t xml:space="preserve">2.5 hours. </w:t>
      </w:r>
      <w:r w:rsidR="00C84B76">
        <w:rPr>
          <w:rFonts w:ascii="Times New Roman" w:eastAsia="Times New Roman" w:hAnsi="Times New Roman" w:cs="Times New Roman"/>
        </w:rPr>
        <w:t>Table 1</w:t>
      </w:r>
      <w:r w:rsidR="008D3140" w:rsidRPr="00C84B76">
        <w:rPr>
          <w:rFonts w:ascii="Times New Roman" w:eastAsia="Times New Roman" w:hAnsi="Times New Roman" w:cs="Times New Roman"/>
        </w:rPr>
        <w:t xml:space="preserve"> shows the </w:t>
      </w:r>
      <w:r w:rsidR="00401FAE">
        <w:rPr>
          <w:rFonts w:ascii="Times New Roman" w:eastAsia="Times New Roman" w:hAnsi="Times New Roman" w:cs="Times New Roman"/>
        </w:rPr>
        <w:t>estimated</w:t>
      </w:r>
      <w:r w:rsidR="008D3140" w:rsidRPr="00C84B76">
        <w:rPr>
          <w:rFonts w:ascii="Times New Roman" w:eastAsia="Times New Roman" w:hAnsi="Times New Roman" w:cs="Times New Roman"/>
        </w:rPr>
        <w:t xml:space="preserve"> </w:t>
      </w:r>
      <w:r w:rsidR="00401FAE" w:rsidRPr="00C84B76">
        <w:rPr>
          <w:rFonts w:ascii="Times New Roman" w:eastAsia="Times New Roman" w:hAnsi="Times New Roman" w:cs="Times New Roman"/>
        </w:rPr>
        <w:t xml:space="preserve">burden </w:t>
      </w:r>
      <w:r w:rsidR="00401FAE">
        <w:rPr>
          <w:rFonts w:ascii="Times New Roman" w:eastAsia="Times New Roman" w:hAnsi="Times New Roman" w:cs="Times New Roman"/>
        </w:rPr>
        <w:t>to</w:t>
      </w:r>
      <w:r w:rsidR="008D3140" w:rsidRPr="00C84B76">
        <w:rPr>
          <w:rFonts w:ascii="Times New Roman" w:eastAsia="Times New Roman" w:hAnsi="Times New Roman" w:cs="Times New Roman"/>
        </w:rPr>
        <w:t xml:space="preserve"> respondent</w:t>
      </w:r>
      <w:r w:rsidR="00401FAE">
        <w:rPr>
          <w:rFonts w:ascii="Times New Roman" w:eastAsia="Times New Roman" w:hAnsi="Times New Roman" w:cs="Times New Roman"/>
        </w:rPr>
        <w:t xml:space="preserve">s for participating in the SLFS 2014 </w:t>
      </w:r>
      <w:r w:rsidR="0055411E">
        <w:rPr>
          <w:rFonts w:ascii="Times New Roman" w:eastAsia="Times New Roman" w:hAnsi="Times New Roman" w:cs="Times New Roman"/>
        </w:rPr>
        <w:t>and 2015</w:t>
      </w:r>
      <w:r w:rsidR="00654BAD">
        <w:rPr>
          <w:rFonts w:ascii="Times New Roman" w:eastAsia="Times New Roman" w:hAnsi="Times New Roman" w:cs="Times New Roman"/>
        </w:rPr>
        <w:t xml:space="preserve"> </w:t>
      </w:r>
      <w:r w:rsidR="00401FAE">
        <w:rPr>
          <w:rFonts w:ascii="Times New Roman" w:eastAsia="Times New Roman" w:hAnsi="Times New Roman" w:cs="Times New Roman"/>
        </w:rPr>
        <w:t>Pilot</w:t>
      </w:r>
      <w:r w:rsidR="00D55D36" w:rsidRPr="00C84B76">
        <w:rPr>
          <w:rFonts w:ascii="Times New Roman" w:eastAsia="Times New Roman" w:hAnsi="Times New Roman" w:cs="Times New Roman"/>
        </w:rPr>
        <w:t>.</w:t>
      </w:r>
    </w:p>
    <w:p w:rsidR="00401FAE" w:rsidRPr="00C84B76" w:rsidRDefault="00401FAE" w:rsidP="008D3140">
      <w:pPr>
        <w:spacing w:after="0"/>
        <w:rPr>
          <w:rFonts w:ascii="Times New Roman" w:eastAsia="Times New Roman" w:hAnsi="Times New Roman" w:cs="Times New Roman"/>
        </w:rPr>
      </w:pPr>
    </w:p>
    <w:p w:rsidR="00812910" w:rsidRPr="004E1DAF" w:rsidRDefault="00C84B76" w:rsidP="00812910">
      <w:pPr>
        <w:spacing w:after="0"/>
        <w:rPr>
          <w:rFonts w:ascii="Times New Roman" w:eastAsia="Times New Roman" w:hAnsi="Times New Roman" w:cs="Times New Roman"/>
        </w:rPr>
      </w:pPr>
      <w:r w:rsidRPr="004E1DAF">
        <w:rPr>
          <w:rFonts w:ascii="Times New Roman"/>
          <w:spacing w:val="-1"/>
        </w:rPr>
        <w:t xml:space="preserve">Table </w:t>
      </w:r>
      <w:r w:rsidRPr="004E1DAF">
        <w:rPr>
          <w:rFonts w:ascii="Times New Roman"/>
        </w:rPr>
        <w:t xml:space="preserve">1. School Level Finance Survey </w:t>
      </w:r>
      <w:r w:rsidR="00401FAE" w:rsidRPr="004E1DAF">
        <w:rPr>
          <w:rFonts w:ascii="Times New Roman"/>
        </w:rPr>
        <w:t xml:space="preserve">2014 </w:t>
      </w:r>
      <w:r w:rsidR="00FE7E2B" w:rsidRPr="004E1DAF">
        <w:rPr>
          <w:rFonts w:ascii="Times New Roman"/>
        </w:rPr>
        <w:t xml:space="preserve">and 2015 </w:t>
      </w:r>
      <w:r w:rsidR="00401FAE" w:rsidRPr="004E1DAF">
        <w:rPr>
          <w:rFonts w:ascii="Times New Roman"/>
        </w:rPr>
        <w:t xml:space="preserve">Pilot </w:t>
      </w:r>
      <w:r w:rsidRPr="004E1DAF">
        <w:rPr>
          <w:rFonts w:ascii="Times New Roman"/>
          <w:spacing w:val="-1"/>
        </w:rPr>
        <w:t>Estimated</w:t>
      </w:r>
      <w:r w:rsidRPr="004E1DAF">
        <w:rPr>
          <w:rFonts w:ascii="Times New Roman"/>
        </w:rPr>
        <w:t xml:space="preserve"> </w:t>
      </w:r>
      <w:r w:rsidRPr="004E1DAF">
        <w:rPr>
          <w:rFonts w:ascii="Times New Roman"/>
          <w:spacing w:val="-1"/>
        </w:rPr>
        <w:t>Respondent</w:t>
      </w:r>
      <w:r w:rsidRPr="004E1DAF">
        <w:rPr>
          <w:rFonts w:ascii="Times New Roman"/>
        </w:rPr>
        <w:t xml:space="preserve"> </w:t>
      </w:r>
      <w:r w:rsidRPr="004E1DAF">
        <w:rPr>
          <w:rFonts w:ascii="Times New Roman"/>
          <w:spacing w:val="-1"/>
        </w:rPr>
        <w:t>Burden</w:t>
      </w:r>
    </w:p>
    <w:tbl>
      <w:tblPr>
        <w:tblW w:w="0" w:type="auto"/>
        <w:tblCellMar>
          <w:left w:w="0" w:type="dxa"/>
          <w:right w:w="0" w:type="dxa"/>
        </w:tblCellMar>
        <w:tblLook w:val="01E0" w:firstRow="1" w:lastRow="1" w:firstColumn="1" w:lastColumn="1" w:noHBand="0" w:noVBand="0"/>
      </w:tblPr>
      <w:tblGrid>
        <w:gridCol w:w="3519"/>
        <w:gridCol w:w="1680"/>
        <w:gridCol w:w="1681"/>
        <w:gridCol w:w="1681"/>
        <w:gridCol w:w="1681"/>
      </w:tblGrid>
      <w:tr w:rsidR="00470B09" w:rsidRPr="008A5036" w:rsidTr="00470B09">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470B09" w:rsidRPr="008A5036" w:rsidRDefault="00470B09" w:rsidP="00470B09">
            <w:pPr>
              <w:pStyle w:val="TableParagraph"/>
              <w:ind w:left="9"/>
              <w:jc w:val="center"/>
              <w:rPr>
                <w:rFonts w:ascii="Times New Roman" w:eastAsia="Times New Roman" w:hAnsi="Times New Roman" w:cs="Times New Roman"/>
                <w:b/>
                <w:sz w:val="20"/>
                <w:szCs w:val="20"/>
              </w:rPr>
            </w:pPr>
            <w:r w:rsidRPr="008A5036">
              <w:rPr>
                <w:rFonts w:ascii="Times New Roman"/>
                <w:b/>
                <w:sz w:val="20"/>
                <w:szCs w:val="20"/>
              </w:rPr>
              <w:t xml:space="preserve">Submission </w:t>
            </w:r>
            <w:r w:rsidRPr="008A5036">
              <w:rPr>
                <w:rFonts w:ascii="Times New Roman"/>
                <w:b/>
                <w:spacing w:val="-1"/>
                <w:sz w:val="20"/>
                <w:szCs w:val="20"/>
              </w:rPr>
              <w:t>Method</w:t>
            </w:r>
            <w:r w:rsidRPr="008A5036">
              <w:rPr>
                <w:rFonts w:ascii="Times New Roman"/>
                <w:b/>
                <w:spacing w:val="25"/>
                <w:sz w:val="20"/>
                <w:szCs w:val="20"/>
              </w:rPr>
              <w:t xml:space="preserve"> </w:t>
            </w:r>
            <w:r w:rsidRPr="008A5036">
              <w:rPr>
                <w:rFonts w:ascii="Times New Roman"/>
                <w:b/>
                <w:sz w:val="20"/>
                <w:szCs w:val="20"/>
              </w:rPr>
              <w:t>or</w:t>
            </w:r>
            <w:r w:rsidRPr="008A5036">
              <w:rPr>
                <w:rFonts w:ascii="Times New Roman"/>
                <w:b/>
                <w:spacing w:val="-1"/>
                <w:sz w:val="20"/>
                <w:szCs w:val="20"/>
              </w:rPr>
              <w:t xml:space="preserve"> Form</w:t>
            </w:r>
            <w:r w:rsidRPr="008A5036">
              <w:rPr>
                <w:rFonts w:ascii="Times New Roman"/>
                <w:b/>
                <w:sz w:val="20"/>
                <w:szCs w:val="20"/>
              </w:rPr>
              <w:t xml:space="preserve"> Type</w:t>
            </w:r>
          </w:p>
        </w:tc>
        <w:tc>
          <w:tcPr>
            <w:tcW w:w="1680" w:type="dxa"/>
            <w:tcBorders>
              <w:top w:val="single" w:sz="7" w:space="0" w:color="000000"/>
              <w:left w:val="single" w:sz="7" w:space="0" w:color="000000"/>
              <w:bottom w:val="single" w:sz="7" w:space="0" w:color="000000"/>
              <w:right w:val="single" w:sz="7" w:space="0" w:color="000000"/>
            </w:tcBorders>
            <w:vAlign w:val="center"/>
          </w:tcPr>
          <w:p w:rsidR="00470B09" w:rsidRPr="008A5036" w:rsidRDefault="0055411E" w:rsidP="00470B09">
            <w:pPr>
              <w:pStyle w:val="TableParagraph"/>
              <w:jc w:val="center"/>
              <w:rPr>
                <w:rFonts w:ascii="Times New Roman" w:eastAsia="Times New Roman" w:hAnsi="Times New Roman" w:cs="Times New Roman"/>
                <w:b/>
                <w:sz w:val="20"/>
                <w:szCs w:val="20"/>
              </w:rPr>
            </w:pPr>
            <w:r w:rsidRPr="008A5036">
              <w:rPr>
                <w:rFonts w:ascii="Times New Roman"/>
                <w:b/>
                <w:spacing w:val="-1"/>
                <w:sz w:val="20"/>
                <w:szCs w:val="20"/>
              </w:rPr>
              <w:t xml:space="preserve">Maximum </w:t>
            </w:r>
            <w:r w:rsidR="00470B09" w:rsidRPr="008A5036">
              <w:rPr>
                <w:rFonts w:ascii="Times New Roman"/>
                <w:b/>
                <w:spacing w:val="-1"/>
                <w:sz w:val="20"/>
                <w:szCs w:val="20"/>
              </w:rPr>
              <w:t xml:space="preserve">Number </w:t>
            </w:r>
            <w:r w:rsidR="00470B09" w:rsidRPr="008A5036">
              <w:rPr>
                <w:rFonts w:ascii="Times New Roman"/>
                <w:b/>
                <w:sz w:val="20"/>
                <w:szCs w:val="20"/>
              </w:rPr>
              <w:t>of</w:t>
            </w:r>
            <w:r w:rsidR="00470B09" w:rsidRPr="008A5036">
              <w:rPr>
                <w:rFonts w:ascii="Times New Roman"/>
                <w:b/>
                <w:spacing w:val="24"/>
                <w:sz w:val="20"/>
                <w:szCs w:val="20"/>
              </w:rPr>
              <w:t xml:space="preserve"> </w:t>
            </w:r>
            <w:r w:rsidR="00470B09" w:rsidRPr="008A5036">
              <w:rPr>
                <w:rFonts w:ascii="Times New Roman"/>
                <w:b/>
                <w:spacing w:val="-1"/>
                <w:sz w:val="20"/>
                <w:szCs w:val="20"/>
              </w:rPr>
              <w:t>Respondents</w:t>
            </w:r>
          </w:p>
        </w:tc>
        <w:tc>
          <w:tcPr>
            <w:tcW w:w="1681" w:type="dxa"/>
            <w:tcBorders>
              <w:top w:val="single" w:sz="7" w:space="0" w:color="000000"/>
              <w:left w:val="single" w:sz="7" w:space="0" w:color="000000"/>
              <w:bottom w:val="single" w:sz="7" w:space="0" w:color="000000"/>
              <w:right w:val="single" w:sz="7" w:space="0" w:color="000000"/>
            </w:tcBorders>
            <w:vAlign w:val="center"/>
          </w:tcPr>
          <w:p w:rsidR="00470B09" w:rsidRPr="008A5036" w:rsidRDefault="0055411E" w:rsidP="00470B09">
            <w:pPr>
              <w:pStyle w:val="TableParagraph"/>
              <w:ind w:right="-4"/>
              <w:jc w:val="center"/>
              <w:rPr>
                <w:rFonts w:ascii="Times New Roman" w:eastAsia="Times New Roman" w:hAnsi="Times New Roman" w:cs="Times New Roman"/>
                <w:b/>
                <w:sz w:val="20"/>
                <w:szCs w:val="20"/>
              </w:rPr>
            </w:pPr>
            <w:r w:rsidRPr="008A5036">
              <w:rPr>
                <w:rFonts w:ascii="Times New Roman"/>
                <w:b/>
                <w:spacing w:val="-1"/>
                <w:sz w:val="20"/>
                <w:szCs w:val="20"/>
              </w:rPr>
              <w:t xml:space="preserve">Maximum </w:t>
            </w:r>
            <w:r w:rsidR="00470B09" w:rsidRPr="008A5036">
              <w:rPr>
                <w:rFonts w:ascii="Times New Roman"/>
                <w:b/>
                <w:spacing w:val="-1"/>
                <w:sz w:val="20"/>
                <w:szCs w:val="20"/>
              </w:rPr>
              <w:t xml:space="preserve">Number </w:t>
            </w:r>
            <w:r w:rsidR="00470B09" w:rsidRPr="008A5036">
              <w:rPr>
                <w:rFonts w:ascii="Times New Roman"/>
                <w:b/>
                <w:sz w:val="20"/>
                <w:szCs w:val="20"/>
              </w:rPr>
              <w:t>of</w:t>
            </w:r>
            <w:r w:rsidR="00470B09" w:rsidRPr="008A5036">
              <w:rPr>
                <w:rFonts w:ascii="Times New Roman"/>
                <w:b/>
                <w:spacing w:val="24"/>
                <w:sz w:val="20"/>
                <w:szCs w:val="20"/>
              </w:rPr>
              <w:t xml:space="preserve"> </w:t>
            </w:r>
            <w:r w:rsidR="00470B09" w:rsidRPr="008A5036">
              <w:rPr>
                <w:rFonts w:ascii="Times New Roman"/>
                <w:b/>
                <w:spacing w:val="-1"/>
                <w:sz w:val="20"/>
                <w:szCs w:val="20"/>
              </w:rPr>
              <w:t>Responses</w:t>
            </w:r>
          </w:p>
        </w:tc>
        <w:tc>
          <w:tcPr>
            <w:tcW w:w="1681" w:type="dxa"/>
            <w:tcBorders>
              <w:top w:val="single" w:sz="7" w:space="0" w:color="000000"/>
              <w:left w:val="single" w:sz="7" w:space="0" w:color="000000"/>
              <w:bottom w:val="single" w:sz="7" w:space="0" w:color="000000"/>
              <w:right w:val="single" w:sz="7" w:space="0" w:color="000000"/>
            </w:tcBorders>
            <w:vAlign w:val="center"/>
          </w:tcPr>
          <w:p w:rsidR="00470B09" w:rsidRPr="008A5036" w:rsidRDefault="00470B09" w:rsidP="00470B09">
            <w:pPr>
              <w:pStyle w:val="TableParagraph"/>
              <w:ind w:left="4"/>
              <w:jc w:val="center"/>
              <w:rPr>
                <w:rFonts w:ascii="Times New Roman" w:eastAsia="Times New Roman" w:hAnsi="Times New Roman" w:cs="Times New Roman"/>
                <w:b/>
                <w:sz w:val="20"/>
                <w:szCs w:val="20"/>
              </w:rPr>
            </w:pPr>
            <w:r w:rsidRPr="008A5036">
              <w:rPr>
                <w:rFonts w:ascii="Times New Roman"/>
                <w:b/>
                <w:spacing w:val="-1"/>
                <w:sz w:val="20"/>
                <w:szCs w:val="20"/>
              </w:rPr>
              <w:t>Hours</w:t>
            </w:r>
            <w:r w:rsidRPr="008A5036">
              <w:rPr>
                <w:rFonts w:ascii="Times New Roman"/>
                <w:b/>
                <w:sz w:val="20"/>
                <w:szCs w:val="20"/>
              </w:rPr>
              <w:t xml:space="preserve"> </w:t>
            </w:r>
            <w:r w:rsidRPr="008A5036">
              <w:rPr>
                <w:rFonts w:ascii="Times New Roman"/>
                <w:b/>
                <w:spacing w:val="-1"/>
                <w:sz w:val="20"/>
                <w:szCs w:val="20"/>
              </w:rPr>
              <w:t>Per</w:t>
            </w:r>
            <w:r w:rsidRPr="008A5036">
              <w:rPr>
                <w:rFonts w:ascii="Times New Roman"/>
                <w:b/>
                <w:spacing w:val="23"/>
                <w:sz w:val="20"/>
                <w:szCs w:val="20"/>
              </w:rPr>
              <w:t xml:space="preserve"> </w:t>
            </w:r>
            <w:r w:rsidRPr="008A5036">
              <w:rPr>
                <w:rFonts w:ascii="Times New Roman"/>
                <w:b/>
                <w:spacing w:val="-1"/>
                <w:sz w:val="20"/>
                <w:szCs w:val="20"/>
              </w:rPr>
              <w:t>Respondent</w:t>
            </w:r>
          </w:p>
        </w:tc>
        <w:tc>
          <w:tcPr>
            <w:tcW w:w="1681" w:type="dxa"/>
            <w:tcBorders>
              <w:top w:val="single" w:sz="7" w:space="0" w:color="000000"/>
              <w:left w:val="single" w:sz="7" w:space="0" w:color="000000"/>
              <w:bottom w:val="single" w:sz="7" w:space="0" w:color="000000"/>
              <w:right w:val="single" w:sz="7" w:space="0" w:color="000000"/>
            </w:tcBorders>
            <w:vAlign w:val="center"/>
          </w:tcPr>
          <w:p w:rsidR="00470B09" w:rsidRPr="008A5036" w:rsidRDefault="0055411E" w:rsidP="00470B09">
            <w:pPr>
              <w:pStyle w:val="TableParagraph"/>
              <w:ind w:right="63"/>
              <w:jc w:val="center"/>
              <w:rPr>
                <w:rFonts w:ascii="Times New Roman" w:eastAsia="Times New Roman" w:hAnsi="Times New Roman" w:cs="Times New Roman"/>
                <w:b/>
                <w:sz w:val="20"/>
                <w:szCs w:val="20"/>
              </w:rPr>
            </w:pPr>
            <w:r w:rsidRPr="008A5036">
              <w:rPr>
                <w:rFonts w:ascii="Times New Roman"/>
                <w:b/>
                <w:spacing w:val="-1"/>
                <w:sz w:val="20"/>
                <w:szCs w:val="20"/>
              </w:rPr>
              <w:t xml:space="preserve">Maximum </w:t>
            </w:r>
            <w:r w:rsidR="00470B09" w:rsidRPr="008A5036">
              <w:rPr>
                <w:rFonts w:ascii="Times New Roman"/>
                <w:b/>
                <w:spacing w:val="-1"/>
                <w:sz w:val="20"/>
                <w:szCs w:val="20"/>
              </w:rPr>
              <w:t>Total</w:t>
            </w:r>
            <w:r w:rsidR="00470B09" w:rsidRPr="008A5036">
              <w:rPr>
                <w:rFonts w:ascii="Times New Roman"/>
                <w:b/>
                <w:spacing w:val="29"/>
                <w:sz w:val="20"/>
                <w:szCs w:val="20"/>
              </w:rPr>
              <w:t xml:space="preserve"> </w:t>
            </w:r>
            <w:r w:rsidR="00470B09" w:rsidRPr="008A5036">
              <w:rPr>
                <w:rFonts w:ascii="Times New Roman"/>
                <w:b/>
                <w:spacing w:val="-1"/>
                <w:sz w:val="20"/>
                <w:szCs w:val="20"/>
              </w:rPr>
              <w:t>Burden</w:t>
            </w:r>
            <w:r w:rsidR="00470B09" w:rsidRPr="008A5036">
              <w:rPr>
                <w:rFonts w:ascii="Times New Roman"/>
                <w:b/>
                <w:spacing w:val="25"/>
                <w:sz w:val="20"/>
                <w:szCs w:val="20"/>
              </w:rPr>
              <w:t xml:space="preserve"> </w:t>
            </w:r>
            <w:r w:rsidR="00470B09" w:rsidRPr="008A5036">
              <w:rPr>
                <w:rFonts w:ascii="Times New Roman"/>
                <w:b/>
                <w:spacing w:val="-1"/>
                <w:sz w:val="20"/>
                <w:szCs w:val="20"/>
              </w:rPr>
              <w:t>Hours</w:t>
            </w:r>
          </w:p>
        </w:tc>
      </w:tr>
      <w:tr w:rsidR="00F637DF" w:rsidRPr="008A5036" w:rsidTr="00F637DF">
        <w:trPr>
          <w:trHeight w:val="144"/>
        </w:trPr>
        <w:tc>
          <w:tcPr>
            <w:tcW w:w="10242" w:type="dxa"/>
            <w:gridSpan w:val="5"/>
            <w:tcBorders>
              <w:top w:val="single" w:sz="7" w:space="0" w:color="000000"/>
              <w:left w:val="single" w:sz="7" w:space="0" w:color="000000"/>
              <w:bottom w:val="single" w:sz="7" w:space="0" w:color="000000"/>
              <w:right w:val="single" w:sz="7" w:space="0" w:color="000000"/>
            </w:tcBorders>
            <w:vAlign w:val="center"/>
          </w:tcPr>
          <w:p w:rsidR="00F637DF" w:rsidRPr="008A5036" w:rsidRDefault="00F637DF" w:rsidP="00F637DF">
            <w:pPr>
              <w:pStyle w:val="TableParagraph"/>
              <w:ind w:left="90" w:right="153"/>
              <w:jc w:val="center"/>
              <w:rPr>
                <w:rFonts w:ascii="Times New Roman" w:eastAsia="Times New Roman" w:hAnsi="Times New Roman" w:cs="Times New Roman"/>
                <w:sz w:val="20"/>
                <w:szCs w:val="20"/>
              </w:rPr>
            </w:pPr>
            <w:r w:rsidRPr="008A5036">
              <w:rPr>
                <w:rFonts w:ascii="Times New Roman" w:eastAsia="Times New Roman" w:hAnsi="Times New Roman" w:cs="Times New Roman"/>
                <w:sz w:val="20"/>
                <w:szCs w:val="20"/>
              </w:rPr>
              <w:t xml:space="preserve">SLFS 2014 </w:t>
            </w:r>
            <w:r w:rsidR="004E2272">
              <w:rPr>
                <w:rFonts w:ascii="Times New Roman" w:eastAsia="Times New Roman" w:hAnsi="Times New Roman" w:cs="Times New Roman"/>
                <w:sz w:val="20"/>
                <w:szCs w:val="20"/>
              </w:rPr>
              <w:t xml:space="preserve">portion of the </w:t>
            </w:r>
            <w:r w:rsidRPr="008A5036">
              <w:rPr>
                <w:rFonts w:ascii="Times New Roman" w:eastAsia="Times New Roman" w:hAnsi="Times New Roman" w:cs="Times New Roman"/>
                <w:sz w:val="20"/>
                <w:szCs w:val="20"/>
              </w:rPr>
              <w:t>Pilot</w:t>
            </w:r>
            <w:r w:rsidR="008A5036">
              <w:rPr>
                <w:rFonts w:ascii="Times New Roman" w:eastAsia="Times New Roman" w:hAnsi="Times New Roman" w:cs="Times New Roman"/>
                <w:sz w:val="20"/>
                <w:szCs w:val="20"/>
              </w:rPr>
              <w:t xml:space="preserve"> (in 2015)</w:t>
            </w:r>
          </w:p>
        </w:tc>
      </w:tr>
      <w:tr w:rsidR="007D6BD9" w:rsidRPr="008A5036" w:rsidTr="00470B09">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7B2546">
            <w:pPr>
              <w:pStyle w:val="TableParagraph"/>
              <w:ind w:left="9"/>
              <w:rPr>
                <w:rFonts w:ascii="Times New Roman"/>
                <w:spacing w:val="-1"/>
                <w:sz w:val="20"/>
                <w:szCs w:val="20"/>
              </w:rPr>
            </w:pPr>
            <w:r w:rsidRPr="008A5036">
              <w:rPr>
                <w:rFonts w:ascii="Times New Roman"/>
                <w:spacing w:val="-1"/>
                <w:sz w:val="20"/>
                <w:szCs w:val="20"/>
              </w:rPr>
              <w:t xml:space="preserve">SEA </w:t>
            </w:r>
            <w:r w:rsidR="007B2546" w:rsidRPr="008A5036">
              <w:rPr>
                <w:rFonts w:ascii="Times New Roman"/>
                <w:spacing w:val="-1"/>
                <w:sz w:val="20"/>
                <w:szCs w:val="20"/>
              </w:rPr>
              <w:t>R</w:t>
            </w:r>
            <w:r w:rsidRPr="008A5036">
              <w:rPr>
                <w:rFonts w:ascii="Times New Roman"/>
                <w:spacing w:val="-1"/>
                <w:sz w:val="20"/>
                <w:szCs w:val="20"/>
              </w:rPr>
              <w:t>ecruitment</w:t>
            </w:r>
          </w:p>
        </w:tc>
        <w:tc>
          <w:tcPr>
            <w:tcW w:w="1680"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92394D">
            <w:pPr>
              <w:pStyle w:val="TableParagraph"/>
              <w:ind w:right="88"/>
              <w:jc w:val="right"/>
              <w:rPr>
                <w:rFonts w:ascii="Times New Roman"/>
                <w:sz w:val="20"/>
                <w:szCs w:val="20"/>
              </w:rPr>
            </w:pPr>
            <w:r w:rsidRPr="008A5036">
              <w:rPr>
                <w:rFonts w:ascii="Times New Roman"/>
                <w:sz w:val="20"/>
                <w:szCs w:val="20"/>
              </w:rPr>
              <w:t>20</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3338CF">
            <w:pPr>
              <w:pStyle w:val="TableParagraph"/>
              <w:ind w:right="88"/>
              <w:jc w:val="right"/>
              <w:rPr>
                <w:rFonts w:ascii="Times New Roman"/>
                <w:sz w:val="20"/>
                <w:szCs w:val="20"/>
              </w:rPr>
            </w:pPr>
            <w:r w:rsidRPr="008A5036">
              <w:rPr>
                <w:rFonts w:ascii="Times New Roman"/>
                <w:sz w:val="20"/>
                <w:szCs w:val="20"/>
              </w:rPr>
              <w:t>20</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7769F5">
            <w:pPr>
              <w:pStyle w:val="TableParagraph"/>
              <w:ind w:right="88"/>
              <w:jc w:val="right"/>
              <w:rPr>
                <w:rFonts w:ascii="Times New Roman"/>
                <w:sz w:val="20"/>
                <w:szCs w:val="20"/>
              </w:rPr>
            </w:pPr>
            <w:r w:rsidRPr="008A5036">
              <w:rPr>
                <w:rFonts w:ascii="Times New Roman"/>
                <w:sz w:val="20"/>
                <w:szCs w:val="20"/>
              </w:rPr>
              <w:t>1</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7769F5">
            <w:pPr>
              <w:pStyle w:val="TableParagraph"/>
              <w:ind w:left="90" w:right="153"/>
              <w:jc w:val="right"/>
              <w:rPr>
                <w:rFonts w:ascii="Times New Roman" w:eastAsia="Times New Roman" w:hAnsi="Times New Roman" w:cs="Times New Roman"/>
                <w:sz w:val="20"/>
                <w:szCs w:val="20"/>
              </w:rPr>
            </w:pPr>
            <w:r w:rsidRPr="008A5036">
              <w:rPr>
                <w:rFonts w:ascii="Times New Roman" w:eastAsia="Times New Roman" w:hAnsi="Times New Roman" w:cs="Times New Roman"/>
                <w:sz w:val="20"/>
                <w:szCs w:val="20"/>
              </w:rPr>
              <w:t>20</w:t>
            </w:r>
          </w:p>
        </w:tc>
      </w:tr>
      <w:tr w:rsidR="007B2546" w:rsidRPr="008A5036"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7B2546" w:rsidRPr="008A5036" w:rsidRDefault="007B2546" w:rsidP="00FC28E5">
            <w:pPr>
              <w:pStyle w:val="TableParagraph"/>
              <w:ind w:left="9"/>
              <w:rPr>
                <w:rFonts w:ascii="Times New Roman" w:eastAsia="Times New Roman" w:hAnsi="Times New Roman" w:cs="Times New Roman"/>
                <w:sz w:val="20"/>
                <w:szCs w:val="20"/>
              </w:rPr>
            </w:pPr>
            <w:r w:rsidRPr="008A5036">
              <w:rPr>
                <w:rFonts w:ascii="Times New Roman"/>
                <w:sz w:val="20"/>
                <w:szCs w:val="20"/>
              </w:rPr>
              <w:t>Survey</w:t>
            </w:r>
            <w:r w:rsidRPr="008A5036">
              <w:rPr>
                <w:rFonts w:ascii="Times New Roman"/>
                <w:spacing w:val="23"/>
                <w:sz w:val="20"/>
                <w:szCs w:val="20"/>
              </w:rPr>
              <w:t xml:space="preserve"> </w:t>
            </w:r>
            <w:r w:rsidRPr="008A5036">
              <w:rPr>
                <w:rFonts w:ascii="Times New Roman"/>
                <w:spacing w:val="-1"/>
                <w:sz w:val="20"/>
                <w:szCs w:val="20"/>
              </w:rPr>
              <w:t>Announcement</w:t>
            </w:r>
          </w:p>
        </w:tc>
        <w:tc>
          <w:tcPr>
            <w:tcW w:w="1680" w:type="dxa"/>
            <w:tcBorders>
              <w:top w:val="single" w:sz="7" w:space="0" w:color="000000"/>
              <w:left w:val="single" w:sz="7" w:space="0" w:color="000000"/>
              <w:bottom w:val="single" w:sz="7" w:space="0" w:color="000000"/>
              <w:right w:val="single" w:sz="7" w:space="0" w:color="000000"/>
            </w:tcBorders>
            <w:vAlign w:val="center"/>
          </w:tcPr>
          <w:p w:rsidR="007B2546" w:rsidRPr="008A5036" w:rsidRDefault="007B2546" w:rsidP="00FC28E5">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15</w:t>
            </w:r>
          </w:p>
        </w:tc>
        <w:tc>
          <w:tcPr>
            <w:tcW w:w="1681" w:type="dxa"/>
            <w:tcBorders>
              <w:top w:val="single" w:sz="7" w:space="0" w:color="000000"/>
              <w:left w:val="single" w:sz="7" w:space="0" w:color="000000"/>
              <w:bottom w:val="single" w:sz="7" w:space="0" w:color="000000"/>
              <w:right w:val="single" w:sz="7" w:space="0" w:color="000000"/>
            </w:tcBorders>
            <w:vAlign w:val="center"/>
          </w:tcPr>
          <w:p w:rsidR="007B2546" w:rsidRPr="008A5036" w:rsidRDefault="007B2546" w:rsidP="00FC28E5">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15</w:t>
            </w:r>
          </w:p>
        </w:tc>
        <w:tc>
          <w:tcPr>
            <w:tcW w:w="1681" w:type="dxa"/>
            <w:tcBorders>
              <w:top w:val="single" w:sz="7" w:space="0" w:color="000000"/>
              <w:left w:val="single" w:sz="7" w:space="0" w:color="000000"/>
              <w:bottom w:val="single" w:sz="7" w:space="0" w:color="000000"/>
              <w:right w:val="single" w:sz="7" w:space="0" w:color="000000"/>
            </w:tcBorders>
            <w:vAlign w:val="center"/>
          </w:tcPr>
          <w:p w:rsidR="007B2546" w:rsidRPr="008A5036" w:rsidRDefault="007B2546" w:rsidP="00FC28E5">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0.25</w:t>
            </w:r>
          </w:p>
        </w:tc>
        <w:tc>
          <w:tcPr>
            <w:tcW w:w="1681" w:type="dxa"/>
            <w:tcBorders>
              <w:top w:val="single" w:sz="7" w:space="0" w:color="000000"/>
              <w:left w:val="single" w:sz="7" w:space="0" w:color="000000"/>
              <w:bottom w:val="single" w:sz="7" w:space="0" w:color="000000"/>
              <w:right w:val="single" w:sz="7" w:space="0" w:color="000000"/>
            </w:tcBorders>
            <w:vAlign w:val="center"/>
          </w:tcPr>
          <w:p w:rsidR="007B2546" w:rsidRPr="008A5036" w:rsidRDefault="00497F33" w:rsidP="00FC28E5">
            <w:pPr>
              <w:pStyle w:val="TableParagraph"/>
              <w:ind w:left="90" w:right="153"/>
              <w:jc w:val="right"/>
              <w:rPr>
                <w:rFonts w:ascii="Times New Roman" w:eastAsia="Times New Roman" w:hAnsi="Times New Roman" w:cs="Times New Roman"/>
                <w:sz w:val="20"/>
                <w:szCs w:val="20"/>
              </w:rPr>
            </w:pPr>
            <w:r>
              <w:rPr>
                <w:rFonts w:ascii="Times New Roman"/>
                <w:sz w:val="20"/>
                <w:szCs w:val="20"/>
              </w:rPr>
              <w:t>4</w:t>
            </w:r>
          </w:p>
        </w:tc>
      </w:tr>
      <w:tr w:rsidR="00F1431C" w:rsidRPr="008A5036"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F1431C" w:rsidRPr="00A74EF8" w:rsidRDefault="00DF4CF7" w:rsidP="00FC28E5">
            <w:pPr>
              <w:pStyle w:val="TableParagraph"/>
              <w:ind w:left="9"/>
              <w:rPr>
                <w:rFonts w:ascii="Times New Roman"/>
                <w:spacing w:val="-1"/>
                <w:sz w:val="20"/>
                <w:szCs w:val="20"/>
              </w:rPr>
            </w:pPr>
            <w:r w:rsidRPr="00A74EF8">
              <w:rPr>
                <w:rFonts w:ascii="Times New Roman"/>
                <w:spacing w:val="-1"/>
                <w:sz w:val="20"/>
                <w:szCs w:val="20"/>
              </w:rPr>
              <w:t>SLFS 2014 Webinar</w:t>
            </w:r>
          </w:p>
        </w:tc>
        <w:tc>
          <w:tcPr>
            <w:tcW w:w="1680" w:type="dxa"/>
            <w:tcBorders>
              <w:top w:val="single" w:sz="7" w:space="0" w:color="000000"/>
              <w:left w:val="single" w:sz="7" w:space="0" w:color="000000"/>
              <w:bottom w:val="single" w:sz="7" w:space="0" w:color="000000"/>
              <w:right w:val="single" w:sz="7" w:space="0" w:color="000000"/>
            </w:tcBorders>
            <w:vAlign w:val="center"/>
          </w:tcPr>
          <w:p w:rsidR="00F1431C" w:rsidRPr="008A5036" w:rsidRDefault="00F1431C" w:rsidP="00FC28E5">
            <w:pPr>
              <w:pStyle w:val="TableParagraph"/>
              <w:ind w:right="8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81" w:type="dxa"/>
            <w:tcBorders>
              <w:top w:val="single" w:sz="7" w:space="0" w:color="000000"/>
              <w:left w:val="single" w:sz="7" w:space="0" w:color="000000"/>
              <w:bottom w:val="single" w:sz="7" w:space="0" w:color="000000"/>
              <w:right w:val="single" w:sz="7" w:space="0" w:color="000000"/>
            </w:tcBorders>
            <w:vAlign w:val="center"/>
          </w:tcPr>
          <w:p w:rsidR="00F1431C" w:rsidRPr="008A5036" w:rsidRDefault="00F1431C" w:rsidP="00FC28E5">
            <w:pPr>
              <w:pStyle w:val="TableParagraph"/>
              <w:ind w:right="8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81" w:type="dxa"/>
            <w:tcBorders>
              <w:top w:val="single" w:sz="7" w:space="0" w:color="000000"/>
              <w:left w:val="single" w:sz="7" w:space="0" w:color="000000"/>
              <w:bottom w:val="single" w:sz="7" w:space="0" w:color="000000"/>
              <w:right w:val="single" w:sz="7" w:space="0" w:color="000000"/>
            </w:tcBorders>
            <w:vAlign w:val="center"/>
          </w:tcPr>
          <w:p w:rsidR="00F1431C" w:rsidRPr="008A5036" w:rsidRDefault="002D613C" w:rsidP="00FC28E5">
            <w:pPr>
              <w:pStyle w:val="TableParagraph"/>
              <w:ind w:right="88"/>
              <w:jc w:val="right"/>
              <w:rPr>
                <w:rFonts w:ascii="Times New Roman"/>
                <w:sz w:val="20"/>
                <w:szCs w:val="20"/>
              </w:rPr>
            </w:pPr>
            <w:r>
              <w:rPr>
                <w:rFonts w:ascii="Times New Roman"/>
                <w:sz w:val="20"/>
                <w:szCs w:val="20"/>
              </w:rPr>
              <w:t>2</w:t>
            </w:r>
          </w:p>
        </w:tc>
        <w:tc>
          <w:tcPr>
            <w:tcW w:w="1681" w:type="dxa"/>
            <w:tcBorders>
              <w:top w:val="single" w:sz="7" w:space="0" w:color="000000"/>
              <w:left w:val="single" w:sz="7" w:space="0" w:color="000000"/>
              <w:bottom w:val="single" w:sz="7" w:space="0" w:color="000000"/>
              <w:right w:val="single" w:sz="7" w:space="0" w:color="000000"/>
            </w:tcBorders>
            <w:vAlign w:val="center"/>
          </w:tcPr>
          <w:p w:rsidR="00F1431C" w:rsidRDefault="002D613C" w:rsidP="00FC28E5">
            <w:pPr>
              <w:pStyle w:val="TableParagraph"/>
              <w:ind w:left="90" w:right="15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7B2546" w:rsidRPr="008A5036"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7B2546" w:rsidRPr="00A74EF8" w:rsidRDefault="007B2546" w:rsidP="00FC28E5">
            <w:pPr>
              <w:pStyle w:val="TableParagraph"/>
              <w:ind w:left="9"/>
              <w:rPr>
                <w:rFonts w:ascii="Times New Roman" w:eastAsia="Times New Roman" w:hAnsi="Times New Roman" w:cs="Times New Roman"/>
                <w:sz w:val="20"/>
                <w:szCs w:val="20"/>
              </w:rPr>
            </w:pPr>
            <w:r w:rsidRPr="00A74EF8">
              <w:rPr>
                <w:rFonts w:ascii="Times New Roman"/>
                <w:spacing w:val="-1"/>
                <w:sz w:val="20"/>
                <w:szCs w:val="20"/>
              </w:rPr>
              <w:t>Form</w:t>
            </w:r>
            <w:r w:rsidRPr="00A74EF8">
              <w:rPr>
                <w:rFonts w:ascii="Times New Roman"/>
                <w:sz w:val="20"/>
                <w:szCs w:val="20"/>
              </w:rPr>
              <w:t xml:space="preserve"> </w:t>
            </w:r>
            <w:r w:rsidRPr="00A74EF8">
              <w:rPr>
                <w:rFonts w:ascii="Times New Roman"/>
                <w:spacing w:val="-1"/>
                <w:sz w:val="20"/>
                <w:szCs w:val="20"/>
              </w:rPr>
              <w:t>F-33-SLFS Instructions</w:t>
            </w:r>
          </w:p>
        </w:tc>
        <w:tc>
          <w:tcPr>
            <w:tcW w:w="1680" w:type="dxa"/>
            <w:tcBorders>
              <w:top w:val="single" w:sz="7" w:space="0" w:color="000000"/>
              <w:left w:val="single" w:sz="7" w:space="0" w:color="000000"/>
              <w:bottom w:val="single" w:sz="7" w:space="0" w:color="000000"/>
              <w:right w:val="single" w:sz="7" w:space="0" w:color="000000"/>
            </w:tcBorders>
            <w:vAlign w:val="center"/>
          </w:tcPr>
          <w:p w:rsidR="007B2546" w:rsidRPr="008A5036" w:rsidRDefault="007B2546" w:rsidP="00FC28E5">
            <w:pPr>
              <w:pStyle w:val="TableParagraph"/>
              <w:ind w:right="88"/>
              <w:jc w:val="right"/>
              <w:rPr>
                <w:rFonts w:ascii="Times New Roman" w:eastAsia="Times New Roman" w:hAnsi="Times New Roman" w:cs="Times New Roman"/>
                <w:sz w:val="20"/>
                <w:szCs w:val="20"/>
              </w:rPr>
            </w:pPr>
            <w:r w:rsidRPr="008A5036">
              <w:rPr>
                <w:rFonts w:ascii="Times New Roman" w:eastAsia="Times New Roman" w:hAnsi="Times New Roman" w:cs="Times New Roman"/>
                <w:sz w:val="20"/>
                <w:szCs w:val="20"/>
              </w:rPr>
              <w:t>15</w:t>
            </w:r>
          </w:p>
        </w:tc>
        <w:tc>
          <w:tcPr>
            <w:tcW w:w="1681" w:type="dxa"/>
            <w:tcBorders>
              <w:top w:val="single" w:sz="7" w:space="0" w:color="000000"/>
              <w:left w:val="single" w:sz="7" w:space="0" w:color="000000"/>
              <w:bottom w:val="single" w:sz="7" w:space="0" w:color="000000"/>
              <w:right w:val="single" w:sz="7" w:space="0" w:color="000000"/>
            </w:tcBorders>
            <w:vAlign w:val="center"/>
          </w:tcPr>
          <w:p w:rsidR="007B2546" w:rsidRPr="008A5036" w:rsidRDefault="007B2546" w:rsidP="00FC28E5">
            <w:pPr>
              <w:pStyle w:val="TableParagraph"/>
              <w:ind w:right="88"/>
              <w:jc w:val="right"/>
              <w:rPr>
                <w:rFonts w:ascii="Times New Roman" w:eastAsia="Times New Roman" w:hAnsi="Times New Roman" w:cs="Times New Roman"/>
                <w:sz w:val="20"/>
                <w:szCs w:val="20"/>
              </w:rPr>
            </w:pPr>
            <w:r w:rsidRPr="008A5036">
              <w:rPr>
                <w:rFonts w:ascii="Times New Roman" w:eastAsia="Times New Roman" w:hAnsi="Times New Roman" w:cs="Times New Roman"/>
                <w:sz w:val="20"/>
                <w:szCs w:val="20"/>
              </w:rPr>
              <w:t>15</w:t>
            </w:r>
          </w:p>
        </w:tc>
        <w:tc>
          <w:tcPr>
            <w:tcW w:w="1681" w:type="dxa"/>
            <w:tcBorders>
              <w:top w:val="single" w:sz="7" w:space="0" w:color="000000"/>
              <w:left w:val="single" w:sz="7" w:space="0" w:color="000000"/>
              <w:bottom w:val="single" w:sz="7" w:space="0" w:color="000000"/>
              <w:right w:val="single" w:sz="7" w:space="0" w:color="000000"/>
            </w:tcBorders>
            <w:vAlign w:val="center"/>
          </w:tcPr>
          <w:p w:rsidR="007B2546" w:rsidRPr="008A5036" w:rsidRDefault="007B2546" w:rsidP="00FC28E5">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0.25</w:t>
            </w:r>
          </w:p>
        </w:tc>
        <w:tc>
          <w:tcPr>
            <w:tcW w:w="1681" w:type="dxa"/>
            <w:tcBorders>
              <w:top w:val="single" w:sz="7" w:space="0" w:color="000000"/>
              <w:left w:val="single" w:sz="7" w:space="0" w:color="000000"/>
              <w:bottom w:val="single" w:sz="7" w:space="0" w:color="000000"/>
              <w:right w:val="single" w:sz="7" w:space="0" w:color="000000"/>
            </w:tcBorders>
            <w:vAlign w:val="center"/>
          </w:tcPr>
          <w:p w:rsidR="007B2546" w:rsidRPr="008A5036" w:rsidRDefault="00497F33" w:rsidP="00FC28E5">
            <w:pPr>
              <w:pStyle w:val="TableParagraph"/>
              <w:ind w:left="90" w:right="15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7D6BD9" w:rsidRPr="008A5036" w:rsidTr="00470B09">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7D6BD9" w:rsidRPr="00A74EF8" w:rsidRDefault="007B2546" w:rsidP="007B2546">
            <w:pPr>
              <w:pStyle w:val="TableParagraph"/>
              <w:ind w:left="9"/>
              <w:rPr>
                <w:rFonts w:ascii="Times New Roman" w:eastAsia="Times New Roman" w:hAnsi="Times New Roman" w:cs="Times New Roman"/>
                <w:sz w:val="20"/>
                <w:szCs w:val="20"/>
              </w:rPr>
            </w:pPr>
            <w:r w:rsidRPr="00A74EF8">
              <w:rPr>
                <w:rFonts w:ascii="Times New Roman"/>
                <w:spacing w:val="-1"/>
                <w:sz w:val="20"/>
                <w:szCs w:val="20"/>
              </w:rPr>
              <w:t>Data Submission using F-33 F</w:t>
            </w:r>
            <w:r w:rsidR="007D6BD9" w:rsidRPr="00A74EF8">
              <w:rPr>
                <w:rFonts w:ascii="Times New Roman"/>
                <w:spacing w:val="-1"/>
                <w:sz w:val="20"/>
                <w:szCs w:val="20"/>
              </w:rPr>
              <w:t>ormat</w:t>
            </w:r>
          </w:p>
        </w:tc>
        <w:tc>
          <w:tcPr>
            <w:tcW w:w="1680"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92394D">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5</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3338CF">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5</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7769F5">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125</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497F33" w:rsidP="007769F5">
            <w:pPr>
              <w:pStyle w:val="TableParagraph"/>
              <w:ind w:left="90" w:right="15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625</w:t>
            </w:r>
          </w:p>
        </w:tc>
      </w:tr>
      <w:tr w:rsidR="007D6BD9" w:rsidRPr="008A5036" w:rsidTr="00470B09">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7D6BD9" w:rsidRPr="00A74EF8" w:rsidRDefault="007B2546" w:rsidP="007B2546">
            <w:pPr>
              <w:pStyle w:val="TableParagraph"/>
              <w:ind w:left="9"/>
              <w:rPr>
                <w:rFonts w:ascii="Times New Roman" w:eastAsia="Times New Roman" w:hAnsi="Times New Roman" w:cs="Times New Roman"/>
                <w:sz w:val="20"/>
                <w:szCs w:val="20"/>
              </w:rPr>
            </w:pPr>
            <w:r w:rsidRPr="00A74EF8">
              <w:rPr>
                <w:rFonts w:ascii="Times New Roman"/>
                <w:spacing w:val="-1"/>
                <w:sz w:val="20"/>
                <w:szCs w:val="20"/>
              </w:rPr>
              <w:t xml:space="preserve">Data Submission using </w:t>
            </w:r>
            <w:r w:rsidR="007D6BD9" w:rsidRPr="00A74EF8">
              <w:rPr>
                <w:rFonts w:ascii="Times New Roman"/>
                <w:spacing w:val="-1"/>
                <w:sz w:val="20"/>
                <w:szCs w:val="20"/>
              </w:rPr>
              <w:t>SEA</w:t>
            </w:r>
            <w:r w:rsidRPr="00A74EF8">
              <w:rPr>
                <w:rFonts w:ascii="Times New Roman"/>
                <w:spacing w:val="-1"/>
                <w:sz w:val="20"/>
                <w:szCs w:val="20"/>
              </w:rPr>
              <w:t>’</w:t>
            </w:r>
            <w:r w:rsidRPr="00A74EF8">
              <w:rPr>
                <w:rFonts w:ascii="Times New Roman"/>
                <w:spacing w:val="-1"/>
                <w:sz w:val="20"/>
                <w:szCs w:val="20"/>
              </w:rPr>
              <w:t>s F</w:t>
            </w:r>
            <w:r w:rsidR="007D6BD9" w:rsidRPr="00A74EF8">
              <w:rPr>
                <w:rFonts w:ascii="Times New Roman"/>
                <w:spacing w:val="-1"/>
                <w:sz w:val="20"/>
                <w:szCs w:val="20"/>
              </w:rPr>
              <w:t>ormat</w:t>
            </w:r>
          </w:p>
        </w:tc>
        <w:tc>
          <w:tcPr>
            <w:tcW w:w="1680"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92394D">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10</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3338CF">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10</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7769F5">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42</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497F33" w:rsidP="007769F5">
            <w:pPr>
              <w:pStyle w:val="TableParagraph"/>
              <w:ind w:left="90" w:right="15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420</w:t>
            </w:r>
          </w:p>
        </w:tc>
      </w:tr>
      <w:tr w:rsidR="00BC5BFE" w:rsidRPr="008A5036"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BC5BFE" w:rsidRPr="00A74EF8" w:rsidRDefault="00BC5BFE" w:rsidP="00FC28E5">
            <w:pPr>
              <w:pStyle w:val="TableParagraph"/>
              <w:ind w:left="9"/>
              <w:rPr>
                <w:rFonts w:ascii="Times New Roman"/>
                <w:spacing w:val="-1"/>
                <w:sz w:val="20"/>
                <w:szCs w:val="20"/>
              </w:rPr>
            </w:pPr>
            <w:r w:rsidRPr="00A74EF8">
              <w:rPr>
                <w:rFonts w:ascii="Times New Roman"/>
                <w:spacing w:val="-1"/>
                <w:sz w:val="20"/>
                <w:szCs w:val="20"/>
              </w:rPr>
              <w:t>SLFS 2014 Data Plan Survey</w:t>
            </w:r>
          </w:p>
        </w:tc>
        <w:tc>
          <w:tcPr>
            <w:tcW w:w="1680"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sidRPr="008A5036">
              <w:rPr>
                <w:rFonts w:ascii="Times New Roman" w:eastAsia="Times New Roman" w:hAnsi="Times New Roman" w:cs="Times New Roman"/>
                <w:sz w:val="20"/>
                <w:szCs w:val="20"/>
              </w:rPr>
              <w:t>15</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sz w:val="20"/>
                <w:szCs w:val="20"/>
              </w:rPr>
            </w:pPr>
            <w:r w:rsidRPr="008A5036">
              <w:rPr>
                <w:rFonts w:ascii="Times New Roman"/>
                <w:sz w:val="20"/>
                <w:szCs w:val="20"/>
              </w:rPr>
              <w:t>2.5</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497F33" w:rsidP="00FC28E5">
            <w:pPr>
              <w:pStyle w:val="TableParagraph"/>
              <w:ind w:left="90" w:right="15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r>
      <w:tr w:rsidR="00BC5BFE" w:rsidRPr="00BC5BFE" w:rsidTr="00470B09">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7D6BD9" w:rsidRPr="00A74EF8" w:rsidRDefault="007B2546" w:rsidP="00BC5BFE">
            <w:pPr>
              <w:pStyle w:val="TableParagraph"/>
              <w:ind w:left="9"/>
              <w:rPr>
                <w:rFonts w:ascii="Times New Roman"/>
                <w:i/>
                <w:color w:val="595959" w:themeColor="text1" w:themeTint="A6"/>
                <w:spacing w:val="-1"/>
                <w:sz w:val="20"/>
                <w:szCs w:val="20"/>
              </w:rPr>
            </w:pPr>
            <w:r w:rsidRPr="00A74EF8">
              <w:rPr>
                <w:rFonts w:ascii="Times New Roman"/>
                <w:i/>
                <w:color w:val="595959" w:themeColor="text1" w:themeTint="A6"/>
                <w:spacing w:val="-1"/>
                <w:sz w:val="20"/>
                <w:szCs w:val="20"/>
              </w:rPr>
              <w:t xml:space="preserve">SLFS 2014 </w:t>
            </w:r>
            <w:r w:rsidR="00BC5BFE" w:rsidRPr="00A74EF8">
              <w:rPr>
                <w:rFonts w:ascii="Times New Roman"/>
                <w:i/>
                <w:color w:val="595959" w:themeColor="text1" w:themeTint="A6"/>
                <w:spacing w:val="-1"/>
                <w:sz w:val="20"/>
                <w:szCs w:val="20"/>
              </w:rPr>
              <w:t>total</w:t>
            </w:r>
          </w:p>
        </w:tc>
        <w:tc>
          <w:tcPr>
            <w:tcW w:w="1680" w:type="dxa"/>
            <w:tcBorders>
              <w:top w:val="single" w:sz="7" w:space="0" w:color="000000"/>
              <w:left w:val="single" w:sz="7" w:space="0" w:color="000000"/>
              <w:bottom w:val="single" w:sz="7" w:space="0" w:color="000000"/>
              <w:right w:val="single" w:sz="7" w:space="0" w:color="000000"/>
            </w:tcBorders>
            <w:vAlign w:val="center"/>
          </w:tcPr>
          <w:p w:rsidR="007D6BD9" w:rsidRPr="00BC5BFE" w:rsidRDefault="00223822" w:rsidP="0092394D">
            <w:pPr>
              <w:pStyle w:val="TableParagraph"/>
              <w:ind w:right="88"/>
              <w:jc w:val="right"/>
              <w:rPr>
                <w:rFonts w:ascii="Times New Roman" w:eastAsia="Times New Roman" w:hAnsi="Times New Roman" w:cs="Times New Roman"/>
                <w:i/>
                <w:color w:val="595959" w:themeColor="text1" w:themeTint="A6"/>
                <w:sz w:val="20"/>
                <w:szCs w:val="20"/>
              </w:rPr>
            </w:pPr>
            <w:r>
              <w:rPr>
                <w:rFonts w:ascii="Times New Roman" w:eastAsia="Times New Roman" w:hAnsi="Times New Roman" w:cs="Times New Roman"/>
                <w:i/>
                <w:color w:val="595959" w:themeColor="text1" w:themeTint="A6"/>
                <w:sz w:val="20"/>
                <w:szCs w:val="20"/>
              </w:rPr>
              <w:t>20</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BC5BFE" w:rsidRDefault="006072B4" w:rsidP="003338CF">
            <w:pPr>
              <w:pStyle w:val="TableParagraph"/>
              <w:ind w:right="88"/>
              <w:jc w:val="right"/>
              <w:rPr>
                <w:rFonts w:ascii="Times New Roman" w:eastAsia="Times New Roman" w:hAnsi="Times New Roman" w:cs="Times New Roman"/>
                <w:i/>
                <w:color w:val="595959" w:themeColor="text1" w:themeTint="A6"/>
                <w:sz w:val="20"/>
                <w:szCs w:val="20"/>
              </w:rPr>
            </w:pPr>
            <w:r>
              <w:rPr>
                <w:rFonts w:ascii="Times New Roman" w:eastAsia="Times New Roman" w:hAnsi="Times New Roman" w:cs="Times New Roman"/>
                <w:i/>
                <w:color w:val="595959" w:themeColor="text1" w:themeTint="A6"/>
                <w:sz w:val="20"/>
                <w:szCs w:val="20"/>
              </w:rPr>
              <w:t>95</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BC5BFE" w:rsidRDefault="00BC5BFE" w:rsidP="007769F5">
            <w:pPr>
              <w:pStyle w:val="TableParagraph"/>
              <w:ind w:right="88"/>
              <w:jc w:val="right"/>
              <w:rPr>
                <w:rFonts w:ascii="Times New Roman"/>
                <w:i/>
                <w:color w:val="595959" w:themeColor="text1" w:themeTint="A6"/>
                <w:sz w:val="20"/>
                <w:szCs w:val="20"/>
              </w:rPr>
            </w:pPr>
            <w:r w:rsidRPr="00BC5BFE">
              <w:rPr>
                <w:rFonts w:ascii="Times New Roman"/>
                <w:i/>
                <w:color w:val="595959" w:themeColor="text1" w:themeTint="A6"/>
                <w:sz w:val="20"/>
                <w:szCs w:val="20"/>
              </w:rPr>
              <w:t>--</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BC5BFE" w:rsidRDefault="00497F33" w:rsidP="002D613C">
            <w:pPr>
              <w:pStyle w:val="TableParagraph"/>
              <w:ind w:left="90" w:right="153"/>
              <w:jc w:val="right"/>
              <w:rPr>
                <w:rFonts w:ascii="Times New Roman" w:eastAsia="Times New Roman" w:hAnsi="Times New Roman" w:cs="Times New Roman"/>
                <w:i/>
                <w:color w:val="595959" w:themeColor="text1" w:themeTint="A6"/>
                <w:sz w:val="20"/>
                <w:szCs w:val="20"/>
              </w:rPr>
            </w:pPr>
            <w:r w:rsidRPr="002D613C">
              <w:rPr>
                <w:rFonts w:ascii="Times New Roman" w:eastAsia="Times New Roman" w:hAnsi="Times New Roman" w:cs="Times New Roman"/>
                <w:i/>
                <w:color w:val="595959" w:themeColor="text1" w:themeTint="A6"/>
                <w:sz w:val="20"/>
                <w:szCs w:val="20"/>
              </w:rPr>
              <w:t>1,1</w:t>
            </w:r>
            <w:r w:rsidR="002D613C" w:rsidRPr="002D613C">
              <w:rPr>
                <w:rFonts w:ascii="Times New Roman" w:eastAsia="Times New Roman" w:hAnsi="Times New Roman" w:cs="Times New Roman"/>
                <w:i/>
                <w:color w:val="595959" w:themeColor="text1" w:themeTint="A6"/>
                <w:sz w:val="20"/>
                <w:szCs w:val="20"/>
              </w:rPr>
              <w:t>41</w:t>
            </w:r>
          </w:p>
        </w:tc>
      </w:tr>
      <w:tr w:rsidR="008A5036" w:rsidRPr="008A5036" w:rsidTr="00FC28E5">
        <w:trPr>
          <w:trHeight w:val="144"/>
        </w:trPr>
        <w:tc>
          <w:tcPr>
            <w:tcW w:w="10242" w:type="dxa"/>
            <w:gridSpan w:val="5"/>
            <w:tcBorders>
              <w:top w:val="single" w:sz="7" w:space="0" w:color="000000"/>
              <w:left w:val="single" w:sz="7" w:space="0" w:color="000000"/>
              <w:bottom w:val="single" w:sz="7" w:space="0" w:color="000000"/>
              <w:right w:val="single" w:sz="7" w:space="0" w:color="000000"/>
            </w:tcBorders>
            <w:vAlign w:val="center"/>
          </w:tcPr>
          <w:p w:rsidR="008A5036" w:rsidRPr="00A74EF8" w:rsidRDefault="008A5036" w:rsidP="008A5036">
            <w:pPr>
              <w:pStyle w:val="TableParagraph"/>
              <w:ind w:left="90" w:right="153"/>
              <w:jc w:val="center"/>
              <w:rPr>
                <w:rFonts w:ascii="Times New Roman" w:eastAsia="Times New Roman" w:hAnsi="Times New Roman" w:cs="Times New Roman"/>
                <w:sz w:val="20"/>
                <w:szCs w:val="20"/>
              </w:rPr>
            </w:pPr>
            <w:r w:rsidRPr="00A74EF8">
              <w:rPr>
                <w:rFonts w:ascii="Times New Roman" w:eastAsia="Times New Roman" w:hAnsi="Times New Roman" w:cs="Times New Roman"/>
                <w:sz w:val="20"/>
                <w:szCs w:val="20"/>
              </w:rPr>
              <w:t xml:space="preserve">SLFS 2015 </w:t>
            </w:r>
            <w:r w:rsidR="004E2272">
              <w:rPr>
                <w:rFonts w:ascii="Times New Roman" w:eastAsia="Times New Roman" w:hAnsi="Times New Roman" w:cs="Times New Roman"/>
                <w:sz w:val="20"/>
                <w:szCs w:val="20"/>
              </w:rPr>
              <w:t xml:space="preserve">portion of the </w:t>
            </w:r>
            <w:r w:rsidRPr="00A74EF8">
              <w:rPr>
                <w:rFonts w:ascii="Times New Roman" w:eastAsia="Times New Roman" w:hAnsi="Times New Roman" w:cs="Times New Roman"/>
                <w:sz w:val="20"/>
                <w:szCs w:val="20"/>
              </w:rPr>
              <w:t>Pilot (in 2016)</w:t>
            </w:r>
          </w:p>
        </w:tc>
      </w:tr>
      <w:tr w:rsidR="00BC5BFE" w:rsidRPr="008A5036"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BC5BFE" w:rsidRPr="00A74EF8" w:rsidRDefault="00BC5BFE" w:rsidP="00FC28E5">
            <w:pPr>
              <w:pStyle w:val="TableParagraph"/>
              <w:ind w:left="9"/>
              <w:rPr>
                <w:rFonts w:ascii="Times New Roman"/>
                <w:spacing w:val="-1"/>
                <w:sz w:val="20"/>
                <w:szCs w:val="20"/>
              </w:rPr>
            </w:pPr>
            <w:r w:rsidRPr="00A74EF8">
              <w:rPr>
                <w:rFonts w:ascii="Times New Roman"/>
                <w:spacing w:val="-1"/>
                <w:sz w:val="20"/>
                <w:szCs w:val="20"/>
              </w:rPr>
              <w:t>SEA Recruitment</w:t>
            </w:r>
          </w:p>
        </w:tc>
        <w:tc>
          <w:tcPr>
            <w:tcW w:w="1680"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590554">
            <w:pPr>
              <w:pStyle w:val="TableParagraph"/>
              <w:ind w:right="88"/>
              <w:jc w:val="right"/>
              <w:rPr>
                <w:rFonts w:ascii="Times New Roman"/>
                <w:sz w:val="20"/>
                <w:szCs w:val="20"/>
              </w:rPr>
            </w:pPr>
            <w:r w:rsidRPr="008A5036">
              <w:rPr>
                <w:rFonts w:ascii="Times New Roman"/>
                <w:sz w:val="20"/>
                <w:szCs w:val="20"/>
              </w:rPr>
              <w:t>2</w:t>
            </w:r>
            <w:r>
              <w:rPr>
                <w:rFonts w:ascii="Times New Roman"/>
                <w:sz w:val="20"/>
                <w:szCs w:val="20"/>
              </w:rPr>
              <w:t>7</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sz w:val="20"/>
                <w:szCs w:val="20"/>
              </w:rPr>
            </w:pPr>
            <w:r w:rsidRPr="008A5036">
              <w:rPr>
                <w:rFonts w:ascii="Times New Roman"/>
                <w:sz w:val="20"/>
                <w:szCs w:val="20"/>
              </w:rPr>
              <w:t>2</w:t>
            </w:r>
            <w:r>
              <w:rPr>
                <w:rFonts w:ascii="Times New Roman"/>
                <w:sz w:val="20"/>
                <w:szCs w:val="20"/>
              </w:rPr>
              <w:t>7</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sz w:val="20"/>
                <w:szCs w:val="20"/>
              </w:rPr>
            </w:pPr>
            <w:r w:rsidRPr="008A5036">
              <w:rPr>
                <w:rFonts w:ascii="Times New Roman"/>
                <w:sz w:val="20"/>
                <w:szCs w:val="20"/>
              </w:rPr>
              <w:t>1</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497F33">
            <w:pPr>
              <w:pStyle w:val="TableParagraph"/>
              <w:ind w:left="90" w:right="153"/>
              <w:jc w:val="right"/>
              <w:rPr>
                <w:rFonts w:ascii="Times New Roman" w:eastAsia="Times New Roman" w:hAnsi="Times New Roman" w:cs="Times New Roman"/>
                <w:sz w:val="20"/>
                <w:szCs w:val="20"/>
              </w:rPr>
            </w:pPr>
            <w:r w:rsidRPr="008A5036">
              <w:rPr>
                <w:rFonts w:ascii="Times New Roman" w:eastAsia="Times New Roman" w:hAnsi="Times New Roman" w:cs="Times New Roman"/>
                <w:sz w:val="20"/>
                <w:szCs w:val="20"/>
              </w:rPr>
              <w:t>2</w:t>
            </w:r>
            <w:r w:rsidR="00497F33">
              <w:rPr>
                <w:rFonts w:ascii="Times New Roman" w:eastAsia="Times New Roman" w:hAnsi="Times New Roman" w:cs="Times New Roman"/>
                <w:sz w:val="20"/>
                <w:szCs w:val="20"/>
              </w:rPr>
              <w:t>7</w:t>
            </w:r>
          </w:p>
        </w:tc>
      </w:tr>
      <w:tr w:rsidR="00BC5BFE" w:rsidRPr="008A5036"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BC5BFE" w:rsidRPr="00A74EF8" w:rsidRDefault="00BC5BFE" w:rsidP="00FC28E5">
            <w:pPr>
              <w:pStyle w:val="TableParagraph"/>
              <w:ind w:left="9"/>
              <w:rPr>
                <w:rFonts w:ascii="Times New Roman" w:eastAsia="Times New Roman" w:hAnsi="Times New Roman" w:cs="Times New Roman"/>
                <w:sz w:val="20"/>
                <w:szCs w:val="20"/>
              </w:rPr>
            </w:pPr>
            <w:r w:rsidRPr="00A74EF8">
              <w:rPr>
                <w:rFonts w:ascii="Times New Roman"/>
                <w:sz w:val="20"/>
                <w:szCs w:val="20"/>
              </w:rPr>
              <w:t>Survey</w:t>
            </w:r>
            <w:r w:rsidRPr="00A74EF8">
              <w:rPr>
                <w:rFonts w:ascii="Times New Roman"/>
                <w:spacing w:val="23"/>
                <w:sz w:val="20"/>
                <w:szCs w:val="20"/>
              </w:rPr>
              <w:t xml:space="preserve"> </w:t>
            </w:r>
            <w:r w:rsidRPr="00A74EF8">
              <w:rPr>
                <w:rFonts w:ascii="Times New Roman"/>
                <w:spacing w:val="-1"/>
                <w:sz w:val="20"/>
                <w:szCs w:val="20"/>
              </w:rPr>
              <w:t>Announcement</w:t>
            </w:r>
          </w:p>
        </w:tc>
        <w:tc>
          <w:tcPr>
            <w:tcW w:w="1680"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Pr>
                <w:rFonts w:ascii="Times New Roman"/>
                <w:sz w:val="20"/>
                <w:szCs w:val="20"/>
              </w:rPr>
              <w:t>20</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Pr>
                <w:rFonts w:ascii="Times New Roman"/>
                <w:sz w:val="20"/>
                <w:szCs w:val="20"/>
              </w:rPr>
              <w:t>20</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0.25</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497F33" w:rsidP="00FC28E5">
            <w:pPr>
              <w:pStyle w:val="TableParagraph"/>
              <w:ind w:left="90" w:right="153"/>
              <w:jc w:val="right"/>
              <w:rPr>
                <w:rFonts w:ascii="Times New Roman" w:eastAsia="Times New Roman" w:hAnsi="Times New Roman" w:cs="Times New Roman"/>
                <w:sz w:val="20"/>
                <w:szCs w:val="20"/>
              </w:rPr>
            </w:pPr>
            <w:r>
              <w:rPr>
                <w:rFonts w:ascii="Times New Roman"/>
                <w:sz w:val="20"/>
                <w:szCs w:val="20"/>
              </w:rPr>
              <w:t>5</w:t>
            </w:r>
          </w:p>
        </w:tc>
      </w:tr>
      <w:tr w:rsidR="00F1431C" w:rsidRPr="008A5036"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F1431C" w:rsidRPr="00A74EF8" w:rsidRDefault="00DF4CF7" w:rsidP="00DF4CF7">
            <w:pPr>
              <w:pStyle w:val="TableParagraph"/>
              <w:ind w:left="9"/>
              <w:rPr>
                <w:rFonts w:ascii="Times New Roman"/>
                <w:spacing w:val="-1"/>
                <w:sz w:val="20"/>
                <w:szCs w:val="20"/>
              </w:rPr>
            </w:pPr>
            <w:r w:rsidRPr="00A74EF8">
              <w:rPr>
                <w:rFonts w:ascii="Times New Roman"/>
                <w:spacing w:val="-1"/>
                <w:sz w:val="20"/>
                <w:szCs w:val="20"/>
              </w:rPr>
              <w:t>SLFS 2015 Webinar</w:t>
            </w:r>
          </w:p>
        </w:tc>
        <w:tc>
          <w:tcPr>
            <w:tcW w:w="1680" w:type="dxa"/>
            <w:tcBorders>
              <w:top w:val="single" w:sz="7" w:space="0" w:color="000000"/>
              <w:left w:val="single" w:sz="7" w:space="0" w:color="000000"/>
              <w:bottom w:val="single" w:sz="7" w:space="0" w:color="000000"/>
              <w:right w:val="single" w:sz="7" w:space="0" w:color="000000"/>
            </w:tcBorders>
            <w:vAlign w:val="center"/>
          </w:tcPr>
          <w:p w:rsidR="00F1431C" w:rsidRDefault="006072B4" w:rsidP="00FC28E5">
            <w:pPr>
              <w:pStyle w:val="TableParagraph"/>
              <w:ind w:right="8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681" w:type="dxa"/>
            <w:tcBorders>
              <w:top w:val="single" w:sz="7" w:space="0" w:color="000000"/>
              <w:left w:val="single" w:sz="7" w:space="0" w:color="000000"/>
              <w:bottom w:val="single" w:sz="7" w:space="0" w:color="000000"/>
              <w:right w:val="single" w:sz="7" w:space="0" w:color="000000"/>
            </w:tcBorders>
            <w:vAlign w:val="center"/>
          </w:tcPr>
          <w:p w:rsidR="00F1431C" w:rsidRDefault="006072B4" w:rsidP="00FC28E5">
            <w:pPr>
              <w:pStyle w:val="TableParagraph"/>
              <w:ind w:right="8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681" w:type="dxa"/>
            <w:tcBorders>
              <w:top w:val="single" w:sz="7" w:space="0" w:color="000000"/>
              <w:left w:val="single" w:sz="7" w:space="0" w:color="000000"/>
              <w:bottom w:val="single" w:sz="7" w:space="0" w:color="000000"/>
              <w:right w:val="single" w:sz="7" w:space="0" w:color="000000"/>
            </w:tcBorders>
            <w:vAlign w:val="center"/>
          </w:tcPr>
          <w:p w:rsidR="00F1431C" w:rsidRPr="008A5036" w:rsidRDefault="002D613C" w:rsidP="00FC28E5">
            <w:pPr>
              <w:pStyle w:val="TableParagraph"/>
              <w:ind w:right="88"/>
              <w:jc w:val="right"/>
              <w:rPr>
                <w:rFonts w:ascii="Times New Roman"/>
                <w:sz w:val="20"/>
                <w:szCs w:val="20"/>
              </w:rPr>
            </w:pPr>
            <w:r>
              <w:rPr>
                <w:rFonts w:ascii="Times New Roman"/>
                <w:sz w:val="20"/>
                <w:szCs w:val="20"/>
              </w:rPr>
              <w:t>2</w:t>
            </w:r>
          </w:p>
        </w:tc>
        <w:tc>
          <w:tcPr>
            <w:tcW w:w="1681" w:type="dxa"/>
            <w:tcBorders>
              <w:top w:val="single" w:sz="7" w:space="0" w:color="000000"/>
              <w:left w:val="single" w:sz="7" w:space="0" w:color="000000"/>
              <w:bottom w:val="single" w:sz="7" w:space="0" w:color="000000"/>
              <w:right w:val="single" w:sz="7" w:space="0" w:color="000000"/>
            </w:tcBorders>
            <w:vAlign w:val="center"/>
          </w:tcPr>
          <w:p w:rsidR="00F1431C" w:rsidRDefault="002D613C" w:rsidP="00FC28E5">
            <w:pPr>
              <w:pStyle w:val="TableParagraph"/>
              <w:ind w:left="90" w:right="15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BC5BFE" w:rsidRPr="008A5036"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left="9"/>
              <w:rPr>
                <w:rFonts w:ascii="Times New Roman" w:eastAsia="Times New Roman" w:hAnsi="Times New Roman" w:cs="Times New Roman"/>
                <w:sz w:val="20"/>
                <w:szCs w:val="20"/>
              </w:rPr>
            </w:pPr>
            <w:r w:rsidRPr="008A5036">
              <w:rPr>
                <w:rFonts w:ascii="Times New Roman"/>
                <w:spacing w:val="-1"/>
                <w:sz w:val="20"/>
                <w:szCs w:val="20"/>
              </w:rPr>
              <w:t>Form</w:t>
            </w:r>
            <w:r w:rsidRPr="008A5036">
              <w:rPr>
                <w:rFonts w:ascii="Times New Roman"/>
                <w:sz w:val="20"/>
                <w:szCs w:val="20"/>
              </w:rPr>
              <w:t xml:space="preserve"> </w:t>
            </w:r>
            <w:r w:rsidRPr="008A5036">
              <w:rPr>
                <w:rFonts w:ascii="Times New Roman"/>
                <w:spacing w:val="-1"/>
                <w:sz w:val="20"/>
                <w:szCs w:val="20"/>
              </w:rPr>
              <w:t>F-33-SLFS Instructions</w:t>
            </w:r>
          </w:p>
        </w:tc>
        <w:tc>
          <w:tcPr>
            <w:tcW w:w="1680"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0.25</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497F33" w:rsidP="00FC28E5">
            <w:pPr>
              <w:pStyle w:val="TableParagraph"/>
              <w:ind w:left="90" w:right="15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C5BFE" w:rsidRPr="008A5036"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left="9"/>
              <w:rPr>
                <w:rFonts w:ascii="Times New Roman" w:eastAsia="Times New Roman" w:hAnsi="Times New Roman" w:cs="Times New Roman"/>
                <w:sz w:val="20"/>
                <w:szCs w:val="20"/>
              </w:rPr>
            </w:pPr>
            <w:r w:rsidRPr="008A5036">
              <w:rPr>
                <w:rFonts w:ascii="Times New Roman"/>
                <w:spacing w:val="-1"/>
                <w:sz w:val="20"/>
                <w:szCs w:val="20"/>
              </w:rPr>
              <w:t>Data Submission using F-33 Format</w:t>
            </w:r>
          </w:p>
        </w:tc>
        <w:tc>
          <w:tcPr>
            <w:tcW w:w="1680"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Pr>
                <w:rFonts w:ascii="Times New Roman"/>
                <w:sz w:val="20"/>
                <w:szCs w:val="20"/>
              </w:rPr>
              <w:t>7</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Pr>
                <w:rFonts w:ascii="Times New Roman"/>
                <w:sz w:val="20"/>
                <w:szCs w:val="20"/>
              </w:rPr>
              <w:t>7</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125</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497F33" w:rsidP="00FC28E5">
            <w:pPr>
              <w:pStyle w:val="TableParagraph"/>
              <w:ind w:left="90" w:right="15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875</w:t>
            </w:r>
          </w:p>
        </w:tc>
      </w:tr>
      <w:tr w:rsidR="00BC5BFE" w:rsidRPr="008A5036"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left="9"/>
              <w:rPr>
                <w:rFonts w:ascii="Times New Roman" w:eastAsia="Times New Roman" w:hAnsi="Times New Roman" w:cs="Times New Roman"/>
                <w:sz w:val="20"/>
                <w:szCs w:val="20"/>
              </w:rPr>
            </w:pPr>
            <w:r w:rsidRPr="008A5036">
              <w:rPr>
                <w:rFonts w:ascii="Times New Roman"/>
                <w:spacing w:val="-1"/>
                <w:sz w:val="20"/>
                <w:szCs w:val="20"/>
              </w:rPr>
              <w:t>Data Submission using SEA</w:t>
            </w:r>
            <w:r w:rsidRPr="008A5036">
              <w:rPr>
                <w:rFonts w:ascii="Times New Roman"/>
                <w:spacing w:val="-1"/>
                <w:sz w:val="20"/>
                <w:szCs w:val="20"/>
              </w:rPr>
              <w:t>’</w:t>
            </w:r>
            <w:r w:rsidRPr="008A5036">
              <w:rPr>
                <w:rFonts w:ascii="Times New Roman"/>
                <w:spacing w:val="-1"/>
                <w:sz w:val="20"/>
                <w:szCs w:val="20"/>
              </w:rPr>
              <w:t>s Format</w:t>
            </w:r>
          </w:p>
        </w:tc>
        <w:tc>
          <w:tcPr>
            <w:tcW w:w="1680"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Pr>
                <w:rFonts w:ascii="Times New Roman"/>
                <w:sz w:val="20"/>
                <w:szCs w:val="20"/>
              </w:rPr>
              <w:t>13</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Pr>
                <w:rFonts w:ascii="Times New Roman"/>
                <w:sz w:val="20"/>
                <w:szCs w:val="20"/>
              </w:rPr>
              <w:t>13</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sidRPr="008A5036">
              <w:rPr>
                <w:rFonts w:ascii="Times New Roman"/>
                <w:sz w:val="20"/>
                <w:szCs w:val="20"/>
              </w:rPr>
              <w:t>42</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497F33" w:rsidP="00FC28E5">
            <w:pPr>
              <w:pStyle w:val="TableParagraph"/>
              <w:ind w:left="90" w:right="15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546</w:t>
            </w:r>
          </w:p>
        </w:tc>
      </w:tr>
      <w:tr w:rsidR="00BC5BFE" w:rsidRPr="008A5036"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left="9"/>
              <w:rPr>
                <w:rFonts w:ascii="Times New Roman"/>
                <w:spacing w:val="-1"/>
                <w:sz w:val="20"/>
                <w:szCs w:val="20"/>
              </w:rPr>
            </w:pPr>
            <w:r w:rsidRPr="008A5036">
              <w:rPr>
                <w:rFonts w:ascii="Times New Roman"/>
                <w:spacing w:val="-1"/>
                <w:sz w:val="20"/>
                <w:szCs w:val="20"/>
              </w:rPr>
              <w:t>SLFS 201</w:t>
            </w:r>
            <w:r>
              <w:rPr>
                <w:rFonts w:ascii="Times New Roman"/>
                <w:spacing w:val="-1"/>
                <w:sz w:val="20"/>
                <w:szCs w:val="20"/>
              </w:rPr>
              <w:t>5</w:t>
            </w:r>
            <w:r w:rsidRPr="008A5036">
              <w:rPr>
                <w:rFonts w:ascii="Times New Roman"/>
                <w:spacing w:val="-1"/>
                <w:sz w:val="20"/>
                <w:szCs w:val="20"/>
              </w:rPr>
              <w:t xml:space="preserve"> Data Plan Survey</w:t>
            </w:r>
          </w:p>
        </w:tc>
        <w:tc>
          <w:tcPr>
            <w:tcW w:w="1680"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BC5BFE" w:rsidP="00FC28E5">
            <w:pPr>
              <w:pStyle w:val="TableParagraph"/>
              <w:ind w:right="88"/>
              <w:jc w:val="right"/>
              <w:rPr>
                <w:rFonts w:ascii="Times New Roman"/>
                <w:sz w:val="20"/>
                <w:szCs w:val="20"/>
              </w:rPr>
            </w:pPr>
            <w:r w:rsidRPr="008A5036">
              <w:rPr>
                <w:rFonts w:ascii="Times New Roman"/>
                <w:sz w:val="20"/>
                <w:szCs w:val="20"/>
              </w:rPr>
              <w:t>2.5</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8A5036" w:rsidRDefault="00497F33" w:rsidP="00FC28E5">
            <w:pPr>
              <w:pStyle w:val="TableParagraph"/>
              <w:ind w:left="90" w:right="15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BC5BFE" w:rsidRPr="00BC5BFE" w:rsidTr="00FC28E5">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BC5BFE" w:rsidRPr="00BC5BFE" w:rsidRDefault="00BC5BFE" w:rsidP="00BC5BFE">
            <w:pPr>
              <w:pStyle w:val="TableParagraph"/>
              <w:ind w:left="9"/>
              <w:rPr>
                <w:rFonts w:ascii="Times New Roman"/>
                <w:i/>
                <w:color w:val="595959" w:themeColor="text1" w:themeTint="A6"/>
                <w:spacing w:val="-1"/>
                <w:sz w:val="20"/>
                <w:szCs w:val="20"/>
              </w:rPr>
            </w:pPr>
            <w:r w:rsidRPr="00BC5BFE">
              <w:rPr>
                <w:rFonts w:ascii="Times New Roman"/>
                <w:i/>
                <w:color w:val="595959" w:themeColor="text1" w:themeTint="A6"/>
                <w:spacing w:val="-1"/>
                <w:sz w:val="20"/>
                <w:szCs w:val="20"/>
              </w:rPr>
              <w:t>SLFS 2015 total</w:t>
            </w:r>
          </w:p>
        </w:tc>
        <w:tc>
          <w:tcPr>
            <w:tcW w:w="1680" w:type="dxa"/>
            <w:tcBorders>
              <w:top w:val="single" w:sz="7" w:space="0" w:color="000000"/>
              <w:left w:val="single" w:sz="7" w:space="0" w:color="000000"/>
              <w:bottom w:val="single" w:sz="7" w:space="0" w:color="000000"/>
              <w:right w:val="single" w:sz="7" w:space="0" w:color="000000"/>
            </w:tcBorders>
            <w:vAlign w:val="center"/>
          </w:tcPr>
          <w:p w:rsidR="00BC5BFE" w:rsidRPr="00BC5BFE" w:rsidRDefault="00BC5BFE" w:rsidP="00BC5BFE">
            <w:pPr>
              <w:pStyle w:val="TableParagraph"/>
              <w:ind w:right="88"/>
              <w:jc w:val="right"/>
              <w:rPr>
                <w:rFonts w:ascii="Times New Roman" w:eastAsia="Times New Roman" w:hAnsi="Times New Roman" w:cs="Times New Roman"/>
                <w:i/>
                <w:color w:val="595959" w:themeColor="text1" w:themeTint="A6"/>
                <w:sz w:val="20"/>
                <w:szCs w:val="20"/>
              </w:rPr>
            </w:pPr>
            <w:r w:rsidRPr="00BC5BFE">
              <w:rPr>
                <w:rFonts w:ascii="Times New Roman" w:eastAsia="Times New Roman" w:hAnsi="Times New Roman" w:cs="Times New Roman"/>
                <w:i/>
                <w:color w:val="595959" w:themeColor="text1" w:themeTint="A6"/>
                <w:sz w:val="20"/>
                <w:szCs w:val="20"/>
              </w:rPr>
              <w:t>27</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BC5BFE" w:rsidRDefault="00BC5BFE" w:rsidP="006072B4">
            <w:pPr>
              <w:pStyle w:val="TableParagraph"/>
              <w:ind w:right="88"/>
              <w:jc w:val="right"/>
              <w:rPr>
                <w:rFonts w:ascii="Times New Roman" w:eastAsia="Times New Roman" w:hAnsi="Times New Roman" w:cs="Times New Roman"/>
                <w:i/>
                <w:color w:val="595959" w:themeColor="text1" w:themeTint="A6"/>
                <w:sz w:val="20"/>
                <w:szCs w:val="20"/>
              </w:rPr>
            </w:pPr>
            <w:r w:rsidRPr="00BC5BFE">
              <w:rPr>
                <w:rFonts w:ascii="Times New Roman" w:eastAsia="Times New Roman" w:hAnsi="Times New Roman" w:cs="Times New Roman"/>
                <w:i/>
                <w:color w:val="595959" w:themeColor="text1" w:themeTint="A6"/>
                <w:sz w:val="20"/>
                <w:szCs w:val="20"/>
              </w:rPr>
              <w:t>1</w:t>
            </w:r>
            <w:r w:rsidR="006072B4">
              <w:rPr>
                <w:rFonts w:ascii="Times New Roman" w:eastAsia="Times New Roman" w:hAnsi="Times New Roman" w:cs="Times New Roman"/>
                <w:i/>
                <w:color w:val="595959" w:themeColor="text1" w:themeTint="A6"/>
                <w:sz w:val="20"/>
                <w:szCs w:val="20"/>
              </w:rPr>
              <w:t>2</w:t>
            </w:r>
            <w:r w:rsidRPr="00BC5BFE">
              <w:rPr>
                <w:rFonts w:ascii="Times New Roman" w:eastAsia="Times New Roman" w:hAnsi="Times New Roman" w:cs="Times New Roman"/>
                <w:i/>
                <w:color w:val="595959" w:themeColor="text1" w:themeTint="A6"/>
                <w:sz w:val="20"/>
                <w:szCs w:val="20"/>
              </w:rPr>
              <w:t>7</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BC5BFE" w:rsidRDefault="00BC5BFE" w:rsidP="00FC28E5">
            <w:pPr>
              <w:pStyle w:val="TableParagraph"/>
              <w:ind w:right="88"/>
              <w:jc w:val="right"/>
              <w:rPr>
                <w:rFonts w:ascii="Times New Roman"/>
                <w:i/>
                <w:color w:val="595959" w:themeColor="text1" w:themeTint="A6"/>
                <w:sz w:val="20"/>
                <w:szCs w:val="20"/>
              </w:rPr>
            </w:pPr>
            <w:r w:rsidRPr="00BC5BFE">
              <w:rPr>
                <w:rFonts w:ascii="Times New Roman"/>
                <w:i/>
                <w:color w:val="595959" w:themeColor="text1" w:themeTint="A6"/>
                <w:sz w:val="20"/>
                <w:szCs w:val="20"/>
              </w:rPr>
              <w:t>--</w:t>
            </w:r>
          </w:p>
        </w:tc>
        <w:tc>
          <w:tcPr>
            <w:tcW w:w="1681" w:type="dxa"/>
            <w:tcBorders>
              <w:top w:val="single" w:sz="7" w:space="0" w:color="000000"/>
              <w:left w:val="single" w:sz="7" w:space="0" w:color="000000"/>
              <w:bottom w:val="single" w:sz="7" w:space="0" w:color="000000"/>
              <w:right w:val="single" w:sz="7" w:space="0" w:color="000000"/>
            </w:tcBorders>
            <w:vAlign w:val="center"/>
          </w:tcPr>
          <w:p w:rsidR="00BC5BFE" w:rsidRPr="00BC5BFE" w:rsidRDefault="00497F33" w:rsidP="002D613C">
            <w:pPr>
              <w:pStyle w:val="TableParagraph"/>
              <w:ind w:left="90" w:right="153"/>
              <w:jc w:val="right"/>
              <w:rPr>
                <w:rFonts w:ascii="Times New Roman" w:eastAsia="Times New Roman" w:hAnsi="Times New Roman" w:cs="Times New Roman"/>
                <w:i/>
                <w:color w:val="595959" w:themeColor="text1" w:themeTint="A6"/>
                <w:sz w:val="20"/>
                <w:szCs w:val="20"/>
              </w:rPr>
            </w:pPr>
            <w:r w:rsidRPr="002D613C">
              <w:rPr>
                <w:rFonts w:ascii="Times New Roman" w:eastAsia="Times New Roman" w:hAnsi="Times New Roman" w:cs="Times New Roman"/>
                <w:i/>
                <w:color w:val="595959" w:themeColor="text1" w:themeTint="A6"/>
                <w:sz w:val="20"/>
                <w:szCs w:val="20"/>
              </w:rPr>
              <w:t>1,5</w:t>
            </w:r>
            <w:r w:rsidR="002D613C" w:rsidRPr="002D613C">
              <w:rPr>
                <w:rFonts w:ascii="Times New Roman" w:eastAsia="Times New Roman" w:hAnsi="Times New Roman" w:cs="Times New Roman"/>
                <w:i/>
                <w:color w:val="595959" w:themeColor="text1" w:themeTint="A6"/>
                <w:sz w:val="20"/>
                <w:szCs w:val="20"/>
              </w:rPr>
              <w:t>48</w:t>
            </w:r>
          </w:p>
        </w:tc>
      </w:tr>
      <w:tr w:rsidR="007D6BD9" w:rsidTr="00470B09">
        <w:trPr>
          <w:trHeight w:val="144"/>
        </w:trPr>
        <w:tc>
          <w:tcPr>
            <w:tcW w:w="3519"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7D6BD9" w:rsidP="00470B09">
            <w:pPr>
              <w:pStyle w:val="TableParagraph"/>
              <w:ind w:left="9"/>
              <w:jc w:val="center"/>
              <w:rPr>
                <w:rFonts w:ascii="Times New Roman" w:eastAsia="Times New Roman" w:hAnsi="Times New Roman" w:cs="Times New Roman"/>
                <w:b/>
                <w:sz w:val="20"/>
                <w:szCs w:val="20"/>
              </w:rPr>
            </w:pPr>
            <w:r w:rsidRPr="008A5036">
              <w:rPr>
                <w:rFonts w:ascii="Times New Roman"/>
                <w:b/>
                <w:spacing w:val="-1"/>
                <w:sz w:val="20"/>
                <w:szCs w:val="20"/>
              </w:rPr>
              <w:t>TOTAL</w:t>
            </w:r>
          </w:p>
        </w:tc>
        <w:tc>
          <w:tcPr>
            <w:tcW w:w="1680"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223822" w:rsidP="00BC5BFE">
            <w:pPr>
              <w:pStyle w:val="TableParagraph"/>
              <w:ind w:right="88"/>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47</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6072B4" w:rsidP="006072B4">
            <w:pPr>
              <w:pStyle w:val="TableParagraph"/>
              <w:ind w:right="88"/>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222</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BC5BFE" w:rsidP="007769F5">
            <w:pPr>
              <w:spacing w:after="0" w:line="240" w:lineRule="auto"/>
              <w:jc w:val="right"/>
              <w:rPr>
                <w:b/>
                <w:sz w:val="20"/>
                <w:szCs w:val="20"/>
              </w:rPr>
            </w:pPr>
            <w:r>
              <w:rPr>
                <w:b/>
                <w:sz w:val="20"/>
                <w:szCs w:val="20"/>
              </w:rPr>
              <w:t>--</w:t>
            </w:r>
          </w:p>
        </w:tc>
        <w:tc>
          <w:tcPr>
            <w:tcW w:w="1681" w:type="dxa"/>
            <w:tcBorders>
              <w:top w:val="single" w:sz="7" w:space="0" w:color="000000"/>
              <w:left w:val="single" w:sz="7" w:space="0" w:color="000000"/>
              <w:bottom w:val="single" w:sz="7" w:space="0" w:color="000000"/>
              <w:right w:val="single" w:sz="7" w:space="0" w:color="000000"/>
            </w:tcBorders>
            <w:vAlign w:val="center"/>
          </w:tcPr>
          <w:p w:rsidR="007D6BD9" w:rsidRPr="008A5036" w:rsidRDefault="00497F33" w:rsidP="002D613C">
            <w:pPr>
              <w:pStyle w:val="TableParagraph"/>
              <w:ind w:left="90" w:right="153"/>
              <w:jc w:val="right"/>
              <w:rPr>
                <w:rFonts w:ascii="Times New Roman" w:eastAsia="Times New Roman" w:hAnsi="Times New Roman" w:cs="Times New Roman"/>
                <w:b/>
                <w:sz w:val="20"/>
                <w:szCs w:val="20"/>
              </w:rPr>
            </w:pPr>
            <w:r w:rsidRPr="002D613C">
              <w:rPr>
                <w:rFonts w:ascii="Times New Roman" w:eastAsia="Times New Roman" w:hAnsi="Times New Roman" w:cs="Times New Roman"/>
                <w:b/>
                <w:sz w:val="20"/>
                <w:szCs w:val="20"/>
              </w:rPr>
              <w:t>2,6</w:t>
            </w:r>
            <w:r w:rsidR="002D613C" w:rsidRPr="002D613C">
              <w:rPr>
                <w:rFonts w:ascii="Times New Roman" w:eastAsia="Times New Roman" w:hAnsi="Times New Roman" w:cs="Times New Roman"/>
                <w:b/>
                <w:sz w:val="20"/>
                <w:szCs w:val="20"/>
              </w:rPr>
              <w:t>8</w:t>
            </w:r>
            <w:r w:rsidRPr="002D613C">
              <w:rPr>
                <w:rFonts w:ascii="Times New Roman" w:eastAsia="Times New Roman" w:hAnsi="Times New Roman" w:cs="Times New Roman"/>
                <w:b/>
                <w:sz w:val="20"/>
                <w:szCs w:val="20"/>
              </w:rPr>
              <w:t>9</w:t>
            </w:r>
          </w:p>
        </w:tc>
      </w:tr>
    </w:tbl>
    <w:p w:rsidR="00812910" w:rsidRDefault="00812910" w:rsidP="00125F01">
      <w:pPr>
        <w:pStyle w:val="BodyText"/>
        <w:spacing w:line="259" w:lineRule="exact"/>
        <w:ind w:left="0"/>
        <w:rPr>
          <w:spacing w:val="-1"/>
        </w:rPr>
      </w:pPr>
    </w:p>
    <w:p w:rsidR="00207F5D" w:rsidRPr="00907877" w:rsidRDefault="00907877" w:rsidP="003D30E4">
      <w:pPr>
        <w:rPr>
          <w:rFonts w:ascii="Times New Roman" w:eastAsia="Times New Roman" w:hAnsi="Times New Roman" w:cs="Times New Roman"/>
          <w:lang w:val="en-CA"/>
        </w:rPr>
      </w:pPr>
      <w:r w:rsidRPr="00907877">
        <w:rPr>
          <w:rFonts w:ascii="Times New Roman" w:eastAsia="Times New Roman" w:hAnsi="Times New Roman" w:cs="Times New Roman"/>
          <w:lang w:val="en-CA"/>
        </w:rPr>
        <w:t>Assuming the estimated average hourly rate of $24.53 for SEA and local government employees</w:t>
      </w:r>
      <w:r w:rsidR="008D263E">
        <w:rPr>
          <w:rStyle w:val="FootnoteReference"/>
          <w:rFonts w:ascii="Times New Roman" w:eastAsia="Times New Roman" w:hAnsi="Times New Roman" w:cs="Times New Roman"/>
          <w:lang w:val="en-CA"/>
        </w:rPr>
        <w:footnoteReference w:id="3"/>
      </w:r>
      <w:r w:rsidRPr="00907877">
        <w:rPr>
          <w:rFonts w:ascii="Times New Roman" w:eastAsia="Times New Roman" w:hAnsi="Times New Roman" w:cs="Times New Roman"/>
          <w:lang w:val="en-CA"/>
        </w:rPr>
        <w:t>, the 2,689 burden hours result in burden cost to respondents of approximately $65,96</w:t>
      </w:r>
      <w:r w:rsidR="003D30E4">
        <w:rPr>
          <w:rFonts w:ascii="Times New Roman" w:eastAsia="Times New Roman" w:hAnsi="Times New Roman" w:cs="Times New Roman"/>
          <w:lang w:val="en-CA"/>
        </w:rPr>
        <w:t>2</w:t>
      </w:r>
      <w:r w:rsidR="008D263E">
        <w:rPr>
          <w:rFonts w:ascii="Times New Roman" w:eastAsia="Times New Roman" w:hAnsi="Times New Roman" w:cs="Times New Roman"/>
          <w:lang w:val="en-CA"/>
        </w:rPr>
        <w:t>.</w:t>
      </w:r>
    </w:p>
    <w:p w:rsidR="00AC2526" w:rsidRPr="00AC2526" w:rsidRDefault="006264BA" w:rsidP="00AC2526">
      <w:pPr>
        <w:spacing w:after="0"/>
        <w:rPr>
          <w:rFonts w:ascii="Times New Roman" w:eastAsia="Times New Roman" w:hAnsi="Times New Roman" w:cs="Times New Roman"/>
        </w:rPr>
      </w:pPr>
      <w:r w:rsidRPr="00E7556F">
        <w:rPr>
          <w:rFonts w:ascii="Times New Roman" w:eastAsia="Times New Roman" w:hAnsi="Times New Roman" w:cs="Times New Roman"/>
          <w:lang w:val="en-CA"/>
        </w:rPr>
        <w:t>R</w:t>
      </w:r>
      <w:r w:rsidR="00AC2526" w:rsidRPr="00E7556F">
        <w:rPr>
          <w:rFonts w:ascii="Times New Roman" w:eastAsia="Times New Roman" w:hAnsi="Times New Roman" w:cs="Times New Roman"/>
          <w:lang w:val="en-CA"/>
        </w:rPr>
        <w:t xml:space="preserve">espondents </w:t>
      </w:r>
      <w:r w:rsidRPr="00E7556F">
        <w:rPr>
          <w:rFonts w:ascii="Times New Roman" w:eastAsia="Times New Roman" w:hAnsi="Times New Roman" w:cs="Times New Roman"/>
          <w:lang w:val="en-CA"/>
        </w:rPr>
        <w:t xml:space="preserve">are not expected </w:t>
      </w:r>
      <w:r w:rsidR="00AC2526" w:rsidRPr="00E7556F">
        <w:rPr>
          <w:rFonts w:ascii="Times New Roman" w:eastAsia="Times New Roman" w:hAnsi="Times New Roman" w:cs="Times New Roman"/>
          <w:lang w:val="en-CA"/>
        </w:rPr>
        <w:t>to inc</w:t>
      </w:r>
      <w:r w:rsidR="00AC2526" w:rsidRPr="00C84B76">
        <w:rPr>
          <w:rFonts w:ascii="Times New Roman" w:eastAsia="Times New Roman" w:hAnsi="Times New Roman" w:cs="Times New Roman"/>
          <w:lang w:val="en-CA"/>
        </w:rPr>
        <w:t xml:space="preserve">ur any costs other than their time to respond. </w:t>
      </w:r>
      <w:r w:rsidR="00AC2526" w:rsidRPr="00C84B76">
        <w:rPr>
          <w:rFonts w:ascii="Times New Roman" w:eastAsia="Times New Roman" w:hAnsi="Times New Roman" w:cs="Times New Roman"/>
        </w:rPr>
        <w:t xml:space="preserve">The information requested is of the type and scope normally </w:t>
      </w:r>
      <w:r w:rsidR="00AC2526">
        <w:rPr>
          <w:rFonts w:ascii="Times New Roman" w:eastAsia="Times New Roman" w:hAnsi="Times New Roman" w:cs="Times New Roman"/>
        </w:rPr>
        <w:t>included</w:t>
      </w:r>
      <w:r w:rsidR="00AC2526" w:rsidRPr="00C84B76">
        <w:rPr>
          <w:rFonts w:ascii="Times New Roman" w:eastAsia="Times New Roman" w:hAnsi="Times New Roman" w:cs="Times New Roman"/>
        </w:rPr>
        <w:t xml:space="preserve"> in government records and no special hardware or accounting software or system is necessary to provide answers to this information collection. Further, purchasing of outside accounting, or information collection services, if performed by the respondent, is part of customary business practices and not specifically required for this information collection.</w:t>
      </w:r>
    </w:p>
    <w:p w:rsidR="00071002" w:rsidRPr="00C84B76" w:rsidRDefault="00546A61" w:rsidP="00546A61">
      <w:pPr>
        <w:pStyle w:val="Heading1"/>
        <w:numPr>
          <w:ilvl w:val="0"/>
          <w:numId w:val="1"/>
        </w:numPr>
        <w:spacing w:before="240" w:after="240"/>
        <w:rPr>
          <w:rFonts w:ascii="Lucida Bright" w:eastAsia="Times New Roman" w:hAnsi="Lucida Bright"/>
          <w:b w:val="0"/>
          <w:color w:val="2D04C4"/>
          <w:sz w:val="22"/>
          <w:szCs w:val="22"/>
        </w:rPr>
      </w:pPr>
      <w:bookmarkStart w:id="15" w:name="_Toc392841932"/>
      <w:r w:rsidRPr="00C84B76">
        <w:rPr>
          <w:rFonts w:ascii="Lucida Bright" w:eastAsia="Times New Roman" w:hAnsi="Lucida Bright"/>
          <w:b w:val="0"/>
          <w:color w:val="2D04C4"/>
          <w:sz w:val="22"/>
          <w:szCs w:val="22"/>
        </w:rPr>
        <w:lastRenderedPageBreak/>
        <w:t xml:space="preserve">Cost </w:t>
      </w:r>
      <w:bookmarkEnd w:id="15"/>
      <w:r w:rsidR="00207F5D">
        <w:rPr>
          <w:rFonts w:ascii="Lucida Bright" w:eastAsia="Times New Roman" w:hAnsi="Lucida Bright"/>
          <w:b w:val="0"/>
          <w:color w:val="2D04C4"/>
          <w:sz w:val="22"/>
          <w:szCs w:val="22"/>
        </w:rPr>
        <w:t>to Federal Government</w:t>
      </w:r>
    </w:p>
    <w:p w:rsidR="0078012D" w:rsidRPr="00C84B76" w:rsidRDefault="00AA38A8" w:rsidP="00071002">
      <w:pPr>
        <w:spacing w:after="0"/>
        <w:rPr>
          <w:rFonts w:ascii="Times New Roman" w:eastAsia="Times New Roman" w:hAnsi="Times New Roman" w:cs="Times New Roman"/>
        </w:rPr>
      </w:pPr>
      <w:r w:rsidRPr="00C84B76">
        <w:rPr>
          <w:rFonts w:ascii="Times New Roman" w:eastAsia="Times New Roman" w:hAnsi="Times New Roman" w:cs="Times New Roman"/>
        </w:rPr>
        <w:t xml:space="preserve">The </w:t>
      </w:r>
      <w:r w:rsidR="0078012D" w:rsidRPr="00C84B76">
        <w:rPr>
          <w:rFonts w:ascii="Times New Roman" w:eastAsia="Times New Roman" w:hAnsi="Times New Roman" w:cs="Times New Roman"/>
        </w:rPr>
        <w:t xml:space="preserve">estimated </w:t>
      </w:r>
      <w:r w:rsidRPr="00C84B76">
        <w:rPr>
          <w:rFonts w:ascii="Times New Roman" w:eastAsia="Times New Roman" w:hAnsi="Times New Roman" w:cs="Times New Roman"/>
        </w:rPr>
        <w:t xml:space="preserve">cost to the federal government for </w:t>
      </w:r>
      <w:r w:rsidR="00422569" w:rsidRPr="00C84B76">
        <w:rPr>
          <w:rFonts w:ascii="Times New Roman" w:eastAsia="Times New Roman" w:hAnsi="Times New Roman" w:cs="Times New Roman"/>
        </w:rPr>
        <w:t xml:space="preserve">Fiscal Year </w:t>
      </w:r>
      <w:r w:rsidR="00A2076B">
        <w:rPr>
          <w:rFonts w:ascii="Times New Roman" w:eastAsia="Times New Roman" w:hAnsi="Times New Roman" w:cs="Times New Roman"/>
        </w:rPr>
        <w:t>20</w:t>
      </w:r>
      <w:r w:rsidR="00422569" w:rsidRPr="00C84B76">
        <w:rPr>
          <w:rFonts w:ascii="Times New Roman" w:eastAsia="Times New Roman" w:hAnsi="Times New Roman" w:cs="Times New Roman"/>
        </w:rPr>
        <w:t xml:space="preserve">15 is approximately </w:t>
      </w:r>
      <w:r w:rsidRPr="00C84B76">
        <w:rPr>
          <w:rFonts w:ascii="Times New Roman" w:eastAsia="Times New Roman" w:hAnsi="Times New Roman" w:cs="Times New Roman"/>
        </w:rPr>
        <w:t>$</w:t>
      </w:r>
      <w:r w:rsidR="0026592C" w:rsidRPr="00C84B76">
        <w:rPr>
          <w:rFonts w:ascii="Times New Roman" w:eastAsia="Times New Roman" w:hAnsi="Times New Roman" w:cs="Times New Roman"/>
        </w:rPr>
        <w:t>892,243</w:t>
      </w:r>
      <w:r w:rsidR="0078012D" w:rsidRPr="00C84B76">
        <w:rPr>
          <w:rFonts w:ascii="Times New Roman" w:eastAsia="Times New Roman" w:hAnsi="Times New Roman" w:cs="Times New Roman"/>
        </w:rPr>
        <w:t>.</w:t>
      </w:r>
      <w:r w:rsidRPr="00C84B76">
        <w:rPr>
          <w:rFonts w:ascii="Times New Roman" w:eastAsia="Times New Roman" w:hAnsi="Times New Roman" w:cs="Times New Roman"/>
        </w:rPr>
        <w:t xml:space="preserve"> This amount includes </w:t>
      </w:r>
      <w:r w:rsidR="0026592C" w:rsidRPr="00C84B76">
        <w:rPr>
          <w:rFonts w:ascii="Times New Roman" w:eastAsia="Times New Roman" w:hAnsi="Times New Roman" w:cs="Times New Roman"/>
        </w:rPr>
        <w:t>$4</w:t>
      </w:r>
      <w:r w:rsidRPr="00C84B76">
        <w:rPr>
          <w:rFonts w:ascii="Times New Roman" w:eastAsia="Times New Roman" w:hAnsi="Times New Roman" w:cs="Times New Roman"/>
        </w:rPr>
        <w:t xml:space="preserve">20,000 for </w:t>
      </w:r>
      <w:r w:rsidR="00A2076B" w:rsidRPr="00C84B76">
        <w:rPr>
          <w:rFonts w:ascii="Times New Roman" w:eastAsia="Times New Roman" w:hAnsi="Times New Roman" w:cs="Times New Roman"/>
        </w:rPr>
        <w:t xml:space="preserve">the Census Bureau </w:t>
      </w:r>
      <w:r w:rsidR="00A2076B">
        <w:rPr>
          <w:rFonts w:ascii="Times New Roman" w:eastAsia="Times New Roman" w:hAnsi="Times New Roman" w:cs="Times New Roman"/>
        </w:rPr>
        <w:t>for</w:t>
      </w:r>
      <w:r w:rsidR="0026592C" w:rsidRPr="00C84B76">
        <w:rPr>
          <w:rFonts w:ascii="Times New Roman" w:eastAsia="Times New Roman" w:hAnsi="Times New Roman" w:cs="Times New Roman"/>
        </w:rPr>
        <w:t xml:space="preserve"> data collection </w:t>
      </w:r>
      <w:r w:rsidR="00A2076B">
        <w:rPr>
          <w:rFonts w:ascii="Times New Roman" w:eastAsia="Times New Roman" w:hAnsi="Times New Roman" w:cs="Times New Roman"/>
        </w:rPr>
        <w:t>activities</w:t>
      </w:r>
      <w:r w:rsidR="00D64F9F">
        <w:rPr>
          <w:rFonts w:ascii="Times New Roman" w:eastAsia="Times New Roman" w:hAnsi="Times New Roman" w:cs="Times New Roman"/>
        </w:rPr>
        <w:t xml:space="preserve">; $97,243 for American Institutes for Research (AIR) </w:t>
      </w:r>
      <w:r w:rsidR="0026592C" w:rsidRPr="00C84B76">
        <w:rPr>
          <w:rFonts w:ascii="Times New Roman" w:eastAsia="Times New Roman" w:hAnsi="Times New Roman" w:cs="Times New Roman"/>
        </w:rPr>
        <w:t xml:space="preserve">to </w:t>
      </w:r>
      <w:r w:rsidR="0078012D" w:rsidRPr="00C84B76">
        <w:rPr>
          <w:rFonts w:ascii="Times New Roman" w:eastAsia="Times New Roman" w:hAnsi="Times New Roman" w:cs="Times New Roman"/>
        </w:rPr>
        <w:t xml:space="preserve">independently </w:t>
      </w:r>
      <w:r w:rsidR="0026592C" w:rsidRPr="00C84B76">
        <w:rPr>
          <w:rFonts w:ascii="Times New Roman" w:eastAsia="Times New Roman" w:hAnsi="Times New Roman" w:cs="Times New Roman"/>
        </w:rPr>
        <w:t xml:space="preserve">review </w:t>
      </w:r>
      <w:r w:rsidR="0078012D" w:rsidRPr="00C84B76">
        <w:rPr>
          <w:rFonts w:ascii="Times New Roman" w:eastAsia="Times New Roman" w:hAnsi="Times New Roman" w:cs="Times New Roman"/>
        </w:rPr>
        <w:t xml:space="preserve">the </w:t>
      </w:r>
      <w:r w:rsidR="0026592C" w:rsidRPr="00C84B76">
        <w:rPr>
          <w:rFonts w:ascii="Times New Roman" w:eastAsia="Times New Roman" w:hAnsi="Times New Roman" w:cs="Times New Roman"/>
        </w:rPr>
        <w:t>data</w:t>
      </w:r>
      <w:r w:rsidR="00297ECC" w:rsidRPr="00C84B76">
        <w:rPr>
          <w:rFonts w:ascii="Times New Roman" w:eastAsia="Times New Roman" w:hAnsi="Times New Roman" w:cs="Times New Roman"/>
        </w:rPr>
        <w:t>;</w:t>
      </w:r>
      <w:r w:rsidRPr="00C84B76">
        <w:rPr>
          <w:rFonts w:ascii="Times New Roman" w:eastAsia="Times New Roman" w:hAnsi="Times New Roman" w:cs="Times New Roman"/>
        </w:rPr>
        <w:t xml:space="preserve"> </w:t>
      </w:r>
      <w:r w:rsidR="00A2076B">
        <w:rPr>
          <w:rFonts w:ascii="Times New Roman" w:eastAsia="Times New Roman" w:hAnsi="Times New Roman" w:cs="Times New Roman"/>
        </w:rPr>
        <w:t>and</w:t>
      </w:r>
      <w:r w:rsidRPr="00C84B76">
        <w:rPr>
          <w:rFonts w:ascii="Times New Roman" w:eastAsia="Times New Roman" w:hAnsi="Times New Roman" w:cs="Times New Roman"/>
        </w:rPr>
        <w:t xml:space="preserve"> $250</w:t>
      </w:r>
      <w:r w:rsidRPr="00D64F9F">
        <w:rPr>
          <w:rFonts w:ascii="Times New Roman" w:eastAsia="Times New Roman" w:hAnsi="Times New Roman" w:cs="Times New Roman"/>
        </w:rPr>
        <w:t>,000 for U.S. Department of Education statistician</w:t>
      </w:r>
      <w:r w:rsidR="00D64F9F" w:rsidRPr="00D64F9F">
        <w:rPr>
          <w:rFonts w:ascii="Times New Roman" w:eastAsia="Times New Roman" w:hAnsi="Times New Roman" w:cs="Times New Roman"/>
        </w:rPr>
        <w:t>s</w:t>
      </w:r>
      <w:r w:rsidRPr="00D64F9F">
        <w:rPr>
          <w:rFonts w:ascii="Times New Roman" w:eastAsia="Times New Roman" w:hAnsi="Times New Roman" w:cs="Times New Roman"/>
        </w:rPr>
        <w:t xml:space="preserve"> to oversee the data collection and reporting.</w:t>
      </w:r>
      <w:r w:rsidR="0078012D" w:rsidRPr="00D64F9F">
        <w:rPr>
          <w:rFonts w:ascii="Times New Roman" w:eastAsia="Times New Roman" w:hAnsi="Times New Roman" w:cs="Times New Roman"/>
        </w:rPr>
        <w:t xml:space="preserve"> The </w:t>
      </w:r>
      <w:r w:rsidR="00B61055" w:rsidRPr="00D64F9F">
        <w:rPr>
          <w:rFonts w:ascii="Times New Roman" w:eastAsia="Times New Roman" w:hAnsi="Times New Roman" w:cs="Times New Roman"/>
        </w:rPr>
        <w:t xml:space="preserve">costs </w:t>
      </w:r>
      <w:r w:rsidR="00B61055">
        <w:rPr>
          <w:rFonts w:ascii="Times New Roman" w:eastAsia="Times New Roman" w:hAnsi="Times New Roman" w:cs="Times New Roman"/>
        </w:rPr>
        <w:t>are</w:t>
      </w:r>
      <w:r w:rsidR="00E7556F">
        <w:rPr>
          <w:rFonts w:ascii="Times New Roman" w:eastAsia="Times New Roman" w:hAnsi="Times New Roman" w:cs="Times New Roman"/>
        </w:rPr>
        <w:t xml:space="preserve"> expected to be</w:t>
      </w:r>
      <w:r w:rsidR="0078012D" w:rsidRPr="00D64F9F">
        <w:rPr>
          <w:rFonts w:ascii="Times New Roman" w:eastAsia="Times New Roman" w:hAnsi="Times New Roman" w:cs="Times New Roman"/>
        </w:rPr>
        <w:t xml:space="preserve"> similar for </w:t>
      </w:r>
      <w:r w:rsidR="00422569" w:rsidRPr="00D64F9F">
        <w:rPr>
          <w:rFonts w:ascii="Times New Roman" w:eastAsia="Times New Roman" w:hAnsi="Times New Roman" w:cs="Times New Roman"/>
        </w:rPr>
        <w:t xml:space="preserve">Fiscal Year </w:t>
      </w:r>
      <w:r w:rsidR="00A2076B" w:rsidRPr="00D64F9F">
        <w:rPr>
          <w:rFonts w:ascii="Times New Roman" w:eastAsia="Times New Roman" w:hAnsi="Times New Roman" w:cs="Times New Roman"/>
        </w:rPr>
        <w:t>20</w:t>
      </w:r>
      <w:r w:rsidR="0078012D" w:rsidRPr="00D64F9F">
        <w:rPr>
          <w:rFonts w:ascii="Times New Roman" w:eastAsia="Times New Roman" w:hAnsi="Times New Roman" w:cs="Times New Roman"/>
        </w:rPr>
        <w:t>1</w:t>
      </w:r>
      <w:r w:rsidR="00422569" w:rsidRPr="00D64F9F">
        <w:rPr>
          <w:rFonts w:ascii="Times New Roman" w:eastAsia="Times New Roman" w:hAnsi="Times New Roman" w:cs="Times New Roman"/>
        </w:rPr>
        <w:t>6.</w:t>
      </w:r>
    </w:p>
    <w:p w:rsidR="00546A61" w:rsidRPr="00C84B76" w:rsidRDefault="00546A61" w:rsidP="00546A61">
      <w:pPr>
        <w:pStyle w:val="Heading1"/>
        <w:numPr>
          <w:ilvl w:val="0"/>
          <w:numId w:val="1"/>
        </w:numPr>
        <w:tabs>
          <w:tab w:val="left" w:pos="810"/>
        </w:tabs>
        <w:spacing w:before="240" w:after="240"/>
        <w:rPr>
          <w:rFonts w:ascii="Lucida Bright" w:eastAsia="Times New Roman" w:hAnsi="Lucida Bright"/>
          <w:b w:val="0"/>
          <w:color w:val="2D04C4"/>
          <w:sz w:val="22"/>
          <w:szCs w:val="22"/>
        </w:rPr>
      </w:pPr>
      <w:bookmarkStart w:id="16" w:name="_Toc392841933"/>
      <w:r w:rsidRPr="00C84B76">
        <w:rPr>
          <w:rFonts w:ascii="Lucida Bright" w:eastAsia="Times New Roman" w:hAnsi="Lucida Bright"/>
          <w:b w:val="0"/>
          <w:color w:val="2D04C4"/>
          <w:sz w:val="22"/>
          <w:szCs w:val="22"/>
        </w:rPr>
        <w:t>Reporting Plans</w:t>
      </w:r>
      <w:bookmarkEnd w:id="16"/>
    </w:p>
    <w:p w:rsidR="008D6048" w:rsidRPr="008D6048" w:rsidRDefault="006474C7" w:rsidP="00D93D47">
      <w:pPr>
        <w:autoSpaceDE w:val="0"/>
        <w:autoSpaceDN w:val="0"/>
        <w:adjustRightInd w:val="0"/>
        <w:spacing w:after="0"/>
        <w:rPr>
          <w:rFonts w:ascii="Times New Roman" w:hAnsi="Times New Roman" w:cs="Times New Roman"/>
          <w:bCs/>
          <w:noProof/>
        </w:rPr>
      </w:pPr>
      <w:r>
        <w:rPr>
          <w:rFonts w:ascii="Times New Roman" w:eastAsia="Times New Roman" w:hAnsi="Times New Roman" w:cs="Times New Roman"/>
        </w:rPr>
        <w:t>T</w:t>
      </w:r>
      <w:r w:rsidR="00F563EA" w:rsidRPr="00C84B76">
        <w:rPr>
          <w:rFonts w:ascii="Times New Roman" w:eastAsia="Times New Roman" w:hAnsi="Times New Roman" w:cs="Times New Roman"/>
        </w:rPr>
        <w:t xml:space="preserve">he </w:t>
      </w:r>
      <w:r>
        <w:rPr>
          <w:rFonts w:ascii="Times New Roman" w:eastAsia="Times New Roman" w:hAnsi="Times New Roman" w:cs="Times New Roman"/>
        </w:rPr>
        <w:t xml:space="preserve">results of the </w:t>
      </w:r>
      <w:r>
        <w:rPr>
          <w:rFonts w:ascii="Times New Roman" w:hAnsi="Times New Roman" w:cs="Times New Roman"/>
          <w:bCs/>
          <w:noProof/>
        </w:rPr>
        <w:t xml:space="preserve">SLFS </w:t>
      </w:r>
      <w:r w:rsidR="00B07F4F">
        <w:rPr>
          <w:rFonts w:ascii="Times New Roman" w:hAnsi="Times New Roman" w:cs="Times New Roman"/>
          <w:bCs/>
          <w:noProof/>
        </w:rPr>
        <w:t xml:space="preserve">2014 and 2015 </w:t>
      </w:r>
      <w:r>
        <w:rPr>
          <w:rFonts w:ascii="Times New Roman" w:hAnsi="Times New Roman" w:cs="Times New Roman"/>
          <w:bCs/>
          <w:noProof/>
        </w:rPr>
        <w:t>P</w:t>
      </w:r>
      <w:r w:rsidR="00F563EA" w:rsidRPr="00C84B76">
        <w:rPr>
          <w:rFonts w:ascii="Times New Roman" w:hAnsi="Times New Roman" w:cs="Times New Roman"/>
          <w:bCs/>
          <w:noProof/>
        </w:rPr>
        <w:t xml:space="preserve">ilot will </w:t>
      </w:r>
      <w:r>
        <w:rPr>
          <w:rFonts w:ascii="Times New Roman" w:hAnsi="Times New Roman" w:cs="Times New Roman"/>
          <w:bCs/>
          <w:noProof/>
        </w:rPr>
        <w:t>be published as</w:t>
      </w:r>
      <w:r w:rsidR="00F563EA" w:rsidRPr="00C84B76">
        <w:rPr>
          <w:rFonts w:ascii="Times New Roman" w:hAnsi="Times New Roman" w:cs="Times New Roman"/>
          <w:bCs/>
          <w:noProof/>
        </w:rPr>
        <w:t xml:space="preserve"> part of the NCES Research and Development (R&amp;D) series of reports</w:t>
      </w:r>
      <w:r w:rsidR="00E37157">
        <w:rPr>
          <w:rFonts w:ascii="Times New Roman" w:hAnsi="Times New Roman" w:cs="Times New Roman"/>
          <w:bCs/>
          <w:noProof/>
        </w:rPr>
        <w:t xml:space="preserve">, with </w:t>
      </w:r>
      <w:r w:rsidR="004E5D73" w:rsidRPr="00C84B76">
        <w:rPr>
          <w:rFonts w:ascii="Times New Roman" w:hAnsi="Times New Roman" w:cs="Times New Roman"/>
          <w:bCs/>
          <w:noProof/>
        </w:rPr>
        <w:t xml:space="preserve">documentation </w:t>
      </w:r>
      <w:r w:rsidR="00E37157">
        <w:rPr>
          <w:rFonts w:ascii="Times New Roman" w:hAnsi="Times New Roman" w:cs="Times New Roman"/>
          <w:bCs/>
          <w:noProof/>
        </w:rPr>
        <w:t>also</w:t>
      </w:r>
      <w:r w:rsidR="004E5D73" w:rsidRPr="00C84B76">
        <w:rPr>
          <w:rFonts w:ascii="Times New Roman" w:hAnsi="Times New Roman" w:cs="Times New Roman"/>
          <w:bCs/>
          <w:noProof/>
        </w:rPr>
        <w:t xml:space="preserve"> produced.</w:t>
      </w:r>
      <w:r w:rsidR="00393127">
        <w:rPr>
          <w:rFonts w:ascii="Times New Roman" w:hAnsi="Times New Roman" w:cs="Times New Roman"/>
          <w:bCs/>
          <w:noProof/>
        </w:rPr>
        <w:t xml:space="preserve"> </w:t>
      </w:r>
      <w:r w:rsidR="008D6048" w:rsidRPr="008D6048">
        <w:rPr>
          <w:rFonts w:ascii="Times New Roman" w:hAnsi="Times New Roman" w:cs="Times New Roman"/>
          <w:bCs/>
          <w:noProof/>
        </w:rPr>
        <w:t>NCES will make a research and development data file available for external data users. Such data users are subject to an NCES data use agreement that specifically covers the SLFS pilot data. In order to proceed to the SLFS pilot data files, the data user(s) must signify their agreement to comply with the provisions in the data usage agreement set forth below. The NCES Data Usage Agreement for the SLFS Pilot Data states:</w:t>
      </w:r>
    </w:p>
    <w:p w:rsidR="005A39B6" w:rsidRPr="002653D0" w:rsidRDefault="005A39B6" w:rsidP="005A39B6">
      <w:pPr>
        <w:spacing w:after="0"/>
        <w:rPr>
          <w:rFonts w:ascii="Times New Roman" w:eastAsia="Times New Roman" w:hAnsi="Times New Roman" w:cs="Times New Roman"/>
        </w:rPr>
      </w:pPr>
      <w:r w:rsidRPr="002653D0">
        <w:rPr>
          <w:rFonts w:ascii="Times New Roman" w:eastAsia="Times New Roman" w:hAnsi="Times New Roman" w:cs="Times New Roman"/>
        </w:rPr>
        <w:t>-------------------------------------------------------------------------------------------------------------------------------------</w:t>
      </w:r>
    </w:p>
    <w:p w:rsidR="005A39B6" w:rsidRPr="00D93D47" w:rsidRDefault="005A39B6" w:rsidP="00D93D47">
      <w:pPr>
        <w:spacing w:after="120"/>
        <w:rPr>
          <w:rFonts w:ascii="Times New Roman" w:eastAsia="Times New Roman" w:hAnsi="Times New Roman" w:cs="Times New Roman"/>
          <w:sz w:val="21"/>
          <w:szCs w:val="21"/>
        </w:rPr>
      </w:pPr>
      <w:r w:rsidRPr="00D93D47">
        <w:rPr>
          <w:rFonts w:ascii="Times New Roman" w:eastAsia="Times New Roman" w:hAnsi="Times New Roman" w:cs="Times New Roman"/>
          <w:b/>
          <w:sz w:val="21"/>
          <w:szCs w:val="21"/>
        </w:rPr>
        <w:t>NCES Data Usage Agreement for School-Level Finance Survey (SLFS) Pilot Data</w:t>
      </w:r>
      <w:r w:rsidRPr="00D93D47">
        <w:rPr>
          <w:rFonts w:ascii="Times New Roman" w:eastAsia="Times New Roman" w:hAnsi="Times New Roman" w:cs="Times New Roman"/>
          <w:sz w:val="21"/>
          <w:szCs w:val="21"/>
        </w:rPr>
        <w:t>:</w:t>
      </w:r>
    </w:p>
    <w:p w:rsidR="00D93D47" w:rsidRPr="00D93D47" w:rsidRDefault="005A39B6" w:rsidP="00D93D47">
      <w:pPr>
        <w:spacing w:after="12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The SLFS pilot data present results that do not reach definitive conclusions because the data are tentative, and the methodology is new and developing. As such, NCES does not consider SLFS pilot data to be ready to be used for official statistics nor policy or program decisions at the federal, state, or local level. Therefore, the techniques and inferences made from SLFS data are tentative and subject to revision</w:t>
      </w:r>
    </w:p>
    <w:p w:rsidR="00D93D47" w:rsidRPr="00D93D47" w:rsidRDefault="005A39B6" w:rsidP="00D93D47">
      <w:pPr>
        <w:spacing w:after="12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The SLFS pilot data can only be used for the express purpose of research and development activities. Users shall:</w:t>
      </w:r>
    </w:p>
    <w:p w:rsidR="005A39B6" w:rsidRPr="00D93D47" w:rsidRDefault="005A39B6" w:rsidP="00D93D47">
      <w:pPr>
        <w:pStyle w:val="ListParagraph"/>
        <w:numPr>
          <w:ilvl w:val="0"/>
          <w:numId w:val="12"/>
        </w:numPr>
        <w:spacing w:after="120"/>
        <w:rPr>
          <w:sz w:val="21"/>
          <w:szCs w:val="21"/>
        </w:rPr>
      </w:pPr>
      <w:r w:rsidRPr="00D93D47">
        <w:rPr>
          <w:sz w:val="21"/>
          <w:szCs w:val="21"/>
        </w:rPr>
        <w:t>Use the data in the SLFS dataset for research and development activities only.</w:t>
      </w:r>
    </w:p>
    <w:p w:rsidR="005A39B6" w:rsidRPr="00D93D47" w:rsidRDefault="005A39B6" w:rsidP="00D93D47">
      <w:pPr>
        <w:pStyle w:val="ListParagraph"/>
        <w:numPr>
          <w:ilvl w:val="0"/>
          <w:numId w:val="12"/>
        </w:numPr>
        <w:spacing w:after="120"/>
        <w:rPr>
          <w:sz w:val="21"/>
          <w:szCs w:val="21"/>
        </w:rPr>
      </w:pPr>
      <w:r w:rsidRPr="00D93D47">
        <w:rPr>
          <w:sz w:val="21"/>
          <w:szCs w:val="21"/>
        </w:rPr>
        <w:t>Make no use of the identity of any person discovered inadvertently, and advise NCES of any such discovery.</w:t>
      </w:r>
    </w:p>
    <w:p w:rsidR="00D93D47" w:rsidRPr="00D93D47" w:rsidRDefault="005A39B6" w:rsidP="00D93D47">
      <w:pPr>
        <w:pStyle w:val="ListParagraph"/>
        <w:numPr>
          <w:ilvl w:val="0"/>
          <w:numId w:val="12"/>
        </w:numPr>
        <w:spacing w:after="120"/>
        <w:rPr>
          <w:sz w:val="21"/>
          <w:szCs w:val="21"/>
        </w:rPr>
      </w:pPr>
      <w:r w:rsidRPr="00D93D47">
        <w:rPr>
          <w:sz w:val="21"/>
          <w:szCs w:val="21"/>
        </w:rPr>
        <w:t>Not link any dataset with individually identifiable data from other NCES or non-NCES datasets.</w:t>
      </w:r>
    </w:p>
    <w:p w:rsidR="005A39B6" w:rsidRPr="00D93D47" w:rsidRDefault="005A39B6" w:rsidP="00D93D47">
      <w:pPr>
        <w:spacing w:after="12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Any effort to determine the identity of any reported case by public-use data users is prohibited by law. Violations are subject to Class E felony charges of a fine up to $250,000 and/or a prison term up to 5 years.</w:t>
      </w:r>
    </w:p>
    <w:p w:rsidR="00D93D47" w:rsidRPr="00D93D47" w:rsidRDefault="005A39B6" w:rsidP="00D93D47">
      <w:pPr>
        <w:spacing w:after="12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NCES does all it can to assure that the identity of data subjects cannot be disclosed. All direct identifiers, as well as any characteristics that might lead to identification, are omitted or modified in the dataset to protect the true characteristics of individual cases. Any intentional identification or disclosure of a person violates the assurances of confidentiality given to the providers of the information.</w:t>
      </w:r>
    </w:p>
    <w:p w:rsidR="005A39B6" w:rsidRPr="00D93D47" w:rsidRDefault="005A39B6" w:rsidP="00D93D47">
      <w:pPr>
        <w:spacing w:after="12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To proceed you must signify your agreement to comply with the above-stated requirements by clicking the box below that states I agree. Doing so will close this window, and allow you to proceed to download the research and development pilot data set.</w:t>
      </w:r>
    </w:p>
    <w:p w:rsidR="005A39B6" w:rsidRPr="00D93D47" w:rsidRDefault="005A39B6" w:rsidP="00D93D47">
      <w:pPr>
        <w:spacing w:after="12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w:t>
      </w:r>
    </w:p>
    <w:p w:rsidR="00D93D47" w:rsidRPr="00D93D47" w:rsidRDefault="005A39B6" w:rsidP="00D93D47">
      <w:pPr>
        <w:spacing w:after="12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 xml:space="preserve">The research and development purposes for the SLFS pilot include but are not limited to replicating the NCES research and development analysis, analyzing data quality issues, </w:t>
      </w:r>
      <w:r w:rsidRPr="00D93D47">
        <w:rPr>
          <w:rFonts w:ascii="Times New Roman" w:hAnsi="Times New Roman" w:cs="Times New Roman"/>
          <w:bCs/>
          <w:noProof/>
          <w:sz w:val="21"/>
          <w:szCs w:val="21"/>
        </w:rPr>
        <w:t xml:space="preserve">comparing SLFS data with other sources of school-level finance data, and evaluating data </w:t>
      </w:r>
      <w:r w:rsidRPr="00D93D47">
        <w:rPr>
          <w:rFonts w:ascii="Times New Roman" w:eastAsia="Times New Roman" w:hAnsi="Times New Roman" w:cs="Times New Roman"/>
          <w:noProof/>
          <w:color w:val="000000"/>
          <w:sz w:val="21"/>
          <w:szCs w:val="21"/>
        </w:rPr>
        <w:t>availability</w:t>
      </w:r>
      <w:r w:rsidRPr="00D93D47">
        <w:rPr>
          <w:rFonts w:ascii="Times New Roman" w:hAnsi="Times New Roman" w:cs="Times New Roman"/>
          <w:bCs/>
          <w:noProof/>
          <w:sz w:val="21"/>
          <w:szCs w:val="21"/>
        </w:rPr>
        <w:t xml:space="preserve"> across all schools in the participating SEAs.</w:t>
      </w:r>
    </w:p>
    <w:p w:rsidR="005A39B6" w:rsidRPr="00D93D47" w:rsidRDefault="005A39B6" w:rsidP="005A39B6">
      <w:pPr>
        <w:spacing w:after="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To facilitate the process of closure on the SLFS pilot data collection issues, NCES invites comment, criticism, and alternatives to what the agency has done. Such responses should be directed to:</w:t>
      </w:r>
    </w:p>
    <w:p w:rsidR="005A39B6" w:rsidRPr="00D93D47" w:rsidRDefault="005A39B6" w:rsidP="005A39B6">
      <w:pPr>
        <w:spacing w:after="0"/>
        <w:rPr>
          <w:rFonts w:ascii="Times New Roman" w:eastAsia="Times New Roman" w:hAnsi="Times New Roman" w:cs="Times New Roman"/>
          <w:sz w:val="21"/>
          <w:szCs w:val="21"/>
        </w:rPr>
      </w:pPr>
    </w:p>
    <w:p w:rsidR="005A39B6" w:rsidRPr="00D93D47" w:rsidRDefault="005A39B6" w:rsidP="005A39B6">
      <w:pPr>
        <w:spacing w:after="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 xml:space="preserve">Marilyn </w:t>
      </w:r>
      <w:proofErr w:type="spellStart"/>
      <w:r w:rsidRPr="00D93D47">
        <w:rPr>
          <w:rFonts w:ascii="Times New Roman" w:eastAsia="Times New Roman" w:hAnsi="Times New Roman" w:cs="Times New Roman"/>
          <w:sz w:val="21"/>
          <w:szCs w:val="21"/>
        </w:rPr>
        <w:t>Seastrom</w:t>
      </w:r>
      <w:proofErr w:type="spellEnd"/>
    </w:p>
    <w:p w:rsidR="005A39B6" w:rsidRPr="00D93D47" w:rsidRDefault="005A39B6" w:rsidP="005A39B6">
      <w:pPr>
        <w:spacing w:after="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Chief Statistician</w:t>
      </w:r>
    </w:p>
    <w:p w:rsidR="005A39B6" w:rsidRPr="00D93D47" w:rsidRDefault="005A39B6" w:rsidP="005A39B6">
      <w:pPr>
        <w:spacing w:after="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Statistical Standards Program</w:t>
      </w:r>
    </w:p>
    <w:p w:rsidR="00D93D47" w:rsidRPr="00D93D47" w:rsidRDefault="005A39B6" w:rsidP="005A39B6">
      <w:pPr>
        <w:spacing w:after="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National Center for Education Statistics Institute of Education Sciences</w:t>
      </w:r>
    </w:p>
    <w:p w:rsidR="00D93D47" w:rsidRPr="00D93D47" w:rsidRDefault="005A39B6" w:rsidP="005A39B6">
      <w:pPr>
        <w:spacing w:after="0"/>
        <w:rPr>
          <w:rFonts w:ascii="Times New Roman" w:eastAsia="Times New Roman" w:hAnsi="Times New Roman" w:cs="Times New Roman"/>
          <w:sz w:val="21"/>
          <w:szCs w:val="21"/>
        </w:rPr>
      </w:pPr>
      <w:r w:rsidRPr="00D93D47">
        <w:rPr>
          <w:rFonts w:ascii="Times New Roman" w:eastAsia="Times New Roman" w:hAnsi="Times New Roman" w:cs="Times New Roman"/>
          <w:sz w:val="21"/>
          <w:szCs w:val="21"/>
        </w:rPr>
        <w:t>1990 K Street, NW Washington, DC 20006-5651</w:t>
      </w:r>
    </w:p>
    <w:p w:rsidR="007B221D" w:rsidRPr="00C84B76" w:rsidRDefault="00546A61" w:rsidP="00546A61">
      <w:pPr>
        <w:pStyle w:val="Heading1"/>
        <w:numPr>
          <w:ilvl w:val="0"/>
          <w:numId w:val="1"/>
        </w:numPr>
        <w:spacing w:before="240" w:after="240"/>
        <w:rPr>
          <w:rFonts w:ascii="Lucida Bright" w:eastAsia="Times New Roman" w:hAnsi="Lucida Bright"/>
          <w:b w:val="0"/>
          <w:color w:val="2309BF"/>
          <w:sz w:val="22"/>
          <w:szCs w:val="22"/>
        </w:rPr>
      </w:pPr>
      <w:bookmarkStart w:id="17" w:name="_Toc392841934"/>
      <w:r w:rsidRPr="00C84B76">
        <w:rPr>
          <w:rFonts w:ascii="Lucida Bright" w:eastAsia="Times New Roman" w:hAnsi="Lucida Bright"/>
          <w:b w:val="0"/>
          <w:color w:val="2309BF"/>
          <w:sz w:val="22"/>
          <w:szCs w:val="22"/>
        </w:rPr>
        <w:lastRenderedPageBreak/>
        <w:t>Project Schedule</w:t>
      </w:r>
      <w:bookmarkEnd w:id="17"/>
    </w:p>
    <w:p w:rsidR="00EA69E8" w:rsidRDefault="0010175D" w:rsidP="004E1DAF">
      <w:pPr>
        <w:rPr>
          <w:rFonts w:ascii="Times New Roman" w:hAnsi="Times New Roman" w:cs="Times New Roman"/>
          <w:sz w:val="20"/>
          <w:szCs w:val="20"/>
        </w:rPr>
      </w:pPr>
      <w:r w:rsidRPr="00C84B76">
        <w:rPr>
          <w:rFonts w:ascii="Times New Roman" w:hAnsi="Times New Roman" w:cs="Times New Roman"/>
        </w:rPr>
        <w:t xml:space="preserve">Table </w:t>
      </w:r>
      <w:r w:rsidR="006474C7">
        <w:rPr>
          <w:rFonts w:ascii="Times New Roman" w:hAnsi="Times New Roman" w:cs="Times New Roman"/>
        </w:rPr>
        <w:t>2</w:t>
      </w:r>
      <w:r w:rsidR="000F5C0F">
        <w:rPr>
          <w:rFonts w:ascii="Times New Roman" w:hAnsi="Times New Roman" w:cs="Times New Roman"/>
        </w:rPr>
        <w:t>a</w:t>
      </w:r>
      <w:r w:rsidRPr="00C84B76">
        <w:rPr>
          <w:rFonts w:ascii="Times New Roman" w:hAnsi="Times New Roman" w:cs="Times New Roman"/>
        </w:rPr>
        <w:t xml:space="preserve"> below shows the project s</w:t>
      </w:r>
      <w:r w:rsidR="00EA69E8" w:rsidRPr="00C84B76">
        <w:rPr>
          <w:rFonts w:ascii="Times New Roman" w:hAnsi="Times New Roman" w:cs="Times New Roman"/>
        </w:rPr>
        <w:t>chedule</w:t>
      </w:r>
      <w:r w:rsidR="004E1DAF">
        <w:rPr>
          <w:rFonts w:ascii="Times New Roman" w:hAnsi="Times New Roman" w:cs="Times New Roman"/>
        </w:rPr>
        <w:t xml:space="preserve"> for the SLFS </w:t>
      </w:r>
      <w:r w:rsidR="00AD3BE8">
        <w:rPr>
          <w:rFonts w:ascii="Times New Roman" w:hAnsi="Times New Roman" w:cs="Times New Roman"/>
        </w:rPr>
        <w:t xml:space="preserve">2014 </w:t>
      </w:r>
      <w:r w:rsidR="000F5C0F">
        <w:rPr>
          <w:rFonts w:ascii="Times New Roman" w:hAnsi="Times New Roman" w:cs="Times New Roman"/>
        </w:rPr>
        <w:t xml:space="preserve">portion of the </w:t>
      </w:r>
      <w:r w:rsidR="004E1DAF">
        <w:rPr>
          <w:rFonts w:ascii="Times New Roman" w:hAnsi="Times New Roman" w:cs="Times New Roman"/>
        </w:rPr>
        <w:t>Pilot</w:t>
      </w:r>
      <w:r w:rsidR="000F5C0F">
        <w:rPr>
          <w:rFonts w:ascii="Times New Roman" w:hAnsi="Times New Roman" w:cs="Times New Roman"/>
        </w:rPr>
        <w:t xml:space="preserve"> and t</w:t>
      </w:r>
      <w:r w:rsidR="000F5C0F" w:rsidRPr="00C84B76">
        <w:rPr>
          <w:rFonts w:ascii="Times New Roman" w:hAnsi="Times New Roman" w:cs="Times New Roman"/>
        </w:rPr>
        <w:t xml:space="preserve">able </w:t>
      </w:r>
      <w:r w:rsidR="000F5C0F">
        <w:rPr>
          <w:rFonts w:ascii="Times New Roman" w:hAnsi="Times New Roman" w:cs="Times New Roman"/>
        </w:rPr>
        <w:t>2b</w:t>
      </w:r>
      <w:r w:rsidR="000F5C0F" w:rsidRPr="00C84B76">
        <w:rPr>
          <w:rFonts w:ascii="Times New Roman" w:hAnsi="Times New Roman" w:cs="Times New Roman"/>
        </w:rPr>
        <w:t xml:space="preserve"> </w:t>
      </w:r>
      <w:r w:rsidR="000F5C0F">
        <w:rPr>
          <w:rFonts w:ascii="Times New Roman" w:hAnsi="Times New Roman" w:cs="Times New Roman"/>
        </w:rPr>
        <w:t xml:space="preserve">for the SLFS 2015 </w:t>
      </w:r>
      <w:r w:rsidR="00AD3BE8">
        <w:rPr>
          <w:rFonts w:ascii="Times New Roman" w:hAnsi="Times New Roman" w:cs="Times New Roman"/>
        </w:rPr>
        <w:t xml:space="preserve">portion of the </w:t>
      </w:r>
      <w:r w:rsidR="000F5C0F">
        <w:rPr>
          <w:rFonts w:ascii="Times New Roman" w:hAnsi="Times New Roman" w:cs="Times New Roman"/>
        </w:rPr>
        <w:t>Pilot</w:t>
      </w:r>
      <w:r w:rsidR="004E1DAF">
        <w:rPr>
          <w:rFonts w:ascii="Times New Roman" w:hAnsi="Times New Roman" w:cs="Times New Roman"/>
          <w:sz w:val="20"/>
          <w:szCs w:val="20"/>
        </w:rPr>
        <w:t>.</w:t>
      </w:r>
    </w:p>
    <w:p w:rsidR="004E1DAF" w:rsidRPr="004E1DAF" w:rsidRDefault="004E1DAF" w:rsidP="004E1DAF">
      <w:pPr>
        <w:spacing w:after="0"/>
        <w:rPr>
          <w:rFonts w:ascii="Times New Roman"/>
          <w:spacing w:val="-1"/>
        </w:rPr>
      </w:pPr>
      <w:r w:rsidRPr="004E1DAF">
        <w:rPr>
          <w:rFonts w:ascii="Times New Roman"/>
          <w:spacing w:val="-1"/>
        </w:rPr>
        <w:t>Table 2</w:t>
      </w:r>
      <w:r w:rsidR="00525E82">
        <w:rPr>
          <w:rFonts w:ascii="Times New Roman"/>
          <w:spacing w:val="-1"/>
        </w:rPr>
        <w:t>a</w:t>
      </w:r>
      <w:r w:rsidRPr="004E1DAF">
        <w:rPr>
          <w:rFonts w:ascii="Times New Roman"/>
          <w:spacing w:val="-1"/>
        </w:rPr>
        <w:t xml:space="preserve">. SLFS </w:t>
      </w:r>
      <w:r w:rsidR="00B07F4F">
        <w:rPr>
          <w:rFonts w:ascii="Times New Roman"/>
          <w:spacing w:val="-1"/>
        </w:rPr>
        <w:t xml:space="preserve">FY </w:t>
      </w:r>
      <w:r w:rsidRPr="004E1DAF">
        <w:rPr>
          <w:rFonts w:ascii="Times New Roman"/>
          <w:spacing w:val="-1"/>
        </w:rPr>
        <w:t>2014 Pilot</w:t>
      </w:r>
      <w:r>
        <w:rPr>
          <w:rFonts w:ascii="Times New Roman"/>
          <w:spacing w:val="-1"/>
        </w:rPr>
        <w:t xml:space="preserve"> Timetable</w:t>
      </w:r>
    </w:p>
    <w:tbl>
      <w:tblPr>
        <w:tblStyle w:val="TableGrid"/>
        <w:tblW w:w="5000" w:type="pct"/>
        <w:tblLook w:val="04A0" w:firstRow="1" w:lastRow="0" w:firstColumn="1" w:lastColumn="0" w:noHBand="0" w:noVBand="1"/>
      </w:tblPr>
      <w:tblGrid>
        <w:gridCol w:w="7485"/>
        <w:gridCol w:w="2955"/>
      </w:tblGrid>
      <w:tr w:rsidR="00EA69E8" w:rsidTr="006474C7">
        <w:trPr>
          <w:trHeight w:val="144"/>
        </w:trPr>
        <w:tc>
          <w:tcPr>
            <w:tcW w:w="3585" w:type="pct"/>
          </w:tcPr>
          <w:p w:rsidR="00EA69E8" w:rsidRPr="0021035C" w:rsidRDefault="00EA69E8" w:rsidP="00E646F2">
            <w:pPr>
              <w:rPr>
                <w:rFonts w:ascii="Times New Roman" w:hAnsi="Times New Roman" w:cs="Times New Roman"/>
                <w:b/>
                <w:sz w:val="20"/>
                <w:szCs w:val="20"/>
              </w:rPr>
            </w:pPr>
            <w:r w:rsidRPr="0021035C">
              <w:rPr>
                <w:rFonts w:ascii="Times New Roman" w:hAnsi="Times New Roman" w:cs="Times New Roman"/>
                <w:b/>
                <w:sz w:val="20"/>
                <w:szCs w:val="20"/>
              </w:rPr>
              <w:t>Data Collection</w:t>
            </w:r>
          </w:p>
        </w:tc>
        <w:tc>
          <w:tcPr>
            <w:tcW w:w="1415" w:type="pct"/>
          </w:tcPr>
          <w:p w:rsidR="00EA69E8" w:rsidRPr="0021035C" w:rsidRDefault="00EA69E8" w:rsidP="00E646F2">
            <w:pPr>
              <w:rPr>
                <w:rFonts w:ascii="Times New Roman" w:hAnsi="Times New Roman" w:cs="Times New Roman"/>
                <w:sz w:val="20"/>
                <w:szCs w:val="20"/>
              </w:rPr>
            </w:pPr>
          </w:p>
        </w:tc>
      </w:tr>
      <w:tr w:rsidR="00EA69E8" w:rsidTr="006474C7">
        <w:trPr>
          <w:trHeight w:val="144"/>
        </w:trPr>
        <w:tc>
          <w:tcPr>
            <w:tcW w:w="3585" w:type="pct"/>
          </w:tcPr>
          <w:p w:rsidR="00EA69E8" w:rsidRPr="0021035C" w:rsidRDefault="00EA69E8" w:rsidP="00E646F2">
            <w:pPr>
              <w:rPr>
                <w:rFonts w:ascii="Times New Roman" w:hAnsi="Times New Roman" w:cs="Times New Roman"/>
                <w:sz w:val="20"/>
                <w:szCs w:val="20"/>
              </w:rPr>
            </w:pPr>
            <w:r w:rsidRPr="0021035C">
              <w:rPr>
                <w:rFonts w:ascii="Times New Roman" w:hAnsi="Times New Roman" w:cs="Times New Roman"/>
                <w:sz w:val="20"/>
                <w:szCs w:val="20"/>
              </w:rPr>
              <w:t>Data item definitions</w:t>
            </w:r>
          </w:p>
          <w:p w:rsidR="00EA69E8" w:rsidRPr="0021035C" w:rsidRDefault="006474C7" w:rsidP="00E646F2">
            <w:pPr>
              <w:rPr>
                <w:rFonts w:ascii="Times New Roman" w:hAnsi="Times New Roman" w:cs="Times New Roman"/>
                <w:sz w:val="20"/>
                <w:szCs w:val="20"/>
              </w:rPr>
            </w:pPr>
            <w:r>
              <w:rPr>
                <w:rFonts w:ascii="Times New Roman" w:hAnsi="Times New Roman" w:cs="Times New Roman"/>
                <w:sz w:val="20"/>
                <w:szCs w:val="20"/>
              </w:rPr>
              <w:t>Data collection materials development</w:t>
            </w:r>
          </w:p>
          <w:p w:rsidR="00EA69E8" w:rsidRPr="0021035C" w:rsidRDefault="00EA69E8" w:rsidP="006474C7">
            <w:pPr>
              <w:rPr>
                <w:rFonts w:ascii="Times New Roman" w:hAnsi="Times New Roman" w:cs="Times New Roman"/>
                <w:sz w:val="20"/>
                <w:szCs w:val="20"/>
              </w:rPr>
            </w:pPr>
            <w:r w:rsidRPr="0021035C">
              <w:rPr>
                <w:rFonts w:ascii="Times New Roman" w:hAnsi="Times New Roman" w:cs="Times New Roman"/>
                <w:sz w:val="20"/>
                <w:szCs w:val="20"/>
              </w:rPr>
              <w:t>Add school-level capacity to F-33 LEAFS processing system</w:t>
            </w:r>
          </w:p>
        </w:tc>
        <w:tc>
          <w:tcPr>
            <w:tcW w:w="1415" w:type="pct"/>
          </w:tcPr>
          <w:p w:rsidR="00EA69E8" w:rsidRPr="0021035C" w:rsidRDefault="00EA69E8" w:rsidP="00E646F2">
            <w:pPr>
              <w:rPr>
                <w:rFonts w:ascii="Times New Roman" w:hAnsi="Times New Roman" w:cs="Times New Roman"/>
                <w:sz w:val="20"/>
                <w:szCs w:val="20"/>
              </w:rPr>
            </w:pPr>
            <w:r w:rsidRPr="0021035C">
              <w:rPr>
                <w:rFonts w:ascii="Times New Roman" w:hAnsi="Times New Roman" w:cs="Times New Roman"/>
                <w:sz w:val="20"/>
                <w:szCs w:val="20"/>
              </w:rPr>
              <w:t>October 30, 2014</w:t>
            </w:r>
          </w:p>
          <w:p w:rsidR="00EA69E8" w:rsidRPr="0021035C" w:rsidRDefault="00EA69E8" w:rsidP="00E646F2">
            <w:pPr>
              <w:rPr>
                <w:rFonts w:ascii="Times New Roman" w:hAnsi="Times New Roman" w:cs="Times New Roman"/>
                <w:sz w:val="20"/>
                <w:szCs w:val="20"/>
              </w:rPr>
            </w:pPr>
            <w:r w:rsidRPr="0021035C">
              <w:rPr>
                <w:rFonts w:ascii="Times New Roman" w:hAnsi="Times New Roman" w:cs="Times New Roman"/>
                <w:sz w:val="20"/>
                <w:szCs w:val="20"/>
              </w:rPr>
              <w:t>November 14, 2014</w:t>
            </w:r>
          </w:p>
          <w:p w:rsidR="00EA69E8" w:rsidRPr="0021035C" w:rsidRDefault="00EA69E8" w:rsidP="00E646F2">
            <w:pPr>
              <w:rPr>
                <w:rFonts w:ascii="Times New Roman" w:hAnsi="Times New Roman" w:cs="Times New Roman"/>
                <w:sz w:val="20"/>
                <w:szCs w:val="20"/>
              </w:rPr>
            </w:pPr>
            <w:r w:rsidRPr="00513E3C">
              <w:rPr>
                <w:rFonts w:ascii="Times New Roman" w:hAnsi="Times New Roman" w:cs="Times New Roman"/>
                <w:sz w:val="20"/>
                <w:szCs w:val="20"/>
              </w:rPr>
              <w:t>December, 15, 2014</w:t>
            </w:r>
          </w:p>
        </w:tc>
      </w:tr>
      <w:tr w:rsidR="00EA69E8" w:rsidTr="006474C7">
        <w:trPr>
          <w:trHeight w:val="144"/>
        </w:trPr>
        <w:tc>
          <w:tcPr>
            <w:tcW w:w="3585" w:type="pct"/>
          </w:tcPr>
          <w:p w:rsidR="00EA69E8" w:rsidRPr="0021035C" w:rsidRDefault="00525E82" w:rsidP="00525E82">
            <w:pPr>
              <w:rPr>
                <w:rFonts w:ascii="Times New Roman" w:hAnsi="Times New Roman" w:cs="Times New Roman"/>
                <w:sz w:val="20"/>
                <w:szCs w:val="20"/>
              </w:rPr>
            </w:pPr>
            <w:r>
              <w:rPr>
                <w:rFonts w:ascii="Times New Roman" w:hAnsi="Times New Roman" w:cs="Times New Roman"/>
                <w:sz w:val="20"/>
                <w:szCs w:val="20"/>
              </w:rPr>
              <w:t>SLFS 2014 d</w:t>
            </w:r>
            <w:r w:rsidR="00EA69E8" w:rsidRPr="0021035C">
              <w:rPr>
                <w:rFonts w:ascii="Times New Roman" w:hAnsi="Times New Roman" w:cs="Times New Roman"/>
                <w:sz w:val="20"/>
                <w:szCs w:val="20"/>
              </w:rPr>
              <w:t>ata collection opens</w:t>
            </w:r>
          </w:p>
        </w:tc>
        <w:tc>
          <w:tcPr>
            <w:tcW w:w="1415" w:type="pct"/>
          </w:tcPr>
          <w:p w:rsidR="008C7746" w:rsidRPr="008C7746" w:rsidRDefault="008C7746" w:rsidP="00870D1E">
            <w:pPr>
              <w:rPr>
                <w:rFonts w:ascii="Times New Roman" w:hAnsi="Times New Roman" w:cs="Times New Roman"/>
                <w:sz w:val="20"/>
                <w:szCs w:val="20"/>
              </w:rPr>
            </w:pPr>
            <w:r w:rsidRPr="008C7746">
              <w:rPr>
                <w:rFonts w:ascii="Times New Roman" w:hAnsi="Times New Roman" w:cs="Times New Roman"/>
                <w:sz w:val="20"/>
                <w:szCs w:val="20"/>
              </w:rPr>
              <w:t>Few days upon OMB approval</w:t>
            </w: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Editing and processing of data</w:t>
            </w:r>
          </w:p>
        </w:tc>
        <w:tc>
          <w:tcPr>
            <w:tcW w:w="1415" w:type="pct"/>
          </w:tcPr>
          <w:p w:rsidR="00E15AA7" w:rsidRPr="00E471D3" w:rsidRDefault="00E15AA7" w:rsidP="00686F7D">
            <w:pPr>
              <w:rPr>
                <w:rFonts w:ascii="Times New Roman" w:hAnsi="Times New Roman" w:cs="Times New Roman"/>
                <w:sz w:val="20"/>
                <w:szCs w:val="20"/>
              </w:rPr>
            </w:pPr>
            <w:r w:rsidRPr="00E471D3">
              <w:rPr>
                <w:rFonts w:ascii="Times New Roman" w:hAnsi="Times New Roman" w:cs="Times New Roman"/>
                <w:sz w:val="20"/>
                <w:szCs w:val="20"/>
              </w:rPr>
              <w:t>May-December 2015</w:t>
            </w: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Independent review of data</w:t>
            </w:r>
          </w:p>
        </w:tc>
        <w:tc>
          <w:tcPr>
            <w:tcW w:w="1415" w:type="pct"/>
          </w:tcPr>
          <w:p w:rsidR="00E15AA7" w:rsidRPr="00E471D3" w:rsidRDefault="00E15AA7" w:rsidP="00686F7D">
            <w:pPr>
              <w:rPr>
                <w:rFonts w:ascii="Times New Roman" w:hAnsi="Times New Roman" w:cs="Times New Roman"/>
                <w:sz w:val="20"/>
                <w:szCs w:val="20"/>
              </w:rPr>
            </w:pPr>
            <w:r w:rsidRPr="00E471D3">
              <w:rPr>
                <w:rFonts w:ascii="Times New Roman" w:hAnsi="Times New Roman" w:cs="Times New Roman"/>
                <w:sz w:val="20"/>
                <w:szCs w:val="20"/>
              </w:rPr>
              <w:t>May-December 2015</w:t>
            </w: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SEAs respond to data issues uncovered in independent reviews</w:t>
            </w:r>
          </w:p>
        </w:tc>
        <w:tc>
          <w:tcPr>
            <w:tcW w:w="1415" w:type="pct"/>
          </w:tcPr>
          <w:p w:rsidR="00E15AA7" w:rsidRPr="00E471D3" w:rsidRDefault="00E15AA7" w:rsidP="00686F7D">
            <w:pPr>
              <w:rPr>
                <w:rFonts w:ascii="Times New Roman" w:hAnsi="Times New Roman" w:cs="Times New Roman"/>
                <w:sz w:val="20"/>
                <w:szCs w:val="20"/>
              </w:rPr>
            </w:pPr>
            <w:r w:rsidRPr="00E471D3">
              <w:rPr>
                <w:rFonts w:ascii="Times New Roman" w:hAnsi="Times New Roman" w:cs="Times New Roman"/>
                <w:sz w:val="20"/>
                <w:szCs w:val="20"/>
              </w:rPr>
              <w:t>June-December, 2015</w:t>
            </w: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Complete FY 14 data collection</w:t>
            </w:r>
          </w:p>
        </w:tc>
        <w:tc>
          <w:tcPr>
            <w:tcW w:w="1415" w:type="pct"/>
          </w:tcPr>
          <w:p w:rsidR="00E15AA7" w:rsidRPr="00E471D3" w:rsidRDefault="00E15AA7" w:rsidP="00686F7D">
            <w:pPr>
              <w:rPr>
                <w:rFonts w:ascii="Times New Roman" w:hAnsi="Times New Roman" w:cs="Times New Roman"/>
                <w:sz w:val="20"/>
                <w:szCs w:val="20"/>
              </w:rPr>
            </w:pPr>
            <w:r w:rsidRPr="00E471D3">
              <w:rPr>
                <w:rFonts w:ascii="Times New Roman" w:hAnsi="Times New Roman" w:cs="Times New Roman"/>
                <w:sz w:val="20"/>
                <w:szCs w:val="20"/>
              </w:rPr>
              <w:t>December 31, 2015</w:t>
            </w:r>
          </w:p>
        </w:tc>
      </w:tr>
      <w:tr w:rsidR="00E15AA7" w:rsidTr="006474C7">
        <w:trPr>
          <w:trHeight w:val="144"/>
        </w:trPr>
        <w:tc>
          <w:tcPr>
            <w:tcW w:w="3585" w:type="pct"/>
          </w:tcPr>
          <w:p w:rsidR="00E15AA7" w:rsidRPr="0021035C" w:rsidRDefault="00E15AA7" w:rsidP="00E646F2">
            <w:pPr>
              <w:rPr>
                <w:rFonts w:ascii="Times New Roman" w:hAnsi="Times New Roman" w:cs="Times New Roman"/>
                <w:b/>
                <w:sz w:val="20"/>
                <w:szCs w:val="20"/>
              </w:rPr>
            </w:pPr>
            <w:r w:rsidRPr="0021035C">
              <w:rPr>
                <w:rFonts w:ascii="Times New Roman" w:hAnsi="Times New Roman" w:cs="Times New Roman"/>
                <w:b/>
                <w:sz w:val="20"/>
                <w:szCs w:val="20"/>
              </w:rPr>
              <w:t>Analysis Plan</w:t>
            </w:r>
          </w:p>
        </w:tc>
        <w:tc>
          <w:tcPr>
            <w:tcW w:w="1415" w:type="pct"/>
          </w:tcPr>
          <w:p w:rsidR="00E15AA7" w:rsidRPr="008C7746" w:rsidRDefault="00E15AA7" w:rsidP="00686F7D">
            <w:pPr>
              <w:rPr>
                <w:rFonts w:ascii="Times New Roman" w:hAnsi="Times New Roman" w:cs="Times New Roman"/>
                <w:sz w:val="20"/>
                <w:szCs w:val="20"/>
                <w:highlight w:val="yellow"/>
              </w:rPr>
            </w:pP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Draft Analysis Plan</w:t>
            </w:r>
          </w:p>
        </w:tc>
        <w:tc>
          <w:tcPr>
            <w:tcW w:w="1415" w:type="pct"/>
          </w:tcPr>
          <w:p w:rsidR="00E15AA7" w:rsidRPr="00DF4747" w:rsidRDefault="00E15AA7" w:rsidP="00686F7D">
            <w:pPr>
              <w:rPr>
                <w:rFonts w:ascii="Times New Roman" w:hAnsi="Times New Roman" w:cs="Times New Roman"/>
                <w:sz w:val="20"/>
                <w:szCs w:val="20"/>
              </w:rPr>
            </w:pPr>
            <w:r w:rsidRPr="00DF4747">
              <w:rPr>
                <w:rFonts w:ascii="Times New Roman" w:hAnsi="Times New Roman" w:cs="Times New Roman"/>
                <w:sz w:val="20"/>
                <w:szCs w:val="20"/>
              </w:rPr>
              <w:t>September 15, 2015</w:t>
            </w: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Revised Analysis Plan</w:t>
            </w:r>
          </w:p>
        </w:tc>
        <w:tc>
          <w:tcPr>
            <w:tcW w:w="1415" w:type="pct"/>
          </w:tcPr>
          <w:p w:rsidR="00E15AA7" w:rsidRPr="00DF4747" w:rsidRDefault="00E15AA7" w:rsidP="00686F7D">
            <w:pPr>
              <w:rPr>
                <w:rFonts w:ascii="Times New Roman" w:hAnsi="Times New Roman" w:cs="Times New Roman"/>
                <w:sz w:val="20"/>
                <w:szCs w:val="20"/>
              </w:rPr>
            </w:pPr>
            <w:r w:rsidRPr="00DF4747">
              <w:rPr>
                <w:rFonts w:ascii="Times New Roman" w:hAnsi="Times New Roman" w:cs="Times New Roman"/>
                <w:sz w:val="20"/>
                <w:szCs w:val="20"/>
              </w:rPr>
              <w:t>November 15, 2015</w:t>
            </w: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Preliminary data tabulations</w:t>
            </w:r>
          </w:p>
        </w:tc>
        <w:tc>
          <w:tcPr>
            <w:tcW w:w="1415" w:type="pct"/>
          </w:tcPr>
          <w:p w:rsidR="00E15AA7" w:rsidRPr="00DF4747" w:rsidRDefault="00E15AA7" w:rsidP="00686F7D">
            <w:pPr>
              <w:rPr>
                <w:rFonts w:ascii="Times New Roman" w:hAnsi="Times New Roman" w:cs="Times New Roman"/>
                <w:sz w:val="20"/>
                <w:szCs w:val="20"/>
              </w:rPr>
            </w:pPr>
            <w:r w:rsidRPr="00DF4747">
              <w:rPr>
                <w:rFonts w:ascii="Times New Roman" w:hAnsi="Times New Roman" w:cs="Times New Roman"/>
                <w:sz w:val="20"/>
                <w:szCs w:val="20"/>
              </w:rPr>
              <w:t>March 31,2016</w:t>
            </w: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Revised data tabulations</w:t>
            </w:r>
          </w:p>
        </w:tc>
        <w:tc>
          <w:tcPr>
            <w:tcW w:w="1415" w:type="pct"/>
          </w:tcPr>
          <w:p w:rsidR="00E15AA7" w:rsidRPr="00DF4747" w:rsidRDefault="00E15AA7" w:rsidP="00686F7D">
            <w:pPr>
              <w:rPr>
                <w:rFonts w:ascii="Times New Roman" w:hAnsi="Times New Roman" w:cs="Times New Roman"/>
                <w:sz w:val="20"/>
                <w:szCs w:val="20"/>
              </w:rPr>
            </w:pPr>
            <w:r w:rsidRPr="00DF4747">
              <w:rPr>
                <w:rFonts w:ascii="Times New Roman" w:hAnsi="Times New Roman" w:cs="Times New Roman"/>
                <w:sz w:val="20"/>
                <w:szCs w:val="20"/>
              </w:rPr>
              <w:t>April 30, 2016</w:t>
            </w: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Data tabulations for R&amp;D report</w:t>
            </w:r>
          </w:p>
        </w:tc>
        <w:tc>
          <w:tcPr>
            <w:tcW w:w="1415" w:type="pct"/>
          </w:tcPr>
          <w:p w:rsidR="00E15AA7" w:rsidRPr="00DF4747" w:rsidRDefault="00E15AA7" w:rsidP="00686F7D">
            <w:pPr>
              <w:rPr>
                <w:rFonts w:ascii="Times New Roman" w:hAnsi="Times New Roman" w:cs="Times New Roman"/>
                <w:sz w:val="20"/>
                <w:szCs w:val="20"/>
              </w:rPr>
            </w:pPr>
            <w:r w:rsidRPr="00DF4747">
              <w:rPr>
                <w:rFonts w:ascii="Times New Roman" w:hAnsi="Times New Roman" w:cs="Times New Roman"/>
                <w:sz w:val="20"/>
                <w:szCs w:val="20"/>
              </w:rPr>
              <w:t>May 14, 2016</w:t>
            </w:r>
          </w:p>
        </w:tc>
      </w:tr>
      <w:tr w:rsidR="00E15AA7" w:rsidTr="006474C7">
        <w:trPr>
          <w:trHeight w:val="144"/>
        </w:trPr>
        <w:tc>
          <w:tcPr>
            <w:tcW w:w="3585" w:type="pct"/>
          </w:tcPr>
          <w:p w:rsidR="00E15AA7" w:rsidRPr="0021035C" w:rsidRDefault="00E37157" w:rsidP="00E37157">
            <w:pPr>
              <w:rPr>
                <w:rFonts w:ascii="Times New Roman" w:hAnsi="Times New Roman" w:cs="Times New Roman"/>
                <w:b/>
                <w:sz w:val="20"/>
                <w:szCs w:val="20"/>
              </w:rPr>
            </w:pPr>
            <w:r>
              <w:rPr>
                <w:rFonts w:ascii="Times New Roman" w:hAnsi="Times New Roman" w:cs="Times New Roman"/>
                <w:b/>
                <w:sz w:val="20"/>
                <w:szCs w:val="20"/>
              </w:rPr>
              <w:t>Documentation</w:t>
            </w:r>
          </w:p>
        </w:tc>
        <w:tc>
          <w:tcPr>
            <w:tcW w:w="1415" w:type="pct"/>
          </w:tcPr>
          <w:p w:rsidR="00E15AA7" w:rsidRPr="00DF4747" w:rsidRDefault="00E15AA7" w:rsidP="00686F7D">
            <w:pPr>
              <w:rPr>
                <w:rFonts w:ascii="Times New Roman" w:hAnsi="Times New Roman" w:cs="Times New Roman"/>
                <w:sz w:val="20"/>
                <w:szCs w:val="20"/>
              </w:rPr>
            </w:pP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Draft documentation</w:t>
            </w:r>
          </w:p>
        </w:tc>
        <w:tc>
          <w:tcPr>
            <w:tcW w:w="1415" w:type="pct"/>
          </w:tcPr>
          <w:p w:rsidR="00E15AA7" w:rsidRPr="00DF4747" w:rsidRDefault="00E15AA7" w:rsidP="00686F7D">
            <w:pPr>
              <w:rPr>
                <w:rFonts w:ascii="Times New Roman" w:hAnsi="Times New Roman" w:cs="Times New Roman"/>
                <w:sz w:val="20"/>
                <w:szCs w:val="20"/>
              </w:rPr>
            </w:pPr>
            <w:r w:rsidRPr="00DF4747">
              <w:rPr>
                <w:rFonts w:ascii="Times New Roman" w:hAnsi="Times New Roman" w:cs="Times New Roman"/>
                <w:sz w:val="20"/>
                <w:szCs w:val="20"/>
              </w:rPr>
              <w:t>November 15, 2016</w:t>
            </w:r>
          </w:p>
        </w:tc>
      </w:tr>
      <w:tr w:rsidR="00E15AA7" w:rsidTr="006474C7">
        <w:trPr>
          <w:trHeight w:val="144"/>
        </w:trPr>
        <w:tc>
          <w:tcPr>
            <w:tcW w:w="3585" w:type="pct"/>
          </w:tcPr>
          <w:p w:rsidR="00E15AA7" w:rsidRPr="0021035C" w:rsidRDefault="00E15AA7" w:rsidP="00E646F2">
            <w:pPr>
              <w:rPr>
                <w:rFonts w:ascii="Times New Roman" w:hAnsi="Times New Roman" w:cs="Times New Roman"/>
                <w:b/>
                <w:sz w:val="20"/>
                <w:szCs w:val="20"/>
              </w:rPr>
            </w:pPr>
            <w:r w:rsidRPr="0021035C">
              <w:rPr>
                <w:rFonts w:ascii="Times New Roman" w:hAnsi="Times New Roman" w:cs="Times New Roman"/>
                <w:b/>
                <w:sz w:val="20"/>
                <w:szCs w:val="20"/>
              </w:rPr>
              <w:t>R&amp;D Report</w:t>
            </w:r>
          </w:p>
        </w:tc>
        <w:tc>
          <w:tcPr>
            <w:tcW w:w="1415" w:type="pct"/>
          </w:tcPr>
          <w:p w:rsidR="00E15AA7" w:rsidRPr="00DF4747" w:rsidRDefault="00E15AA7" w:rsidP="00686F7D">
            <w:pPr>
              <w:rPr>
                <w:rFonts w:ascii="Times New Roman" w:hAnsi="Times New Roman" w:cs="Times New Roman"/>
                <w:sz w:val="20"/>
                <w:szCs w:val="20"/>
              </w:rPr>
            </w:pP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First draft of R&amp;D report</w:t>
            </w:r>
          </w:p>
        </w:tc>
        <w:tc>
          <w:tcPr>
            <w:tcW w:w="1415" w:type="pct"/>
          </w:tcPr>
          <w:p w:rsidR="00E15AA7" w:rsidRPr="00DF4747" w:rsidRDefault="00E15AA7" w:rsidP="00686F7D">
            <w:pPr>
              <w:rPr>
                <w:rFonts w:ascii="Times New Roman" w:hAnsi="Times New Roman" w:cs="Times New Roman"/>
                <w:sz w:val="20"/>
                <w:szCs w:val="20"/>
              </w:rPr>
            </w:pPr>
            <w:r w:rsidRPr="00DF4747">
              <w:rPr>
                <w:rFonts w:ascii="Times New Roman" w:hAnsi="Times New Roman" w:cs="Times New Roman"/>
                <w:sz w:val="20"/>
                <w:szCs w:val="20"/>
              </w:rPr>
              <w:t>April 2016</w:t>
            </w:r>
          </w:p>
        </w:tc>
      </w:tr>
      <w:tr w:rsidR="00E15AA7" w:rsidTr="006474C7">
        <w:trPr>
          <w:trHeight w:val="144"/>
        </w:trPr>
        <w:tc>
          <w:tcPr>
            <w:tcW w:w="3585" w:type="pct"/>
          </w:tcPr>
          <w:p w:rsidR="00E15AA7" w:rsidRPr="0021035C" w:rsidRDefault="00E15AA7" w:rsidP="00E646F2">
            <w:pPr>
              <w:rPr>
                <w:rFonts w:ascii="Times New Roman" w:hAnsi="Times New Roman" w:cs="Times New Roman"/>
                <w:sz w:val="20"/>
                <w:szCs w:val="20"/>
              </w:rPr>
            </w:pPr>
            <w:r w:rsidRPr="0021035C">
              <w:rPr>
                <w:rFonts w:ascii="Times New Roman" w:hAnsi="Times New Roman" w:cs="Times New Roman"/>
                <w:sz w:val="20"/>
                <w:szCs w:val="20"/>
              </w:rPr>
              <w:t>Publish R&amp;D report</w:t>
            </w:r>
          </w:p>
        </w:tc>
        <w:tc>
          <w:tcPr>
            <w:tcW w:w="1415" w:type="pct"/>
          </w:tcPr>
          <w:p w:rsidR="00E15AA7" w:rsidRPr="00DF4747" w:rsidRDefault="00E15AA7" w:rsidP="00686F7D">
            <w:pPr>
              <w:rPr>
                <w:rFonts w:ascii="Times New Roman" w:hAnsi="Times New Roman" w:cs="Times New Roman"/>
                <w:sz w:val="20"/>
                <w:szCs w:val="20"/>
              </w:rPr>
            </w:pPr>
            <w:r w:rsidRPr="00DF4747">
              <w:rPr>
                <w:rFonts w:ascii="Times New Roman" w:hAnsi="Times New Roman" w:cs="Times New Roman"/>
                <w:sz w:val="20"/>
                <w:szCs w:val="20"/>
              </w:rPr>
              <w:t>August 2016</w:t>
            </w:r>
          </w:p>
        </w:tc>
      </w:tr>
    </w:tbl>
    <w:p w:rsidR="00546A61" w:rsidRDefault="00546A61" w:rsidP="00401583">
      <w:pPr>
        <w:spacing w:after="0" w:line="240" w:lineRule="auto"/>
        <w:rPr>
          <w:rFonts w:ascii="Times New Roman" w:eastAsia="Times New Roman" w:hAnsi="Times New Roman" w:cs="Times New Roman"/>
          <w:sz w:val="24"/>
          <w:szCs w:val="24"/>
        </w:rPr>
      </w:pPr>
    </w:p>
    <w:p w:rsidR="00525E82" w:rsidRPr="004E1DAF" w:rsidRDefault="00525E82" w:rsidP="00525E82">
      <w:pPr>
        <w:spacing w:after="0"/>
        <w:rPr>
          <w:rFonts w:ascii="Times New Roman"/>
          <w:spacing w:val="-1"/>
        </w:rPr>
      </w:pPr>
      <w:r w:rsidRPr="004E1DAF">
        <w:rPr>
          <w:rFonts w:ascii="Times New Roman"/>
          <w:spacing w:val="-1"/>
        </w:rPr>
        <w:t>Table 2</w:t>
      </w:r>
      <w:r>
        <w:rPr>
          <w:rFonts w:ascii="Times New Roman"/>
          <w:spacing w:val="-1"/>
        </w:rPr>
        <w:t>b</w:t>
      </w:r>
      <w:r w:rsidRPr="004E1DAF">
        <w:rPr>
          <w:rFonts w:ascii="Times New Roman"/>
          <w:spacing w:val="-1"/>
        </w:rPr>
        <w:t xml:space="preserve">. SLFS </w:t>
      </w:r>
      <w:r w:rsidR="00B07F4F">
        <w:rPr>
          <w:rFonts w:ascii="Times New Roman"/>
          <w:spacing w:val="-1"/>
        </w:rPr>
        <w:t xml:space="preserve">FY </w:t>
      </w:r>
      <w:r w:rsidRPr="004E1DAF">
        <w:rPr>
          <w:rFonts w:ascii="Times New Roman"/>
          <w:spacing w:val="-1"/>
        </w:rPr>
        <w:t>201</w:t>
      </w:r>
      <w:r>
        <w:rPr>
          <w:rFonts w:ascii="Times New Roman"/>
          <w:spacing w:val="-1"/>
        </w:rPr>
        <w:t>5</w:t>
      </w:r>
      <w:r w:rsidRPr="004E1DAF">
        <w:rPr>
          <w:rFonts w:ascii="Times New Roman"/>
          <w:spacing w:val="-1"/>
        </w:rPr>
        <w:t xml:space="preserve"> Pilot</w:t>
      </w:r>
      <w:r>
        <w:rPr>
          <w:rFonts w:ascii="Times New Roman"/>
          <w:spacing w:val="-1"/>
        </w:rPr>
        <w:t xml:space="preserve"> Timetable</w:t>
      </w:r>
    </w:p>
    <w:tbl>
      <w:tblPr>
        <w:tblStyle w:val="TableGrid"/>
        <w:tblW w:w="5000" w:type="pct"/>
        <w:tblLook w:val="04A0" w:firstRow="1" w:lastRow="0" w:firstColumn="1" w:lastColumn="0" w:noHBand="0" w:noVBand="1"/>
      </w:tblPr>
      <w:tblGrid>
        <w:gridCol w:w="7485"/>
        <w:gridCol w:w="2955"/>
      </w:tblGrid>
      <w:tr w:rsidR="00525E82" w:rsidTr="00686F7D">
        <w:trPr>
          <w:trHeight w:val="144"/>
        </w:trPr>
        <w:tc>
          <w:tcPr>
            <w:tcW w:w="3585" w:type="pct"/>
          </w:tcPr>
          <w:p w:rsidR="00525E82" w:rsidRPr="0021035C" w:rsidRDefault="00525E82" w:rsidP="00686F7D">
            <w:pPr>
              <w:rPr>
                <w:rFonts w:ascii="Times New Roman" w:hAnsi="Times New Roman" w:cs="Times New Roman"/>
                <w:b/>
                <w:sz w:val="20"/>
                <w:szCs w:val="20"/>
              </w:rPr>
            </w:pPr>
            <w:r w:rsidRPr="0021035C">
              <w:rPr>
                <w:rFonts w:ascii="Times New Roman" w:hAnsi="Times New Roman" w:cs="Times New Roman"/>
                <w:b/>
                <w:sz w:val="20"/>
                <w:szCs w:val="20"/>
              </w:rPr>
              <w:t>Data Collection</w:t>
            </w:r>
          </w:p>
        </w:tc>
        <w:tc>
          <w:tcPr>
            <w:tcW w:w="1415" w:type="pct"/>
          </w:tcPr>
          <w:p w:rsidR="00525E82" w:rsidRPr="00525E82" w:rsidRDefault="00525E82" w:rsidP="00686F7D">
            <w:pPr>
              <w:rPr>
                <w:rFonts w:ascii="Times New Roman" w:hAnsi="Times New Roman" w:cs="Times New Roman"/>
                <w:sz w:val="20"/>
                <w:szCs w:val="20"/>
              </w:rPr>
            </w:pPr>
          </w:p>
        </w:tc>
      </w:tr>
      <w:tr w:rsidR="00525E82" w:rsidTr="00686F7D">
        <w:trPr>
          <w:trHeight w:val="144"/>
        </w:trPr>
        <w:tc>
          <w:tcPr>
            <w:tcW w:w="3585" w:type="pct"/>
          </w:tcPr>
          <w:p w:rsidR="00525E82" w:rsidRPr="0021035C" w:rsidRDefault="00525E82" w:rsidP="00525E82">
            <w:pPr>
              <w:rPr>
                <w:rFonts w:ascii="Times New Roman" w:hAnsi="Times New Roman" w:cs="Times New Roman"/>
                <w:sz w:val="20"/>
                <w:szCs w:val="20"/>
              </w:rPr>
            </w:pPr>
            <w:r>
              <w:rPr>
                <w:rFonts w:ascii="Times New Roman" w:hAnsi="Times New Roman" w:cs="Times New Roman"/>
                <w:sz w:val="20"/>
                <w:szCs w:val="20"/>
              </w:rPr>
              <w:t>SLFS 2015 d</w:t>
            </w:r>
            <w:r w:rsidRPr="0021035C">
              <w:rPr>
                <w:rFonts w:ascii="Times New Roman" w:hAnsi="Times New Roman" w:cs="Times New Roman"/>
                <w:sz w:val="20"/>
                <w:szCs w:val="20"/>
              </w:rPr>
              <w:t>ata collection opens</w:t>
            </w:r>
          </w:p>
        </w:tc>
        <w:tc>
          <w:tcPr>
            <w:tcW w:w="1415" w:type="pct"/>
          </w:tcPr>
          <w:p w:rsidR="00525E82" w:rsidRPr="00525E82" w:rsidRDefault="00525E82" w:rsidP="00686F7D">
            <w:pPr>
              <w:rPr>
                <w:rFonts w:ascii="Times New Roman" w:hAnsi="Times New Roman" w:cs="Times New Roman"/>
                <w:sz w:val="20"/>
                <w:szCs w:val="20"/>
              </w:rPr>
            </w:pPr>
            <w:r w:rsidRPr="00525E82">
              <w:rPr>
                <w:rFonts w:ascii="Times New Roman" w:hAnsi="Times New Roman" w:cs="Times New Roman"/>
                <w:sz w:val="20"/>
                <w:szCs w:val="20"/>
              </w:rPr>
              <w:t>March 15, 2016</w:t>
            </w:r>
          </w:p>
        </w:tc>
      </w:tr>
      <w:tr w:rsidR="00525E82" w:rsidTr="00686F7D">
        <w:trPr>
          <w:trHeight w:val="144"/>
        </w:trPr>
        <w:tc>
          <w:tcPr>
            <w:tcW w:w="3585" w:type="pct"/>
          </w:tcPr>
          <w:p w:rsidR="00525E82" w:rsidRPr="0021035C" w:rsidRDefault="00525E82" w:rsidP="00686F7D">
            <w:pPr>
              <w:rPr>
                <w:rFonts w:ascii="Times New Roman" w:hAnsi="Times New Roman" w:cs="Times New Roman"/>
                <w:sz w:val="20"/>
                <w:szCs w:val="20"/>
              </w:rPr>
            </w:pPr>
            <w:r w:rsidRPr="0021035C">
              <w:rPr>
                <w:rFonts w:ascii="Times New Roman" w:hAnsi="Times New Roman" w:cs="Times New Roman"/>
                <w:sz w:val="20"/>
                <w:szCs w:val="20"/>
              </w:rPr>
              <w:t>Editing and processing of data</w:t>
            </w:r>
          </w:p>
        </w:tc>
        <w:tc>
          <w:tcPr>
            <w:tcW w:w="1415" w:type="pct"/>
          </w:tcPr>
          <w:p w:rsidR="00525E82" w:rsidRPr="00525E82" w:rsidRDefault="00525E82" w:rsidP="00686F7D">
            <w:pPr>
              <w:rPr>
                <w:rFonts w:ascii="Times New Roman" w:hAnsi="Times New Roman" w:cs="Times New Roman"/>
                <w:sz w:val="20"/>
                <w:szCs w:val="20"/>
              </w:rPr>
            </w:pPr>
            <w:r w:rsidRPr="00525E82">
              <w:rPr>
                <w:rFonts w:ascii="Times New Roman" w:hAnsi="Times New Roman" w:cs="Times New Roman"/>
                <w:sz w:val="20"/>
                <w:szCs w:val="20"/>
              </w:rPr>
              <w:t>March-December 2016</w:t>
            </w:r>
          </w:p>
        </w:tc>
      </w:tr>
      <w:tr w:rsidR="00525E82" w:rsidTr="00686F7D">
        <w:trPr>
          <w:trHeight w:val="144"/>
        </w:trPr>
        <w:tc>
          <w:tcPr>
            <w:tcW w:w="3585" w:type="pct"/>
          </w:tcPr>
          <w:p w:rsidR="00525E82" w:rsidRPr="0021035C" w:rsidRDefault="00525E82" w:rsidP="00686F7D">
            <w:pPr>
              <w:rPr>
                <w:rFonts w:ascii="Times New Roman" w:hAnsi="Times New Roman" w:cs="Times New Roman"/>
                <w:sz w:val="20"/>
                <w:szCs w:val="20"/>
              </w:rPr>
            </w:pPr>
            <w:r w:rsidRPr="0021035C">
              <w:rPr>
                <w:rFonts w:ascii="Times New Roman" w:hAnsi="Times New Roman" w:cs="Times New Roman"/>
                <w:sz w:val="20"/>
                <w:szCs w:val="20"/>
              </w:rPr>
              <w:t>Independent review of data</w:t>
            </w:r>
          </w:p>
        </w:tc>
        <w:tc>
          <w:tcPr>
            <w:tcW w:w="1415" w:type="pct"/>
          </w:tcPr>
          <w:p w:rsidR="00525E82" w:rsidRPr="00525E82" w:rsidRDefault="00525E82" w:rsidP="00686F7D">
            <w:pPr>
              <w:rPr>
                <w:rFonts w:ascii="Times New Roman" w:hAnsi="Times New Roman" w:cs="Times New Roman"/>
                <w:sz w:val="20"/>
                <w:szCs w:val="20"/>
              </w:rPr>
            </w:pPr>
            <w:r w:rsidRPr="00525E82">
              <w:rPr>
                <w:rFonts w:ascii="Times New Roman" w:hAnsi="Times New Roman" w:cs="Times New Roman"/>
                <w:sz w:val="20"/>
                <w:szCs w:val="20"/>
              </w:rPr>
              <w:t>March-December 2016</w:t>
            </w:r>
          </w:p>
        </w:tc>
      </w:tr>
      <w:tr w:rsidR="00525E82" w:rsidTr="00686F7D">
        <w:trPr>
          <w:trHeight w:val="144"/>
        </w:trPr>
        <w:tc>
          <w:tcPr>
            <w:tcW w:w="3585" w:type="pct"/>
          </w:tcPr>
          <w:p w:rsidR="00525E82" w:rsidRPr="0021035C" w:rsidRDefault="00525E82" w:rsidP="00686F7D">
            <w:pPr>
              <w:rPr>
                <w:rFonts w:ascii="Times New Roman" w:hAnsi="Times New Roman" w:cs="Times New Roman"/>
                <w:sz w:val="20"/>
                <w:szCs w:val="20"/>
              </w:rPr>
            </w:pPr>
            <w:r w:rsidRPr="0021035C">
              <w:rPr>
                <w:rFonts w:ascii="Times New Roman" w:hAnsi="Times New Roman" w:cs="Times New Roman"/>
                <w:sz w:val="20"/>
                <w:szCs w:val="20"/>
              </w:rPr>
              <w:t>SEAs respond to data issues uncovered in independent reviews</w:t>
            </w:r>
          </w:p>
        </w:tc>
        <w:tc>
          <w:tcPr>
            <w:tcW w:w="1415" w:type="pct"/>
          </w:tcPr>
          <w:p w:rsidR="00525E82" w:rsidRPr="00525E82" w:rsidRDefault="00525E82" w:rsidP="00686F7D">
            <w:pPr>
              <w:rPr>
                <w:rFonts w:ascii="Times New Roman" w:hAnsi="Times New Roman" w:cs="Times New Roman"/>
                <w:sz w:val="20"/>
                <w:szCs w:val="20"/>
              </w:rPr>
            </w:pPr>
            <w:r w:rsidRPr="00525E82">
              <w:rPr>
                <w:rFonts w:ascii="Times New Roman" w:hAnsi="Times New Roman" w:cs="Times New Roman"/>
                <w:sz w:val="20"/>
                <w:szCs w:val="20"/>
              </w:rPr>
              <w:t>April-December, 2016</w:t>
            </w:r>
          </w:p>
        </w:tc>
      </w:tr>
      <w:tr w:rsidR="00525E82" w:rsidTr="00686F7D">
        <w:trPr>
          <w:trHeight w:val="144"/>
        </w:trPr>
        <w:tc>
          <w:tcPr>
            <w:tcW w:w="3585" w:type="pct"/>
          </w:tcPr>
          <w:p w:rsidR="00525E82" w:rsidRPr="0021035C" w:rsidRDefault="00525E82" w:rsidP="00525E82">
            <w:pPr>
              <w:rPr>
                <w:rFonts w:ascii="Times New Roman" w:hAnsi="Times New Roman" w:cs="Times New Roman"/>
                <w:sz w:val="20"/>
                <w:szCs w:val="20"/>
              </w:rPr>
            </w:pPr>
            <w:r w:rsidRPr="0021035C">
              <w:rPr>
                <w:rFonts w:ascii="Times New Roman" w:hAnsi="Times New Roman" w:cs="Times New Roman"/>
                <w:sz w:val="20"/>
                <w:szCs w:val="20"/>
              </w:rPr>
              <w:t>Complete FY 1</w:t>
            </w:r>
            <w:r>
              <w:rPr>
                <w:rFonts w:ascii="Times New Roman" w:hAnsi="Times New Roman" w:cs="Times New Roman"/>
                <w:sz w:val="20"/>
                <w:szCs w:val="20"/>
              </w:rPr>
              <w:t>5</w:t>
            </w:r>
            <w:r w:rsidRPr="0021035C">
              <w:rPr>
                <w:rFonts w:ascii="Times New Roman" w:hAnsi="Times New Roman" w:cs="Times New Roman"/>
                <w:sz w:val="20"/>
                <w:szCs w:val="20"/>
              </w:rPr>
              <w:t xml:space="preserve"> data collection</w:t>
            </w:r>
          </w:p>
        </w:tc>
        <w:tc>
          <w:tcPr>
            <w:tcW w:w="1415" w:type="pct"/>
          </w:tcPr>
          <w:p w:rsidR="00525E82" w:rsidRPr="00525E82" w:rsidRDefault="00525E82" w:rsidP="00686F7D">
            <w:pPr>
              <w:rPr>
                <w:rFonts w:ascii="Times New Roman" w:hAnsi="Times New Roman" w:cs="Times New Roman"/>
                <w:sz w:val="20"/>
                <w:szCs w:val="20"/>
              </w:rPr>
            </w:pPr>
            <w:r w:rsidRPr="00525E82">
              <w:rPr>
                <w:rFonts w:ascii="Times New Roman" w:hAnsi="Times New Roman" w:cs="Times New Roman"/>
                <w:sz w:val="20"/>
                <w:szCs w:val="20"/>
              </w:rPr>
              <w:t>December 31, 2016</w:t>
            </w:r>
          </w:p>
        </w:tc>
      </w:tr>
      <w:tr w:rsidR="00525E82" w:rsidTr="00686F7D">
        <w:trPr>
          <w:trHeight w:val="144"/>
        </w:trPr>
        <w:tc>
          <w:tcPr>
            <w:tcW w:w="3585" w:type="pct"/>
          </w:tcPr>
          <w:p w:rsidR="00525E82" w:rsidRPr="0021035C" w:rsidRDefault="00525E82" w:rsidP="00686F7D">
            <w:pPr>
              <w:rPr>
                <w:rFonts w:ascii="Times New Roman" w:hAnsi="Times New Roman" w:cs="Times New Roman"/>
                <w:b/>
                <w:sz w:val="20"/>
                <w:szCs w:val="20"/>
              </w:rPr>
            </w:pPr>
            <w:r w:rsidRPr="0021035C">
              <w:rPr>
                <w:rFonts w:ascii="Times New Roman" w:hAnsi="Times New Roman" w:cs="Times New Roman"/>
                <w:b/>
                <w:sz w:val="20"/>
                <w:szCs w:val="20"/>
              </w:rPr>
              <w:t>Analysis Plan</w:t>
            </w:r>
          </w:p>
        </w:tc>
        <w:tc>
          <w:tcPr>
            <w:tcW w:w="1415" w:type="pct"/>
          </w:tcPr>
          <w:p w:rsidR="00525E82" w:rsidRPr="00525E82" w:rsidRDefault="00525E82" w:rsidP="00686F7D">
            <w:pPr>
              <w:rPr>
                <w:rFonts w:ascii="Times New Roman" w:hAnsi="Times New Roman" w:cs="Times New Roman"/>
                <w:sz w:val="20"/>
                <w:szCs w:val="20"/>
              </w:rPr>
            </w:pPr>
          </w:p>
        </w:tc>
      </w:tr>
      <w:tr w:rsidR="00525E82" w:rsidTr="00686F7D">
        <w:trPr>
          <w:trHeight w:val="144"/>
        </w:trPr>
        <w:tc>
          <w:tcPr>
            <w:tcW w:w="3585" w:type="pct"/>
          </w:tcPr>
          <w:p w:rsidR="00525E82" w:rsidRPr="0021035C" w:rsidRDefault="00525E82" w:rsidP="00686F7D">
            <w:pPr>
              <w:rPr>
                <w:rFonts w:ascii="Times New Roman" w:hAnsi="Times New Roman" w:cs="Times New Roman"/>
                <w:sz w:val="20"/>
                <w:szCs w:val="20"/>
              </w:rPr>
            </w:pPr>
            <w:r w:rsidRPr="0021035C">
              <w:rPr>
                <w:rFonts w:ascii="Times New Roman" w:hAnsi="Times New Roman" w:cs="Times New Roman"/>
                <w:sz w:val="20"/>
                <w:szCs w:val="20"/>
              </w:rPr>
              <w:t>Draft Analysis Plan</w:t>
            </w:r>
          </w:p>
        </w:tc>
        <w:tc>
          <w:tcPr>
            <w:tcW w:w="1415" w:type="pct"/>
          </w:tcPr>
          <w:p w:rsidR="00525E82" w:rsidRPr="00525E82" w:rsidRDefault="00832529" w:rsidP="00686F7D">
            <w:pPr>
              <w:rPr>
                <w:rFonts w:ascii="Times New Roman" w:hAnsi="Times New Roman" w:cs="Times New Roman"/>
                <w:sz w:val="20"/>
                <w:szCs w:val="20"/>
              </w:rPr>
            </w:pPr>
            <w:r w:rsidRPr="00832529">
              <w:rPr>
                <w:rFonts w:ascii="Times New Roman" w:hAnsi="Times New Roman" w:cs="Times New Roman"/>
                <w:sz w:val="20"/>
                <w:szCs w:val="20"/>
              </w:rPr>
              <w:t>September 15</w:t>
            </w:r>
            <w:r w:rsidR="00525E82" w:rsidRPr="00525E82">
              <w:rPr>
                <w:rFonts w:ascii="Times New Roman" w:hAnsi="Times New Roman" w:cs="Times New Roman"/>
                <w:sz w:val="20"/>
                <w:szCs w:val="20"/>
              </w:rPr>
              <w:t>, 2016</w:t>
            </w:r>
          </w:p>
        </w:tc>
      </w:tr>
      <w:tr w:rsidR="00525E82" w:rsidTr="00686F7D">
        <w:trPr>
          <w:trHeight w:val="144"/>
        </w:trPr>
        <w:tc>
          <w:tcPr>
            <w:tcW w:w="3585" w:type="pct"/>
          </w:tcPr>
          <w:p w:rsidR="00525E82" w:rsidRPr="0021035C" w:rsidRDefault="00525E82" w:rsidP="00686F7D">
            <w:pPr>
              <w:rPr>
                <w:rFonts w:ascii="Times New Roman" w:hAnsi="Times New Roman" w:cs="Times New Roman"/>
                <w:sz w:val="20"/>
                <w:szCs w:val="20"/>
              </w:rPr>
            </w:pPr>
            <w:r w:rsidRPr="0021035C">
              <w:rPr>
                <w:rFonts w:ascii="Times New Roman" w:hAnsi="Times New Roman" w:cs="Times New Roman"/>
                <w:sz w:val="20"/>
                <w:szCs w:val="20"/>
              </w:rPr>
              <w:t>Revised Analysis Plan</w:t>
            </w:r>
          </w:p>
        </w:tc>
        <w:tc>
          <w:tcPr>
            <w:tcW w:w="1415" w:type="pct"/>
          </w:tcPr>
          <w:p w:rsidR="00525E82" w:rsidRPr="00525E82" w:rsidRDefault="00832529" w:rsidP="00686F7D">
            <w:pPr>
              <w:rPr>
                <w:rFonts w:ascii="Times New Roman" w:hAnsi="Times New Roman" w:cs="Times New Roman"/>
                <w:sz w:val="20"/>
                <w:szCs w:val="20"/>
              </w:rPr>
            </w:pPr>
            <w:r w:rsidRPr="00832529">
              <w:rPr>
                <w:rFonts w:ascii="Times New Roman" w:hAnsi="Times New Roman" w:cs="Times New Roman"/>
                <w:sz w:val="20"/>
                <w:szCs w:val="20"/>
              </w:rPr>
              <w:t>November 15</w:t>
            </w:r>
            <w:r w:rsidR="00525E82" w:rsidRPr="00525E82">
              <w:rPr>
                <w:rFonts w:ascii="Times New Roman" w:hAnsi="Times New Roman" w:cs="Times New Roman"/>
                <w:sz w:val="20"/>
                <w:szCs w:val="20"/>
              </w:rPr>
              <w:t>, 2016</w:t>
            </w:r>
          </w:p>
        </w:tc>
      </w:tr>
      <w:tr w:rsidR="00525E82" w:rsidTr="00686F7D">
        <w:trPr>
          <w:trHeight w:val="144"/>
        </w:trPr>
        <w:tc>
          <w:tcPr>
            <w:tcW w:w="3585" w:type="pct"/>
          </w:tcPr>
          <w:p w:rsidR="00525E82" w:rsidRPr="0021035C" w:rsidRDefault="00525E82" w:rsidP="00686F7D">
            <w:pPr>
              <w:rPr>
                <w:rFonts w:ascii="Times New Roman" w:hAnsi="Times New Roman" w:cs="Times New Roman"/>
                <w:sz w:val="20"/>
                <w:szCs w:val="20"/>
              </w:rPr>
            </w:pPr>
            <w:r w:rsidRPr="0021035C">
              <w:rPr>
                <w:rFonts w:ascii="Times New Roman" w:hAnsi="Times New Roman" w:cs="Times New Roman"/>
                <w:sz w:val="20"/>
                <w:szCs w:val="20"/>
              </w:rPr>
              <w:t>Preliminary data tabulations</w:t>
            </w:r>
          </w:p>
        </w:tc>
        <w:tc>
          <w:tcPr>
            <w:tcW w:w="1415" w:type="pct"/>
          </w:tcPr>
          <w:p w:rsidR="00525E82" w:rsidRPr="00525E82" w:rsidRDefault="00525E82" w:rsidP="00686F7D">
            <w:pPr>
              <w:rPr>
                <w:rFonts w:ascii="Times New Roman" w:hAnsi="Times New Roman" w:cs="Times New Roman"/>
                <w:sz w:val="20"/>
                <w:szCs w:val="20"/>
              </w:rPr>
            </w:pPr>
            <w:r w:rsidRPr="00525E82">
              <w:rPr>
                <w:rFonts w:ascii="Times New Roman" w:hAnsi="Times New Roman" w:cs="Times New Roman"/>
                <w:sz w:val="20"/>
                <w:szCs w:val="20"/>
              </w:rPr>
              <w:t>January 31,2017</w:t>
            </w:r>
          </w:p>
        </w:tc>
      </w:tr>
      <w:tr w:rsidR="00525E82" w:rsidTr="00686F7D">
        <w:trPr>
          <w:trHeight w:val="144"/>
        </w:trPr>
        <w:tc>
          <w:tcPr>
            <w:tcW w:w="3585" w:type="pct"/>
          </w:tcPr>
          <w:p w:rsidR="00525E82" w:rsidRPr="0021035C" w:rsidRDefault="00525E82" w:rsidP="00686F7D">
            <w:pPr>
              <w:rPr>
                <w:rFonts w:ascii="Times New Roman" w:hAnsi="Times New Roman" w:cs="Times New Roman"/>
                <w:sz w:val="20"/>
                <w:szCs w:val="20"/>
              </w:rPr>
            </w:pPr>
            <w:r w:rsidRPr="0021035C">
              <w:rPr>
                <w:rFonts w:ascii="Times New Roman" w:hAnsi="Times New Roman" w:cs="Times New Roman"/>
                <w:sz w:val="20"/>
                <w:szCs w:val="20"/>
              </w:rPr>
              <w:t>Revised data tabulations</w:t>
            </w:r>
          </w:p>
        </w:tc>
        <w:tc>
          <w:tcPr>
            <w:tcW w:w="1415" w:type="pct"/>
          </w:tcPr>
          <w:p w:rsidR="00525E82" w:rsidRPr="00525E82" w:rsidRDefault="00525E82" w:rsidP="00686F7D">
            <w:pPr>
              <w:rPr>
                <w:rFonts w:ascii="Times New Roman" w:hAnsi="Times New Roman" w:cs="Times New Roman"/>
                <w:sz w:val="20"/>
                <w:szCs w:val="20"/>
              </w:rPr>
            </w:pPr>
            <w:r w:rsidRPr="00525E82">
              <w:rPr>
                <w:rFonts w:ascii="Times New Roman" w:hAnsi="Times New Roman" w:cs="Times New Roman"/>
                <w:sz w:val="20"/>
                <w:szCs w:val="20"/>
              </w:rPr>
              <w:t>March 15, 2017</w:t>
            </w:r>
          </w:p>
        </w:tc>
      </w:tr>
      <w:tr w:rsidR="00525E82" w:rsidTr="00686F7D">
        <w:trPr>
          <w:trHeight w:val="144"/>
        </w:trPr>
        <w:tc>
          <w:tcPr>
            <w:tcW w:w="3585" w:type="pct"/>
          </w:tcPr>
          <w:p w:rsidR="00525E82" w:rsidRPr="0021035C" w:rsidRDefault="00525E82" w:rsidP="00686F7D">
            <w:pPr>
              <w:rPr>
                <w:rFonts w:ascii="Times New Roman" w:hAnsi="Times New Roman" w:cs="Times New Roman"/>
                <w:sz w:val="20"/>
                <w:szCs w:val="20"/>
              </w:rPr>
            </w:pPr>
            <w:r w:rsidRPr="0021035C">
              <w:rPr>
                <w:rFonts w:ascii="Times New Roman" w:hAnsi="Times New Roman" w:cs="Times New Roman"/>
                <w:sz w:val="20"/>
                <w:szCs w:val="20"/>
              </w:rPr>
              <w:t>Data tabulations for R&amp;D report</w:t>
            </w:r>
          </w:p>
        </w:tc>
        <w:tc>
          <w:tcPr>
            <w:tcW w:w="1415" w:type="pct"/>
          </w:tcPr>
          <w:p w:rsidR="00525E82" w:rsidRPr="00525E82" w:rsidRDefault="00525E82" w:rsidP="00686F7D">
            <w:pPr>
              <w:rPr>
                <w:rFonts w:ascii="Times New Roman" w:hAnsi="Times New Roman" w:cs="Times New Roman"/>
                <w:sz w:val="20"/>
                <w:szCs w:val="20"/>
              </w:rPr>
            </w:pPr>
            <w:r w:rsidRPr="00525E82">
              <w:rPr>
                <w:rFonts w:ascii="Times New Roman" w:hAnsi="Times New Roman" w:cs="Times New Roman"/>
                <w:sz w:val="20"/>
                <w:szCs w:val="20"/>
              </w:rPr>
              <w:t>April 10, 2017</w:t>
            </w:r>
          </w:p>
        </w:tc>
      </w:tr>
      <w:tr w:rsidR="00525E82" w:rsidTr="00686F7D">
        <w:trPr>
          <w:trHeight w:val="144"/>
        </w:trPr>
        <w:tc>
          <w:tcPr>
            <w:tcW w:w="3585" w:type="pct"/>
          </w:tcPr>
          <w:p w:rsidR="00525E82" w:rsidRPr="0021035C" w:rsidRDefault="00E37157" w:rsidP="00E37157">
            <w:pPr>
              <w:rPr>
                <w:rFonts w:ascii="Times New Roman" w:hAnsi="Times New Roman" w:cs="Times New Roman"/>
                <w:b/>
                <w:sz w:val="20"/>
                <w:szCs w:val="20"/>
              </w:rPr>
            </w:pPr>
            <w:r>
              <w:rPr>
                <w:rFonts w:ascii="Times New Roman" w:hAnsi="Times New Roman" w:cs="Times New Roman"/>
                <w:b/>
                <w:sz w:val="20"/>
                <w:szCs w:val="20"/>
              </w:rPr>
              <w:t>Documentation</w:t>
            </w:r>
          </w:p>
        </w:tc>
        <w:tc>
          <w:tcPr>
            <w:tcW w:w="1415" w:type="pct"/>
          </w:tcPr>
          <w:p w:rsidR="00525E82" w:rsidRPr="00525E82" w:rsidRDefault="00525E82" w:rsidP="00686F7D">
            <w:pPr>
              <w:rPr>
                <w:rFonts w:ascii="Times New Roman" w:hAnsi="Times New Roman" w:cs="Times New Roman"/>
                <w:sz w:val="20"/>
                <w:szCs w:val="20"/>
              </w:rPr>
            </w:pPr>
          </w:p>
        </w:tc>
      </w:tr>
      <w:tr w:rsidR="00525E82" w:rsidTr="00686F7D">
        <w:trPr>
          <w:trHeight w:val="144"/>
        </w:trPr>
        <w:tc>
          <w:tcPr>
            <w:tcW w:w="3585" w:type="pct"/>
          </w:tcPr>
          <w:p w:rsidR="00525E82" w:rsidRPr="0021035C" w:rsidRDefault="00525E82" w:rsidP="00686F7D">
            <w:pPr>
              <w:rPr>
                <w:rFonts w:ascii="Times New Roman" w:hAnsi="Times New Roman" w:cs="Times New Roman"/>
                <w:sz w:val="20"/>
                <w:szCs w:val="20"/>
              </w:rPr>
            </w:pPr>
            <w:r w:rsidRPr="0021035C">
              <w:rPr>
                <w:rFonts w:ascii="Times New Roman" w:hAnsi="Times New Roman" w:cs="Times New Roman"/>
                <w:sz w:val="20"/>
                <w:szCs w:val="20"/>
              </w:rPr>
              <w:t>Draft documentation</w:t>
            </w:r>
          </w:p>
        </w:tc>
        <w:tc>
          <w:tcPr>
            <w:tcW w:w="1415" w:type="pct"/>
          </w:tcPr>
          <w:p w:rsidR="00525E82" w:rsidRPr="00525E82" w:rsidRDefault="00525E82" w:rsidP="00686F7D">
            <w:pPr>
              <w:rPr>
                <w:rFonts w:ascii="Times New Roman" w:hAnsi="Times New Roman" w:cs="Times New Roman"/>
                <w:sz w:val="20"/>
                <w:szCs w:val="20"/>
              </w:rPr>
            </w:pPr>
            <w:r w:rsidRPr="00525E82">
              <w:rPr>
                <w:rFonts w:ascii="Times New Roman" w:hAnsi="Times New Roman" w:cs="Times New Roman"/>
                <w:sz w:val="20"/>
                <w:szCs w:val="20"/>
              </w:rPr>
              <w:t>September 15, 2017</w:t>
            </w:r>
          </w:p>
        </w:tc>
      </w:tr>
      <w:tr w:rsidR="00525E82" w:rsidTr="00686F7D">
        <w:trPr>
          <w:trHeight w:val="144"/>
        </w:trPr>
        <w:tc>
          <w:tcPr>
            <w:tcW w:w="3585" w:type="pct"/>
          </w:tcPr>
          <w:p w:rsidR="00525E82" w:rsidRPr="0021035C" w:rsidRDefault="00525E82" w:rsidP="00686F7D">
            <w:pPr>
              <w:rPr>
                <w:rFonts w:ascii="Times New Roman" w:hAnsi="Times New Roman" w:cs="Times New Roman"/>
                <w:b/>
                <w:sz w:val="20"/>
                <w:szCs w:val="20"/>
              </w:rPr>
            </w:pPr>
            <w:r w:rsidRPr="0021035C">
              <w:rPr>
                <w:rFonts w:ascii="Times New Roman" w:hAnsi="Times New Roman" w:cs="Times New Roman"/>
                <w:b/>
                <w:sz w:val="20"/>
                <w:szCs w:val="20"/>
              </w:rPr>
              <w:t>R&amp;D Report</w:t>
            </w:r>
          </w:p>
        </w:tc>
        <w:tc>
          <w:tcPr>
            <w:tcW w:w="1415" w:type="pct"/>
          </w:tcPr>
          <w:p w:rsidR="00525E82" w:rsidRPr="00525E82" w:rsidRDefault="00525E82" w:rsidP="00686F7D">
            <w:pPr>
              <w:rPr>
                <w:rFonts w:ascii="Times New Roman" w:hAnsi="Times New Roman" w:cs="Times New Roman"/>
                <w:sz w:val="20"/>
                <w:szCs w:val="20"/>
              </w:rPr>
            </w:pPr>
          </w:p>
        </w:tc>
      </w:tr>
      <w:tr w:rsidR="00525E82" w:rsidTr="00686F7D">
        <w:trPr>
          <w:trHeight w:val="144"/>
        </w:trPr>
        <w:tc>
          <w:tcPr>
            <w:tcW w:w="3585" w:type="pct"/>
          </w:tcPr>
          <w:p w:rsidR="00525E82" w:rsidRPr="0021035C" w:rsidRDefault="00525E82" w:rsidP="00686F7D">
            <w:pPr>
              <w:rPr>
                <w:rFonts w:ascii="Times New Roman" w:hAnsi="Times New Roman" w:cs="Times New Roman"/>
                <w:sz w:val="20"/>
                <w:szCs w:val="20"/>
              </w:rPr>
            </w:pPr>
            <w:r w:rsidRPr="0021035C">
              <w:rPr>
                <w:rFonts w:ascii="Times New Roman" w:hAnsi="Times New Roman" w:cs="Times New Roman"/>
                <w:sz w:val="20"/>
                <w:szCs w:val="20"/>
              </w:rPr>
              <w:t>First draft of R&amp;D report</w:t>
            </w:r>
          </w:p>
        </w:tc>
        <w:tc>
          <w:tcPr>
            <w:tcW w:w="1415" w:type="pct"/>
          </w:tcPr>
          <w:p w:rsidR="00525E82" w:rsidRPr="00525E82" w:rsidRDefault="00832529" w:rsidP="00686F7D">
            <w:pPr>
              <w:rPr>
                <w:rFonts w:ascii="Times New Roman" w:hAnsi="Times New Roman" w:cs="Times New Roman"/>
                <w:sz w:val="20"/>
                <w:szCs w:val="20"/>
              </w:rPr>
            </w:pPr>
            <w:r>
              <w:rPr>
                <w:rFonts w:ascii="Times New Roman" w:hAnsi="Times New Roman" w:cs="Times New Roman"/>
                <w:sz w:val="20"/>
                <w:szCs w:val="20"/>
              </w:rPr>
              <w:t>February</w:t>
            </w:r>
            <w:r w:rsidR="00525E82" w:rsidRPr="00525E82">
              <w:rPr>
                <w:rFonts w:ascii="Times New Roman" w:hAnsi="Times New Roman" w:cs="Times New Roman"/>
                <w:sz w:val="20"/>
                <w:szCs w:val="20"/>
              </w:rPr>
              <w:t xml:space="preserve"> 2017</w:t>
            </w:r>
          </w:p>
        </w:tc>
      </w:tr>
      <w:tr w:rsidR="00525E82" w:rsidTr="00686F7D">
        <w:trPr>
          <w:trHeight w:val="144"/>
        </w:trPr>
        <w:tc>
          <w:tcPr>
            <w:tcW w:w="3585" w:type="pct"/>
          </w:tcPr>
          <w:p w:rsidR="00525E82" w:rsidRPr="0021035C" w:rsidRDefault="00525E82" w:rsidP="00686F7D">
            <w:pPr>
              <w:rPr>
                <w:rFonts w:ascii="Times New Roman" w:hAnsi="Times New Roman" w:cs="Times New Roman"/>
                <w:sz w:val="20"/>
                <w:szCs w:val="20"/>
              </w:rPr>
            </w:pPr>
            <w:r w:rsidRPr="0021035C">
              <w:rPr>
                <w:rFonts w:ascii="Times New Roman" w:hAnsi="Times New Roman" w:cs="Times New Roman"/>
                <w:sz w:val="20"/>
                <w:szCs w:val="20"/>
              </w:rPr>
              <w:t>Publish R&amp;D report</w:t>
            </w:r>
          </w:p>
        </w:tc>
        <w:tc>
          <w:tcPr>
            <w:tcW w:w="1415" w:type="pct"/>
          </w:tcPr>
          <w:p w:rsidR="00525E82" w:rsidRPr="00525E82" w:rsidRDefault="00525E82" w:rsidP="00686F7D">
            <w:pPr>
              <w:rPr>
                <w:rFonts w:ascii="Times New Roman" w:hAnsi="Times New Roman" w:cs="Times New Roman"/>
                <w:sz w:val="20"/>
                <w:szCs w:val="20"/>
              </w:rPr>
            </w:pPr>
            <w:r w:rsidRPr="00525E82">
              <w:rPr>
                <w:rFonts w:ascii="Times New Roman" w:hAnsi="Times New Roman" w:cs="Times New Roman"/>
                <w:sz w:val="20"/>
                <w:szCs w:val="20"/>
              </w:rPr>
              <w:t>June 2017</w:t>
            </w:r>
          </w:p>
        </w:tc>
      </w:tr>
    </w:tbl>
    <w:p w:rsidR="00525E82" w:rsidRDefault="00525E82" w:rsidP="00E10837">
      <w:pPr>
        <w:rPr>
          <w:rFonts w:ascii="Times New Roman" w:eastAsia="Times New Roman" w:hAnsi="Times New Roman" w:cs="Times New Roman"/>
          <w:sz w:val="24"/>
          <w:szCs w:val="24"/>
        </w:rPr>
      </w:pPr>
    </w:p>
    <w:p w:rsidR="003D78B6" w:rsidRDefault="003D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D35FC" w:rsidRDefault="005F6461" w:rsidP="00573D47">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Attachment A</w:t>
      </w:r>
      <w:r w:rsidR="003D78B6">
        <w:rPr>
          <w:rFonts w:ascii="Times New Roman" w:eastAsia="Times New Roman" w:hAnsi="Times New Roman" w:cs="Times New Roman"/>
          <w:b/>
          <w:sz w:val="24"/>
          <w:szCs w:val="24"/>
        </w:rPr>
        <w:t xml:space="preserve"> – </w:t>
      </w:r>
      <w:r w:rsidR="00B07F4F">
        <w:rPr>
          <w:rFonts w:ascii="Times New Roman" w:eastAsia="Times New Roman" w:hAnsi="Times New Roman" w:cs="Times New Roman"/>
          <w:b/>
          <w:sz w:val="24"/>
          <w:szCs w:val="24"/>
        </w:rPr>
        <w:t xml:space="preserve">SLFS </w:t>
      </w:r>
      <w:r w:rsidR="00A74291" w:rsidRPr="00A74291">
        <w:rPr>
          <w:rFonts w:ascii="Times New Roman" w:eastAsia="Times New Roman" w:hAnsi="Times New Roman" w:cs="Times New Roman"/>
          <w:b/>
          <w:sz w:val="24"/>
          <w:szCs w:val="24"/>
        </w:rPr>
        <w:t>Pilot Recruitment and Announcement Letters</w:t>
      </w:r>
    </w:p>
    <w:p w:rsidR="00573D47" w:rsidRDefault="00573D47" w:rsidP="00573D47">
      <w:pPr>
        <w:spacing w:after="120" w:line="240" w:lineRule="auto"/>
        <w:jc w:val="center"/>
        <w:rPr>
          <w:rFonts w:ascii="Times New Roman" w:eastAsia="Times New Roman" w:hAnsi="Times New Roman" w:cs="Times New Roman"/>
          <w:b/>
          <w:sz w:val="24"/>
          <w:szCs w:val="24"/>
        </w:rPr>
      </w:pPr>
      <w:r w:rsidRPr="00CF1D46">
        <w:rPr>
          <w:rFonts w:ascii="Times New Roman" w:eastAsia="Times New Roman" w:hAnsi="Times New Roman" w:cs="Times New Roman"/>
          <w:b/>
          <w:sz w:val="24"/>
          <w:szCs w:val="24"/>
        </w:rPr>
        <w:t>Recruitment Letter</w:t>
      </w:r>
    </w:p>
    <w:p w:rsidR="00573D47" w:rsidRDefault="00573D47" w:rsidP="002C2CF3">
      <w:pPr>
        <w:jc w:val="center"/>
        <w:rPr>
          <w:rFonts w:ascii="Times New Roman" w:eastAsia="Times New Roman" w:hAnsi="Times New Roman" w:cs="Times New Roman"/>
          <w:b/>
          <w:sz w:val="24"/>
          <w:szCs w:val="24"/>
        </w:rPr>
      </w:pPr>
      <w:r>
        <w:rPr>
          <w:noProof/>
        </w:rPr>
        <w:drawing>
          <wp:inline distT="0" distB="0" distL="0" distR="0" wp14:anchorId="68015101" wp14:editId="158D88C7">
            <wp:extent cx="5486400" cy="733425"/>
            <wp:effectExtent l="0" t="0" r="0" b="9525"/>
            <wp:docPr id="6" name="Picture 6" descr="memo _seal"/>
            <wp:cNvGraphicFramePr/>
            <a:graphic xmlns:a="http://schemas.openxmlformats.org/drawingml/2006/main">
              <a:graphicData uri="http://schemas.openxmlformats.org/drawingml/2006/picture">
                <pic:pic xmlns:pic="http://schemas.openxmlformats.org/drawingml/2006/picture">
                  <pic:nvPicPr>
                    <pic:cNvPr id="6" name="Picture 6" descr="memo _seal"/>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733425"/>
                    </a:xfrm>
                    <a:prstGeom prst="rect">
                      <a:avLst/>
                    </a:prstGeom>
                    <a:noFill/>
                    <a:ln>
                      <a:noFill/>
                    </a:ln>
                  </pic:spPr>
                </pic:pic>
              </a:graphicData>
            </a:graphic>
          </wp:inline>
        </w:drawing>
      </w:r>
    </w:p>
    <w:p w:rsidR="00573D47" w:rsidRPr="002C2CF3" w:rsidRDefault="001E4D99" w:rsidP="003E3905">
      <w:pPr>
        <w:spacing w:after="6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r w:rsidRPr="001E4D99">
        <w:rPr>
          <w:rFonts w:ascii="Times New Roman" w:eastAsia="Times New Roman" w:hAnsi="Times New Roman" w:cs="Times New Roman"/>
          <w:sz w:val="21"/>
          <w:szCs w:val="21"/>
        </w:rPr>
        <w:t>date upon OMB approval</w:t>
      </w:r>
      <w:r>
        <w:rPr>
          <w:rFonts w:ascii="Times New Roman" w:eastAsia="Times New Roman" w:hAnsi="Times New Roman" w:cs="Times New Roman"/>
          <w:sz w:val="21"/>
          <w:szCs w:val="21"/>
        </w:rPr>
        <w:t>]</w:t>
      </w:r>
      <w:r w:rsidR="00573D47" w:rsidRPr="002C2CF3">
        <w:rPr>
          <w:rFonts w:ascii="Times New Roman" w:eastAsia="Times New Roman" w:hAnsi="Times New Roman" w:cs="Times New Roman"/>
          <w:sz w:val="21"/>
          <w:szCs w:val="21"/>
        </w:rPr>
        <w:t>, 2015</w:t>
      </w:r>
    </w:p>
    <w:p w:rsidR="00275F59" w:rsidRDefault="00573D47" w:rsidP="002C2CF3">
      <w:pPr>
        <w:spacing w:after="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Name</w:t>
      </w:r>
    </w:p>
    <w:p w:rsidR="00275F59" w:rsidRDefault="00573D47" w:rsidP="002C2CF3">
      <w:pPr>
        <w:spacing w:after="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Fiscal Coordinator</w:t>
      </w:r>
    </w:p>
    <w:p w:rsidR="00573D47" w:rsidRPr="002C2CF3" w:rsidRDefault="00573D47" w:rsidP="002C2CF3">
      <w:pPr>
        <w:spacing w:after="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State __ Department of Education</w:t>
      </w:r>
    </w:p>
    <w:p w:rsidR="00573D47" w:rsidRPr="002C2CF3" w:rsidRDefault="00573D47" w:rsidP="002C2CF3">
      <w:pPr>
        <w:spacing w:after="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 xml:space="preserve">City, State, </w:t>
      </w:r>
      <w:r w:rsidR="001D1428" w:rsidRPr="002C2CF3">
        <w:rPr>
          <w:rFonts w:ascii="Times New Roman" w:eastAsia="Times New Roman" w:hAnsi="Times New Roman" w:cs="Times New Roman"/>
          <w:sz w:val="21"/>
          <w:szCs w:val="21"/>
        </w:rPr>
        <w:t>Zip code</w:t>
      </w:r>
    </w:p>
    <w:p w:rsidR="00573D47" w:rsidRPr="002C2CF3" w:rsidRDefault="00573D47" w:rsidP="003E3905">
      <w:pPr>
        <w:spacing w:after="60" w:line="240" w:lineRule="auto"/>
        <w:rPr>
          <w:rFonts w:ascii="Times New Roman" w:eastAsia="Times New Roman" w:hAnsi="Times New Roman" w:cs="Times New Roman"/>
          <w:sz w:val="21"/>
          <w:szCs w:val="21"/>
        </w:rPr>
      </w:pPr>
    </w:p>
    <w:p w:rsidR="00573D47" w:rsidRPr="002C2CF3" w:rsidRDefault="00573D47" w:rsidP="003E3905">
      <w:pPr>
        <w:spacing w:after="6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Dear Mr./Ms._________:</w:t>
      </w:r>
    </w:p>
    <w:p w:rsidR="00275F59" w:rsidRDefault="00573D47" w:rsidP="003E3905">
      <w:pPr>
        <w:spacing w:after="6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In response to significant demand for finance data at the school level, NCES is developing a new school-level finance survey (SLFS) on a pilot basis. Policymakers, researchers, and the public have voiced concerns about the distribution of school funding within school districts. These data can be used to examine how school-level education resources are distributed across and within districts.</w:t>
      </w:r>
      <w:r w:rsidR="0083458D">
        <w:rPr>
          <w:rFonts w:ascii="Times New Roman" w:eastAsia="Times New Roman" w:hAnsi="Times New Roman" w:cs="Times New Roman"/>
          <w:sz w:val="21"/>
          <w:szCs w:val="21"/>
        </w:rPr>
        <w:t xml:space="preserve"> </w:t>
      </w:r>
      <w:r w:rsidRPr="002C2CF3">
        <w:rPr>
          <w:rFonts w:ascii="Times New Roman" w:eastAsia="Times New Roman" w:hAnsi="Times New Roman" w:cs="Times New Roman"/>
          <w:sz w:val="21"/>
          <w:szCs w:val="21"/>
        </w:rPr>
        <w:t xml:space="preserve">This pilot </w:t>
      </w:r>
      <w:r w:rsidR="00275F59">
        <w:rPr>
          <w:rFonts w:ascii="Times New Roman" w:eastAsia="Times New Roman" w:hAnsi="Times New Roman" w:cs="Times New Roman"/>
          <w:sz w:val="21"/>
          <w:szCs w:val="21"/>
        </w:rPr>
        <w:t>SLFS</w:t>
      </w:r>
      <w:r w:rsidRPr="002C2CF3">
        <w:rPr>
          <w:rFonts w:ascii="Times New Roman" w:eastAsia="Times New Roman" w:hAnsi="Times New Roman" w:cs="Times New Roman"/>
          <w:sz w:val="21"/>
          <w:szCs w:val="21"/>
        </w:rPr>
        <w:t xml:space="preserve"> collection is essentially an expansion of the School District Finance Survey (commonly called the F-33) to include some variables at the school level. State education agencies (SEAs) are the survey respondents.</w:t>
      </w:r>
    </w:p>
    <w:p w:rsidR="00275F59" w:rsidRDefault="00275F59" w:rsidP="003E3905">
      <w:pPr>
        <w:spacing w:after="6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[State]</w:t>
      </w:r>
      <w:r w:rsidR="00573D47" w:rsidRPr="002C2CF3">
        <w:rPr>
          <w:rFonts w:ascii="Times New Roman" w:eastAsia="Times New Roman" w:hAnsi="Times New Roman" w:cs="Times New Roman"/>
          <w:sz w:val="21"/>
          <w:szCs w:val="21"/>
        </w:rPr>
        <w:t xml:space="preserve"> is cordially invited to participate in the</w:t>
      </w:r>
      <w:r>
        <w:rPr>
          <w:rFonts w:ascii="Times New Roman" w:eastAsia="Times New Roman" w:hAnsi="Times New Roman" w:cs="Times New Roman"/>
          <w:sz w:val="21"/>
          <w:szCs w:val="21"/>
        </w:rPr>
        <w:t xml:space="preserve"> pilot SLFS collection. Up to four</w:t>
      </w:r>
      <w:r w:rsidR="00573D47" w:rsidRPr="002C2CF3">
        <w:rPr>
          <w:rFonts w:ascii="Times New Roman" w:eastAsia="Times New Roman" w:hAnsi="Times New Roman" w:cs="Times New Roman"/>
          <w:sz w:val="21"/>
          <w:szCs w:val="21"/>
        </w:rPr>
        <w:t xml:space="preserve">teen other SEAs will also be asked to participate in the </w:t>
      </w:r>
      <w:r>
        <w:rPr>
          <w:rFonts w:ascii="Times New Roman" w:eastAsia="Times New Roman" w:hAnsi="Times New Roman" w:cs="Times New Roman"/>
          <w:sz w:val="21"/>
          <w:szCs w:val="21"/>
        </w:rPr>
        <w:t xml:space="preserve">first year of this </w:t>
      </w:r>
      <w:r w:rsidR="00573D47" w:rsidRPr="002C2CF3">
        <w:rPr>
          <w:rFonts w:ascii="Times New Roman" w:eastAsia="Times New Roman" w:hAnsi="Times New Roman" w:cs="Times New Roman"/>
          <w:sz w:val="21"/>
          <w:szCs w:val="21"/>
        </w:rPr>
        <w:t>pilot project.</w:t>
      </w:r>
    </w:p>
    <w:p w:rsidR="00275F59" w:rsidRDefault="0083458D" w:rsidP="003E3905">
      <w:pPr>
        <w:spacing w:after="6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The pilot SLFS will commence o</w:t>
      </w:r>
      <w:r w:rsidR="00573D47" w:rsidRPr="002C2CF3">
        <w:rPr>
          <w:rFonts w:ascii="Times New Roman" w:eastAsia="Times New Roman" w:hAnsi="Times New Roman" w:cs="Times New Roman"/>
          <w:sz w:val="21"/>
          <w:szCs w:val="21"/>
        </w:rPr>
        <w:t xml:space="preserve">n </w:t>
      </w:r>
      <w:r>
        <w:rPr>
          <w:rFonts w:ascii="Times New Roman" w:eastAsia="Times New Roman" w:hAnsi="Times New Roman" w:cs="Times New Roman"/>
          <w:sz w:val="21"/>
          <w:szCs w:val="21"/>
        </w:rPr>
        <w:t>[date]</w:t>
      </w:r>
      <w:r w:rsidR="00573D47" w:rsidRPr="002C2CF3">
        <w:rPr>
          <w:rFonts w:ascii="Times New Roman" w:eastAsia="Times New Roman" w:hAnsi="Times New Roman" w:cs="Times New Roman"/>
          <w:sz w:val="21"/>
          <w:szCs w:val="21"/>
        </w:rPr>
        <w:t xml:space="preserve"> 2015, collecting data for the 2013-14 school year (fiscal year 2014). </w:t>
      </w:r>
      <w:r>
        <w:rPr>
          <w:rFonts w:ascii="Times New Roman" w:eastAsia="Times New Roman" w:hAnsi="Times New Roman" w:cs="Times New Roman"/>
          <w:sz w:val="21"/>
          <w:szCs w:val="21"/>
        </w:rPr>
        <w:t>SLFS</w:t>
      </w:r>
      <w:r w:rsidR="00573D47" w:rsidRPr="002C2CF3">
        <w:rPr>
          <w:rFonts w:ascii="Times New Roman" w:eastAsia="Times New Roman" w:hAnsi="Times New Roman" w:cs="Times New Roman"/>
          <w:sz w:val="21"/>
          <w:szCs w:val="21"/>
        </w:rPr>
        <w:t xml:space="preserve"> is a collaborative effort between NCES and the Census Bureau, with the Census Bureau a</w:t>
      </w:r>
      <w:r>
        <w:rPr>
          <w:rFonts w:ascii="Times New Roman" w:eastAsia="Times New Roman" w:hAnsi="Times New Roman" w:cs="Times New Roman"/>
          <w:sz w:val="21"/>
          <w:szCs w:val="21"/>
        </w:rPr>
        <w:t>dministering</w:t>
      </w:r>
      <w:r w:rsidR="00573D47" w:rsidRPr="002C2CF3">
        <w:rPr>
          <w:rFonts w:ascii="Times New Roman" w:eastAsia="Times New Roman" w:hAnsi="Times New Roman" w:cs="Times New Roman"/>
          <w:sz w:val="21"/>
          <w:szCs w:val="21"/>
        </w:rPr>
        <w:t xml:space="preserve"> the data collection.</w:t>
      </w:r>
    </w:p>
    <w:p w:rsidR="00275F59" w:rsidRDefault="00573D47" w:rsidP="003E3905">
      <w:pPr>
        <w:spacing w:after="60" w:line="240" w:lineRule="auto"/>
        <w:rPr>
          <w:rFonts w:ascii="Times New Roman" w:eastAsia="Times New Roman" w:hAnsi="Times New Roman" w:cs="Times New Roman"/>
          <w:bCs/>
          <w:noProof/>
          <w:sz w:val="21"/>
          <w:szCs w:val="21"/>
        </w:rPr>
      </w:pPr>
      <w:r w:rsidRPr="002C2CF3">
        <w:rPr>
          <w:rFonts w:ascii="Times New Roman" w:eastAsia="Times New Roman" w:hAnsi="Times New Roman" w:cs="Times New Roman"/>
          <w:bCs/>
          <w:noProof/>
          <w:sz w:val="21"/>
          <w:szCs w:val="21"/>
        </w:rPr>
        <w:t xml:space="preserve">The primary purpose of the </w:t>
      </w:r>
      <w:r w:rsidR="0083458D">
        <w:rPr>
          <w:rFonts w:ascii="Times New Roman" w:eastAsia="Times New Roman" w:hAnsi="Times New Roman" w:cs="Times New Roman"/>
          <w:bCs/>
          <w:noProof/>
          <w:sz w:val="21"/>
          <w:szCs w:val="21"/>
        </w:rPr>
        <w:t>SLFS P</w:t>
      </w:r>
      <w:r w:rsidRPr="002C2CF3">
        <w:rPr>
          <w:rFonts w:ascii="Times New Roman" w:eastAsia="Times New Roman" w:hAnsi="Times New Roman" w:cs="Times New Roman"/>
          <w:bCs/>
          <w:noProof/>
          <w:sz w:val="21"/>
          <w:szCs w:val="21"/>
        </w:rPr>
        <w:t xml:space="preserve">ilot is to assess the advantages and potential limitations inherent in collecting school-level finance data and </w:t>
      </w:r>
      <w:r w:rsidR="005B1896">
        <w:rPr>
          <w:rFonts w:ascii="Times New Roman" w:eastAsia="Times New Roman" w:hAnsi="Times New Roman" w:cs="Times New Roman"/>
          <w:bCs/>
          <w:noProof/>
          <w:sz w:val="21"/>
          <w:szCs w:val="21"/>
        </w:rPr>
        <w:t xml:space="preserve">to </w:t>
      </w:r>
      <w:r w:rsidRPr="002C2CF3">
        <w:rPr>
          <w:rFonts w:ascii="Times New Roman" w:eastAsia="Times New Roman" w:hAnsi="Times New Roman" w:cs="Times New Roman"/>
          <w:bCs/>
          <w:noProof/>
          <w:sz w:val="21"/>
          <w:szCs w:val="21"/>
        </w:rPr>
        <w:t>document how SEAs, NCES, and the Census Bureau respond to these limitations.</w:t>
      </w:r>
    </w:p>
    <w:p w:rsidR="00207D1F" w:rsidRDefault="00573D47" w:rsidP="003E3905">
      <w:pPr>
        <w:spacing w:after="60" w:line="240" w:lineRule="auto"/>
        <w:rPr>
          <w:rFonts w:ascii="Times New Roman" w:eastAsia="Times New Roman" w:hAnsi="Times New Roman" w:cs="Times New Roman"/>
          <w:bCs/>
          <w:noProof/>
          <w:sz w:val="21"/>
          <w:szCs w:val="21"/>
        </w:rPr>
      </w:pPr>
      <w:r w:rsidRPr="002C2CF3">
        <w:rPr>
          <w:rFonts w:ascii="Times New Roman" w:eastAsia="Times New Roman" w:hAnsi="Times New Roman" w:cs="Times New Roman"/>
          <w:bCs/>
          <w:noProof/>
          <w:sz w:val="21"/>
          <w:szCs w:val="21"/>
        </w:rPr>
        <w:t xml:space="preserve">This pilot school-level finance collection is part of the Research and Development (R&amp;D) series of </w:t>
      </w:r>
      <w:r w:rsidR="00BB634C">
        <w:rPr>
          <w:rFonts w:ascii="Times New Roman" w:eastAsia="Times New Roman" w:hAnsi="Times New Roman" w:cs="Times New Roman"/>
          <w:bCs/>
          <w:noProof/>
          <w:sz w:val="21"/>
          <w:szCs w:val="21"/>
        </w:rPr>
        <w:t>studies</w:t>
      </w:r>
      <w:r w:rsidRPr="002C2CF3">
        <w:rPr>
          <w:rFonts w:ascii="Times New Roman" w:eastAsia="Times New Roman" w:hAnsi="Times New Roman" w:cs="Times New Roman"/>
          <w:bCs/>
          <w:noProof/>
          <w:sz w:val="21"/>
          <w:szCs w:val="21"/>
        </w:rPr>
        <w:t xml:space="preserve"> at NCES. </w:t>
      </w:r>
      <w:r w:rsidR="00207D1F" w:rsidRPr="00207D1F">
        <w:rPr>
          <w:rFonts w:ascii="Times New Roman" w:eastAsia="Times New Roman" w:hAnsi="Times New Roman" w:cs="Times New Roman"/>
          <w:bCs/>
          <w:noProof/>
          <w:sz w:val="21"/>
          <w:szCs w:val="21"/>
        </w:rPr>
        <w:t xml:space="preserve">The resulting R&amp;D report will provide an overview of the SLFS collection, a comparison of SLFS data with other sources of school-level finance data, a discussion of SLFS respondents’ ability to report survey data items, determination of the capacity of different types of schools to report such data </w:t>
      </w:r>
      <w:r w:rsidR="00207D1F">
        <w:rPr>
          <w:rFonts w:ascii="Times New Roman" w:eastAsia="Times New Roman" w:hAnsi="Times New Roman" w:cs="Times New Roman"/>
          <w:bCs/>
          <w:noProof/>
          <w:sz w:val="21"/>
          <w:szCs w:val="21"/>
        </w:rPr>
        <w:t xml:space="preserve">to </w:t>
      </w:r>
      <w:r w:rsidR="00207D1F" w:rsidRPr="00207D1F">
        <w:rPr>
          <w:rFonts w:ascii="Times New Roman" w:eastAsia="Times New Roman" w:hAnsi="Times New Roman" w:cs="Times New Roman"/>
          <w:bCs/>
          <w:noProof/>
          <w:sz w:val="21"/>
          <w:szCs w:val="21"/>
        </w:rPr>
        <w:t xml:space="preserve">their SEA, SEA and LEA respondent burden, </w:t>
      </w:r>
      <w:r w:rsidR="00207D1F">
        <w:rPr>
          <w:rFonts w:ascii="Times New Roman" w:eastAsia="Times New Roman" w:hAnsi="Times New Roman" w:cs="Times New Roman"/>
          <w:bCs/>
          <w:noProof/>
          <w:sz w:val="21"/>
          <w:szCs w:val="21"/>
        </w:rPr>
        <w:t>and</w:t>
      </w:r>
      <w:r w:rsidR="00207D1F" w:rsidRPr="00207D1F">
        <w:rPr>
          <w:rFonts w:ascii="Times New Roman" w:eastAsia="Times New Roman" w:hAnsi="Times New Roman" w:cs="Times New Roman"/>
          <w:bCs/>
          <w:noProof/>
          <w:sz w:val="21"/>
          <w:szCs w:val="21"/>
        </w:rPr>
        <w:t xml:space="preserve"> general advantages and limitations of collecting finance data at the school level. The R&amp;D report will also examine data quality issues such as the ability of SEAs to utilize the pilot data collection instrument, the ability of SEAs and the Census Bureau to “crosswalk” school-level finance data from state education agency format to SLFS survey variables, data anomalies, and the application of edit procedures.</w:t>
      </w:r>
    </w:p>
    <w:p w:rsidR="00275F59" w:rsidRDefault="00573D47" w:rsidP="003E3905">
      <w:pPr>
        <w:spacing w:after="6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 xml:space="preserve">NCES and the Census Bureau </w:t>
      </w:r>
      <w:r w:rsidR="009A1198">
        <w:rPr>
          <w:rFonts w:ascii="Times New Roman" w:eastAsia="Times New Roman" w:hAnsi="Times New Roman" w:cs="Times New Roman"/>
          <w:sz w:val="21"/>
          <w:szCs w:val="21"/>
        </w:rPr>
        <w:t>have</w:t>
      </w:r>
      <w:r w:rsidRPr="002C2CF3">
        <w:rPr>
          <w:rFonts w:ascii="Times New Roman" w:eastAsia="Times New Roman" w:hAnsi="Times New Roman" w:cs="Times New Roman"/>
          <w:sz w:val="21"/>
          <w:szCs w:val="21"/>
        </w:rPr>
        <w:t xml:space="preserve"> finaliz</w:t>
      </w:r>
      <w:r w:rsidR="009A1198">
        <w:rPr>
          <w:rFonts w:ascii="Times New Roman" w:eastAsia="Times New Roman" w:hAnsi="Times New Roman" w:cs="Times New Roman"/>
          <w:sz w:val="21"/>
          <w:szCs w:val="21"/>
        </w:rPr>
        <w:t>ed</w:t>
      </w:r>
      <w:r w:rsidRPr="002C2CF3">
        <w:rPr>
          <w:rFonts w:ascii="Times New Roman" w:eastAsia="Times New Roman" w:hAnsi="Times New Roman" w:cs="Times New Roman"/>
          <w:sz w:val="21"/>
          <w:szCs w:val="21"/>
        </w:rPr>
        <w:t xml:space="preserve"> the data collection instrument, instructions, and data plan for the </w:t>
      </w:r>
      <w:r w:rsidR="004F0F2E">
        <w:rPr>
          <w:rFonts w:ascii="Times New Roman" w:eastAsia="Times New Roman" w:hAnsi="Times New Roman" w:cs="Times New Roman"/>
          <w:sz w:val="21"/>
          <w:szCs w:val="21"/>
        </w:rPr>
        <w:t>first year of the SLFS P</w:t>
      </w:r>
      <w:r w:rsidRPr="002C2CF3">
        <w:rPr>
          <w:rFonts w:ascii="Times New Roman" w:eastAsia="Times New Roman" w:hAnsi="Times New Roman" w:cs="Times New Roman"/>
          <w:sz w:val="21"/>
          <w:szCs w:val="21"/>
        </w:rPr>
        <w:t>ilot based on your feedback and comments during the 2014 NCES Summer Data Conference.</w:t>
      </w:r>
    </w:p>
    <w:p w:rsidR="00573D47" w:rsidRPr="002C2CF3" w:rsidRDefault="00573D47" w:rsidP="002C2CF3">
      <w:pPr>
        <w:spacing w:after="6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 xml:space="preserve">Please kindly notify me of your intentions regarding participation in the pilot SLFS by </w:t>
      </w:r>
      <w:r w:rsidR="009A1198">
        <w:rPr>
          <w:rFonts w:ascii="Times New Roman" w:eastAsia="Times New Roman" w:hAnsi="Times New Roman" w:cs="Times New Roman"/>
          <w:sz w:val="21"/>
          <w:szCs w:val="21"/>
        </w:rPr>
        <w:t>[date]</w:t>
      </w:r>
      <w:r w:rsidRPr="002C2CF3">
        <w:rPr>
          <w:rFonts w:ascii="Times New Roman" w:eastAsia="Times New Roman" w:hAnsi="Times New Roman" w:cs="Times New Roman"/>
          <w:sz w:val="21"/>
          <w:szCs w:val="21"/>
        </w:rPr>
        <w:t xml:space="preserve">, 2015. If you have any questions or concerns, I can be reached via e-mail at </w:t>
      </w:r>
      <w:hyperlink r:id="rId10" w:history="1">
        <w:r w:rsidRPr="002C2CF3">
          <w:rPr>
            <w:rFonts w:ascii="Times New Roman" w:eastAsia="Times New Roman" w:hAnsi="Times New Roman" w:cs="Times New Roman"/>
            <w:color w:val="0000FF"/>
            <w:sz w:val="21"/>
            <w:szCs w:val="21"/>
            <w:u w:val="single"/>
          </w:rPr>
          <w:t>stephen.cornman@ed.gov</w:t>
        </w:r>
      </w:hyperlink>
      <w:r w:rsidRPr="002C2CF3">
        <w:rPr>
          <w:rFonts w:ascii="Times New Roman" w:eastAsia="Times New Roman" w:hAnsi="Times New Roman" w:cs="Times New Roman"/>
          <w:color w:val="0000FF"/>
          <w:sz w:val="21"/>
          <w:szCs w:val="21"/>
          <w:u w:val="single"/>
        </w:rPr>
        <w:t xml:space="preserve"> </w:t>
      </w:r>
      <w:r w:rsidRPr="002C2CF3">
        <w:rPr>
          <w:rFonts w:ascii="Times New Roman" w:eastAsia="Times New Roman" w:hAnsi="Times New Roman" w:cs="Times New Roman"/>
          <w:sz w:val="21"/>
          <w:szCs w:val="21"/>
        </w:rPr>
        <w:t>or by phone at (202) 502-7338.</w:t>
      </w:r>
      <w:r w:rsidR="00275F59">
        <w:rPr>
          <w:rFonts w:ascii="Times New Roman" w:eastAsia="Times New Roman" w:hAnsi="Times New Roman" w:cs="Times New Roman"/>
          <w:sz w:val="21"/>
          <w:szCs w:val="21"/>
        </w:rPr>
        <w:t xml:space="preserve"> </w:t>
      </w:r>
      <w:r w:rsidRPr="002C2CF3">
        <w:rPr>
          <w:rFonts w:ascii="Times New Roman" w:eastAsia="Times New Roman" w:hAnsi="Times New Roman" w:cs="Times New Roman"/>
          <w:sz w:val="21"/>
          <w:szCs w:val="21"/>
        </w:rPr>
        <w:t>I appreciate your time and attention in this new endeavor.</w:t>
      </w:r>
    </w:p>
    <w:p w:rsidR="00275F59" w:rsidRDefault="002C2CF3" w:rsidP="002C2CF3">
      <w:pPr>
        <w:tabs>
          <w:tab w:val="left" w:pos="5760"/>
        </w:tabs>
        <w:spacing w:after="0" w:line="240" w:lineRule="auto"/>
        <w:rPr>
          <w:rFonts w:ascii="Times New Roman" w:eastAsia="Times New Roman" w:hAnsi="Times New Roman" w:cs="Times New Roman"/>
          <w:noProof/>
          <w:sz w:val="21"/>
          <w:szCs w:val="21"/>
        </w:rPr>
      </w:pPr>
      <w:r w:rsidRPr="002C2CF3">
        <w:rPr>
          <w:rFonts w:ascii="Times New Roman" w:eastAsia="Times New Roman" w:hAnsi="Times New Roman" w:cs="Times New Roman"/>
          <w:sz w:val="21"/>
          <w:szCs w:val="21"/>
        </w:rPr>
        <w:tab/>
      </w:r>
      <w:r w:rsidR="00573D47" w:rsidRPr="002C2CF3">
        <w:rPr>
          <w:rFonts w:ascii="Times New Roman" w:eastAsia="Times New Roman" w:hAnsi="Times New Roman" w:cs="Times New Roman"/>
          <w:sz w:val="21"/>
          <w:szCs w:val="21"/>
        </w:rPr>
        <w:t>Sincerely,</w:t>
      </w:r>
    </w:p>
    <w:p w:rsidR="00573D47" w:rsidRPr="002C2CF3" w:rsidRDefault="00573D47" w:rsidP="002C2CF3">
      <w:pPr>
        <w:tabs>
          <w:tab w:val="left" w:pos="5760"/>
        </w:tabs>
        <w:spacing w:after="0" w:line="240" w:lineRule="auto"/>
        <w:rPr>
          <w:rFonts w:ascii="Times New Roman" w:eastAsia="Times New Roman" w:hAnsi="Times New Roman" w:cs="Times New Roman"/>
          <w:noProof/>
          <w:sz w:val="21"/>
          <w:szCs w:val="21"/>
        </w:rPr>
      </w:pPr>
    </w:p>
    <w:p w:rsidR="003E3905" w:rsidRPr="002C2CF3" w:rsidRDefault="003E3905" w:rsidP="002C2CF3">
      <w:pPr>
        <w:tabs>
          <w:tab w:val="left" w:pos="5760"/>
        </w:tabs>
        <w:spacing w:after="0" w:line="240" w:lineRule="auto"/>
        <w:rPr>
          <w:rFonts w:ascii="Times New Roman" w:eastAsia="Times New Roman" w:hAnsi="Times New Roman" w:cs="Times New Roman"/>
          <w:sz w:val="21"/>
          <w:szCs w:val="21"/>
        </w:rPr>
      </w:pPr>
    </w:p>
    <w:p w:rsidR="00573D47" w:rsidRPr="002C2CF3" w:rsidRDefault="002C2CF3" w:rsidP="002C2CF3">
      <w:pPr>
        <w:tabs>
          <w:tab w:val="left" w:pos="5760"/>
        </w:tabs>
        <w:spacing w:after="0" w:line="240" w:lineRule="auto"/>
        <w:ind w:left="2880" w:firstLine="720"/>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ab/>
      </w:r>
      <w:r w:rsidR="00573D47" w:rsidRPr="002C2CF3">
        <w:rPr>
          <w:rFonts w:ascii="Times New Roman" w:eastAsia="Times New Roman" w:hAnsi="Times New Roman" w:cs="Times New Roman"/>
          <w:sz w:val="21"/>
          <w:szCs w:val="21"/>
        </w:rPr>
        <w:t>Stephen Q. Cornman</w:t>
      </w:r>
    </w:p>
    <w:p w:rsidR="00275F59" w:rsidRDefault="002C2CF3" w:rsidP="002C2CF3">
      <w:pPr>
        <w:tabs>
          <w:tab w:val="left" w:pos="5760"/>
        </w:tabs>
        <w:spacing w:after="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ab/>
      </w:r>
      <w:r w:rsidR="00573D47" w:rsidRPr="002C2CF3">
        <w:rPr>
          <w:rFonts w:ascii="Times New Roman" w:eastAsia="Times New Roman" w:hAnsi="Times New Roman" w:cs="Times New Roman"/>
          <w:sz w:val="21"/>
          <w:szCs w:val="21"/>
        </w:rPr>
        <w:t>Project Director</w:t>
      </w:r>
    </w:p>
    <w:p w:rsidR="002C2CF3" w:rsidRPr="002C2CF3" w:rsidRDefault="002C2CF3" w:rsidP="002C2CF3">
      <w:pPr>
        <w:tabs>
          <w:tab w:val="left" w:pos="5760"/>
        </w:tabs>
        <w:spacing w:after="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ab/>
      </w:r>
      <w:r w:rsidR="00573D47" w:rsidRPr="002C2CF3">
        <w:rPr>
          <w:rFonts w:ascii="Times New Roman" w:eastAsia="Times New Roman" w:hAnsi="Times New Roman" w:cs="Times New Roman"/>
          <w:sz w:val="21"/>
          <w:szCs w:val="21"/>
        </w:rPr>
        <w:t>National Public Education Financial</w:t>
      </w:r>
      <w:r w:rsidRPr="002C2CF3">
        <w:rPr>
          <w:rFonts w:ascii="Times New Roman" w:eastAsia="Times New Roman" w:hAnsi="Times New Roman" w:cs="Times New Roman"/>
          <w:sz w:val="21"/>
          <w:szCs w:val="21"/>
        </w:rPr>
        <w:t xml:space="preserve"> Survey &amp;</w:t>
      </w:r>
    </w:p>
    <w:p w:rsidR="00573D47" w:rsidRPr="002C2CF3" w:rsidRDefault="002C2CF3" w:rsidP="002C2CF3">
      <w:pPr>
        <w:tabs>
          <w:tab w:val="left" w:pos="5760"/>
        </w:tabs>
        <w:spacing w:after="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ab/>
      </w:r>
      <w:r w:rsidR="00573D47" w:rsidRPr="002C2CF3">
        <w:rPr>
          <w:rFonts w:ascii="Times New Roman" w:eastAsia="Times New Roman" w:hAnsi="Times New Roman" w:cs="Times New Roman"/>
          <w:sz w:val="21"/>
          <w:szCs w:val="21"/>
        </w:rPr>
        <w:t>School District Finance Survey</w:t>
      </w:r>
    </w:p>
    <w:p w:rsidR="00573D47" w:rsidRPr="002C2CF3" w:rsidRDefault="00573D47" w:rsidP="003E3905">
      <w:pPr>
        <w:spacing w:after="0" w:line="240" w:lineRule="auto"/>
        <w:rPr>
          <w:rFonts w:ascii="Times New Roman" w:eastAsia="Times New Roman" w:hAnsi="Times New Roman" w:cs="Times New Roman"/>
          <w:sz w:val="21"/>
          <w:szCs w:val="21"/>
        </w:rPr>
      </w:pPr>
      <w:r w:rsidRPr="002C2CF3">
        <w:rPr>
          <w:rFonts w:ascii="Times New Roman" w:eastAsia="Times New Roman" w:hAnsi="Times New Roman" w:cs="Times New Roman"/>
          <w:sz w:val="21"/>
          <w:szCs w:val="21"/>
        </w:rPr>
        <w:t>c:</w:t>
      </w:r>
      <w:r w:rsidR="00275F59">
        <w:rPr>
          <w:rFonts w:ascii="Times New Roman" w:eastAsia="Times New Roman" w:hAnsi="Times New Roman" w:cs="Times New Roman"/>
          <w:sz w:val="21"/>
          <w:szCs w:val="21"/>
        </w:rPr>
        <w:t xml:space="preserve"> </w:t>
      </w:r>
      <w:r w:rsidRPr="002C2CF3">
        <w:rPr>
          <w:rFonts w:ascii="Times New Roman" w:eastAsia="Times New Roman" w:hAnsi="Times New Roman" w:cs="Times New Roman"/>
          <w:sz w:val="21"/>
          <w:szCs w:val="21"/>
        </w:rPr>
        <w:t>Ross Santy</w:t>
      </w:r>
    </w:p>
    <w:p w:rsidR="00573D47" w:rsidRPr="002C2CF3" w:rsidRDefault="00D93D47" w:rsidP="003E3905">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00573D47" w:rsidRPr="002C2CF3">
        <w:rPr>
          <w:rFonts w:ascii="Times New Roman" w:eastAsia="Times New Roman" w:hAnsi="Times New Roman" w:cs="Times New Roman"/>
          <w:sz w:val="21"/>
          <w:szCs w:val="21"/>
        </w:rPr>
        <w:t xml:space="preserve">Challis </w:t>
      </w:r>
      <w:proofErr w:type="spellStart"/>
      <w:r w:rsidR="00573D47" w:rsidRPr="002C2CF3">
        <w:rPr>
          <w:rFonts w:ascii="Times New Roman" w:eastAsia="Times New Roman" w:hAnsi="Times New Roman" w:cs="Times New Roman"/>
          <w:sz w:val="21"/>
          <w:szCs w:val="21"/>
        </w:rPr>
        <w:t>Breithaupt</w:t>
      </w:r>
      <w:proofErr w:type="spellEnd"/>
    </w:p>
    <w:p w:rsidR="00573D47" w:rsidRPr="002C2CF3" w:rsidRDefault="00D93D47" w:rsidP="003E3905">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00573D47" w:rsidRPr="002C2CF3">
        <w:rPr>
          <w:rFonts w:ascii="Times New Roman" w:eastAsia="Times New Roman" w:hAnsi="Times New Roman" w:cs="Times New Roman"/>
          <w:sz w:val="21"/>
          <w:szCs w:val="21"/>
        </w:rPr>
        <w:t xml:space="preserve">David </w:t>
      </w:r>
      <w:proofErr w:type="spellStart"/>
      <w:r w:rsidR="00573D47" w:rsidRPr="002C2CF3">
        <w:rPr>
          <w:rFonts w:ascii="Times New Roman" w:eastAsia="Times New Roman" w:hAnsi="Times New Roman" w:cs="Times New Roman"/>
          <w:sz w:val="21"/>
          <w:szCs w:val="21"/>
        </w:rPr>
        <w:t>Gromos</w:t>
      </w:r>
      <w:proofErr w:type="spellEnd"/>
    </w:p>
    <w:p w:rsidR="00573D47" w:rsidRPr="002C2CF3" w:rsidRDefault="00D93D47" w:rsidP="003E3905">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roofErr w:type="spellStart"/>
      <w:r w:rsidR="00573D47" w:rsidRPr="002C2CF3">
        <w:rPr>
          <w:rFonts w:ascii="Times New Roman" w:eastAsia="Times New Roman" w:hAnsi="Times New Roman" w:cs="Times New Roman"/>
          <w:sz w:val="21"/>
          <w:szCs w:val="21"/>
        </w:rPr>
        <w:t>Osei</w:t>
      </w:r>
      <w:proofErr w:type="spellEnd"/>
      <w:r w:rsidR="00573D47" w:rsidRPr="002C2CF3">
        <w:rPr>
          <w:rFonts w:ascii="Times New Roman" w:eastAsia="Times New Roman" w:hAnsi="Times New Roman" w:cs="Times New Roman"/>
          <w:sz w:val="21"/>
          <w:szCs w:val="21"/>
        </w:rPr>
        <w:t xml:space="preserve"> </w:t>
      </w:r>
      <w:proofErr w:type="spellStart"/>
      <w:r w:rsidR="00573D47" w:rsidRPr="002C2CF3">
        <w:rPr>
          <w:rFonts w:ascii="Times New Roman" w:eastAsia="Times New Roman" w:hAnsi="Times New Roman" w:cs="Times New Roman"/>
          <w:sz w:val="21"/>
          <w:szCs w:val="21"/>
        </w:rPr>
        <w:t>Ampadu</w:t>
      </w:r>
      <w:proofErr w:type="spellEnd"/>
    </w:p>
    <w:p w:rsidR="00361A0C" w:rsidRPr="002C2CF3" w:rsidRDefault="00D93D47" w:rsidP="002C2CF3">
      <w:pPr>
        <w:spacing w:after="0" w:line="240" w:lineRule="auto"/>
        <w:rPr>
          <w:rFonts w:ascii="Times New Roman" w:eastAsia="Times New Roman" w:hAnsi="Times New Roman" w:cs="Times New Roman"/>
        </w:rPr>
      </w:pPr>
      <w:r>
        <w:rPr>
          <w:rFonts w:ascii="Times New Roman" w:eastAsia="Times New Roman" w:hAnsi="Times New Roman" w:cs="Times New Roman"/>
          <w:sz w:val="21"/>
          <w:szCs w:val="21"/>
        </w:rPr>
        <w:t xml:space="preserve"> </w:t>
      </w:r>
      <w:r w:rsidR="002C2CF3" w:rsidRPr="002C2CF3">
        <w:rPr>
          <w:rFonts w:ascii="Times New Roman" w:eastAsia="Times New Roman" w:hAnsi="Times New Roman" w:cs="Times New Roman"/>
          <w:sz w:val="21"/>
          <w:szCs w:val="21"/>
        </w:rPr>
        <w:t>Stephen Wheeler</w:t>
      </w:r>
      <w:r w:rsidR="00361A0C">
        <w:rPr>
          <w:rFonts w:ascii="Times New Roman" w:eastAsia="Times New Roman" w:hAnsi="Times New Roman" w:cs="Times New Roman"/>
          <w:b/>
          <w:sz w:val="24"/>
          <w:szCs w:val="24"/>
        </w:rPr>
        <w:br w:type="page"/>
      </w:r>
    </w:p>
    <w:p w:rsidR="00CA165B" w:rsidRPr="0036360F" w:rsidRDefault="0036360F" w:rsidP="0036360F">
      <w:pPr>
        <w:jc w:val="center"/>
        <w:rPr>
          <w:rFonts w:ascii="Times New Roman" w:eastAsia="Times New Roman" w:hAnsi="Times New Roman" w:cs="Times New Roman"/>
          <w:b/>
          <w:sz w:val="24"/>
          <w:szCs w:val="24"/>
        </w:rPr>
      </w:pPr>
      <w:r w:rsidRPr="0036360F">
        <w:rPr>
          <w:rFonts w:ascii="Times New Roman" w:eastAsia="Times New Roman" w:hAnsi="Times New Roman" w:cs="Times New Roman"/>
          <w:b/>
          <w:sz w:val="24"/>
          <w:szCs w:val="24"/>
        </w:rPr>
        <w:lastRenderedPageBreak/>
        <w:t>Announcement Letter</w:t>
      </w:r>
    </w:p>
    <w:p w:rsidR="008879FA" w:rsidRDefault="008879FA" w:rsidP="00CA165B">
      <w:pPr>
        <w:rPr>
          <w:rFonts w:ascii="Times New Roman" w:eastAsia="Times New Roman" w:hAnsi="Times New Roman" w:cs="Times New Roman"/>
          <w:sz w:val="24"/>
          <w:szCs w:val="24"/>
        </w:rPr>
      </w:pPr>
    </w:p>
    <w:p w:rsidR="008879FA" w:rsidRDefault="008879FA" w:rsidP="00CA165B">
      <w:pPr>
        <w:rPr>
          <w:rFonts w:ascii="Times New Roman" w:eastAsia="Times New Roman" w:hAnsi="Times New Roman" w:cs="Times New Roman"/>
          <w:sz w:val="24"/>
          <w:szCs w:val="24"/>
        </w:rPr>
      </w:pPr>
    </w:p>
    <w:p w:rsidR="00CA165B" w:rsidRPr="0036360F" w:rsidRDefault="00CA553D" w:rsidP="00CA165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E4D99">
        <w:rPr>
          <w:rFonts w:ascii="Times New Roman" w:eastAsia="Times New Roman" w:hAnsi="Times New Roman" w:cs="Times New Roman"/>
          <w:sz w:val="24"/>
          <w:szCs w:val="24"/>
        </w:rPr>
        <w:t>within a week of OMB approval</w:t>
      </w:r>
      <w:r>
        <w:rPr>
          <w:rFonts w:ascii="Times New Roman" w:eastAsia="Times New Roman" w:hAnsi="Times New Roman" w:cs="Times New Roman"/>
          <w:sz w:val="24"/>
          <w:szCs w:val="24"/>
        </w:rPr>
        <w:t>]</w:t>
      </w:r>
      <w:r w:rsidR="00CA165B" w:rsidRPr="0036360F">
        <w:rPr>
          <w:rFonts w:ascii="Times New Roman" w:eastAsia="Times New Roman" w:hAnsi="Times New Roman" w:cs="Times New Roman"/>
          <w:sz w:val="24"/>
          <w:szCs w:val="24"/>
        </w:rPr>
        <w:t>, 2015</w:t>
      </w:r>
    </w:p>
    <w:p w:rsidR="00CA165B" w:rsidRDefault="00CA165B" w:rsidP="00CA165B">
      <w:pPr>
        <w:pStyle w:val="Salutation"/>
        <w:spacing w:after="120"/>
      </w:pPr>
      <w:r>
        <w:t>Dear Fiscal Coordinator:</w:t>
      </w:r>
    </w:p>
    <w:p w:rsidR="00CA165B" w:rsidRDefault="00CA165B" w:rsidP="00CA165B">
      <w:pPr>
        <w:pStyle w:val="BodyText"/>
        <w:spacing w:after="120"/>
        <w:ind w:left="0"/>
      </w:pPr>
      <w:r>
        <w:t xml:space="preserve">The National Center for Education Statistics (NCES) and the U.S. Census Bureau would like to thank you for your participation in the FY 2014 School-Level Finance Survey (SLFS) Pilot. </w:t>
      </w:r>
      <w:r w:rsidRPr="008B31FB">
        <w:t xml:space="preserve">Policymakers, researchers, and the public have voiced concerns about the distribution of school funding within </w:t>
      </w:r>
      <w:r>
        <w:t xml:space="preserve">elementary-secondary </w:t>
      </w:r>
      <w:r w:rsidRPr="008B31FB">
        <w:t xml:space="preserve">school districts. </w:t>
      </w:r>
      <w:r>
        <w:t>This survey will provide a new source of data for examining the extent to which</w:t>
      </w:r>
      <w:r w:rsidRPr="00387758">
        <w:t xml:space="preserve"> </w:t>
      </w:r>
      <w:r>
        <w:t>school-</w:t>
      </w:r>
      <w:r w:rsidRPr="00387758">
        <w:t xml:space="preserve">level education resources are distributed across and within school districts. </w:t>
      </w:r>
      <w:r>
        <w:t>Your assistance enables us to collect and report school-level education finance information that will be valuable to a variety of data users.</w:t>
      </w:r>
      <w:r w:rsidR="000628C2">
        <w:t xml:space="preserve"> </w:t>
      </w:r>
      <w:r w:rsidR="000628C2" w:rsidRPr="00494353">
        <w:t>Please be aware that public records retained from this collection do not require confidentiality</w:t>
      </w:r>
      <w:r w:rsidR="000628C2">
        <w:t xml:space="preserve">. </w:t>
      </w:r>
      <w:r>
        <w:t>The purpose of this letter is to officially announce the opening of the collection for the FY 2014 pilot survey.</w:t>
      </w:r>
    </w:p>
    <w:p w:rsidR="00CA165B" w:rsidRDefault="00CA165B" w:rsidP="00CA165B">
      <w:pPr>
        <w:pStyle w:val="BodyText"/>
        <w:spacing w:after="120"/>
        <w:ind w:left="0"/>
      </w:pPr>
      <w:r>
        <w:t>I have enclosed the FY 2014 survey form and the materials you need to participate</w:t>
      </w:r>
      <w:r w:rsidR="000D20B5">
        <w:t>,</w:t>
      </w:r>
      <w:r>
        <w:t xml:space="preserve"> which will assist you with your data submission. If you need additional information or have questions about any of the data items, please feel free to contact me or the SLFS staff at the Census Bureau at (800) 437-4196 or erd.f33.list@census.gov.</w:t>
      </w:r>
    </w:p>
    <w:p w:rsidR="00275F59" w:rsidRDefault="00CA165B" w:rsidP="00CA165B">
      <w:pPr>
        <w:pStyle w:val="BodyText"/>
        <w:ind w:left="0"/>
      </w:pPr>
      <w:r>
        <w:t>We look forward to working with your state on this pilot survey. The success of this voluntary collection will be due to your cooperation, and we greatly appreciate your efforts.</w:t>
      </w:r>
    </w:p>
    <w:p w:rsidR="00CA165B" w:rsidRDefault="00CA165B" w:rsidP="00CA165B">
      <w:pPr>
        <w:pStyle w:val="Closing"/>
        <w:spacing w:after="0"/>
      </w:pPr>
    </w:p>
    <w:p w:rsidR="00CA165B" w:rsidRDefault="00CA165B" w:rsidP="00CA165B">
      <w:pPr>
        <w:pStyle w:val="Closing"/>
        <w:spacing w:after="0"/>
      </w:pPr>
      <w:r>
        <w:t>Sincerely,</w:t>
      </w:r>
    </w:p>
    <w:p w:rsidR="00CA165B" w:rsidRDefault="00CA165B" w:rsidP="00CA165B">
      <w:pPr>
        <w:pStyle w:val="Closing"/>
        <w:spacing w:after="0"/>
      </w:pPr>
    </w:p>
    <w:p w:rsidR="00CA165B" w:rsidRDefault="00CA165B" w:rsidP="00CA165B">
      <w:pPr>
        <w:pStyle w:val="Closing"/>
        <w:spacing w:after="0"/>
      </w:pPr>
    </w:p>
    <w:p w:rsidR="00CA165B" w:rsidRDefault="00CA165B" w:rsidP="00CA165B">
      <w:pPr>
        <w:pStyle w:val="Closing"/>
        <w:spacing w:after="0"/>
      </w:pPr>
      <w:r>
        <w:t xml:space="preserve">Stephen </w:t>
      </w:r>
      <w:r w:rsidR="00874BEF">
        <w:t xml:space="preserve">Q. </w:t>
      </w:r>
      <w:r>
        <w:t>Cornman, Project Director</w:t>
      </w:r>
    </w:p>
    <w:p w:rsidR="00CA165B" w:rsidRDefault="00CA165B" w:rsidP="00CA165B">
      <w:pPr>
        <w:pStyle w:val="List"/>
      </w:pPr>
      <w:r>
        <w:t>School-Level Finance Survey</w:t>
      </w:r>
      <w:r w:rsidR="00874BEF">
        <w:t xml:space="preserve"> Pilot</w:t>
      </w:r>
    </w:p>
    <w:p w:rsidR="00CA165B" w:rsidRDefault="00CA165B" w:rsidP="00CA165B">
      <w:pPr>
        <w:pStyle w:val="List"/>
      </w:pPr>
      <w:r>
        <w:t>National Center for Education Statistics</w:t>
      </w:r>
    </w:p>
    <w:p w:rsidR="00CA165B" w:rsidRDefault="00CA165B" w:rsidP="00CA165B">
      <w:pPr>
        <w:pStyle w:val="List"/>
      </w:pPr>
      <w:r>
        <w:t>U.S. Department of Education</w:t>
      </w:r>
    </w:p>
    <w:p w:rsidR="00CA165B" w:rsidRDefault="006F2A6D" w:rsidP="00CA165B">
      <w:pPr>
        <w:pStyle w:val="List"/>
      </w:pPr>
      <w:hyperlink r:id="rId11" w:history="1">
        <w:r w:rsidR="00CA165B">
          <w:rPr>
            <w:rStyle w:val="Hyperlink"/>
            <w:rFonts w:eastAsiaTheme="majorEastAsia"/>
          </w:rPr>
          <w:t>Stephen.Cornman@ed.gov</w:t>
        </w:r>
      </w:hyperlink>
    </w:p>
    <w:p w:rsidR="00CA165B" w:rsidRDefault="00CA165B" w:rsidP="00CA165B">
      <w:pPr>
        <w:pStyle w:val="Date"/>
      </w:pPr>
      <w:r>
        <w:t>(202) 502-7338</w:t>
      </w:r>
    </w:p>
    <w:sectPr w:rsidR="00CA165B" w:rsidSect="00C84B76">
      <w:footerReference w:type="default" r:id="rId12"/>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414" w:rsidRDefault="004A1414" w:rsidP="003C6357">
      <w:pPr>
        <w:spacing w:after="0" w:line="240" w:lineRule="auto"/>
      </w:pPr>
      <w:r>
        <w:separator/>
      </w:r>
    </w:p>
  </w:endnote>
  <w:endnote w:type="continuationSeparator" w:id="0">
    <w:p w:rsidR="004A1414" w:rsidRDefault="004A1414" w:rsidP="003C6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044766"/>
      <w:docPartObj>
        <w:docPartGallery w:val="Page Numbers (Bottom of Page)"/>
        <w:docPartUnique/>
      </w:docPartObj>
    </w:sdtPr>
    <w:sdtEndPr>
      <w:rPr>
        <w:noProof/>
      </w:rPr>
    </w:sdtEndPr>
    <w:sdtContent>
      <w:p w:rsidR="0092394D" w:rsidRDefault="0092394D" w:rsidP="00C84B76">
        <w:pPr>
          <w:pStyle w:val="Footer"/>
          <w:jc w:val="center"/>
        </w:pPr>
        <w:r>
          <w:fldChar w:fldCharType="begin"/>
        </w:r>
        <w:r>
          <w:instrText xml:space="preserve"> PAGE   \* MERGEFORMAT </w:instrText>
        </w:r>
        <w:r>
          <w:fldChar w:fldCharType="separate"/>
        </w:r>
        <w:r w:rsidR="006F2A6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414" w:rsidRDefault="004A1414" w:rsidP="003C6357">
      <w:pPr>
        <w:spacing w:after="0" w:line="240" w:lineRule="auto"/>
      </w:pPr>
      <w:r>
        <w:separator/>
      </w:r>
    </w:p>
  </w:footnote>
  <w:footnote w:type="continuationSeparator" w:id="0">
    <w:p w:rsidR="004A1414" w:rsidRDefault="004A1414" w:rsidP="003C6357">
      <w:pPr>
        <w:spacing w:after="0" w:line="240" w:lineRule="auto"/>
      </w:pPr>
      <w:r>
        <w:continuationSeparator/>
      </w:r>
    </w:p>
  </w:footnote>
  <w:footnote w:id="1">
    <w:p w:rsidR="0092394D" w:rsidRPr="0002791F" w:rsidRDefault="0092394D" w:rsidP="00BF034A">
      <w:pPr>
        <w:pStyle w:val="FootnoteText"/>
        <w:rPr>
          <w:rFonts w:ascii="Times New Roman" w:hAnsi="Times New Roman" w:cs="Times New Roman"/>
          <w:sz w:val="18"/>
          <w:szCs w:val="18"/>
        </w:rPr>
      </w:pPr>
      <w:r w:rsidRPr="0002791F">
        <w:rPr>
          <w:rStyle w:val="FootnoteReference"/>
          <w:rFonts w:ascii="Times New Roman" w:hAnsi="Times New Roman" w:cs="Times New Roman"/>
          <w:sz w:val="18"/>
          <w:szCs w:val="18"/>
        </w:rPr>
        <w:footnoteRef/>
      </w:r>
      <w:r w:rsidRPr="0002791F">
        <w:rPr>
          <w:rFonts w:ascii="Times New Roman" w:hAnsi="Times New Roman" w:cs="Times New Roman"/>
          <w:sz w:val="18"/>
          <w:szCs w:val="18"/>
        </w:rPr>
        <w:t xml:space="preserve"> The R&amp;D series of reports at NCES has been initiated to:</w:t>
      </w:r>
    </w:p>
    <w:p w:rsidR="0092394D" w:rsidRPr="0002791F" w:rsidRDefault="0092394D" w:rsidP="00240C36">
      <w:pPr>
        <w:pStyle w:val="FootnoteText"/>
        <w:numPr>
          <w:ilvl w:val="0"/>
          <w:numId w:val="9"/>
        </w:numPr>
        <w:ind w:left="360" w:hanging="180"/>
        <w:rPr>
          <w:rFonts w:ascii="Times New Roman" w:hAnsi="Times New Roman" w:cs="Times New Roman"/>
          <w:sz w:val="18"/>
          <w:szCs w:val="18"/>
        </w:rPr>
      </w:pPr>
      <w:r w:rsidRPr="0002791F">
        <w:rPr>
          <w:rFonts w:ascii="Times New Roman" w:hAnsi="Times New Roman" w:cs="Times New Roman"/>
          <w:sz w:val="18"/>
          <w:szCs w:val="18"/>
        </w:rPr>
        <w:t>Share studies and research that are developmental in nature. The results of such studies may be revised as the work continues and additional data become available;</w:t>
      </w:r>
    </w:p>
    <w:p w:rsidR="0092394D" w:rsidRPr="0002791F" w:rsidRDefault="0092394D" w:rsidP="00240C36">
      <w:pPr>
        <w:pStyle w:val="FootnoteText"/>
        <w:numPr>
          <w:ilvl w:val="0"/>
          <w:numId w:val="9"/>
        </w:numPr>
        <w:ind w:left="360" w:hanging="180"/>
        <w:rPr>
          <w:rFonts w:ascii="Times New Roman" w:hAnsi="Times New Roman" w:cs="Times New Roman"/>
          <w:sz w:val="18"/>
          <w:szCs w:val="18"/>
        </w:rPr>
      </w:pPr>
      <w:r w:rsidRPr="0002791F">
        <w:rPr>
          <w:rFonts w:ascii="Times New Roman" w:hAnsi="Times New Roman" w:cs="Times New Roman"/>
          <w:sz w:val="18"/>
          <w:szCs w:val="18"/>
        </w:rPr>
        <w:t>Share the results of studies that are, to some extent, the “cutting edge” of methodological developments. Emerging analytical approaches and new computer software development often permit new and sometimes controversial analyses to be done. By participating in “frontier research,” we hope to contribute to the resolution of issues and improved analysis; and</w:t>
      </w:r>
    </w:p>
    <w:p w:rsidR="0092394D" w:rsidRPr="0043522C" w:rsidRDefault="0092394D" w:rsidP="00BF034A">
      <w:pPr>
        <w:pStyle w:val="FootnoteText"/>
        <w:numPr>
          <w:ilvl w:val="0"/>
          <w:numId w:val="9"/>
        </w:numPr>
        <w:ind w:left="360" w:hanging="180"/>
        <w:rPr>
          <w:rFonts w:ascii="Times New Roman" w:hAnsi="Times New Roman" w:cs="Times New Roman"/>
          <w:sz w:val="18"/>
          <w:szCs w:val="18"/>
        </w:rPr>
      </w:pPr>
      <w:r w:rsidRPr="0002791F">
        <w:rPr>
          <w:rFonts w:ascii="Times New Roman" w:hAnsi="Times New Roman" w:cs="Times New Roman"/>
          <w:sz w:val="18"/>
          <w:szCs w:val="18"/>
        </w:rPr>
        <w:t>Participate in discussions of emerging issues of interest to education researchers, statisticians, and the federal statistical community in general. Such reports may document workshops and symposia sponsored by NCES that address methodological and analytical issues or may share and discuss issues regarding NCES practices, procedures, and standards.</w:t>
      </w:r>
    </w:p>
  </w:footnote>
  <w:footnote w:id="2">
    <w:p w:rsidR="006924A3" w:rsidRPr="00470B09" w:rsidRDefault="006924A3" w:rsidP="006924A3">
      <w:pPr>
        <w:pStyle w:val="FootnoteText"/>
        <w:ind w:left="180" w:hanging="180"/>
        <w:rPr>
          <w:rFonts w:ascii="Times New Roman" w:hAnsi="Times New Roman" w:cs="Times New Roman"/>
          <w:sz w:val="18"/>
          <w:szCs w:val="18"/>
        </w:rPr>
      </w:pPr>
      <w:r w:rsidRPr="00470B09">
        <w:rPr>
          <w:rStyle w:val="FootnoteReference"/>
          <w:rFonts w:ascii="Times New Roman" w:hAnsi="Times New Roman" w:cs="Times New Roman"/>
          <w:sz w:val="18"/>
          <w:szCs w:val="18"/>
        </w:rPr>
        <w:footnoteRef/>
      </w:r>
      <w:r w:rsidRPr="00470B09">
        <w:rPr>
          <w:rFonts w:ascii="Times New Roman" w:hAnsi="Times New Roman" w:cs="Times New Roman"/>
          <w:sz w:val="18"/>
          <w:szCs w:val="18"/>
        </w:rPr>
        <w:t xml:space="preserve"> </w:t>
      </w:r>
      <w:r w:rsidRPr="00D15F97">
        <w:rPr>
          <w:rFonts w:ascii="Times New Roman" w:hAnsi="Times New Roman" w:cs="Times New Roman"/>
          <w:sz w:val="18"/>
          <w:szCs w:val="18"/>
        </w:rPr>
        <w:t>For over 20 years, every July, NCES and Census have jointly conducted annual training sessions for all SEA</w:t>
      </w:r>
      <w:r>
        <w:rPr>
          <w:rFonts w:ascii="Times New Roman" w:hAnsi="Times New Roman" w:cs="Times New Roman"/>
          <w:sz w:val="18"/>
          <w:szCs w:val="18"/>
        </w:rPr>
        <w:t>s</w:t>
      </w:r>
      <w:r w:rsidRPr="00D15F97">
        <w:rPr>
          <w:rFonts w:ascii="Times New Roman" w:hAnsi="Times New Roman" w:cs="Times New Roman"/>
          <w:sz w:val="18"/>
          <w:szCs w:val="18"/>
        </w:rPr>
        <w:t xml:space="preserve"> at the NCES Summer Data Conference and, every spring, a separate training session at NCES headquarters for new SEA </w:t>
      </w:r>
      <w:r>
        <w:rPr>
          <w:rFonts w:ascii="Times New Roman" w:hAnsi="Times New Roman" w:cs="Times New Roman"/>
          <w:sz w:val="18"/>
          <w:szCs w:val="18"/>
        </w:rPr>
        <w:t xml:space="preserve">fiscal data collection </w:t>
      </w:r>
      <w:r w:rsidRPr="00D15F97">
        <w:rPr>
          <w:rFonts w:ascii="Times New Roman" w:hAnsi="Times New Roman" w:cs="Times New Roman"/>
          <w:sz w:val="18"/>
          <w:szCs w:val="18"/>
        </w:rPr>
        <w:t>respondents on how to report school finance data for the NPEFS and F-33 surveys.</w:t>
      </w:r>
    </w:p>
  </w:footnote>
  <w:footnote w:id="3">
    <w:p w:rsidR="008D263E" w:rsidRPr="008D263E" w:rsidRDefault="008D263E">
      <w:pPr>
        <w:pStyle w:val="FootnoteText"/>
        <w:rPr>
          <w:sz w:val="18"/>
          <w:szCs w:val="18"/>
        </w:rPr>
      </w:pPr>
      <w:r>
        <w:rPr>
          <w:rStyle w:val="FootnoteReference"/>
        </w:rPr>
        <w:footnoteRef/>
      </w:r>
      <w:r>
        <w:t xml:space="preserve"> </w:t>
      </w:r>
      <w:r w:rsidRPr="008D263E">
        <w:rPr>
          <w:rFonts w:ascii="Times New Roman" w:eastAsia="Times New Roman" w:hAnsi="Times New Roman" w:cs="Times New Roman"/>
          <w:sz w:val="18"/>
          <w:szCs w:val="18"/>
          <w:lang w:val="en-CA"/>
        </w:rPr>
        <w:t xml:space="preserve">Based on the 2013 Annual Survey of Public Employment and Payroll for the education-elementary and secondary total function, and calculated by dividing the total monthly payroll for full time state and local government employees by the number of full-time employees and converted to an hourly rate assuming an average forty-hour week. US Census Bureau website accessed April 20, 2015: </w:t>
      </w:r>
      <w:hyperlink r:id="rId1" w:history="1">
        <w:r w:rsidRPr="008D263E">
          <w:rPr>
            <w:rStyle w:val="Hyperlink"/>
            <w:rFonts w:ascii="Times New Roman" w:hAnsi="Times New Roman" w:cs="Times New Roman"/>
            <w:spacing w:val="-1"/>
            <w:sz w:val="18"/>
            <w:szCs w:val="18"/>
          </w:rPr>
          <w:t>http://factfinder.census.gov/faces/tableservices/jsf/pages/productview.xhtml?src=bkmk</w:t>
        </w:r>
      </w:hyperlink>
      <w:r w:rsidRPr="008D263E">
        <w:rPr>
          <w:rFonts w:ascii="Times New Roman" w:eastAsia="Times New Roman" w:hAnsi="Times New Roman" w:cs="Times New Roman"/>
          <w:sz w:val="18"/>
          <w:szCs w:val="18"/>
          <w:lang w:val="en-C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907"/>
    <w:multiLevelType w:val="hybridMultilevel"/>
    <w:tmpl w:val="64FA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E02E4"/>
    <w:multiLevelType w:val="hybridMultilevel"/>
    <w:tmpl w:val="1C404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678C8"/>
    <w:multiLevelType w:val="hybridMultilevel"/>
    <w:tmpl w:val="CE2055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29EE496D"/>
    <w:multiLevelType w:val="hybridMultilevel"/>
    <w:tmpl w:val="93CA4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574828"/>
    <w:multiLevelType w:val="hybridMultilevel"/>
    <w:tmpl w:val="F25C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424D4"/>
    <w:multiLevelType w:val="hybridMultilevel"/>
    <w:tmpl w:val="082030DE"/>
    <w:lvl w:ilvl="0" w:tplc="325093FC">
      <w:start w:val="1"/>
      <w:numFmt w:val="decimal"/>
      <w:lvlText w:val="%1."/>
      <w:lvlJc w:val="left"/>
      <w:pPr>
        <w:ind w:left="720" w:hanging="360"/>
      </w:pPr>
      <w:rPr>
        <w:rFonts w:ascii="Lucida Bright" w:hAnsi="Lucida Br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427F4"/>
    <w:multiLevelType w:val="hybridMultilevel"/>
    <w:tmpl w:val="1C5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462108"/>
    <w:multiLevelType w:val="hybridMultilevel"/>
    <w:tmpl w:val="082030DE"/>
    <w:lvl w:ilvl="0" w:tplc="325093FC">
      <w:start w:val="1"/>
      <w:numFmt w:val="decimal"/>
      <w:lvlText w:val="%1."/>
      <w:lvlJc w:val="left"/>
      <w:pPr>
        <w:ind w:left="450" w:hanging="360"/>
      </w:pPr>
      <w:rPr>
        <w:rFonts w:ascii="Lucida Bright" w:hAnsi="Lucida Br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953D92"/>
    <w:multiLevelType w:val="hybridMultilevel"/>
    <w:tmpl w:val="02A4CC24"/>
    <w:lvl w:ilvl="0" w:tplc="CF72D550">
      <w:numFmt w:val="bullet"/>
      <w:lvlText w:val="•"/>
      <w:lvlJc w:val="left"/>
      <w:pPr>
        <w:ind w:left="630" w:hanging="360"/>
      </w:pPr>
      <w:rPr>
        <w:rFonts w:ascii="Times New Roman" w:eastAsiaTheme="minorEastAs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7BDC0606"/>
    <w:multiLevelType w:val="hybridMultilevel"/>
    <w:tmpl w:val="B7E8BB16"/>
    <w:lvl w:ilvl="0" w:tplc="E26E476C">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CE25C3"/>
    <w:multiLevelType w:val="hybridMultilevel"/>
    <w:tmpl w:val="19122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2E7C5D"/>
    <w:multiLevelType w:val="hybridMultilevel"/>
    <w:tmpl w:val="2FB2260C"/>
    <w:lvl w:ilvl="0" w:tplc="CF72D5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6"/>
  </w:num>
  <w:num w:numId="5">
    <w:abstractNumId w:val="0"/>
  </w:num>
  <w:num w:numId="6">
    <w:abstractNumId w:val="4"/>
  </w:num>
  <w:num w:numId="7">
    <w:abstractNumId w:val="5"/>
  </w:num>
  <w:num w:numId="8">
    <w:abstractNumId w:val="2"/>
  </w:num>
  <w:num w:numId="9">
    <w:abstractNumId w:val="8"/>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CC"/>
    <w:rsid w:val="00002272"/>
    <w:rsid w:val="00007221"/>
    <w:rsid w:val="0002791F"/>
    <w:rsid w:val="00032715"/>
    <w:rsid w:val="000404F7"/>
    <w:rsid w:val="000426C6"/>
    <w:rsid w:val="000628C2"/>
    <w:rsid w:val="00071002"/>
    <w:rsid w:val="00086E8D"/>
    <w:rsid w:val="00091242"/>
    <w:rsid w:val="000929FB"/>
    <w:rsid w:val="00092DE6"/>
    <w:rsid w:val="0009461B"/>
    <w:rsid w:val="000B48C5"/>
    <w:rsid w:val="000C4B6D"/>
    <w:rsid w:val="000C4CA5"/>
    <w:rsid w:val="000D20B5"/>
    <w:rsid w:val="000E7C6E"/>
    <w:rsid w:val="000F1A6A"/>
    <w:rsid w:val="000F5C0F"/>
    <w:rsid w:val="00101525"/>
    <w:rsid w:val="0010175D"/>
    <w:rsid w:val="00104B53"/>
    <w:rsid w:val="00116382"/>
    <w:rsid w:val="0011695A"/>
    <w:rsid w:val="00124DCE"/>
    <w:rsid w:val="00125E45"/>
    <w:rsid w:val="00125F01"/>
    <w:rsid w:val="001300DF"/>
    <w:rsid w:val="00134281"/>
    <w:rsid w:val="0014317A"/>
    <w:rsid w:val="00143DD2"/>
    <w:rsid w:val="00145B49"/>
    <w:rsid w:val="00172243"/>
    <w:rsid w:val="0018157F"/>
    <w:rsid w:val="001923FB"/>
    <w:rsid w:val="001A23C5"/>
    <w:rsid w:val="001A42B4"/>
    <w:rsid w:val="001B59AD"/>
    <w:rsid w:val="001C2B88"/>
    <w:rsid w:val="001C419A"/>
    <w:rsid w:val="001D1428"/>
    <w:rsid w:val="001D35FC"/>
    <w:rsid w:val="001D54F9"/>
    <w:rsid w:val="001E4D99"/>
    <w:rsid w:val="001E53FC"/>
    <w:rsid w:val="001E69BC"/>
    <w:rsid w:val="001F3B1F"/>
    <w:rsid w:val="001F7C3C"/>
    <w:rsid w:val="00200301"/>
    <w:rsid w:val="002012F2"/>
    <w:rsid w:val="00201653"/>
    <w:rsid w:val="00206A74"/>
    <w:rsid w:val="00207D1F"/>
    <w:rsid w:val="00207F5D"/>
    <w:rsid w:val="0021035C"/>
    <w:rsid w:val="00211547"/>
    <w:rsid w:val="002141C5"/>
    <w:rsid w:val="00215B8E"/>
    <w:rsid w:val="0021615B"/>
    <w:rsid w:val="00223822"/>
    <w:rsid w:val="002349EA"/>
    <w:rsid w:val="00234C27"/>
    <w:rsid w:val="00240C36"/>
    <w:rsid w:val="00244391"/>
    <w:rsid w:val="00247370"/>
    <w:rsid w:val="00252CAF"/>
    <w:rsid w:val="00261B56"/>
    <w:rsid w:val="002653D0"/>
    <w:rsid w:val="0026592C"/>
    <w:rsid w:val="00267DC2"/>
    <w:rsid w:val="00275F59"/>
    <w:rsid w:val="00276E26"/>
    <w:rsid w:val="002904CF"/>
    <w:rsid w:val="00290C3B"/>
    <w:rsid w:val="002974AC"/>
    <w:rsid w:val="00297ECC"/>
    <w:rsid w:val="002A010B"/>
    <w:rsid w:val="002A0A85"/>
    <w:rsid w:val="002A22D9"/>
    <w:rsid w:val="002A336F"/>
    <w:rsid w:val="002A3EF0"/>
    <w:rsid w:val="002C0804"/>
    <w:rsid w:val="002C24CC"/>
    <w:rsid w:val="002C2CF3"/>
    <w:rsid w:val="002C658A"/>
    <w:rsid w:val="002D613C"/>
    <w:rsid w:val="002D76C7"/>
    <w:rsid w:val="002E1ABB"/>
    <w:rsid w:val="002E4785"/>
    <w:rsid w:val="002F575B"/>
    <w:rsid w:val="00301506"/>
    <w:rsid w:val="003037F2"/>
    <w:rsid w:val="00310925"/>
    <w:rsid w:val="00312B91"/>
    <w:rsid w:val="003225A7"/>
    <w:rsid w:val="00340FFB"/>
    <w:rsid w:val="003527E0"/>
    <w:rsid w:val="0035694C"/>
    <w:rsid w:val="00361A0C"/>
    <w:rsid w:val="0036319D"/>
    <w:rsid w:val="0036360F"/>
    <w:rsid w:val="00363FD1"/>
    <w:rsid w:val="00365720"/>
    <w:rsid w:val="00372158"/>
    <w:rsid w:val="00374E06"/>
    <w:rsid w:val="003849C9"/>
    <w:rsid w:val="0038628D"/>
    <w:rsid w:val="00393127"/>
    <w:rsid w:val="00394D4A"/>
    <w:rsid w:val="003A7F53"/>
    <w:rsid w:val="003B5AE3"/>
    <w:rsid w:val="003C10B4"/>
    <w:rsid w:val="003C1AE7"/>
    <w:rsid w:val="003C6357"/>
    <w:rsid w:val="003C7D14"/>
    <w:rsid w:val="003D30E4"/>
    <w:rsid w:val="003D78B6"/>
    <w:rsid w:val="003E3905"/>
    <w:rsid w:val="003E7407"/>
    <w:rsid w:val="003F1CBC"/>
    <w:rsid w:val="00401583"/>
    <w:rsid w:val="00401FAE"/>
    <w:rsid w:val="00404904"/>
    <w:rsid w:val="0040658F"/>
    <w:rsid w:val="0041203C"/>
    <w:rsid w:val="00414842"/>
    <w:rsid w:val="004175C7"/>
    <w:rsid w:val="00422569"/>
    <w:rsid w:val="00423871"/>
    <w:rsid w:val="00425D38"/>
    <w:rsid w:val="00426119"/>
    <w:rsid w:val="00426527"/>
    <w:rsid w:val="0042692B"/>
    <w:rsid w:val="004310EF"/>
    <w:rsid w:val="0043137A"/>
    <w:rsid w:val="004327F2"/>
    <w:rsid w:val="00434CBC"/>
    <w:rsid w:val="0043522C"/>
    <w:rsid w:val="004424DA"/>
    <w:rsid w:val="004505D4"/>
    <w:rsid w:val="004622EC"/>
    <w:rsid w:val="00467CF5"/>
    <w:rsid w:val="00470B09"/>
    <w:rsid w:val="00476291"/>
    <w:rsid w:val="00476DF2"/>
    <w:rsid w:val="0048113E"/>
    <w:rsid w:val="0048445E"/>
    <w:rsid w:val="00491076"/>
    <w:rsid w:val="004911CE"/>
    <w:rsid w:val="0049444E"/>
    <w:rsid w:val="00495917"/>
    <w:rsid w:val="00495B22"/>
    <w:rsid w:val="00497F33"/>
    <w:rsid w:val="004A1414"/>
    <w:rsid w:val="004A1B10"/>
    <w:rsid w:val="004A59E2"/>
    <w:rsid w:val="004D2012"/>
    <w:rsid w:val="004E03F6"/>
    <w:rsid w:val="004E15C0"/>
    <w:rsid w:val="004E1970"/>
    <w:rsid w:val="004E1DAF"/>
    <w:rsid w:val="004E2272"/>
    <w:rsid w:val="004E5D73"/>
    <w:rsid w:val="004F0F2E"/>
    <w:rsid w:val="004F23BA"/>
    <w:rsid w:val="004F58DA"/>
    <w:rsid w:val="00500566"/>
    <w:rsid w:val="00503444"/>
    <w:rsid w:val="00506C52"/>
    <w:rsid w:val="00507C7A"/>
    <w:rsid w:val="00513E3C"/>
    <w:rsid w:val="005171FF"/>
    <w:rsid w:val="00523B95"/>
    <w:rsid w:val="00525E82"/>
    <w:rsid w:val="0052637C"/>
    <w:rsid w:val="00533E14"/>
    <w:rsid w:val="005362D3"/>
    <w:rsid w:val="00546A61"/>
    <w:rsid w:val="0055411E"/>
    <w:rsid w:val="00554D2E"/>
    <w:rsid w:val="00557D04"/>
    <w:rsid w:val="005606A6"/>
    <w:rsid w:val="00567F58"/>
    <w:rsid w:val="00573D47"/>
    <w:rsid w:val="00583D0A"/>
    <w:rsid w:val="00590554"/>
    <w:rsid w:val="00590FAA"/>
    <w:rsid w:val="00592FCC"/>
    <w:rsid w:val="0059579B"/>
    <w:rsid w:val="005A0864"/>
    <w:rsid w:val="005A39B6"/>
    <w:rsid w:val="005B1896"/>
    <w:rsid w:val="005B27E5"/>
    <w:rsid w:val="005C3F10"/>
    <w:rsid w:val="005C5695"/>
    <w:rsid w:val="005C5E00"/>
    <w:rsid w:val="005C6229"/>
    <w:rsid w:val="005C7344"/>
    <w:rsid w:val="005D48CA"/>
    <w:rsid w:val="005F1B22"/>
    <w:rsid w:val="005F4994"/>
    <w:rsid w:val="005F592A"/>
    <w:rsid w:val="005F6461"/>
    <w:rsid w:val="0060728E"/>
    <w:rsid w:val="006072B4"/>
    <w:rsid w:val="00611264"/>
    <w:rsid w:val="00611BE6"/>
    <w:rsid w:val="006264BA"/>
    <w:rsid w:val="006332EC"/>
    <w:rsid w:val="006340B1"/>
    <w:rsid w:val="006364DF"/>
    <w:rsid w:val="00637CB1"/>
    <w:rsid w:val="006474C7"/>
    <w:rsid w:val="00654BAD"/>
    <w:rsid w:val="006574E4"/>
    <w:rsid w:val="0066713D"/>
    <w:rsid w:val="00675EB8"/>
    <w:rsid w:val="00675FA3"/>
    <w:rsid w:val="006771CE"/>
    <w:rsid w:val="006924A3"/>
    <w:rsid w:val="006952A5"/>
    <w:rsid w:val="006A4228"/>
    <w:rsid w:val="006A42AD"/>
    <w:rsid w:val="006C09C1"/>
    <w:rsid w:val="006C2652"/>
    <w:rsid w:val="006D4469"/>
    <w:rsid w:val="006E14CA"/>
    <w:rsid w:val="006F2A6D"/>
    <w:rsid w:val="006F517D"/>
    <w:rsid w:val="00704F9B"/>
    <w:rsid w:val="00713407"/>
    <w:rsid w:val="00731C43"/>
    <w:rsid w:val="0073294A"/>
    <w:rsid w:val="00741EA2"/>
    <w:rsid w:val="00744EAD"/>
    <w:rsid w:val="007462F8"/>
    <w:rsid w:val="007727F1"/>
    <w:rsid w:val="007769F5"/>
    <w:rsid w:val="007770FB"/>
    <w:rsid w:val="0078012D"/>
    <w:rsid w:val="00781C23"/>
    <w:rsid w:val="00787558"/>
    <w:rsid w:val="00795C81"/>
    <w:rsid w:val="0079752C"/>
    <w:rsid w:val="007A3F2C"/>
    <w:rsid w:val="007A6D00"/>
    <w:rsid w:val="007B221D"/>
    <w:rsid w:val="007B2546"/>
    <w:rsid w:val="007B2792"/>
    <w:rsid w:val="007B60BE"/>
    <w:rsid w:val="007C1C22"/>
    <w:rsid w:val="007C52E3"/>
    <w:rsid w:val="007D1A88"/>
    <w:rsid w:val="007D3A61"/>
    <w:rsid w:val="007D5C97"/>
    <w:rsid w:val="007D6BD9"/>
    <w:rsid w:val="007D74FC"/>
    <w:rsid w:val="007E4BA7"/>
    <w:rsid w:val="007F2ADA"/>
    <w:rsid w:val="007F5C85"/>
    <w:rsid w:val="007F62B5"/>
    <w:rsid w:val="00803D5D"/>
    <w:rsid w:val="008049BD"/>
    <w:rsid w:val="00804EFB"/>
    <w:rsid w:val="00812910"/>
    <w:rsid w:val="0081353B"/>
    <w:rsid w:val="00820464"/>
    <w:rsid w:val="00822830"/>
    <w:rsid w:val="00826F02"/>
    <w:rsid w:val="008304AE"/>
    <w:rsid w:val="00832529"/>
    <w:rsid w:val="008338AE"/>
    <w:rsid w:val="0083458D"/>
    <w:rsid w:val="00836872"/>
    <w:rsid w:val="00843CB9"/>
    <w:rsid w:val="00851778"/>
    <w:rsid w:val="00853639"/>
    <w:rsid w:val="00854447"/>
    <w:rsid w:val="00857221"/>
    <w:rsid w:val="00870D1E"/>
    <w:rsid w:val="00870D46"/>
    <w:rsid w:val="00871885"/>
    <w:rsid w:val="00871B8F"/>
    <w:rsid w:val="00874BEF"/>
    <w:rsid w:val="0088363E"/>
    <w:rsid w:val="00885110"/>
    <w:rsid w:val="00886876"/>
    <w:rsid w:val="008879FA"/>
    <w:rsid w:val="00891047"/>
    <w:rsid w:val="008A491B"/>
    <w:rsid w:val="008A5036"/>
    <w:rsid w:val="008B599A"/>
    <w:rsid w:val="008C293F"/>
    <w:rsid w:val="008C4102"/>
    <w:rsid w:val="008C42E6"/>
    <w:rsid w:val="008C7746"/>
    <w:rsid w:val="008D263E"/>
    <w:rsid w:val="008D3140"/>
    <w:rsid w:val="008D6048"/>
    <w:rsid w:val="008D6BB0"/>
    <w:rsid w:val="008E4A92"/>
    <w:rsid w:val="009029F2"/>
    <w:rsid w:val="00907877"/>
    <w:rsid w:val="00913A94"/>
    <w:rsid w:val="009151E2"/>
    <w:rsid w:val="00916885"/>
    <w:rsid w:val="00916B1A"/>
    <w:rsid w:val="00922D17"/>
    <w:rsid w:val="0092394D"/>
    <w:rsid w:val="00946F5D"/>
    <w:rsid w:val="00952119"/>
    <w:rsid w:val="009658E5"/>
    <w:rsid w:val="009675CA"/>
    <w:rsid w:val="009823CB"/>
    <w:rsid w:val="00984D94"/>
    <w:rsid w:val="00985A54"/>
    <w:rsid w:val="00985F7C"/>
    <w:rsid w:val="00990743"/>
    <w:rsid w:val="00992D9B"/>
    <w:rsid w:val="009A1198"/>
    <w:rsid w:val="009A437F"/>
    <w:rsid w:val="009A4453"/>
    <w:rsid w:val="009A7DD6"/>
    <w:rsid w:val="009B7059"/>
    <w:rsid w:val="009C0054"/>
    <w:rsid w:val="009C1966"/>
    <w:rsid w:val="009C5BE7"/>
    <w:rsid w:val="009D0744"/>
    <w:rsid w:val="009D28CA"/>
    <w:rsid w:val="009D380D"/>
    <w:rsid w:val="009D3BC5"/>
    <w:rsid w:val="009D67CB"/>
    <w:rsid w:val="009D700C"/>
    <w:rsid w:val="009E1C5D"/>
    <w:rsid w:val="009E20FF"/>
    <w:rsid w:val="009E2D13"/>
    <w:rsid w:val="009E5166"/>
    <w:rsid w:val="009E5D73"/>
    <w:rsid w:val="009F777E"/>
    <w:rsid w:val="00A0041B"/>
    <w:rsid w:val="00A02751"/>
    <w:rsid w:val="00A04477"/>
    <w:rsid w:val="00A1561D"/>
    <w:rsid w:val="00A2076B"/>
    <w:rsid w:val="00A2276C"/>
    <w:rsid w:val="00A25E65"/>
    <w:rsid w:val="00A268A1"/>
    <w:rsid w:val="00A365E9"/>
    <w:rsid w:val="00A4035D"/>
    <w:rsid w:val="00A424AB"/>
    <w:rsid w:val="00A64ADB"/>
    <w:rsid w:val="00A70EB3"/>
    <w:rsid w:val="00A74291"/>
    <w:rsid w:val="00A74EF8"/>
    <w:rsid w:val="00A817E0"/>
    <w:rsid w:val="00A83AD1"/>
    <w:rsid w:val="00A86976"/>
    <w:rsid w:val="00A86F6A"/>
    <w:rsid w:val="00A87CB4"/>
    <w:rsid w:val="00A90833"/>
    <w:rsid w:val="00A9268D"/>
    <w:rsid w:val="00AA38A8"/>
    <w:rsid w:val="00AB1EA5"/>
    <w:rsid w:val="00AB63C4"/>
    <w:rsid w:val="00AC2526"/>
    <w:rsid w:val="00AD08E0"/>
    <w:rsid w:val="00AD1654"/>
    <w:rsid w:val="00AD3BE8"/>
    <w:rsid w:val="00AD7514"/>
    <w:rsid w:val="00AE077C"/>
    <w:rsid w:val="00AE33FF"/>
    <w:rsid w:val="00AF0DF8"/>
    <w:rsid w:val="00AF11FE"/>
    <w:rsid w:val="00AF7356"/>
    <w:rsid w:val="00B07F4F"/>
    <w:rsid w:val="00B15EFF"/>
    <w:rsid w:val="00B160B9"/>
    <w:rsid w:val="00B258BB"/>
    <w:rsid w:val="00B30347"/>
    <w:rsid w:val="00B43710"/>
    <w:rsid w:val="00B61055"/>
    <w:rsid w:val="00B90BFA"/>
    <w:rsid w:val="00B91140"/>
    <w:rsid w:val="00B9446B"/>
    <w:rsid w:val="00B949F2"/>
    <w:rsid w:val="00B95579"/>
    <w:rsid w:val="00BA3B15"/>
    <w:rsid w:val="00BB174F"/>
    <w:rsid w:val="00BB634C"/>
    <w:rsid w:val="00BB7B53"/>
    <w:rsid w:val="00BC5A0A"/>
    <w:rsid w:val="00BC5BFE"/>
    <w:rsid w:val="00BD751A"/>
    <w:rsid w:val="00BE1B66"/>
    <w:rsid w:val="00BE588E"/>
    <w:rsid w:val="00BF034A"/>
    <w:rsid w:val="00BF0565"/>
    <w:rsid w:val="00BF143F"/>
    <w:rsid w:val="00BF4356"/>
    <w:rsid w:val="00C10474"/>
    <w:rsid w:val="00C13941"/>
    <w:rsid w:val="00C16B14"/>
    <w:rsid w:val="00C17EDE"/>
    <w:rsid w:val="00C25745"/>
    <w:rsid w:val="00C304BD"/>
    <w:rsid w:val="00C3750B"/>
    <w:rsid w:val="00C46FDE"/>
    <w:rsid w:val="00C56BC0"/>
    <w:rsid w:val="00C61419"/>
    <w:rsid w:val="00C6165B"/>
    <w:rsid w:val="00C66474"/>
    <w:rsid w:val="00C75F04"/>
    <w:rsid w:val="00C772F1"/>
    <w:rsid w:val="00C84B76"/>
    <w:rsid w:val="00C9253E"/>
    <w:rsid w:val="00C9309A"/>
    <w:rsid w:val="00C936EF"/>
    <w:rsid w:val="00C95939"/>
    <w:rsid w:val="00C96287"/>
    <w:rsid w:val="00CA1212"/>
    <w:rsid w:val="00CA165B"/>
    <w:rsid w:val="00CA553D"/>
    <w:rsid w:val="00CB47B9"/>
    <w:rsid w:val="00CB774D"/>
    <w:rsid w:val="00CC29F6"/>
    <w:rsid w:val="00CD07BB"/>
    <w:rsid w:val="00CD4BC5"/>
    <w:rsid w:val="00CD55F8"/>
    <w:rsid w:val="00CE19B5"/>
    <w:rsid w:val="00CF108D"/>
    <w:rsid w:val="00CF6949"/>
    <w:rsid w:val="00CF7928"/>
    <w:rsid w:val="00D010E6"/>
    <w:rsid w:val="00D0345E"/>
    <w:rsid w:val="00D11099"/>
    <w:rsid w:val="00D1157E"/>
    <w:rsid w:val="00D11E34"/>
    <w:rsid w:val="00D15D3A"/>
    <w:rsid w:val="00D204B1"/>
    <w:rsid w:val="00D22291"/>
    <w:rsid w:val="00D22D00"/>
    <w:rsid w:val="00D27CC8"/>
    <w:rsid w:val="00D32E3B"/>
    <w:rsid w:val="00D40470"/>
    <w:rsid w:val="00D53783"/>
    <w:rsid w:val="00D54945"/>
    <w:rsid w:val="00D55D36"/>
    <w:rsid w:val="00D601A0"/>
    <w:rsid w:val="00D62048"/>
    <w:rsid w:val="00D622F3"/>
    <w:rsid w:val="00D64F9F"/>
    <w:rsid w:val="00D6778B"/>
    <w:rsid w:val="00D67C0E"/>
    <w:rsid w:val="00D72F4C"/>
    <w:rsid w:val="00D774DB"/>
    <w:rsid w:val="00D837A2"/>
    <w:rsid w:val="00D86226"/>
    <w:rsid w:val="00D875FE"/>
    <w:rsid w:val="00D93D47"/>
    <w:rsid w:val="00D97CF3"/>
    <w:rsid w:val="00DA32EB"/>
    <w:rsid w:val="00DC4921"/>
    <w:rsid w:val="00DD114D"/>
    <w:rsid w:val="00DE06ED"/>
    <w:rsid w:val="00DE26E1"/>
    <w:rsid w:val="00DF4CF7"/>
    <w:rsid w:val="00E10837"/>
    <w:rsid w:val="00E15AA7"/>
    <w:rsid w:val="00E1698A"/>
    <w:rsid w:val="00E172B9"/>
    <w:rsid w:val="00E17D9A"/>
    <w:rsid w:val="00E23B04"/>
    <w:rsid w:val="00E37157"/>
    <w:rsid w:val="00E40FE3"/>
    <w:rsid w:val="00E44B51"/>
    <w:rsid w:val="00E45E82"/>
    <w:rsid w:val="00E45F3A"/>
    <w:rsid w:val="00E51998"/>
    <w:rsid w:val="00E5574B"/>
    <w:rsid w:val="00E646F2"/>
    <w:rsid w:val="00E663F6"/>
    <w:rsid w:val="00E67450"/>
    <w:rsid w:val="00E7556F"/>
    <w:rsid w:val="00E806C1"/>
    <w:rsid w:val="00EA69E8"/>
    <w:rsid w:val="00EB5B0C"/>
    <w:rsid w:val="00EC0A8E"/>
    <w:rsid w:val="00EC57B4"/>
    <w:rsid w:val="00F054B3"/>
    <w:rsid w:val="00F0578F"/>
    <w:rsid w:val="00F07B9E"/>
    <w:rsid w:val="00F10EF1"/>
    <w:rsid w:val="00F1431C"/>
    <w:rsid w:val="00F14747"/>
    <w:rsid w:val="00F14E0C"/>
    <w:rsid w:val="00F1541D"/>
    <w:rsid w:val="00F174C3"/>
    <w:rsid w:val="00F37F81"/>
    <w:rsid w:val="00F41291"/>
    <w:rsid w:val="00F540A6"/>
    <w:rsid w:val="00F563EA"/>
    <w:rsid w:val="00F62DE0"/>
    <w:rsid w:val="00F637DF"/>
    <w:rsid w:val="00F65E21"/>
    <w:rsid w:val="00F76485"/>
    <w:rsid w:val="00F76AC6"/>
    <w:rsid w:val="00F83ACC"/>
    <w:rsid w:val="00F94828"/>
    <w:rsid w:val="00FA7218"/>
    <w:rsid w:val="00FB16CD"/>
    <w:rsid w:val="00FB7752"/>
    <w:rsid w:val="00FD04CD"/>
    <w:rsid w:val="00FD390C"/>
    <w:rsid w:val="00FD4503"/>
    <w:rsid w:val="00FE6D1A"/>
    <w:rsid w:val="00FE7E2B"/>
    <w:rsid w:val="00FF4E32"/>
    <w:rsid w:val="00FF56C8"/>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CC"/>
    <w:rPr>
      <w:rFonts w:eastAsiaTheme="minorEastAsia"/>
    </w:rPr>
  </w:style>
  <w:style w:type="paragraph" w:styleId="Heading1">
    <w:name w:val="heading 1"/>
    <w:basedOn w:val="Normal"/>
    <w:next w:val="Normal"/>
    <w:link w:val="Heading1Char"/>
    <w:uiPriority w:val="9"/>
    <w:qFormat/>
    <w:rsid w:val="00592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FC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92FCC"/>
    <w:pPr>
      <w:outlineLvl w:val="9"/>
    </w:pPr>
    <w:rPr>
      <w:lang w:eastAsia="ja-JP"/>
    </w:rPr>
  </w:style>
  <w:style w:type="paragraph" w:styleId="TOC1">
    <w:name w:val="toc 1"/>
    <w:basedOn w:val="Normal"/>
    <w:next w:val="Normal"/>
    <w:autoRedefine/>
    <w:uiPriority w:val="39"/>
    <w:unhideWhenUsed/>
    <w:rsid w:val="00AF11FE"/>
    <w:pPr>
      <w:tabs>
        <w:tab w:val="left" w:pos="660"/>
        <w:tab w:val="right" w:leader="dot" w:pos="10080"/>
      </w:tabs>
    </w:pPr>
  </w:style>
  <w:style w:type="character" w:styleId="Hyperlink">
    <w:name w:val="Hyperlink"/>
    <w:basedOn w:val="DefaultParagraphFont"/>
    <w:uiPriority w:val="99"/>
    <w:unhideWhenUsed/>
    <w:rsid w:val="00592FCC"/>
    <w:rPr>
      <w:color w:val="0000FF" w:themeColor="hyperlink"/>
      <w:u w:val="single"/>
    </w:rPr>
  </w:style>
  <w:style w:type="paragraph" w:styleId="Footer">
    <w:name w:val="footer"/>
    <w:basedOn w:val="Normal"/>
    <w:link w:val="FooterChar"/>
    <w:uiPriority w:val="99"/>
    <w:rsid w:val="00592FC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92FCC"/>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92FCC"/>
    <w:pPr>
      <w:spacing w:after="0" w:line="240" w:lineRule="auto"/>
      <w:ind w:left="720"/>
      <w:contextualSpacing/>
    </w:pPr>
    <w:rPr>
      <w:rFonts w:ascii="Times New Roman" w:eastAsia="Times New Roman" w:hAnsi="Times New Roman" w:cs="Times New Roman"/>
      <w:sz w:val="24"/>
      <w:szCs w:val="24"/>
    </w:rPr>
  </w:style>
  <w:style w:type="paragraph" w:styleId="Closing">
    <w:name w:val="Closing"/>
    <w:basedOn w:val="Normal"/>
    <w:link w:val="ClosingChar"/>
    <w:rsid w:val="009D3BC5"/>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9D3BC5"/>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9D3BC5"/>
    <w:rPr>
      <w:rFonts w:ascii="Times New Roman" w:eastAsia="Times New Roman" w:hAnsi="Times New Roman" w:cs="Times New Roman"/>
      <w:sz w:val="24"/>
      <w:szCs w:val="24"/>
    </w:rPr>
  </w:style>
  <w:style w:type="table" w:styleId="TableGrid">
    <w:name w:val="Table Grid"/>
    <w:basedOn w:val="TableNormal"/>
    <w:uiPriority w:val="59"/>
    <w:rsid w:val="00546A6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1"/>
    <w:basedOn w:val="Normal"/>
    <w:link w:val="FootnoteTextChar"/>
    <w:uiPriority w:val="99"/>
    <w:unhideWhenUsed/>
    <w:rsid w:val="003C635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C6357"/>
    <w:rPr>
      <w:rFonts w:eastAsiaTheme="minorEastAsia"/>
      <w:sz w:val="20"/>
      <w:szCs w:val="20"/>
    </w:rPr>
  </w:style>
  <w:style w:type="character" w:styleId="FootnoteReference">
    <w:name w:val="footnote reference"/>
    <w:basedOn w:val="DefaultParagraphFont"/>
    <w:uiPriority w:val="99"/>
    <w:unhideWhenUsed/>
    <w:rsid w:val="003C6357"/>
    <w:rPr>
      <w:vertAlign w:val="superscript"/>
    </w:rPr>
  </w:style>
  <w:style w:type="paragraph" w:styleId="BodyText">
    <w:name w:val="Body Text"/>
    <w:basedOn w:val="Normal"/>
    <w:link w:val="BodyTextChar"/>
    <w:uiPriority w:val="1"/>
    <w:qFormat/>
    <w:rsid w:val="00853639"/>
    <w:pPr>
      <w:widowControl w:val="0"/>
      <w:spacing w:after="0" w:line="240" w:lineRule="auto"/>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53639"/>
    <w:rPr>
      <w:rFonts w:ascii="Times New Roman" w:eastAsia="Times New Roman" w:hAnsi="Times New Roman"/>
      <w:sz w:val="24"/>
      <w:szCs w:val="24"/>
    </w:rPr>
  </w:style>
  <w:style w:type="paragraph" w:customStyle="1" w:styleId="TableParagraph">
    <w:name w:val="Table Paragraph"/>
    <w:basedOn w:val="Normal"/>
    <w:uiPriority w:val="1"/>
    <w:qFormat/>
    <w:rsid w:val="008D3140"/>
    <w:pPr>
      <w:widowControl w:val="0"/>
      <w:spacing w:after="0" w:line="240" w:lineRule="auto"/>
    </w:pPr>
    <w:rPr>
      <w:rFonts w:eastAsiaTheme="minorHAnsi"/>
    </w:rPr>
  </w:style>
  <w:style w:type="paragraph" w:styleId="Header">
    <w:name w:val="header"/>
    <w:basedOn w:val="Normal"/>
    <w:link w:val="HeaderChar"/>
    <w:uiPriority w:val="99"/>
    <w:unhideWhenUsed/>
    <w:rsid w:val="0099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743"/>
    <w:rPr>
      <w:rFonts w:eastAsiaTheme="minorEastAsia"/>
    </w:rPr>
  </w:style>
  <w:style w:type="paragraph" w:styleId="BalloonText">
    <w:name w:val="Balloon Text"/>
    <w:basedOn w:val="Normal"/>
    <w:link w:val="BalloonTextChar"/>
    <w:uiPriority w:val="99"/>
    <w:semiHidden/>
    <w:unhideWhenUsed/>
    <w:rsid w:val="008A4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91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B90BF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0BFA"/>
    <w:rPr>
      <w:b/>
      <w:bCs/>
    </w:rPr>
  </w:style>
  <w:style w:type="character" w:customStyle="1" w:styleId="CommentSubjectChar">
    <w:name w:val="Comment Subject Char"/>
    <w:basedOn w:val="CommentTextChar"/>
    <w:link w:val="CommentSubject"/>
    <w:uiPriority w:val="99"/>
    <w:semiHidden/>
    <w:rsid w:val="00B90BFA"/>
    <w:rPr>
      <w:rFonts w:eastAsiaTheme="minorEastAsia"/>
      <w:b/>
      <w:bCs/>
      <w:sz w:val="20"/>
      <w:szCs w:val="20"/>
    </w:rPr>
  </w:style>
  <w:style w:type="paragraph" w:styleId="Revision">
    <w:name w:val="Revision"/>
    <w:hidden/>
    <w:uiPriority w:val="99"/>
    <w:semiHidden/>
    <w:rsid w:val="009A4453"/>
    <w:pPr>
      <w:spacing w:after="0" w:line="240" w:lineRule="auto"/>
    </w:pPr>
    <w:rPr>
      <w:rFonts w:eastAsiaTheme="minorEastAsia"/>
    </w:rPr>
  </w:style>
  <w:style w:type="paragraph" w:styleId="List">
    <w:name w:val="List"/>
    <w:basedOn w:val="Normal"/>
    <w:semiHidden/>
    <w:rsid w:val="00CA165B"/>
    <w:pPr>
      <w:spacing w:after="0" w:line="240" w:lineRule="auto"/>
      <w:ind w:left="360" w:hanging="360"/>
    </w:pPr>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CA165B"/>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semiHidden/>
    <w:rsid w:val="00CA165B"/>
    <w:rPr>
      <w:rFonts w:ascii="Times New Roman" w:eastAsia="Times New Roman" w:hAnsi="Times New Roman" w:cs="Times New Roman"/>
      <w:sz w:val="24"/>
      <w:szCs w:val="24"/>
    </w:rPr>
  </w:style>
  <w:style w:type="paragraph" w:styleId="Date">
    <w:name w:val="Date"/>
    <w:basedOn w:val="Normal"/>
    <w:next w:val="Normal"/>
    <w:link w:val="DateChar"/>
    <w:semiHidden/>
    <w:rsid w:val="00CA165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semiHidden/>
    <w:rsid w:val="00CA165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CC"/>
    <w:rPr>
      <w:rFonts w:eastAsiaTheme="minorEastAsia"/>
    </w:rPr>
  </w:style>
  <w:style w:type="paragraph" w:styleId="Heading1">
    <w:name w:val="heading 1"/>
    <w:basedOn w:val="Normal"/>
    <w:next w:val="Normal"/>
    <w:link w:val="Heading1Char"/>
    <w:uiPriority w:val="9"/>
    <w:qFormat/>
    <w:rsid w:val="00592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FC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92FCC"/>
    <w:pPr>
      <w:outlineLvl w:val="9"/>
    </w:pPr>
    <w:rPr>
      <w:lang w:eastAsia="ja-JP"/>
    </w:rPr>
  </w:style>
  <w:style w:type="paragraph" w:styleId="TOC1">
    <w:name w:val="toc 1"/>
    <w:basedOn w:val="Normal"/>
    <w:next w:val="Normal"/>
    <w:autoRedefine/>
    <w:uiPriority w:val="39"/>
    <w:unhideWhenUsed/>
    <w:rsid w:val="00AF11FE"/>
    <w:pPr>
      <w:tabs>
        <w:tab w:val="left" w:pos="660"/>
        <w:tab w:val="right" w:leader="dot" w:pos="10080"/>
      </w:tabs>
    </w:pPr>
  </w:style>
  <w:style w:type="character" w:styleId="Hyperlink">
    <w:name w:val="Hyperlink"/>
    <w:basedOn w:val="DefaultParagraphFont"/>
    <w:uiPriority w:val="99"/>
    <w:unhideWhenUsed/>
    <w:rsid w:val="00592FCC"/>
    <w:rPr>
      <w:color w:val="0000FF" w:themeColor="hyperlink"/>
      <w:u w:val="single"/>
    </w:rPr>
  </w:style>
  <w:style w:type="paragraph" w:styleId="Footer">
    <w:name w:val="footer"/>
    <w:basedOn w:val="Normal"/>
    <w:link w:val="FooterChar"/>
    <w:uiPriority w:val="99"/>
    <w:rsid w:val="00592FC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92FCC"/>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92FCC"/>
    <w:pPr>
      <w:spacing w:after="0" w:line="240" w:lineRule="auto"/>
      <w:ind w:left="720"/>
      <w:contextualSpacing/>
    </w:pPr>
    <w:rPr>
      <w:rFonts w:ascii="Times New Roman" w:eastAsia="Times New Roman" w:hAnsi="Times New Roman" w:cs="Times New Roman"/>
      <w:sz w:val="24"/>
      <w:szCs w:val="24"/>
    </w:rPr>
  </w:style>
  <w:style w:type="paragraph" w:styleId="Closing">
    <w:name w:val="Closing"/>
    <w:basedOn w:val="Normal"/>
    <w:link w:val="ClosingChar"/>
    <w:rsid w:val="009D3BC5"/>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9D3BC5"/>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9D3BC5"/>
    <w:rPr>
      <w:rFonts w:ascii="Times New Roman" w:eastAsia="Times New Roman" w:hAnsi="Times New Roman" w:cs="Times New Roman"/>
      <w:sz w:val="24"/>
      <w:szCs w:val="24"/>
    </w:rPr>
  </w:style>
  <w:style w:type="table" w:styleId="TableGrid">
    <w:name w:val="Table Grid"/>
    <w:basedOn w:val="TableNormal"/>
    <w:uiPriority w:val="59"/>
    <w:rsid w:val="00546A6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1"/>
    <w:basedOn w:val="Normal"/>
    <w:link w:val="FootnoteTextChar"/>
    <w:uiPriority w:val="99"/>
    <w:unhideWhenUsed/>
    <w:rsid w:val="003C635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C6357"/>
    <w:rPr>
      <w:rFonts w:eastAsiaTheme="minorEastAsia"/>
      <w:sz w:val="20"/>
      <w:szCs w:val="20"/>
    </w:rPr>
  </w:style>
  <w:style w:type="character" w:styleId="FootnoteReference">
    <w:name w:val="footnote reference"/>
    <w:basedOn w:val="DefaultParagraphFont"/>
    <w:uiPriority w:val="99"/>
    <w:unhideWhenUsed/>
    <w:rsid w:val="003C6357"/>
    <w:rPr>
      <w:vertAlign w:val="superscript"/>
    </w:rPr>
  </w:style>
  <w:style w:type="paragraph" w:styleId="BodyText">
    <w:name w:val="Body Text"/>
    <w:basedOn w:val="Normal"/>
    <w:link w:val="BodyTextChar"/>
    <w:uiPriority w:val="1"/>
    <w:qFormat/>
    <w:rsid w:val="00853639"/>
    <w:pPr>
      <w:widowControl w:val="0"/>
      <w:spacing w:after="0" w:line="240" w:lineRule="auto"/>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53639"/>
    <w:rPr>
      <w:rFonts w:ascii="Times New Roman" w:eastAsia="Times New Roman" w:hAnsi="Times New Roman"/>
      <w:sz w:val="24"/>
      <w:szCs w:val="24"/>
    </w:rPr>
  </w:style>
  <w:style w:type="paragraph" w:customStyle="1" w:styleId="TableParagraph">
    <w:name w:val="Table Paragraph"/>
    <w:basedOn w:val="Normal"/>
    <w:uiPriority w:val="1"/>
    <w:qFormat/>
    <w:rsid w:val="008D3140"/>
    <w:pPr>
      <w:widowControl w:val="0"/>
      <w:spacing w:after="0" w:line="240" w:lineRule="auto"/>
    </w:pPr>
    <w:rPr>
      <w:rFonts w:eastAsiaTheme="minorHAnsi"/>
    </w:rPr>
  </w:style>
  <w:style w:type="paragraph" w:styleId="Header">
    <w:name w:val="header"/>
    <w:basedOn w:val="Normal"/>
    <w:link w:val="HeaderChar"/>
    <w:uiPriority w:val="99"/>
    <w:unhideWhenUsed/>
    <w:rsid w:val="0099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743"/>
    <w:rPr>
      <w:rFonts w:eastAsiaTheme="minorEastAsia"/>
    </w:rPr>
  </w:style>
  <w:style w:type="paragraph" w:styleId="BalloonText">
    <w:name w:val="Balloon Text"/>
    <w:basedOn w:val="Normal"/>
    <w:link w:val="BalloonTextChar"/>
    <w:uiPriority w:val="99"/>
    <w:semiHidden/>
    <w:unhideWhenUsed/>
    <w:rsid w:val="008A4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91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B90BF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0BFA"/>
    <w:rPr>
      <w:b/>
      <w:bCs/>
    </w:rPr>
  </w:style>
  <w:style w:type="character" w:customStyle="1" w:styleId="CommentSubjectChar">
    <w:name w:val="Comment Subject Char"/>
    <w:basedOn w:val="CommentTextChar"/>
    <w:link w:val="CommentSubject"/>
    <w:uiPriority w:val="99"/>
    <w:semiHidden/>
    <w:rsid w:val="00B90BFA"/>
    <w:rPr>
      <w:rFonts w:eastAsiaTheme="minorEastAsia"/>
      <w:b/>
      <w:bCs/>
      <w:sz w:val="20"/>
      <w:szCs w:val="20"/>
    </w:rPr>
  </w:style>
  <w:style w:type="paragraph" w:styleId="Revision">
    <w:name w:val="Revision"/>
    <w:hidden/>
    <w:uiPriority w:val="99"/>
    <w:semiHidden/>
    <w:rsid w:val="009A4453"/>
    <w:pPr>
      <w:spacing w:after="0" w:line="240" w:lineRule="auto"/>
    </w:pPr>
    <w:rPr>
      <w:rFonts w:eastAsiaTheme="minorEastAsia"/>
    </w:rPr>
  </w:style>
  <w:style w:type="paragraph" w:styleId="List">
    <w:name w:val="List"/>
    <w:basedOn w:val="Normal"/>
    <w:semiHidden/>
    <w:rsid w:val="00CA165B"/>
    <w:pPr>
      <w:spacing w:after="0" w:line="240" w:lineRule="auto"/>
      <w:ind w:left="360" w:hanging="360"/>
    </w:pPr>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CA165B"/>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semiHidden/>
    <w:rsid w:val="00CA165B"/>
    <w:rPr>
      <w:rFonts w:ascii="Times New Roman" w:eastAsia="Times New Roman" w:hAnsi="Times New Roman" w:cs="Times New Roman"/>
      <w:sz w:val="24"/>
      <w:szCs w:val="24"/>
    </w:rPr>
  </w:style>
  <w:style w:type="paragraph" w:styleId="Date">
    <w:name w:val="Date"/>
    <w:basedOn w:val="Normal"/>
    <w:next w:val="Normal"/>
    <w:link w:val="DateChar"/>
    <w:semiHidden/>
    <w:rsid w:val="00CA165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semiHidden/>
    <w:rsid w:val="00CA16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1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vs.elsec@census.gov" TargetMode="External"/><Relationship Id="rId5" Type="http://schemas.openxmlformats.org/officeDocument/2006/relationships/settings" Target="settings.xml"/><Relationship Id="rId10" Type="http://schemas.openxmlformats.org/officeDocument/2006/relationships/hyperlink" Target="mailto:stephen.cornman@ed.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factfinder.census.gov/faces/tableservices/jsf/pages/productview.xhtml?src=bk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16BC4-6911-43DA-8B72-F8044BD0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5023</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Kubzdela,Kashka</cp:lastModifiedBy>
  <cp:revision>11</cp:revision>
  <cp:lastPrinted>2015-02-11T17:21:00Z</cp:lastPrinted>
  <dcterms:created xsi:type="dcterms:W3CDTF">2015-05-01T15:11:00Z</dcterms:created>
  <dcterms:modified xsi:type="dcterms:W3CDTF">2015-05-01T17:23:00Z</dcterms:modified>
</cp:coreProperties>
</file>