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F06866">
      <w:pPr>
        <w:pStyle w:val="Heading2"/>
        <w:tabs>
          <w:tab w:val="left" w:pos="900"/>
        </w:tabs>
        <w:ind w:right="-180"/>
      </w:pPr>
      <w:r>
        <w:rPr>
          <w:sz w:val="28"/>
        </w:rPr>
        <w:t>(OMB Control Number: 1225-0088)</w:t>
      </w:r>
    </w:p>
    <w:p w:rsidR="008551CF" w:rsidRDefault="00C47A78" w:rsidP="00434E33">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r w:rsidR="00B75712">
        <w:t>“</w:t>
      </w:r>
      <w:r w:rsidR="00DC0F0F">
        <w:t>Rate the Department of Labor</w:t>
      </w:r>
    </w:p>
    <w:p w:rsidR="00DC0F0F" w:rsidRPr="009239AA" w:rsidRDefault="00DC0F0F" w:rsidP="00434E33">
      <w:pPr>
        <w:rPr>
          <w:b/>
        </w:rPr>
      </w:pPr>
      <w:r>
        <w:tab/>
      </w:r>
      <w:r>
        <w:tab/>
      </w:r>
      <w:r>
        <w:tab/>
      </w:r>
      <w:r>
        <w:tab/>
      </w:r>
      <w:r>
        <w:tab/>
      </w:r>
      <w:r>
        <w:tab/>
        <w:t xml:space="preserve">       Pre-Award and Debriefing Satisfaction Survey</w:t>
      </w:r>
      <w:r w:rsidR="00B75712">
        <w:t>”</w:t>
      </w:r>
    </w:p>
    <w:p w:rsidR="008551CF" w:rsidRDefault="008551CF"/>
    <w:p w:rsidR="008551CF" w:rsidRDefault="008551CF">
      <w:r>
        <w:rPr>
          <w:b/>
        </w:rPr>
        <w:t>PURPOSE</w:t>
      </w:r>
      <w:r w:rsidRPr="009239AA">
        <w:rPr>
          <w:b/>
        </w:rPr>
        <w:t xml:space="preserve">:  </w:t>
      </w:r>
    </w:p>
    <w:p w:rsidR="008551CF" w:rsidRDefault="00DC0F0F" w:rsidP="00DC0F0F">
      <w:pPr>
        <w:rPr>
          <w:b/>
        </w:rPr>
      </w:pPr>
      <w:r>
        <w:t>This survey is in response to the Acquisition 360 – Improving the Acquisition Process through Timely</w:t>
      </w:r>
      <w:r w:rsidR="0068368A">
        <w:t xml:space="preserve"> </w:t>
      </w:r>
      <w:r>
        <w:t xml:space="preserve">Feedback from External and Internal Stakeholder memo issued March 18, 2015 by the Office of Management and Budget, Office of Federal Procurement Policy.  This survey will help the Department of Labor (DOL) identify strengths and weakness with industry partnerships so DOL can make improvements </w:t>
      </w:r>
      <w:r w:rsidR="00934198">
        <w:t>in acquisition</w:t>
      </w:r>
      <w:r>
        <w:t xml:space="preserve"> planning and </w:t>
      </w:r>
      <w:r w:rsidR="00934198">
        <w:t>awarding</w:t>
      </w:r>
      <w:r w:rsidR="00E472FC">
        <w:t xml:space="preserve"> procurement actions</w:t>
      </w:r>
      <w:r>
        <w:t xml:space="preserve">.  </w:t>
      </w:r>
      <w:r w:rsidR="00296C61">
        <w:t>This survey will be voluntary.</w:t>
      </w:r>
    </w:p>
    <w:p w:rsidR="008551CF" w:rsidRDefault="008551CF" w:rsidP="00434E33">
      <w:pPr>
        <w:pStyle w:val="Header"/>
        <w:tabs>
          <w:tab w:val="clear" w:pos="4320"/>
          <w:tab w:val="clear" w:pos="8640"/>
        </w:tabs>
        <w:rPr>
          <w:b/>
        </w:rPr>
      </w:pPr>
    </w:p>
    <w:p w:rsidR="008551CF" w:rsidRPr="00434E33" w:rsidRDefault="008551CF" w:rsidP="00434E33">
      <w:pPr>
        <w:pStyle w:val="Header"/>
        <w:tabs>
          <w:tab w:val="clear" w:pos="4320"/>
          <w:tab w:val="clear" w:pos="8640"/>
        </w:tabs>
        <w:rPr>
          <w:i/>
        </w:rPr>
      </w:pPr>
      <w:r w:rsidRPr="00434E33">
        <w:rPr>
          <w:b/>
        </w:rPr>
        <w:t>DESCRIPTION OF RESPONDENTS</w:t>
      </w:r>
      <w:r>
        <w:t xml:space="preserve">: </w:t>
      </w:r>
    </w:p>
    <w:p w:rsidR="008551CF" w:rsidRDefault="00DC0F0F">
      <w:r>
        <w:t xml:space="preserve">This survey will cover </w:t>
      </w:r>
      <w:r w:rsidR="00934198">
        <w:t>large</w:t>
      </w:r>
      <w:r w:rsidR="00296C61">
        <w:t xml:space="preserve"> and small businesses </w:t>
      </w:r>
      <w:r>
        <w:t xml:space="preserve">who submit proposals </w:t>
      </w:r>
      <w:r w:rsidR="00E472FC">
        <w:t xml:space="preserve">in response to </w:t>
      </w:r>
      <w:r>
        <w:t xml:space="preserve">solicitations </w:t>
      </w:r>
      <w:r w:rsidR="00E472FC">
        <w:t xml:space="preserve">for </w:t>
      </w:r>
      <w:r>
        <w:t>complex information technology (IT) development, sy</w:t>
      </w:r>
      <w:r w:rsidR="00296C61">
        <w:t xml:space="preserve">stems and or services.  Typically these awards would exceed the $500,000 threshold. </w:t>
      </w:r>
    </w:p>
    <w:p w:rsidR="008551CF" w:rsidRDefault="008551CF"/>
    <w:p w:rsidR="008551CF" w:rsidRDefault="008551CF">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 ] Customer</w:t>
      </w:r>
      <w:r w:rsidR="00296C61">
        <w:rPr>
          <w:bCs/>
          <w:sz w:val="24"/>
        </w:rPr>
        <w:t xml:space="preserve"> Comment Card/Complaint Form </w:t>
      </w:r>
      <w:r w:rsidR="00296C61">
        <w:rPr>
          <w:bCs/>
          <w:sz w:val="24"/>
        </w:rPr>
        <w:tab/>
        <w:t>[X</w:t>
      </w:r>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RDefault="008551CF" w:rsidP="009C13B9"/>
    <w:p w:rsidR="008551CF" w:rsidRDefault="008551CF" w:rsidP="009C13B9">
      <w:proofErr w:type="spellStart"/>
      <w:r>
        <w:t>Name</w:t>
      </w:r>
      <w:proofErr w:type="gramStart"/>
      <w:r>
        <w:t>:_</w:t>
      </w:r>
      <w:proofErr w:type="gramEnd"/>
      <w:r w:rsidR="00296C61" w:rsidRPr="00296C61">
        <w:rPr>
          <w:u w:val="single"/>
        </w:rPr>
        <w:t>Carl</w:t>
      </w:r>
      <w:proofErr w:type="spellEnd"/>
      <w:r w:rsidR="00296C61" w:rsidRPr="00296C61">
        <w:rPr>
          <w:u w:val="single"/>
        </w:rPr>
        <w:t xml:space="preserve"> Campbell, Director, Office of Acquisition Management Services</w:t>
      </w:r>
      <w:r w:rsidR="00296C61">
        <w:t xml:space="preserve"> </w:t>
      </w:r>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information (PII) collected?  [  ] Yes  [</w:t>
      </w:r>
      <w:r w:rsidR="00296C61">
        <w:t>X</w:t>
      </w:r>
      <w:r>
        <w:t xml:space="preserve">]  No </w:t>
      </w:r>
    </w:p>
    <w:p w:rsidR="008551CF" w:rsidRDefault="008551CF"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 No   </w:t>
      </w:r>
    </w:p>
    <w:p w:rsidR="008551CF" w:rsidRDefault="008551CF" w:rsidP="00C86E91">
      <w:pPr>
        <w:pStyle w:val="ListParagraph"/>
        <w:numPr>
          <w:ilvl w:val="0"/>
          <w:numId w:val="18"/>
        </w:numPr>
      </w:pPr>
      <w:r>
        <w:t>If Applicable, has a System or Records Notice been published?  [  ] Yes  [ ] No</w:t>
      </w:r>
    </w:p>
    <w:p w:rsidR="008551CF" w:rsidRPr="00C86E91" w:rsidRDefault="008551CF" w:rsidP="00C86E91">
      <w:pPr>
        <w:pStyle w:val="ListParagraph"/>
        <w:ind w:left="0"/>
        <w:rPr>
          <w:b/>
        </w:rPr>
      </w:pPr>
      <w:r>
        <w:rPr>
          <w:b/>
        </w:rPr>
        <w:lastRenderedPageBreak/>
        <w:t>Gifts or Payments:</w:t>
      </w:r>
    </w:p>
    <w:p w:rsidR="008551CF" w:rsidRDefault="008551CF" w:rsidP="00C86E91">
      <w:r>
        <w:t>Is an incentive (e.g., money or reimbursement of expenses, token of appreciation) provided to participants?  [  ] Yes [</w:t>
      </w:r>
      <w:proofErr w:type="gramStart"/>
      <w:r w:rsidR="00296C61">
        <w:t>X</w:t>
      </w:r>
      <w:r>
        <w:t xml:space="preserve"> ]</w:t>
      </w:r>
      <w:proofErr w:type="gramEnd"/>
      <w:r>
        <w:t xml:space="preserve"> No  </w:t>
      </w:r>
    </w:p>
    <w:p w:rsidR="008551CF" w:rsidRDefault="008551CF">
      <w:pPr>
        <w:rPr>
          <w:b/>
        </w:rPr>
      </w:pPr>
    </w:p>
    <w:p w:rsidR="008551CF" w:rsidRDefault="008551CF">
      <w:pPr>
        <w:rPr>
          <w:b/>
        </w:rPr>
      </w:pPr>
    </w:p>
    <w:p w:rsidR="008551CF" w:rsidRDefault="008551CF">
      <w:pPr>
        <w:rPr>
          <w:b/>
        </w:rPr>
      </w:pPr>
    </w:p>
    <w:p w:rsidR="008551CF" w:rsidRDefault="008551CF">
      <w:pPr>
        <w:rPr>
          <w:b/>
        </w:rPr>
      </w:pPr>
    </w:p>
    <w:p w:rsidR="008551CF" w:rsidRDefault="008551CF" w:rsidP="00C86E91">
      <w:pPr>
        <w:rPr>
          <w:i/>
        </w:rPr>
      </w:pPr>
      <w:r>
        <w:rPr>
          <w:b/>
        </w:rPr>
        <w:t>BURDEN HOURS</w:t>
      </w:r>
      <w:r>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rsidTr="00296C61">
        <w:trPr>
          <w:trHeight w:val="647"/>
        </w:trPr>
        <w:tc>
          <w:tcPr>
            <w:tcW w:w="5418" w:type="dxa"/>
          </w:tcPr>
          <w:p w:rsidR="008551CF" w:rsidRPr="002D0C7E" w:rsidRDefault="008551CF" w:rsidP="00C8488C">
            <w:pPr>
              <w:rPr>
                <w:b/>
              </w:rPr>
            </w:pPr>
            <w:r w:rsidRPr="002D0C7E">
              <w:rPr>
                <w:b/>
              </w:rPr>
              <w:t>Category of Respondent</w:t>
            </w:r>
          </w:p>
        </w:tc>
        <w:tc>
          <w:tcPr>
            <w:tcW w:w="153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003" w:type="dxa"/>
          </w:tcPr>
          <w:p w:rsidR="008551CF" w:rsidRPr="002D0C7E" w:rsidRDefault="008551CF" w:rsidP="00843796">
            <w:pPr>
              <w:rPr>
                <w:b/>
              </w:rPr>
            </w:pPr>
            <w:r w:rsidRPr="002D0C7E">
              <w:rPr>
                <w:b/>
              </w:rPr>
              <w:t>Burden</w:t>
            </w:r>
          </w:p>
        </w:tc>
      </w:tr>
      <w:tr w:rsidR="008551CF" w:rsidTr="002D0C7E">
        <w:trPr>
          <w:trHeight w:val="274"/>
        </w:trPr>
        <w:tc>
          <w:tcPr>
            <w:tcW w:w="5418" w:type="dxa"/>
          </w:tcPr>
          <w:p w:rsidR="008551CF" w:rsidRDefault="00296C61" w:rsidP="00296C61">
            <w:r>
              <w:t xml:space="preserve">Companies (both large and small businesses) responding to complex IT acquisitions </w:t>
            </w:r>
          </w:p>
        </w:tc>
        <w:tc>
          <w:tcPr>
            <w:tcW w:w="1530" w:type="dxa"/>
          </w:tcPr>
          <w:p w:rsidR="008551CF" w:rsidRDefault="00296C61" w:rsidP="00843796">
            <w:r>
              <w:t>100</w:t>
            </w:r>
          </w:p>
        </w:tc>
        <w:tc>
          <w:tcPr>
            <w:tcW w:w="1710" w:type="dxa"/>
          </w:tcPr>
          <w:p w:rsidR="008551CF" w:rsidRDefault="00296C61" w:rsidP="00F57A7B">
            <w:r>
              <w:t xml:space="preserve"> </w:t>
            </w:r>
            <w:r w:rsidR="00F57A7B">
              <w:t>10</w:t>
            </w:r>
            <w:r>
              <w:t xml:space="preserve"> minutes</w:t>
            </w:r>
          </w:p>
        </w:tc>
        <w:tc>
          <w:tcPr>
            <w:tcW w:w="1003" w:type="dxa"/>
          </w:tcPr>
          <w:p w:rsidR="008551CF" w:rsidRDefault="00F57A7B" w:rsidP="00F57A7B">
            <w:r>
              <w:t xml:space="preserve">17 </w:t>
            </w:r>
            <w:r w:rsidR="00296C61">
              <w:t>hours</w:t>
            </w:r>
          </w:p>
        </w:tc>
      </w:tr>
      <w:tr w:rsidR="008551CF" w:rsidTr="002D0C7E">
        <w:trPr>
          <w:trHeight w:val="274"/>
        </w:trPr>
        <w:tc>
          <w:tcPr>
            <w:tcW w:w="5418" w:type="dxa"/>
          </w:tcPr>
          <w:p w:rsidR="008551CF" w:rsidRDefault="008551CF" w:rsidP="00843796"/>
        </w:tc>
        <w:tc>
          <w:tcPr>
            <w:tcW w:w="1530" w:type="dxa"/>
          </w:tcPr>
          <w:p w:rsidR="008551CF" w:rsidRDefault="008551CF" w:rsidP="00843796"/>
        </w:tc>
        <w:tc>
          <w:tcPr>
            <w:tcW w:w="1710" w:type="dxa"/>
          </w:tcPr>
          <w:p w:rsidR="008551CF" w:rsidRDefault="008551CF" w:rsidP="00843796"/>
        </w:tc>
        <w:tc>
          <w:tcPr>
            <w:tcW w:w="1003" w:type="dxa"/>
          </w:tcPr>
          <w:p w:rsidR="008551CF" w:rsidRDefault="008551CF" w:rsidP="00843796"/>
        </w:tc>
      </w:tr>
      <w:tr w:rsidR="008551CF" w:rsidTr="002D0C7E">
        <w:trPr>
          <w:trHeight w:val="289"/>
        </w:trPr>
        <w:tc>
          <w:tcPr>
            <w:tcW w:w="5418" w:type="dxa"/>
          </w:tcPr>
          <w:p w:rsidR="008551CF" w:rsidRPr="002D0C7E" w:rsidRDefault="008551CF" w:rsidP="00843796">
            <w:pPr>
              <w:rPr>
                <w:b/>
              </w:rPr>
            </w:pPr>
            <w:r w:rsidRPr="002D0C7E">
              <w:rPr>
                <w:b/>
              </w:rPr>
              <w:t>Totals</w:t>
            </w:r>
          </w:p>
        </w:tc>
        <w:tc>
          <w:tcPr>
            <w:tcW w:w="1530" w:type="dxa"/>
          </w:tcPr>
          <w:p w:rsidR="008551CF" w:rsidRPr="002D0C7E" w:rsidRDefault="00296C61" w:rsidP="00843796">
            <w:pPr>
              <w:rPr>
                <w:b/>
              </w:rPr>
            </w:pPr>
            <w:r>
              <w:rPr>
                <w:b/>
              </w:rPr>
              <w:t>100</w:t>
            </w:r>
          </w:p>
        </w:tc>
        <w:tc>
          <w:tcPr>
            <w:tcW w:w="1710" w:type="dxa"/>
          </w:tcPr>
          <w:p w:rsidR="008551CF" w:rsidRDefault="00F57A7B" w:rsidP="00843796">
            <w:r>
              <w:t>10 minutes</w:t>
            </w:r>
          </w:p>
        </w:tc>
        <w:tc>
          <w:tcPr>
            <w:tcW w:w="1003" w:type="dxa"/>
          </w:tcPr>
          <w:p w:rsidR="008551CF" w:rsidRPr="002D0C7E" w:rsidRDefault="00F57A7B" w:rsidP="00843796">
            <w:pPr>
              <w:rPr>
                <w:b/>
              </w:rPr>
            </w:pPr>
            <w:r>
              <w:rPr>
                <w:b/>
              </w:rPr>
              <w:t>17</w:t>
            </w:r>
          </w:p>
        </w:tc>
      </w:tr>
    </w:tbl>
    <w:p w:rsidR="008551CF" w:rsidRDefault="008551CF" w:rsidP="00F3170F"/>
    <w:p w:rsidR="008551CF" w:rsidRDefault="008551CF" w:rsidP="00F3170F"/>
    <w:p w:rsidR="008551CF" w:rsidRDefault="008551CF">
      <w:pPr>
        <w:rPr>
          <w:b/>
        </w:rPr>
      </w:pPr>
      <w:r>
        <w:rPr>
          <w:b/>
        </w:rPr>
        <w:t xml:space="preserve">FEDERAL COST:  </w:t>
      </w:r>
      <w:r>
        <w:t xml:space="preserve">The estimated annual cost to the Federal government is </w:t>
      </w:r>
      <w:r w:rsidR="00020959">
        <w:t>$28,000.</w:t>
      </w:r>
    </w:p>
    <w:p w:rsidR="008551CF" w:rsidRDefault="008551CF">
      <w:pPr>
        <w:rPr>
          <w:b/>
          <w:bCs/>
          <w:u w:val="single"/>
        </w:rPr>
      </w:pPr>
    </w:p>
    <w:p w:rsidR="00AE0492" w:rsidRDefault="008551CF" w:rsidP="00F06866">
      <w:pPr>
        <w:rPr>
          <w:b/>
          <w:bCs/>
          <w:u w:val="single"/>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r w:rsidR="00AE0492">
        <w:rPr>
          <w:b/>
          <w:bCs/>
          <w:u w:val="single"/>
        </w:rPr>
        <w:t xml:space="preserve"> </w:t>
      </w:r>
    </w:p>
    <w:p w:rsidR="008551CF" w:rsidRPr="00AE0492" w:rsidRDefault="00AE0492" w:rsidP="00F06866">
      <w:r>
        <w:rPr>
          <w:bCs/>
        </w:rPr>
        <w:t xml:space="preserve">DOL does </w:t>
      </w:r>
      <w:r w:rsidRPr="00AE0492">
        <w:rPr>
          <w:bCs/>
        </w:rPr>
        <w:t xml:space="preserve">not plan on </w:t>
      </w:r>
      <w:r>
        <w:rPr>
          <w:bCs/>
        </w:rPr>
        <w:t>using statistical analysis</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2759CC">
        <w:t>X</w:t>
      </w:r>
      <w:r>
        <w:t>] Yes</w:t>
      </w:r>
      <w:r>
        <w:tab/>
        <w:t>[</w:t>
      </w:r>
      <w:r w:rsidR="002759CC">
        <w:t xml:space="preserve"> </w:t>
      </w:r>
      <w:r>
        <w:t>] No</w:t>
      </w:r>
    </w:p>
    <w:p w:rsidR="008551CF" w:rsidRDefault="008551CF" w:rsidP="00636621">
      <w:pPr>
        <w:pStyle w:val="ListParagraph"/>
      </w:pPr>
    </w:p>
    <w:p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2759CC" w:rsidRDefault="002759CC" w:rsidP="001B0AAA"/>
    <w:p w:rsidR="008551CF" w:rsidRDefault="00AE0492" w:rsidP="00AE0492">
      <w:pPr>
        <w:pStyle w:val="ListParagraph"/>
        <w:ind w:left="0"/>
      </w:pPr>
      <w:r>
        <w:t>All vendors who respond to a new award solicitation for complex IT requirements will be sent the survey.</w:t>
      </w:r>
    </w:p>
    <w:p w:rsidR="008551CF" w:rsidRDefault="008551CF" w:rsidP="00A403BB"/>
    <w:p w:rsidR="008551CF" w:rsidRDefault="008551CF" w:rsidP="00A403BB">
      <w:pPr>
        <w:rPr>
          <w:b/>
        </w:rPr>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8551CF" w:rsidP="001B0AAA">
      <w:pPr>
        <w:ind w:left="720"/>
      </w:pPr>
      <w:r>
        <w:t>[</w:t>
      </w:r>
      <w:r w:rsidR="00AE0492">
        <w:t>X</w:t>
      </w:r>
      <w:r>
        <w:t xml:space="preserve">] Web-based or other forms of Social Media </w:t>
      </w:r>
    </w:p>
    <w:p w:rsidR="008551CF" w:rsidRDefault="008551CF" w:rsidP="001B0AAA">
      <w:pPr>
        <w:ind w:left="720"/>
      </w:pPr>
      <w:r>
        <w:t>[  ] Telephone</w:t>
      </w:r>
      <w:r>
        <w:tab/>
      </w:r>
    </w:p>
    <w:p w:rsidR="008551CF" w:rsidRDefault="008551CF" w:rsidP="001B0AAA">
      <w:pPr>
        <w:ind w:left="720"/>
      </w:pPr>
      <w:r>
        <w:t>[  ] In-person</w:t>
      </w:r>
      <w:r>
        <w:tab/>
      </w:r>
    </w:p>
    <w:p w:rsidR="008551CF" w:rsidRDefault="008551CF" w:rsidP="001B0AAA">
      <w:pPr>
        <w:ind w:left="720"/>
      </w:pPr>
      <w:r>
        <w:t xml:space="preserve">[  ] Mail </w:t>
      </w:r>
    </w:p>
    <w:p w:rsidR="008551CF" w:rsidRDefault="008551CF" w:rsidP="001B0AAA">
      <w:pPr>
        <w:ind w:left="720"/>
      </w:pPr>
      <w:r>
        <w:t>[  ] Other, Explain</w:t>
      </w:r>
    </w:p>
    <w:p w:rsidR="00F57A7B" w:rsidRDefault="00F57A7B" w:rsidP="001B0AAA">
      <w:pPr>
        <w:ind w:left="720"/>
      </w:pPr>
    </w:p>
    <w:p w:rsidR="008551CF" w:rsidRDefault="008551CF" w:rsidP="00F24CFC">
      <w:pPr>
        <w:pStyle w:val="ListParagraph"/>
        <w:numPr>
          <w:ilvl w:val="0"/>
          <w:numId w:val="17"/>
        </w:numPr>
      </w:pPr>
      <w:r>
        <w:t>Will interviewers or facilitators be used?  [  ] Yes [</w:t>
      </w:r>
      <w:r w:rsidR="00F57A7B">
        <w:t>X</w:t>
      </w:r>
      <w:bookmarkStart w:id="0" w:name="_GoBack"/>
      <w:bookmarkEnd w:id="0"/>
      <w:r>
        <w:t>] No</w:t>
      </w:r>
    </w:p>
    <w:p w:rsidR="008551CF" w:rsidRDefault="008551CF" w:rsidP="00F24CFC">
      <w:pPr>
        <w:pStyle w:val="ListParagraph"/>
        <w:ind w:left="360"/>
      </w:pPr>
      <w:r>
        <w:t xml:space="preserve"> </w:t>
      </w:r>
    </w:p>
    <w:p w:rsidR="008551CF" w:rsidRPr="00F24CFC" w:rsidRDefault="008551CF" w:rsidP="0024521E">
      <w:pPr>
        <w:rPr>
          <w:b/>
        </w:rPr>
      </w:pPr>
      <w:r w:rsidRPr="00F24CFC">
        <w:rPr>
          <w:b/>
        </w:rPr>
        <w:lastRenderedPageBreak/>
        <w:t>Please make sure that all instruments, instructions, and scripts are submitted with the request.</w:t>
      </w:r>
    </w:p>
    <w:p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C47A78"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551CF" w:rsidRDefault="008551CF" w:rsidP="00F24CFC">
      <w:pPr>
        <w:rPr>
          <w:b/>
        </w:rPr>
      </w:pPr>
    </w:p>
    <w:p w:rsidR="008551CF" w:rsidRDefault="008551CF"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Pr="00F24CFC" w:rsidRDefault="008551CF" w:rsidP="00F24CFC">
      <w:pPr>
        <w:rPr>
          <w:b/>
        </w:rPr>
      </w:pPr>
      <w:r w:rsidRPr="00F24CFC">
        <w:rPr>
          <w:b/>
        </w:rPr>
        <w:t>Please make sure that all instruments, instructions, and scripts are submitted with the request.</w:t>
      </w:r>
    </w:p>
    <w:p w:rsidR="008551CF" w:rsidRDefault="008551CF" w:rsidP="00F24CFC">
      <w:pPr>
        <w:tabs>
          <w:tab w:val="left" w:pos="5670"/>
        </w:tabs>
        <w:suppressAutoHyphens/>
      </w:pPr>
    </w:p>
    <w:p w:rsidR="006F02D7" w:rsidRDefault="006F02D7" w:rsidP="00F24CFC">
      <w:pPr>
        <w:tabs>
          <w:tab w:val="left" w:pos="5670"/>
        </w:tabs>
        <w:suppressAutoHyphens/>
        <w:rPr>
          <w:rFonts w:ascii="Cambria Math" w:hAnsi="Cambria Math"/>
          <w:color w:val="1F497D"/>
        </w:rPr>
      </w:pPr>
      <w:r w:rsidRPr="006F02D7">
        <w:rPr>
          <w:rFonts w:ascii="Cambria Math" w:hAnsi="Cambria Math"/>
          <w:color w:val="1F497D"/>
        </w:rPr>
        <w:t xml:space="preserve"> </w:t>
      </w:r>
      <w:hyperlink r:id="rId8" w:history="1">
        <w:r w:rsidRPr="006F02D7">
          <w:rPr>
            <w:rFonts w:ascii="Cambria Math" w:hAnsi="Cambria Math"/>
            <w:color w:val="0000FF"/>
            <w:u w:val="single"/>
          </w:rPr>
          <w:t>http://DOL-BOC.ContractingOperation.sgizmo.com/s3/</w:t>
        </w:r>
      </w:hyperlink>
    </w:p>
    <w:p w:rsidR="006F02D7" w:rsidRDefault="006F02D7" w:rsidP="00F24CFC">
      <w:pPr>
        <w:tabs>
          <w:tab w:val="left" w:pos="5670"/>
        </w:tabs>
        <w:suppressAutoHyphens/>
      </w:pPr>
    </w:p>
    <w:sectPr w:rsidR="006F02D7"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D62" w:rsidRDefault="00537D62">
      <w:r>
        <w:separator/>
      </w:r>
    </w:p>
  </w:endnote>
  <w:endnote w:type="continuationSeparator" w:id="0">
    <w:p w:rsidR="00537D62" w:rsidRDefault="0053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7A7B">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D62" w:rsidRDefault="00537D62">
      <w:r>
        <w:separator/>
      </w:r>
    </w:p>
  </w:footnote>
  <w:footnote w:type="continuationSeparator" w:id="0">
    <w:p w:rsidR="00537D62" w:rsidRDefault="00537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0959"/>
    <w:rsid w:val="00023A57"/>
    <w:rsid w:val="00036C36"/>
    <w:rsid w:val="00047A64"/>
    <w:rsid w:val="00067329"/>
    <w:rsid w:val="000B2838"/>
    <w:rsid w:val="000D44CA"/>
    <w:rsid w:val="000E200B"/>
    <w:rsid w:val="000F68BE"/>
    <w:rsid w:val="001927A4"/>
    <w:rsid w:val="00194AC6"/>
    <w:rsid w:val="001A1F7E"/>
    <w:rsid w:val="001A23B0"/>
    <w:rsid w:val="001A25CC"/>
    <w:rsid w:val="001B0AAA"/>
    <w:rsid w:val="001C39F7"/>
    <w:rsid w:val="00203C52"/>
    <w:rsid w:val="00237B48"/>
    <w:rsid w:val="0024521E"/>
    <w:rsid w:val="00263C3D"/>
    <w:rsid w:val="00274D0B"/>
    <w:rsid w:val="002759CC"/>
    <w:rsid w:val="00296C61"/>
    <w:rsid w:val="002B3C95"/>
    <w:rsid w:val="002D0B92"/>
    <w:rsid w:val="002D0C7E"/>
    <w:rsid w:val="003D5BBE"/>
    <w:rsid w:val="003E3C61"/>
    <w:rsid w:val="003F1C5B"/>
    <w:rsid w:val="00434E33"/>
    <w:rsid w:val="00441434"/>
    <w:rsid w:val="0045264C"/>
    <w:rsid w:val="0047057C"/>
    <w:rsid w:val="004876EC"/>
    <w:rsid w:val="004D6E14"/>
    <w:rsid w:val="005009B0"/>
    <w:rsid w:val="00533234"/>
    <w:rsid w:val="00537D62"/>
    <w:rsid w:val="00591A35"/>
    <w:rsid w:val="005A1006"/>
    <w:rsid w:val="005E714A"/>
    <w:rsid w:val="006140A0"/>
    <w:rsid w:val="00636621"/>
    <w:rsid w:val="00642B49"/>
    <w:rsid w:val="006832D9"/>
    <w:rsid w:val="0068368A"/>
    <w:rsid w:val="0069403B"/>
    <w:rsid w:val="006F02D7"/>
    <w:rsid w:val="006F3DDE"/>
    <w:rsid w:val="00704678"/>
    <w:rsid w:val="00707995"/>
    <w:rsid w:val="007425E7"/>
    <w:rsid w:val="00802607"/>
    <w:rsid w:val="008101A5"/>
    <w:rsid w:val="00822664"/>
    <w:rsid w:val="00843796"/>
    <w:rsid w:val="008551CF"/>
    <w:rsid w:val="00895229"/>
    <w:rsid w:val="008F0203"/>
    <w:rsid w:val="008F50D4"/>
    <w:rsid w:val="009239AA"/>
    <w:rsid w:val="00934198"/>
    <w:rsid w:val="00935ADA"/>
    <w:rsid w:val="00946B6C"/>
    <w:rsid w:val="00955A71"/>
    <w:rsid w:val="0096108F"/>
    <w:rsid w:val="009C13B9"/>
    <w:rsid w:val="009D01A2"/>
    <w:rsid w:val="009F5923"/>
    <w:rsid w:val="00A403BB"/>
    <w:rsid w:val="00A674DF"/>
    <w:rsid w:val="00A83AA6"/>
    <w:rsid w:val="00AE0492"/>
    <w:rsid w:val="00AE1809"/>
    <w:rsid w:val="00B1164B"/>
    <w:rsid w:val="00B23A8F"/>
    <w:rsid w:val="00B75712"/>
    <w:rsid w:val="00B80D76"/>
    <w:rsid w:val="00BA2105"/>
    <w:rsid w:val="00BA7E06"/>
    <w:rsid w:val="00BB43B5"/>
    <w:rsid w:val="00BB6219"/>
    <w:rsid w:val="00BD290F"/>
    <w:rsid w:val="00C14CC4"/>
    <w:rsid w:val="00C33C52"/>
    <w:rsid w:val="00C40D8B"/>
    <w:rsid w:val="00C47A78"/>
    <w:rsid w:val="00C8407A"/>
    <w:rsid w:val="00C8488C"/>
    <w:rsid w:val="00C86E91"/>
    <w:rsid w:val="00CA2650"/>
    <w:rsid w:val="00CB1078"/>
    <w:rsid w:val="00CC6FAF"/>
    <w:rsid w:val="00D24698"/>
    <w:rsid w:val="00D6383F"/>
    <w:rsid w:val="00DB59D0"/>
    <w:rsid w:val="00DC0F0F"/>
    <w:rsid w:val="00DC33D3"/>
    <w:rsid w:val="00E26329"/>
    <w:rsid w:val="00E40B50"/>
    <w:rsid w:val="00E472FC"/>
    <w:rsid w:val="00E50293"/>
    <w:rsid w:val="00E65FFC"/>
    <w:rsid w:val="00E80951"/>
    <w:rsid w:val="00E854FE"/>
    <w:rsid w:val="00E86CC6"/>
    <w:rsid w:val="00EB56B3"/>
    <w:rsid w:val="00ED6492"/>
    <w:rsid w:val="00EF2095"/>
    <w:rsid w:val="00F06866"/>
    <w:rsid w:val="00F1344C"/>
    <w:rsid w:val="00F15956"/>
    <w:rsid w:val="00F24CFC"/>
    <w:rsid w:val="00F3170F"/>
    <w:rsid w:val="00F57A7B"/>
    <w:rsid w:val="00F976B0"/>
    <w:rsid w:val="00FA4646"/>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L-BOC.ContractingOperation.sgizmo.com/s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1019</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Smyth, Michel - OASAM OCIO</cp:lastModifiedBy>
  <cp:revision>2</cp:revision>
  <cp:lastPrinted>2010-10-04T16:59:00Z</cp:lastPrinted>
  <dcterms:created xsi:type="dcterms:W3CDTF">2015-06-22T23:37:00Z</dcterms:created>
  <dcterms:modified xsi:type="dcterms:W3CDTF">2015-06-22T23:37:00Z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