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A644D" w:rsidRPr="00A66EE5" w:rsidRDefault="008B0B7B" w:rsidP="008B0B7B">
      <w:pPr>
        <w:tabs>
          <w:tab w:val="center" w:pos="4680"/>
        </w:tabs>
        <w:jc w:val="center"/>
        <w:rPr>
          <w:rFonts w:ascii="Times New Roman" w:hAnsi="Times New Roman"/>
          <w:b/>
          <w:bCs/>
          <w:sz w:val="32"/>
          <w:szCs w:val="32"/>
        </w:rPr>
      </w:pPr>
      <w:r w:rsidRPr="00A66EE5">
        <w:rPr>
          <w:rFonts w:ascii="Times New Roman" w:hAnsi="Times New Roman"/>
          <w:sz w:val="32"/>
          <w:szCs w:val="32"/>
          <w:lang w:val="en-CA"/>
        </w:rPr>
        <w:fldChar w:fldCharType="begin"/>
      </w:r>
      <w:r w:rsidRPr="00A66EE5">
        <w:rPr>
          <w:rFonts w:ascii="Times New Roman" w:hAnsi="Times New Roman"/>
          <w:sz w:val="32"/>
          <w:szCs w:val="32"/>
          <w:lang w:val="en-CA"/>
        </w:rPr>
        <w:instrText xml:space="preserve"> SEQ CHAPTER \h \r 1</w:instrText>
      </w:r>
      <w:r w:rsidRPr="00A66EE5">
        <w:rPr>
          <w:rFonts w:ascii="Times New Roman" w:hAnsi="Times New Roman"/>
          <w:sz w:val="32"/>
          <w:szCs w:val="32"/>
          <w:lang w:val="en-CA"/>
        </w:rPr>
        <w:fldChar w:fldCharType="end"/>
      </w:r>
      <w:r w:rsidRPr="00A66EE5">
        <w:rPr>
          <w:rFonts w:ascii="Times New Roman" w:hAnsi="Times New Roman"/>
          <w:b/>
          <w:bCs/>
          <w:sz w:val="32"/>
          <w:szCs w:val="32"/>
        </w:rPr>
        <w:t>Supporting Statement</w:t>
      </w:r>
      <w:r w:rsidR="005A644D" w:rsidRPr="00A66EE5">
        <w:rPr>
          <w:rFonts w:ascii="Times New Roman" w:hAnsi="Times New Roman"/>
          <w:b/>
          <w:bCs/>
          <w:sz w:val="32"/>
          <w:szCs w:val="32"/>
        </w:rPr>
        <w:t xml:space="preserve"> A</w:t>
      </w:r>
    </w:p>
    <w:p w:rsidR="008B0B7B" w:rsidRPr="00A66EE5" w:rsidRDefault="005A644D" w:rsidP="008B0B7B">
      <w:pPr>
        <w:tabs>
          <w:tab w:val="center" w:pos="4680"/>
        </w:tabs>
        <w:jc w:val="center"/>
        <w:rPr>
          <w:rFonts w:ascii="Times New Roman" w:hAnsi="Times New Roman"/>
          <w:b/>
          <w:sz w:val="32"/>
          <w:szCs w:val="32"/>
        </w:rPr>
      </w:pPr>
      <w:r w:rsidRPr="00A66EE5">
        <w:rPr>
          <w:rFonts w:ascii="Times New Roman" w:hAnsi="Times New Roman"/>
          <w:b/>
          <w:sz w:val="32"/>
          <w:szCs w:val="32"/>
        </w:rPr>
        <w:t>30 CFR 887 - Subsidence Insurance Program Grants</w:t>
      </w:r>
    </w:p>
    <w:p w:rsidR="008B0B7B" w:rsidRPr="00A66EE5" w:rsidRDefault="008B0B7B" w:rsidP="008B0B7B">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b/>
          <w:bCs/>
          <w:sz w:val="32"/>
          <w:szCs w:val="32"/>
        </w:rPr>
      </w:pPr>
    </w:p>
    <w:p w:rsidR="008B0B7B" w:rsidRPr="00A66EE5" w:rsidRDefault="008B0B7B" w:rsidP="008B0B7B">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outlineLvl w:val="0"/>
        <w:rPr>
          <w:rFonts w:ascii="Times New Roman" w:hAnsi="Times New Roman"/>
          <w:sz w:val="32"/>
          <w:szCs w:val="32"/>
        </w:rPr>
      </w:pPr>
      <w:r w:rsidRPr="00A66EE5">
        <w:rPr>
          <w:rFonts w:ascii="Times New Roman" w:hAnsi="Times New Roman"/>
          <w:b/>
          <w:bCs/>
          <w:sz w:val="32"/>
          <w:szCs w:val="32"/>
        </w:rPr>
        <w:t>OMB Control Number 1029-0107</w:t>
      </w:r>
    </w:p>
    <w:p w:rsidR="008B0B7B" w:rsidRPr="00A66EE5" w:rsidRDefault="008B0B7B" w:rsidP="008B0B7B">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sz w:val="32"/>
          <w:szCs w:val="32"/>
        </w:rPr>
      </w:pPr>
    </w:p>
    <w:p w:rsidR="005B4126" w:rsidRPr="00A66EE5" w:rsidRDefault="005B4126" w:rsidP="008B0B7B">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sz w:val="32"/>
          <w:szCs w:val="32"/>
        </w:rPr>
      </w:pPr>
      <w:r w:rsidRPr="00A66EE5">
        <w:rPr>
          <w:rFonts w:ascii="Times New Roman" w:hAnsi="Times New Roman"/>
          <w:b/>
          <w:sz w:val="32"/>
          <w:szCs w:val="32"/>
        </w:rPr>
        <w:t>Terms of clearance</w:t>
      </w:r>
      <w:smartTag w:uri="urn:schemas-microsoft-com:office:smarttags" w:element="PersonName">
        <w:r w:rsidRPr="00A66EE5">
          <w:rPr>
            <w:rFonts w:ascii="Times New Roman" w:hAnsi="Times New Roman"/>
            <w:sz w:val="32"/>
            <w:szCs w:val="32"/>
          </w:rPr>
          <w:t>:</w:t>
        </w:r>
      </w:smartTag>
      <w:r w:rsidRPr="00A66EE5">
        <w:rPr>
          <w:rFonts w:ascii="Times New Roman" w:hAnsi="Times New Roman"/>
          <w:sz w:val="32"/>
          <w:szCs w:val="32"/>
        </w:rPr>
        <w:t xml:space="preserve"> None</w:t>
      </w:r>
    </w:p>
    <w:p w:rsidR="005B4126" w:rsidRPr="00A66EE5" w:rsidRDefault="005B4126" w:rsidP="008B0B7B">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sz w:val="32"/>
          <w:szCs w:val="32"/>
        </w:rPr>
      </w:pPr>
    </w:p>
    <w:p w:rsidR="008B0B7B" w:rsidRPr="00A66EE5" w:rsidRDefault="008B0B7B" w:rsidP="008B0B7B">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utlineLvl w:val="0"/>
        <w:rPr>
          <w:rFonts w:ascii="Times New Roman" w:hAnsi="Times New Roman"/>
          <w:sz w:val="24"/>
        </w:rPr>
      </w:pPr>
      <w:r w:rsidRPr="00A66EE5">
        <w:rPr>
          <w:rFonts w:ascii="Times New Roman" w:hAnsi="Times New Roman"/>
          <w:b/>
          <w:bCs/>
          <w:sz w:val="24"/>
        </w:rPr>
        <w:t>General Instructions</w:t>
      </w:r>
      <w:r w:rsidRPr="00A66EE5">
        <w:rPr>
          <w:rFonts w:ascii="Times New Roman" w:hAnsi="Times New Roman"/>
          <w:sz w:val="24"/>
        </w:rPr>
        <w:t xml:space="preserve"> </w:t>
      </w:r>
    </w:p>
    <w:p w:rsidR="008B0B7B" w:rsidRPr="00A66EE5" w:rsidRDefault="008B0B7B" w:rsidP="008B0B7B">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sz w:val="24"/>
        </w:rPr>
      </w:pPr>
    </w:p>
    <w:p w:rsidR="005A644D" w:rsidRPr="00A66EE5" w:rsidRDefault="005A644D" w:rsidP="005A644D">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sz w:val="24"/>
        </w:rPr>
      </w:pPr>
      <w:r w:rsidRPr="00A66EE5">
        <w:rPr>
          <w:rFonts w:ascii="Times New Roman" w:hAnsi="Times New Roman"/>
          <w:sz w:val="24"/>
        </w:rPr>
        <w:t>A completed Supporting Statement A must accompany each request for approval of a collection of information.  The Supporting Statement must be prepared in the format described below, and must contain the information specified below.  If an item is not applicable, provide a brief explanation.  When the question “Does this ICR contain surveys, censuses, or employ statistical methods?” is checked "Yes," then a Supporting Statement B must be completed.  OMB reserves the right to require the submission of additional information with respect to any request for approval.</w:t>
      </w:r>
    </w:p>
    <w:p w:rsidR="008B0B7B" w:rsidRPr="00A66EE5" w:rsidRDefault="008B0B7B" w:rsidP="008B0B7B">
      <w:pPr>
        <w:rPr>
          <w:rFonts w:ascii="Times New Roman" w:hAnsi="Times New Roman"/>
          <w:sz w:val="24"/>
        </w:rPr>
      </w:pPr>
    </w:p>
    <w:p w:rsidR="008B0B7B" w:rsidRPr="00A66EE5" w:rsidRDefault="008B0B7B" w:rsidP="008B0B7B">
      <w:pPr>
        <w:outlineLvl w:val="0"/>
        <w:rPr>
          <w:rFonts w:ascii="Times New Roman" w:hAnsi="Times New Roman"/>
          <w:b/>
          <w:sz w:val="24"/>
        </w:rPr>
      </w:pPr>
      <w:r w:rsidRPr="00A66EE5">
        <w:rPr>
          <w:rFonts w:ascii="Times New Roman" w:hAnsi="Times New Roman"/>
          <w:b/>
          <w:sz w:val="24"/>
          <w:u w:val="single"/>
        </w:rPr>
        <w:t>Introduction</w:t>
      </w:r>
    </w:p>
    <w:p w:rsidR="008B0B7B" w:rsidRPr="00A66EE5" w:rsidRDefault="008B0B7B" w:rsidP="008B0B7B">
      <w:pPr>
        <w:rPr>
          <w:rFonts w:ascii="Times New Roman" w:hAnsi="Times New Roman"/>
          <w:sz w:val="24"/>
        </w:rPr>
      </w:pPr>
    </w:p>
    <w:p w:rsidR="008B0B7B" w:rsidRPr="00A66EE5" w:rsidRDefault="008B0B7B" w:rsidP="008B0B7B">
      <w:pPr>
        <w:rPr>
          <w:rFonts w:ascii="Times New Roman" w:hAnsi="Times New Roman"/>
          <w:sz w:val="24"/>
        </w:rPr>
      </w:pPr>
      <w:r w:rsidRPr="00A66EE5">
        <w:rPr>
          <w:rFonts w:ascii="Times New Roman" w:hAnsi="Times New Roman"/>
          <w:sz w:val="24"/>
        </w:rPr>
        <w:t xml:space="preserve">The Office of Surface Mining </w:t>
      </w:r>
      <w:r w:rsidR="00DE4337" w:rsidRPr="00A66EE5">
        <w:rPr>
          <w:rFonts w:ascii="Times New Roman" w:hAnsi="Times New Roman"/>
          <w:sz w:val="24"/>
        </w:rPr>
        <w:t>Reclamation and Enforcement</w:t>
      </w:r>
      <w:r w:rsidRPr="00A66EE5">
        <w:rPr>
          <w:rFonts w:ascii="Times New Roman" w:hAnsi="Times New Roman"/>
          <w:sz w:val="24"/>
        </w:rPr>
        <w:t>(OSM</w:t>
      </w:r>
      <w:r w:rsidR="00464854" w:rsidRPr="00A66EE5">
        <w:rPr>
          <w:rFonts w:ascii="Times New Roman" w:hAnsi="Times New Roman"/>
          <w:sz w:val="24"/>
        </w:rPr>
        <w:t>RE</w:t>
      </w:r>
      <w:r w:rsidRPr="00A66EE5">
        <w:rPr>
          <w:rFonts w:ascii="Times New Roman" w:hAnsi="Times New Roman"/>
          <w:sz w:val="24"/>
        </w:rPr>
        <w:t xml:space="preserve">) is submitting this information collection clearance package seeking renewal </w:t>
      </w:r>
      <w:r w:rsidR="005A644D" w:rsidRPr="00A66EE5">
        <w:rPr>
          <w:rFonts w:ascii="Times New Roman" w:hAnsi="Times New Roman"/>
          <w:sz w:val="24"/>
        </w:rPr>
        <w:t xml:space="preserve">of </w:t>
      </w:r>
      <w:r w:rsidRPr="00A66EE5">
        <w:rPr>
          <w:rFonts w:ascii="Times New Roman" w:hAnsi="Times New Roman"/>
          <w:sz w:val="24"/>
        </w:rPr>
        <w:t xml:space="preserve">OMB </w:t>
      </w:r>
      <w:r w:rsidR="005A644D" w:rsidRPr="00A66EE5">
        <w:rPr>
          <w:rFonts w:ascii="Times New Roman" w:hAnsi="Times New Roman"/>
          <w:sz w:val="24"/>
        </w:rPr>
        <w:t xml:space="preserve">control </w:t>
      </w:r>
      <w:r w:rsidRPr="00A66EE5">
        <w:rPr>
          <w:rFonts w:ascii="Times New Roman" w:hAnsi="Times New Roman"/>
          <w:sz w:val="24"/>
        </w:rPr>
        <w:t xml:space="preserve">number 1029-0107.  This request will ensure that the information collected provides OSM with adequate and accurate information to justify a </w:t>
      </w:r>
      <w:r w:rsidR="00DE4337" w:rsidRPr="00A66EE5">
        <w:rPr>
          <w:rFonts w:ascii="Times New Roman" w:hAnsi="Times New Roman"/>
          <w:sz w:val="24"/>
        </w:rPr>
        <w:t>s</w:t>
      </w:r>
      <w:r w:rsidRPr="00A66EE5">
        <w:rPr>
          <w:rFonts w:ascii="Times New Roman" w:hAnsi="Times New Roman"/>
          <w:sz w:val="24"/>
        </w:rPr>
        <w:t xml:space="preserve">tate or </w:t>
      </w:r>
      <w:r w:rsidR="00C43B64" w:rsidRPr="00A66EE5">
        <w:rPr>
          <w:rFonts w:ascii="Times New Roman" w:hAnsi="Times New Roman"/>
          <w:sz w:val="24"/>
        </w:rPr>
        <w:t>Indian</w:t>
      </w:r>
      <w:r w:rsidRPr="00A66EE5">
        <w:rPr>
          <w:rFonts w:ascii="Times New Roman" w:hAnsi="Times New Roman"/>
          <w:sz w:val="24"/>
        </w:rPr>
        <w:t xml:space="preserve"> tribe request for the award of moneys under 30 CFR Part 887</w:t>
      </w:r>
      <w:r w:rsidR="005A644D" w:rsidRPr="00A66EE5">
        <w:rPr>
          <w:rFonts w:ascii="Times New Roman" w:hAnsi="Times New Roman"/>
          <w:sz w:val="24"/>
        </w:rPr>
        <w:t xml:space="preserve"> - </w:t>
      </w:r>
      <w:r w:rsidR="00BE550E" w:rsidRPr="00A66EE5">
        <w:rPr>
          <w:rFonts w:ascii="Times New Roman" w:hAnsi="Times New Roman"/>
          <w:sz w:val="24"/>
        </w:rPr>
        <w:t>s</w:t>
      </w:r>
      <w:r w:rsidRPr="00A66EE5">
        <w:rPr>
          <w:rFonts w:ascii="Times New Roman" w:hAnsi="Times New Roman"/>
          <w:sz w:val="24"/>
        </w:rPr>
        <w:t xml:space="preserve">ubsidence </w:t>
      </w:r>
      <w:r w:rsidR="00BE550E" w:rsidRPr="00A66EE5">
        <w:rPr>
          <w:rFonts w:ascii="Times New Roman" w:hAnsi="Times New Roman"/>
          <w:sz w:val="24"/>
        </w:rPr>
        <w:t>i</w:t>
      </w:r>
      <w:r w:rsidRPr="00A66EE5">
        <w:rPr>
          <w:rFonts w:ascii="Times New Roman" w:hAnsi="Times New Roman"/>
          <w:sz w:val="24"/>
        </w:rPr>
        <w:t xml:space="preserve">nsurance </w:t>
      </w:r>
      <w:r w:rsidR="00BE550E" w:rsidRPr="00A66EE5">
        <w:rPr>
          <w:rFonts w:ascii="Times New Roman" w:hAnsi="Times New Roman"/>
          <w:sz w:val="24"/>
        </w:rPr>
        <w:t>p</w:t>
      </w:r>
      <w:r w:rsidRPr="00A66EE5">
        <w:rPr>
          <w:rFonts w:ascii="Times New Roman" w:hAnsi="Times New Roman"/>
          <w:sz w:val="24"/>
        </w:rPr>
        <w:t xml:space="preserve">rogram </w:t>
      </w:r>
      <w:r w:rsidR="00BE550E" w:rsidRPr="00A66EE5">
        <w:rPr>
          <w:rFonts w:ascii="Times New Roman" w:hAnsi="Times New Roman"/>
          <w:sz w:val="24"/>
        </w:rPr>
        <w:t>g</w:t>
      </w:r>
      <w:r w:rsidRPr="00A66EE5">
        <w:rPr>
          <w:rFonts w:ascii="Times New Roman" w:hAnsi="Times New Roman"/>
          <w:sz w:val="24"/>
        </w:rPr>
        <w:t xml:space="preserve">rants.  A review of participation in the </w:t>
      </w:r>
      <w:r w:rsidR="00BE550E" w:rsidRPr="00A66EE5">
        <w:rPr>
          <w:rFonts w:ascii="Times New Roman" w:hAnsi="Times New Roman"/>
          <w:sz w:val="24"/>
        </w:rPr>
        <w:t>s</w:t>
      </w:r>
      <w:r w:rsidRPr="00A66EE5">
        <w:rPr>
          <w:rFonts w:ascii="Times New Roman" w:hAnsi="Times New Roman"/>
          <w:sz w:val="24"/>
        </w:rPr>
        <w:t xml:space="preserve">ubsidence </w:t>
      </w:r>
      <w:r w:rsidR="00BE550E" w:rsidRPr="00A66EE5">
        <w:rPr>
          <w:rFonts w:ascii="Times New Roman" w:hAnsi="Times New Roman"/>
          <w:sz w:val="24"/>
        </w:rPr>
        <w:t>i</w:t>
      </w:r>
      <w:r w:rsidRPr="00A66EE5">
        <w:rPr>
          <w:rFonts w:ascii="Times New Roman" w:hAnsi="Times New Roman"/>
          <w:sz w:val="24"/>
        </w:rPr>
        <w:t xml:space="preserve">nsurance program </w:t>
      </w:r>
      <w:r w:rsidR="009C54E6" w:rsidRPr="00A66EE5">
        <w:rPr>
          <w:rFonts w:ascii="Times New Roman" w:hAnsi="Times New Roman"/>
          <w:sz w:val="24"/>
        </w:rPr>
        <w:t xml:space="preserve">since </w:t>
      </w:r>
      <w:r w:rsidRPr="00A66EE5">
        <w:rPr>
          <w:rFonts w:ascii="Times New Roman" w:hAnsi="Times New Roman"/>
          <w:sz w:val="24"/>
        </w:rPr>
        <w:t>Fiscal Year 19</w:t>
      </w:r>
      <w:r w:rsidR="00DE4337" w:rsidRPr="00A66EE5">
        <w:rPr>
          <w:rFonts w:ascii="Times New Roman" w:hAnsi="Times New Roman"/>
          <w:sz w:val="24"/>
        </w:rPr>
        <w:t>98</w:t>
      </w:r>
      <w:r w:rsidRPr="00A66EE5">
        <w:rPr>
          <w:rFonts w:ascii="Times New Roman" w:hAnsi="Times New Roman"/>
          <w:sz w:val="24"/>
        </w:rPr>
        <w:t xml:space="preserve"> </w:t>
      </w:r>
      <w:r w:rsidR="009C54E6" w:rsidRPr="00A66EE5">
        <w:rPr>
          <w:rFonts w:ascii="Times New Roman" w:hAnsi="Times New Roman"/>
          <w:sz w:val="24"/>
        </w:rPr>
        <w:t xml:space="preserve">to date shows that, </w:t>
      </w:r>
      <w:r w:rsidRPr="00A66EE5">
        <w:rPr>
          <w:rFonts w:ascii="Times New Roman" w:hAnsi="Times New Roman"/>
          <w:sz w:val="24"/>
        </w:rPr>
        <w:t>although 2</w:t>
      </w:r>
      <w:r w:rsidR="00DE4337" w:rsidRPr="00A66EE5">
        <w:rPr>
          <w:rFonts w:ascii="Times New Roman" w:hAnsi="Times New Roman"/>
          <w:sz w:val="24"/>
        </w:rPr>
        <w:t>5</w:t>
      </w:r>
      <w:r w:rsidRPr="00A66EE5">
        <w:rPr>
          <w:rFonts w:ascii="Times New Roman" w:hAnsi="Times New Roman"/>
          <w:sz w:val="24"/>
        </w:rPr>
        <w:t xml:space="preserve"> </w:t>
      </w:r>
      <w:r w:rsidR="00DE4337" w:rsidRPr="00A66EE5">
        <w:rPr>
          <w:rFonts w:ascii="Times New Roman" w:hAnsi="Times New Roman"/>
          <w:sz w:val="24"/>
        </w:rPr>
        <w:t>s</w:t>
      </w:r>
      <w:r w:rsidRPr="00A66EE5">
        <w:rPr>
          <w:rFonts w:ascii="Times New Roman" w:hAnsi="Times New Roman"/>
          <w:sz w:val="24"/>
        </w:rPr>
        <w:t xml:space="preserve">tate reclamation authorities could have responded, no more than </w:t>
      </w:r>
      <w:r w:rsidR="00DE4337" w:rsidRPr="00A66EE5">
        <w:rPr>
          <w:rFonts w:ascii="Times New Roman" w:hAnsi="Times New Roman"/>
          <w:sz w:val="24"/>
        </w:rPr>
        <w:t>one</w:t>
      </w:r>
      <w:r w:rsidRPr="00A66EE5">
        <w:rPr>
          <w:rFonts w:ascii="Times New Roman" w:hAnsi="Times New Roman"/>
          <w:sz w:val="24"/>
        </w:rPr>
        <w:t xml:space="preserve"> </w:t>
      </w:r>
      <w:r w:rsidR="00DE4337" w:rsidRPr="00A66EE5">
        <w:rPr>
          <w:rFonts w:ascii="Times New Roman" w:hAnsi="Times New Roman"/>
          <w:sz w:val="24"/>
        </w:rPr>
        <w:t>s</w:t>
      </w:r>
      <w:r w:rsidRPr="00A66EE5">
        <w:rPr>
          <w:rFonts w:ascii="Times New Roman" w:hAnsi="Times New Roman"/>
          <w:sz w:val="24"/>
        </w:rPr>
        <w:t>tate actually participated in the program.  This collection request includes 8 burden hours in the event a respondent were to request the grant.</w:t>
      </w:r>
    </w:p>
    <w:p w:rsidR="008B0B7B" w:rsidRPr="00A66EE5" w:rsidRDefault="008B0B7B" w:rsidP="008B0B7B">
      <w:pPr>
        <w:rPr>
          <w:rFonts w:ascii="Times New Roman" w:hAnsi="Times New Roman"/>
          <w:sz w:val="24"/>
        </w:rPr>
      </w:pPr>
    </w:p>
    <w:p w:rsidR="008B0B7B" w:rsidRPr="00A66EE5" w:rsidRDefault="008B0B7B" w:rsidP="008B0B7B">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outlineLvl w:val="0"/>
        <w:rPr>
          <w:rFonts w:ascii="Times New Roman" w:hAnsi="Times New Roman"/>
          <w:b/>
          <w:sz w:val="24"/>
        </w:rPr>
      </w:pPr>
      <w:r w:rsidRPr="00A66EE5">
        <w:rPr>
          <w:rFonts w:ascii="Times New Roman" w:hAnsi="Times New Roman"/>
          <w:b/>
          <w:bCs/>
          <w:sz w:val="24"/>
          <w:u w:val="single"/>
        </w:rPr>
        <w:t>Justification</w:t>
      </w:r>
    </w:p>
    <w:p w:rsidR="008B0B7B" w:rsidRPr="00A66EE5" w:rsidRDefault="008B0B7B" w:rsidP="008B0B7B">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imes New Roman" w:hAnsi="Times New Roman"/>
          <w:sz w:val="24"/>
        </w:rPr>
      </w:pPr>
    </w:p>
    <w:p w:rsidR="005A644D" w:rsidRPr="00A66EE5" w:rsidRDefault="005A644D" w:rsidP="005A644D">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imes New Roman" w:hAnsi="Times New Roman"/>
          <w:b/>
          <w:i/>
          <w:sz w:val="24"/>
        </w:rPr>
      </w:pPr>
      <w:r w:rsidRPr="00A66EE5">
        <w:rPr>
          <w:rFonts w:ascii="Times New Roman" w:hAnsi="Times New Roman"/>
          <w:b/>
          <w:i/>
          <w:sz w:val="24"/>
        </w:rPr>
        <w:t>1.</w:t>
      </w:r>
      <w:r w:rsidRPr="00A66EE5">
        <w:rPr>
          <w:rFonts w:ascii="Times New Roman" w:hAnsi="Times New Roman"/>
          <w:b/>
          <w:i/>
          <w:sz w:val="24"/>
        </w:rPr>
        <w:tab/>
        <w:t>Explain the circumstances that make the collection of information necessary.  Identify any legal or administrative requirements that necessitate the collection.</w:t>
      </w:r>
    </w:p>
    <w:p w:rsidR="008B0B7B" w:rsidRPr="00A66EE5" w:rsidRDefault="008B0B7B" w:rsidP="008B0B7B">
      <w:pPr>
        <w:rPr>
          <w:rFonts w:ascii="Times New Roman" w:hAnsi="Times New Roman"/>
          <w:sz w:val="24"/>
        </w:rPr>
      </w:pPr>
    </w:p>
    <w:p w:rsidR="008B0B7B" w:rsidRPr="00A66EE5" w:rsidRDefault="008B0B7B" w:rsidP="008B0B7B">
      <w:pPr>
        <w:tabs>
          <w:tab w:val="left" w:pos="-1440"/>
        </w:tabs>
        <w:ind w:left="720"/>
        <w:rPr>
          <w:rFonts w:ascii="Times New Roman" w:hAnsi="Times New Roman"/>
          <w:sz w:val="24"/>
        </w:rPr>
      </w:pPr>
      <w:r w:rsidRPr="00A66EE5">
        <w:rPr>
          <w:rFonts w:ascii="Times New Roman" w:hAnsi="Times New Roman"/>
          <w:sz w:val="24"/>
        </w:rPr>
        <w:t>Statutory authority for section 887.12 is found in Section</w:t>
      </w:r>
      <w:r w:rsidR="005A644D" w:rsidRPr="00A66EE5">
        <w:rPr>
          <w:rFonts w:ascii="Times New Roman" w:hAnsi="Times New Roman"/>
          <w:sz w:val="24"/>
        </w:rPr>
        <w:t>s</w:t>
      </w:r>
      <w:r w:rsidRPr="00A66EE5">
        <w:rPr>
          <w:rFonts w:ascii="Times New Roman" w:hAnsi="Times New Roman"/>
          <w:sz w:val="24"/>
        </w:rPr>
        <w:t xml:space="preserve"> 401(c) and 402(g) of the Surface Mining Control and Reclamation Act. </w:t>
      </w:r>
      <w:r w:rsidR="005A644D" w:rsidRPr="00A66EE5">
        <w:rPr>
          <w:rFonts w:ascii="Times New Roman" w:hAnsi="Times New Roman"/>
          <w:sz w:val="24"/>
        </w:rPr>
        <w:t xml:space="preserve"> </w:t>
      </w:r>
      <w:r w:rsidRPr="00A66EE5">
        <w:rPr>
          <w:rFonts w:ascii="Times New Roman" w:hAnsi="Times New Roman"/>
          <w:sz w:val="24"/>
        </w:rPr>
        <w:t xml:space="preserve">This reporting requirement provides support for </w:t>
      </w:r>
      <w:r w:rsidR="00DE4337" w:rsidRPr="00A66EE5">
        <w:rPr>
          <w:rFonts w:ascii="Times New Roman" w:hAnsi="Times New Roman"/>
          <w:sz w:val="24"/>
        </w:rPr>
        <w:t>s</w:t>
      </w:r>
      <w:r w:rsidRPr="00A66EE5">
        <w:rPr>
          <w:rFonts w:ascii="Times New Roman" w:hAnsi="Times New Roman"/>
          <w:sz w:val="24"/>
        </w:rPr>
        <w:t xml:space="preserve">tate grant requests for monies for the establishment, administration and operation of self-sustaining </w:t>
      </w:r>
      <w:r w:rsidR="00BE550E" w:rsidRPr="00A66EE5">
        <w:rPr>
          <w:rFonts w:ascii="Times New Roman" w:hAnsi="Times New Roman"/>
          <w:sz w:val="24"/>
        </w:rPr>
        <w:t>s</w:t>
      </w:r>
      <w:r w:rsidRPr="00A66EE5">
        <w:rPr>
          <w:rFonts w:ascii="Times New Roman" w:hAnsi="Times New Roman"/>
          <w:sz w:val="24"/>
        </w:rPr>
        <w:t>tate/</w:t>
      </w:r>
      <w:r w:rsidR="00BE550E" w:rsidRPr="00A66EE5">
        <w:rPr>
          <w:rFonts w:ascii="Times New Roman" w:hAnsi="Times New Roman"/>
          <w:sz w:val="24"/>
        </w:rPr>
        <w:t>t</w:t>
      </w:r>
      <w:r w:rsidRPr="00A66EE5">
        <w:rPr>
          <w:rFonts w:ascii="Times New Roman" w:hAnsi="Times New Roman"/>
          <w:sz w:val="24"/>
        </w:rPr>
        <w:t>ribal-administered programs to insure private property against damages caused by land subsidence resulting from underground mining.</w:t>
      </w:r>
    </w:p>
    <w:p w:rsidR="008B0B7B" w:rsidRPr="00A66EE5" w:rsidRDefault="008B0B7B" w:rsidP="008B0B7B">
      <w:pPr>
        <w:rPr>
          <w:rFonts w:ascii="Times New Roman" w:hAnsi="Times New Roman"/>
          <w:sz w:val="24"/>
        </w:rPr>
      </w:pPr>
    </w:p>
    <w:p w:rsidR="005A644D" w:rsidRPr="00A66EE5" w:rsidRDefault="005A644D" w:rsidP="005A644D">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imes New Roman" w:hAnsi="Times New Roman"/>
          <w:b/>
          <w:i/>
          <w:sz w:val="24"/>
        </w:rPr>
      </w:pPr>
      <w:r w:rsidRPr="00A66EE5">
        <w:rPr>
          <w:rFonts w:ascii="Times New Roman" w:hAnsi="Times New Roman"/>
          <w:b/>
          <w:i/>
          <w:sz w:val="24"/>
        </w:rPr>
        <w:t>2.</w:t>
      </w:r>
      <w:r w:rsidRPr="00A66EE5">
        <w:rPr>
          <w:rFonts w:ascii="Times New Roman" w:hAnsi="Times New Roman"/>
          <w:b/>
          <w:i/>
          <w:sz w:val="24"/>
        </w:rPr>
        <w:tab/>
        <w:t>Indicate how, by whom, and for what purpose the information is to be used.  Except for a new collection, indicate the actual use the agency has made of the information received from the current collection.  Be specific.  If this collection is a form or a questionnaire, every question needs to be justified.</w:t>
      </w:r>
    </w:p>
    <w:p w:rsidR="008B0B7B" w:rsidRPr="00A66EE5" w:rsidRDefault="008B0B7B" w:rsidP="008B0B7B">
      <w:pPr>
        <w:rPr>
          <w:rFonts w:ascii="Times New Roman" w:hAnsi="Times New Roman"/>
          <w:sz w:val="24"/>
        </w:rPr>
      </w:pPr>
    </w:p>
    <w:p w:rsidR="008B0B7B" w:rsidRPr="00A66EE5" w:rsidRDefault="008B0B7B" w:rsidP="008B0B7B">
      <w:pPr>
        <w:tabs>
          <w:tab w:val="left" w:pos="-1440"/>
        </w:tabs>
        <w:ind w:left="720"/>
        <w:rPr>
          <w:rFonts w:ascii="Times New Roman" w:hAnsi="Times New Roman"/>
          <w:sz w:val="24"/>
        </w:rPr>
      </w:pPr>
      <w:r w:rsidRPr="00A66EE5">
        <w:rPr>
          <w:rFonts w:ascii="Times New Roman" w:hAnsi="Times New Roman"/>
          <w:sz w:val="24"/>
        </w:rPr>
        <w:t xml:space="preserve">States </w:t>
      </w:r>
      <w:r w:rsidR="00464854" w:rsidRPr="00A66EE5">
        <w:rPr>
          <w:rFonts w:ascii="Times New Roman" w:hAnsi="Times New Roman"/>
          <w:sz w:val="24"/>
        </w:rPr>
        <w:t xml:space="preserve">or tribes </w:t>
      </w:r>
      <w:r w:rsidRPr="00A66EE5">
        <w:rPr>
          <w:rFonts w:ascii="Times New Roman" w:hAnsi="Times New Roman"/>
          <w:sz w:val="24"/>
        </w:rPr>
        <w:t xml:space="preserve">having an approved reclamation plan may establish and maintain a subsidence insurance program.  The narrative statements provided by </w:t>
      </w:r>
      <w:r w:rsidR="00DE4337" w:rsidRPr="00A66EE5">
        <w:rPr>
          <w:rFonts w:ascii="Times New Roman" w:hAnsi="Times New Roman"/>
          <w:sz w:val="24"/>
        </w:rPr>
        <w:t>s</w:t>
      </w:r>
      <w:r w:rsidRPr="00A66EE5">
        <w:rPr>
          <w:rFonts w:ascii="Times New Roman" w:hAnsi="Times New Roman"/>
          <w:sz w:val="24"/>
        </w:rPr>
        <w:t xml:space="preserve">tates and </w:t>
      </w:r>
      <w:r w:rsidR="00C43B64" w:rsidRPr="00A66EE5">
        <w:rPr>
          <w:rFonts w:ascii="Times New Roman" w:hAnsi="Times New Roman"/>
          <w:sz w:val="24"/>
        </w:rPr>
        <w:t>Indian</w:t>
      </w:r>
      <w:r w:rsidRPr="00A66EE5">
        <w:rPr>
          <w:rFonts w:ascii="Times New Roman" w:hAnsi="Times New Roman"/>
          <w:sz w:val="24"/>
        </w:rPr>
        <w:t xml:space="preserve"> tribes under this section will assist the Director to determine whether to approve or disapprove applications for </w:t>
      </w:r>
      <w:r w:rsidR="009C54E6" w:rsidRPr="00A66EE5">
        <w:rPr>
          <w:rFonts w:ascii="Times New Roman" w:hAnsi="Times New Roman"/>
          <w:sz w:val="24"/>
        </w:rPr>
        <w:t xml:space="preserve">these subsidence insurance </w:t>
      </w:r>
      <w:r w:rsidRPr="00A66EE5">
        <w:rPr>
          <w:rFonts w:ascii="Times New Roman" w:hAnsi="Times New Roman"/>
          <w:sz w:val="24"/>
        </w:rPr>
        <w:t>grants.</w:t>
      </w:r>
    </w:p>
    <w:p w:rsidR="008B0B7B" w:rsidRPr="00A66EE5" w:rsidRDefault="008B0B7B" w:rsidP="008B0B7B">
      <w:pPr>
        <w:rPr>
          <w:rFonts w:ascii="Times New Roman" w:hAnsi="Times New Roman"/>
          <w:sz w:val="24"/>
        </w:rPr>
      </w:pPr>
    </w:p>
    <w:p w:rsidR="008B0B7B" w:rsidRPr="00A66EE5" w:rsidRDefault="008B0B7B" w:rsidP="008B0B7B">
      <w:pPr>
        <w:ind w:left="720"/>
        <w:rPr>
          <w:rFonts w:ascii="Times New Roman" w:hAnsi="Times New Roman"/>
          <w:sz w:val="24"/>
        </w:rPr>
      </w:pPr>
      <w:r w:rsidRPr="00A66EE5">
        <w:rPr>
          <w:rFonts w:ascii="Times New Roman" w:hAnsi="Times New Roman"/>
          <w:sz w:val="24"/>
        </w:rPr>
        <w:t>Failure to collect this information would result in OSM</w:t>
      </w:r>
      <w:r w:rsidR="00CD2656" w:rsidRPr="00A66EE5">
        <w:rPr>
          <w:rFonts w:ascii="Times New Roman" w:hAnsi="Times New Roman"/>
          <w:sz w:val="24"/>
        </w:rPr>
        <w:t>RE</w:t>
      </w:r>
      <w:r w:rsidRPr="00A66EE5">
        <w:rPr>
          <w:rFonts w:ascii="Times New Roman" w:hAnsi="Times New Roman"/>
          <w:sz w:val="24"/>
        </w:rPr>
        <w:t xml:space="preserve"> having inadequate or inaccurate information to justify a </w:t>
      </w:r>
      <w:r w:rsidR="00DE4337" w:rsidRPr="00A66EE5">
        <w:rPr>
          <w:rFonts w:ascii="Times New Roman" w:hAnsi="Times New Roman"/>
          <w:sz w:val="24"/>
        </w:rPr>
        <w:t>s</w:t>
      </w:r>
      <w:r w:rsidRPr="00A66EE5">
        <w:rPr>
          <w:rFonts w:ascii="Times New Roman" w:hAnsi="Times New Roman"/>
          <w:sz w:val="24"/>
        </w:rPr>
        <w:t xml:space="preserve">tate or </w:t>
      </w:r>
      <w:r w:rsidR="00C43B64" w:rsidRPr="00A66EE5">
        <w:rPr>
          <w:rFonts w:ascii="Times New Roman" w:hAnsi="Times New Roman"/>
          <w:sz w:val="24"/>
        </w:rPr>
        <w:t>Indian</w:t>
      </w:r>
      <w:r w:rsidRPr="00A66EE5">
        <w:rPr>
          <w:rFonts w:ascii="Times New Roman" w:hAnsi="Times New Roman"/>
          <w:sz w:val="24"/>
        </w:rPr>
        <w:t xml:space="preserve"> trib</w:t>
      </w:r>
      <w:r w:rsidR="00DE4337" w:rsidRPr="00A66EE5">
        <w:rPr>
          <w:rFonts w:ascii="Times New Roman" w:hAnsi="Times New Roman"/>
          <w:sz w:val="24"/>
        </w:rPr>
        <w:t>al</w:t>
      </w:r>
      <w:r w:rsidRPr="00A66EE5">
        <w:rPr>
          <w:rFonts w:ascii="Times New Roman" w:hAnsi="Times New Roman"/>
          <w:sz w:val="24"/>
        </w:rPr>
        <w:t xml:space="preserve"> request for award of monies for its subsidence program and would diminish the grants planning process.  The narrative required to establish this program is a one-time occurrence.</w:t>
      </w:r>
    </w:p>
    <w:p w:rsidR="008B0B7B" w:rsidRPr="00A66EE5" w:rsidRDefault="008B0B7B" w:rsidP="008B0B7B">
      <w:pPr>
        <w:rPr>
          <w:rFonts w:ascii="Times New Roman" w:hAnsi="Times New Roman"/>
          <w:sz w:val="24"/>
        </w:rPr>
      </w:pPr>
    </w:p>
    <w:p w:rsidR="005A644D" w:rsidRPr="00A66EE5" w:rsidRDefault="005A644D" w:rsidP="005A644D">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imes New Roman" w:hAnsi="Times New Roman"/>
          <w:b/>
          <w:i/>
          <w:sz w:val="24"/>
        </w:rPr>
      </w:pPr>
      <w:r w:rsidRPr="00A66EE5">
        <w:rPr>
          <w:rFonts w:ascii="Times New Roman" w:hAnsi="Times New Roman"/>
          <w:b/>
          <w:i/>
          <w:sz w:val="24"/>
        </w:rPr>
        <w:t>3.</w:t>
      </w:r>
      <w:r w:rsidRPr="00A66EE5">
        <w:rPr>
          <w:rFonts w:ascii="Times New Roman" w:hAnsi="Times New Roman"/>
          <w:b/>
          <w:i/>
          <w:sz w:val="24"/>
        </w:rPr>
        <w:tab/>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 and specifically how this collection meets GPEA requirements.</w:t>
      </w:r>
    </w:p>
    <w:p w:rsidR="008B0B7B" w:rsidRPr="00A66EE5" w:rsidRDefault="008B0B7B" w:rsidP="008B0B7B">
      <w:pPr>
        <w:tabs>
          <w:tab w:val="left" w:pos="-1440"/>
        </w:tabs>
        <w:ind w:left="1440" w:hanging="720"/>
        <w:rPr>
          <w:rFonts w:ascii="Times New Roman" w:hAnsi="Times New Roman"/>
          <w:sz w:val="24"/>
        </w:rPr>
      </w:pPr>
    </w:p>
    <w:p w:rsidR="008B0B7B" w:rsidRPr="00A66EE5" w:rsidRDefault="008B0B7B" w:rsidP="008B0B7B">
      <w:pPr>
        <w:tabs>
          <w:tab w:val="left" w:pos="-1440"/>
        </w:tabs>
        <w:ind w:left="720"/>
        <w:rPr>
          <w:rFonts w:ascii="Times New Roman" w:hAnsi="Times New Roman"/>
          <w:sz w:val="24"/>
        </w:rPr>
      </w:pPr>
      <w:r w:rsidRPr="00A66EE5">
        <w:rPr>
          <w:rFonts w:ascii="Times New Roman" w:hAnsi="Times New Roman"/>
          <w:sz w:val="24"/>
        </w:rPr>
        <w:t xml:space="preserve">This information is unique to each respondent.  Respondents are </w:t>
      </w:r>
      <w:r w:rsidR="00DE4337" w:rsidRPr="00A66EE5">
        <w:rPr>
          <w:rFonts w:ascii="Times New Roman" w:hAnsi="Times New Roman"/>
          <w:sz w:val="24"/>
        </w:rPr>
        <w:t>s</w:t>
      </w:r>
      <w:r w:rsidRPr="00A66EE5">
        <w:rPr>
          <w:rFonts w:ascii="Times New Roman" w:hAnsi="Times New Roman"/>
          <w:sz w:val="24"/>
        </w:rPr>
        <w:t xml:space="preserve">tate and </w:t>
      </w:r>
      <w:r w:rsidR="00C43B64" w:rsidRPr="00A66EE5">
        <w:rPr>
          <w:rFonts w:ascii="Times New Roman" w:hAnsi="Times New Roman"/>
          <w:sz w:val="24"/>
        </w:rPr>
        <w:t>Indian</w:t>
      </w:r>
      <w:r w:rsidRPr="00A66EE5">
        <w:rPr>
          <w:rFonts w:ascii="Times New Roman" w:hAnsi="Times New Roman"/>
          <w:sz w:val="24"/>
        </w:rPr>
        <w:t xml:space="preserve"> reclamation authorities that request funds for the establishment, administration and operation of self-sustaining subsidence insurance programs which are provided in a narrative format.  Reclamation authorities may submit requests electronically, however, there have been no requests received by OSM</w:t>
      </w:r>
      <w:r w:rsidR="00CD2656" w:rsidRPr="00A66EE5">
        <w:rPr>
          <w:rFonts w:ascii="Times New Roman" w:hAnsi="Times New Roman"/>
          <w:sz w:val="24"/>
        </w:rPr>
        <w:t>RE</w:t>
      </w:r>
      <w:r w:rsidRPr="00A66EE5">
        <w:rPr>
          <w:rFonts w:ascii="Times New Roman" w:hAnsi="Times New Roman"/>
          <w:sz w:val="24"/>
        </w:rPr>
        <w:t xml:space="preserve"> in a number of years.</w:t>
      </w:r>
    </w:p>
    <w:p w:rsidR="008B0B7B" w:rsidRPr="00A66EE5" w:rsidRDefault="008B0B7B" w:rsidP="008B0B7B">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imes New Roman" w:hAnsi="Times New Roman"/>
          <w:sz w:val="24"/>
        </w:rPr>
      </w:pPr>
    </w:p>
    <w:p w:rsidR="005A644D" w:rsidRPr="00A66EE5" w:rsidRDefault="005A644D" w:rsidP="005A644D">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imes New Roman" w:hAnsi="Times New Roman"/>
          <w:b/>
          <w:i/>
          <w:sz w:val="24"/>
        </w:rPr>
      </w:pPr>
      <w:r w:rsidRPr="00A66EE5">
        <w:rPr>
          <w:rFonts w:ascii="Times New Roman" w:hAnsi="Times New Roman"/>
          <w:b/>
          <w:i/>
          <w:sz w:val="24"/>
        </w:rPr>
        <w:t>4.</w:t>
      </w:r>
      <w:r w:rsidRPr="00A66EE5">
        <w:rPr>
          <w:rFonts w:ascii="Times New Roman" w:hAnsi="Times New Roman"/>
          <w:b/>
          <w:i/>
          <w:sz w:val="24"/>
        </w:rPr>
        <w:tab/>
        <w:t>Describe efforts to identify duplication.  Show specifically why any similar information already available cannot be used or modified for use for the purposes described in Item 2 above.</w:t>
      </w:r>
    </w:p>
    <w:p w:rsidR="008B0B7B" w:rsidRPr="00A66EE5" w:rsidRDefault="008B0B7B" w:rsidP="008B0B7B">
      <w:pPr>
        <w:rPr>
          <w:rFonts w:ascii="Times New Roman" w:hAnsi="Times New Roman"/>
          <w:sz w:val="24"/>
        </w:rPr>
      </w:pPr>
    </w:p>
    <w:p w:rsidR="008B0B7B" w:rsidRPr="00A66EE5" w:rsidRDefault="008B0B7B" w:rsidP="008B0B7B">
      <w:pPr>
        <w:tabs>
          <w:tab w:val="left" w:pos="-1440"/>
        </w:tabs>
        <w:ind w:left="720"/>
        <w:rPr>
          <w:rFonts w:ascii="Times New Roman" w:hAnsi="Times New Roman"/>
          <w:sz w:val="24"/>
        </w:rPr>
      </w:pPr>
      <w:r w:rsidRPr="00A66EE5">
        <w:rPr>
          <w:rFonts w:ascii="Times New Roman" w:hAnsi="Times New Roman"/>
          <w:sz w:val="24"/>
        </w:rPr>
        <w:t>No similar information is collected by other Federal agencies.</w:t>
      </w:r>
    </w:p>
    <w:p w:rsidR="008B0B7B" w:rsidRPr="00A66EE5" w:rsidRDefault="008B0B7B" w:rsidP="008B0B7B">
      <w:pPr>
        <w:rPr>
          <w:rFonts w:ascii="Times New Roman" w:hAnsi="Times New Roman"/>
          <w:sz w:val="24"/>
        </w:rPr>
      </w:pPr>
    </w:p>
    <w:p w:rsidR="005A644D" w:rsidRPr="00A66EE5" w:rsidRDefault="005A644D" w:rsidP="005A644D">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imes New Roman" w:hAnsi="Times New Roman"/>
          <w:b/>
          <w:i/>
          <w:sz w:val="24"/>
        </w:rPr>
      </w:pPr>
      <w:r w:rsidRPr="00A66EE5">
        <w:rPr>
          <w:rFonts w:ascii="Times New Roman" w:hAnsi="Times New Roman"/>
          <w:b/>
          <w:i/>
          <w:sz w:val="24"/>
        </w:rPr>
        <w:t>5.</w:t>
      </w:r>
      <w:r w:rsidRPr="00A66EE5">
        <w:rPr>
          <w:rFonts w:ascii="Times New Roman" w:hAnsi="Times New Roman"/>
          <w:b/>
          <w:i/>
          <w:sz w:val="24"/>
        </w:rPr>
        <w:tab/>
        <w:t>If the collection of information impacts small businesses or other small entities, describe any methods used to minimize burden.</w:t>
      </w:r>
    </w:p>
    <w:p w:rsidR="008B0B7B" w:rsidRPr="00A66EE5" w:rsidRDefault="008B0B7B" w:rsidP="008B0B7B">
      <w:pPr>
        <w:rPr>
          <w:rFonts w:ascii="Times New Roman" w:hAnsi="Times New Roman"/>
          <w:sz w:val="24"/>
        </w:rPr>
      </w:pPr>
    </w:p>
    <w:p w:rsidR="008B0B7B" w:rsidRPr="00A66EE5" w:rsidRDefault="008B0B7B" w:rsidP="008B0B7B">
      <w:pPr>
        <w:tabs>
          <w:tab w:val="left" w:pos="-1440"/>
        </w:tabs>
        <w:ind w:left="720"/>
        <w:rPr>
          <w:rFonts w:ascii="Times New Roman" w:hAnsi="Times New Roman"/>
          <w:sz w:val="24"/>
        </w:rPr>
      </w:pPr>
      <w:r w:rsidRPr="00A66EE5">
        <w:rPr>
          <w:rFonts w:ascii="Times New Roman" w:hAnsi="Times New Roman"/>
          <w:sz w:val="24"/>
        </w:rPr>
        <w:t>Not applicable.  Small businesses are not affected by this regulation.</w:t>
      </w:r>
    </w:p>
    <w:p w:rsidR="008B0B7B" w:rsidRPr="00A66EE5" w:rsidRDefault="008B0B7B" w:rsidP="008B0B7B">
      <w:pPr>
        <w:rPr>
          <w:rFonts w:ascii="Times New Roman" w:hAnsi="Times New Roman"/>
          <w:sz w:val="24"/>
        </w:rPr>
      </w:pPr>
    </w:p>
    <w:p w:rsidR="005A644D" w:rsidRPr="00A66EE5" w:rsidRDefault="005A644D" w:rsidP="005A644D">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imes New Roman" w:hAnsi="Times New Roman"/>
          <w:b/>
          <w:i/>
          <w:sz w:val="24"/>
        </w:rPr>
      </w:pPr>
      <w:r w:rsidRPr="00A66EE5">
        <w:rPr>
          <w:rFonts w:ascii="Times New Roman" w:hAnsi="Times New Roman"/>
          <w:b/>
          <w:i/>
          <w:sz w:val="24"/>
        </w:rPr>
        <w:t>6.</w:t>
      </w:r>
      <w:r w:rsidRPr="00A66EE5">
        <w:rPr>
          <w:rFonts w:ascii="Times New Roman" w:hAnsi="Times New Roman"/>
          <w:b/>
          <w:i/>
          <w:sz w:val="24"/>
        </w:rPr>
        <w:tab/>
        <w:t>Describe the consequence to Federal program or policy activities if the collection is not conducted or is conducted less frequently, as well as any technical or legal obstacles to reducing burden.</w:t>
      </w:r>
    </w:p>
    <w:p w:rsidR="008B0B7B" w:rsidRPr="00A66EE5" w:rsidRDefault="008B0B7B" w:rsidP="008B0B7B">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imes New Roman" w:hAnsi="Times New Roman"/>
          <w:sz w:val="24"/>
        </w:rPr>
      </w:pPr>
    </w:p>
    <w:p w:rsidR="008B0B7B" w:rsidRPr="00A66EE5" w:rsidRDefault="008B0B7B" w:rsidP="008B0B7B">
      <w:pPr>
        <w:tabs>
          <w:tab w:val="left" w:pos="-1440"/>
        </w:tabs>
        <w:ind w:left="720"/>
        <w:rPr>
          <w:rFonts w:ascii="Times New Roman" w:hAnsi="Times New Roman"/>
          <w:sz w:val="24"/>
        </w:rPr>
      </w:pPr>
      <w:r w:rsidRPr="00A66EE5">
        <w:rPr>
          <w:rFonts w:ascii="Times New Roman" w:hAnsi="Times New Roman"/>
          <w:sz w:val="24"/>
        </w:rPr>
        <w:t xml:space="preserve">Information is collected once from </w:t>
      </w:r>
      <w:r w:rsidR="00DE4337" w:rsidRPr="00A66EE5">
        <w:rPr>
          <w:rFonts w:ascii="Times New Roman" w:hAnsi="Times New Roman"/>
          <w:sz w:val="24"/>
        </w:rPr>
        <w:t>s</w:t>
      </w:r>
      <w:r w:rsidR="006C079B" w:rsidRPr="00A66EE5">
        <w:rPr>
          <w:rFonts w:ascii="Times New Roman" w:hAnsi="Times New Roman"/>
          <w:sz w:val="24"/>
        </w:rPr>
        <w:t xml:space="preserve">tates and </w:t>
      </w:r>
      <w:r w:rsidR="00C43B64" w:rsidRPr="00A66EE5">
        <w:rPr>
          <w:rFonts w:ascii="Times New Roman" w:hAnsi="Times New Roman"/>
          <w:sz w:val="24"/>
        </w:rPr>
        <w:t>Indian</w:t>
      </w:r>
      <w:r w:rsidRPr="00A66EE5">
        <w:rPr>
          <w:rFonts w:ascii="Times New Roman" w:hAnsi="Times New Roman"/>
          <w:sz w:val="24"/>
        </w:rPr>
        <w:t xml:space="preserve"> tribes requesting monies for subsidence insurance program grants.</w:t>
      </w:r>
    </w:p>
    <w:p w:rsidR="008B0B7B" w:rsidRPr="00A66EE5" w:rsidRDefault="008B0B7B" w:rsidP="008B0B7B">
      <w:pPr>
        <w:rPr>
          <w:rFonts w:ascii="Times New Roman" w:hAnsi="Times New Roman"/>
          <w:sz w:val="24"/>
        </w:rPr>
      </w:pPr>
    </w:p>
    <w:p w:rsidR="005A644D" w:rsidRPr="00A66EE5" w:rsidRDefault="005A644D" w:rsidP="005A644D">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imes New Roman" w:hAnsi="Times New Roman"/>
          <w:b/>
          <w:i/>
          <w:sz w:val="24"/>
        </w:rPr>
      </w:pPr>
      <w:r w:rsidRPr="00A66EE5">
        <w:rPr>
          <w:rFonts w:ascii="Times New Roman" w:hAnsi="Times New Roman"/>
          <w:b/>
          <w:i/>
          <w:sz w:val="24"/>
        </w:rPr>
        <w:t>7.</w:t>
      </w:r>
      <w:r w:rsidRPr="00A66EE5">
        <w:rPr>
          <w:rFonts w:ascii="Times New Roman" w:hAnsi="Times New Roman"/>
          <w:b/>
          <w:i/>
          <w:sz w:val="24"/>
        </w:rPr>
        <w:tab/>
        <w:t>Explain any special circumstances that would cause an information collection to be conducted in a manner:</w:t>
      </w:r>
    </w:p>
    <w:p w:rsidR="005A644D" w:rsidRPr="00A66EE5" w:rsidRDefault="005A644D" w:rsidP="005A644D">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imes New Roman" w:hAnsi="Times New Roman"/>
          <w:b/>
          <w:i/>
          <w:sz w:val="24"/>
        </w:rPr>
      </w:pPr>
      <w:r w:rsidRPr="00A66EE5">
        <w:rPr>
          <w:rFonts w:ascii="Times New Roman" w:hAnsi="Times New Roman"/>
          <w:b/>
          <w:i/>
          <w:sz w:val="24"/>
        </w:rPr>
        <w:tab/>
        <w:t>*</w:t>
      </w:r>
      <w:r w:rsidRPr="00A66EE5">
        <w:rPr>
          <w:rFonts w:ascii="Times New Roman" w:hAnsi="Times New Roman"/>
          <w:b/>
          <w:i/>
          <w:sz w:val="24"/>
        </w:rPr>
        <w:tab/>
        <w:t>requiring respondents to report information to the agency more often than quarterly;</w:t>
      </w:r>
    </w:p>
    <w:p w:rsidR="005A644D" w:rsidRPr="00A66EE5" w:rsidRDefault="005A644D" w:rsidP="005A644D">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imes New Roman" w:hAnsi="Times New Roman"/>
          <w:b/>
          <w:i/>
          <w:sz w:val="24"/>
        </w:rPr>
      </w:pPr>
      <w:r w:rsidRPr="00A66EE5">
        <w:rPr>
          <w:rFonts w:ascii="Times New Roman" w:hAnsi="Times New Roman"/>
          <w:b/>
          <w:i/>
          <w:sz w:val="24"/>
        </w:rPr>
        <w:lastRenderedPageBreak/>
        <w:tab/>
        <w:t>*</w:t>
      </w:r>
      <w:r w:rsidRPr="00A66EE5">
        <w:rPr>
          <w:rFonts w:ascii="Times New Roman" w:hAnsi="Times New Roman"/>
          <w:b/>
          <w:i/>
          <w:sz w:val="24"/>
        </w:rPr>
        <w:tab/>
        <w:t>requiring respondents to prepare a written response to a collection of information in fewer than 30 days after receipt of it;</w:t>
      </w:r>
    </w:p>
    <w:p w:rsidR="005A644D" w:rsidRPr="00A66EE5" w:rsidRDefault="005A644D" w:rsidP="005A644D">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imes New Roman" w:hAnsi="Times New Roman"/>
          <w:b/>
          <w:i/>
          <w:sz w:val="24"/>
        </w:rPr>
      </w:pPr>
      <w:r w:rsidRPr="00A66EE5">
        <w:rPr>
          <w:rFonts w:ascii="Times New Roman" w:hAnsi="Times New Roman"/>
          <w:b/>
          <w:i/>
          <w:sz w:val="24"/>
        </w:rPr>
        <w:tab/>
        <w:t>*</w:t>
      </w:r>
      <w:r w:rsidRPr="00A66EE5">
        <w:rPr>
          <w:rFonts w:ascii="Times New Roman" w:hAnsi="Times New Roman"/>
          <w:b/>
          <w:i/>
          <w:sz w:val="24"/>
        </w:rPr>
        <w:tab/>
        <w:t>requiring respondents to submit more than an original and two copies of any document;</w:t>
      </w:r>
    </w:p>
    <w:p w:rsidR="005A644D" w:rsidRPr="00A66EE5" w:rsidRDefault="005A644D" w:rsidP="005A644D">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imes New Roman" w:hAnsi="Times New Roman"/>
          <w:b/>
          <w:i/>
          <w:sz w:val="24"/>
        </w:rPr>
      </w:pPr>
      <w:r w:rsidRPr="00A66EE5">
        <w:rPr>
          <w:rFonts w:ascii="Times New Roman" w:hAnsi="Times New Roman"/>
          <w:b/>
          <w:i/>
          <w:sz w:val="24"/>
        </w:rPr>
        <w:tab/>
        <w:t>*</w:t>
      </w:r>
      <w:r w:rsidRPr="00A66EE5">
        <w:rPr>
          <w:rFonts w:ascii="Times New Roman" w:hAnsi="Times New Roman"/>
          <w:b/>
          <w:i/>
          <w:sz w:val="24"/>
        </w:rPr>
        <w:tab/>
        <w:t>requiring respondents to retain records, other than health, medical, government contract, grant-in-aid, or tax records, for more than three years;</w:t>
      </w:r>
    </w:p>
    <w:p w:rsidR="005A644D" w:rsidRPr="00A66EE5" w:rsidRDefault="005A644D" w:rsidP="005A644D">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imes New Roman" w:hAnsi="Times New Roman"/>
          <w:b/>
          <w:i/>
          <w:sz w:val="24"/>
        </w:rPr>
      </w:pPr>
      <w:r w:rsidRPr="00A66EE5">
        <w:rPr>
          <w:rFonts w:ascii="Times New Roman" w:hAnsi="Times New Roman"/>
          <w:b/>
          <w:i/>
          <w:sz w:val="24"/>
        </w:rPr>
        <w:tab/>
        <w:t>*</w:t>
      </w:r>
      <w:r w:rsidRPr="00A66EE5">
        <w:rPr>
          <w:rFonts w:ascii="Times New Roman" w:hAnsi="Times New Roman"/>
          <w:b/>
          <w:i/>
          <w:sz w:val="24"/>
        </w:rPr>
        <w:tab/>
        <w:t>in connection with a statistical survey that is not designed to produce valid and reliable results that can be generalized to the universe of study;</w:t>
      </w:r>
    </w:p>
    <w:p w:rsidR="005A644D" w:rsidRPr="00A66EE5" w:rsidRDefault="005A644D" w:rsidP="005A644D">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imes New Roman" w:hAnsi="Times New Roman"/>
          <w:b/>
          <w:i/>
          <w:sz w:val="24"/>
        </w:rPr>
      </w:pPr>
      <w:r w:rsidRPr="00A66EE5">
        <w:rPr>
          <w:rFonts w:ascii="Times New Roman" w:hAnsi="Times New Roman"/>
          <w:b/>
          <w:i/>
          <w:sz w:val="24"/>
        </w:rPr>
        <w:tab/>
        <w:t>*</w:t>
      </w:r>
      <w:r w:rsidRPr="00A66EE5">
        <w:rPr>
          <w:rFonts w:ascii="Times New Roman" w:hAnsi="Times New Roman"/>
          <w:b/>
          <w:i/>
          <w:sz w:val="24"/>
        </w:rPr>
        <w:tab/>
        <w:t>requiring the use of a statistical data classification that has not been reviewed and approved by OMB;</w:t>
      </w:r>
    </w:p>
    <w:p w:rsidR="005A644D" w:rsidRPr="00A66EE5" w:rsidRDefault="005A644D" w:rsidP="005A644D">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imes New Roman" w:hAnsi="Times New Roman"/>
          <w:b/>
          <w:i/>
          <w:sz w:val="24"/>
        </w:rPr>
      </w:pPr>
      <w:r w:rsidRPr="00A66EE5">
        <w:rPr>
          <w:rFonts w:ascii="Times New Roman" w:hAnsi="Times New Roman"/>
          <w:b/>
          <w:i/>
          <w:sz w:val="24"/>
        </w:rPr>
        <w:tab/>
        <w:t>*</w:t>
      </w:r>
      <w:r w:rsidRPr="00A66EE5">
        <w:rPr>
          <w:rFonts w:ascii="Times New Roman" w:hAnsi="Times New Roman"/>
          <w:b/>
          <w:i/>
          <w:sz w:val="24"/>
        </w:rPr>
        <w:tab/>
        <w:t>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p>
    <w:p w:rsidR="005A644D" w:rsidRPr="00A66EE5" w:rsidRDefault="005A644D" w:rsidP="005A644D">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imes New Roman" w:hAnsi="Times New Roman"/>
          <w:b/>
          <w:i/>
          <w:sz w:val="24"/>
        </w:rPr>
      </w:pPr>
      <w:r w:rsidRPr="00A66EE5">
        <w:rPr>
          <w:rFonts w:ascii="Times New Roman" w:hAnsi="Times New Roman"/>
          <w:b/>
          <w:i/>
          <w:sz w:val="24"/>
        </w:rPr>
        <w:tab/>
        <w:t>*</w:t>
      </w:r>
      <w:r w:rsidRPr="00A66EE5">
        <w:rPr>
          <w:rFonts w:ascii="Times New Roman" w:hAnsi="Times New Roman"/>
          <w:b/>
          <w:i/>
          <w:sz w:val="24"/>
        </w:rPr>
        <w:tab/>
        <w:t>requiring respondents to submit proprietary trade secrets, or other confidential information, unless the agency can demonstrate that it has instituted procedures to protect the information's confidentiality to the extent permitted by law.</w:t>
      </w:r>
    </w:p>
    <w:p w:rsidR="008B0B7B" w:rsidRPr="00A66EE5" w:rsidRDefault="008B0B7B" w:rsidP="008B0B7B">
      <w:pPr>
        <w:tabs>
          <w:tab w:val="left" w:pos="-1440"/>
        </w:tabs>
        <w:ind w:left="720"/>
        <w:rPr>
          <w:rFonts w:ascii="Times New Roman" w:hAnsi="Times New Roman"/>
          <w:sz w:val="24"/>
        </w:rPr>
      </w:pPr>
    </w:p>
    <w:p w:rsidR="008B0B7B" w:rsidRPr="00A66EE5" w:rsidRDefault="008B0B7B" w:rsidP="008B0B7B">
      <w:pPr>
        <w:tabs>
          <w:tab w:val="left" w:pos="-1440"/>
        </w:tabs>
        <w:ind w:left="720"/>
        <w:rPr>
          <w:rFonts w:ascii="Times New Roman" w:hAnsi="Times New Roman"/>
          <w:sz w:val="24"/>
        </w:rPr>
      </w:pPr>
      <w:r w:rsidRPr="00A66EE5">
        <w:rPr>
          <w:rFonts w:ascii="Times New Roman" w:hAnsi="Times New Roman"/>
          <w:sz w:val="24"/>
        </w:rPr>
        <w:t>There are no circumstances that require the collection of information to be conducted in a manner inconsistent with the guidelines in 5 CFR 1320.5(d)</w:t>
      </w:r>
      <w:r w:rsidR="006B4E70" w:rsidRPr="00A66EE5">
        <w:rPr>
          <w:rFonts w:ascii="Times New Roman" w:hAnsi="Times New Roman"/>
          <w:sz w:val="24"/>
        </w:rPr>
        <w:t>(</w:t>
      </w:r>
      <w:r w:rsidRPr="00A66EE5">
        <w:rPr>
          <w:rFonts w:ascii="Times New Roman" w:hAnsi="Times New Roman"/>
          <w:sz w:val="24"/>
        </w:rPr>
        <w:t>2).</w:t>
      </w:r>
    </w:p>
    <w:p w:rsidR="008B0B7B" w:rsidRPr="00A66EE5" w:rsidRDefault="008B0B7B" w:rsidP="008B0B7B">
      <w:pPr>
        <w:rPr>
          <w:rFonts w:ascii="Times New Roman" w:hAnsi="Times New Roman"/>
          <w:sz w:val="24"/>
        </w:rPr>
      </w:pPr>
    </w:p>
    <w:p w:rsidR="005A644D" w:rsidRPr="00A66EE5" w:rsidRDefault="005A644D" w:rsidP="005A644D">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imes New Roman" w:hAnsi="Times New Roman"/>
          <w:b/>
          <w:i/>
          <w:sz w:val="24"/>
        </w:rPr>
      </w:pPr>
      <w:r w:rsidRPr="00A66EE5">
        <w:rPr>
          <w:rFonts w:ascii="Times New Roman" w:hAnsi="Times New Roman"/>
          <w:b/>
          <w:i/>
          <w:sz w:val="24"/>
        </w:rPr>
        <w:t>8.</w:t>
      </w:r>
      <w:r w:rsidRPr="00A66EE5">
        <w:rPr>
          <w:rFonts w:ascii="Times New Roman" w:hAnsi="Times New Roman"/>
          <w:b/>
          <w:i/>
          <w:sz w:val="24"/>
        </w:rPr>
        <w:tab/>
        <w:t>If applicable, provide a copy and identify the date and page number of publication in the Federal Register of the agency's notice, required by 5 CFR 1320.8(d), soliciting comments on the information collection prior to submission to OMB.  Summarize public comments received in response to that notice and in response to the PRA statement associated with the collection over the past three years, and describe actions taken by the agency in response to these comments.  Specifically address comments received on cost and hour burden.</w:t>
      </w:r>
    </w:p>
    <w:p w:rsidR="005A644D" w:rsidRPr="00A66EE5" w:rsidRDefault="005A644D" w:rsidP="005A644D">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imes New Roman" w:hAnsi="Times New Roman"/>
          <w:b/>
          <w:i/>
          <w:sz w:val="24"/>
        </w:rPr>
      </w:pPr>
    </w:p>
    <w:p w:rsidR="005A644D" w:rsidRPr="00A66EE5" w:rsidRDefault="005A644D" w:rsidP="005A644D">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imes New Roman" w:hAnsi="Times New Roman"/>
          <w:b/>
          <w:i/>
          <w:sz w:val="24"/>
        </w:rPr>
      </w:pPr>
      <w:r w:rsidRPr="00A66EE5">
        <w:rPr>
          <w:rFonts w:ascii="Times New Roman" w:hAnsi="Times New Roman"/>
          <w:b/>
          <w:i/>
          <w:sz w:val="24"/>
        </w:rPr>
        <w:tab/>
        <w:t>Describe efforts to consult with persons outside the agency to obtain their views on the availability of data, frequency of collection, the clarity of instructions and recordkeeping, disclosure, or reporting format (if any), and on the data elements to be recorded, disclosed, or reported.</w:t>
      </w:r>
    </w:p>
    <w:p w:rsidR="005A644D" w:rsidRPr="00A66EE5" w:rsidRDefault="005A644D" w:rsidP="005A644D">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imes New Roman" w:hAnsi="Times New Roman"/>
          <w:b/>
          <w:i/>
          <w:sz w:val="24"/>
        </w:rPr>
      </w:pPr>
    </w:p>
    <w:p w:rsidR="005A644D" w:rsidRPr="00A66EE5" w:rsidRDefault="005A644D" w:rsidP="005A644D">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imes New Roman" w:hAnsi="Times New Roman"/>
          <w:b/>
          <w:i/>
          <w:sz w:val="24"/>
        </w:rPr>
      </w:pPr>
      <w:r w:rsidRPr="00A66EE5">
        <w:rPr>
          <w:rFonts w:ascii="Times New Roman" w:hAnsi="Times New Roman"/>
          <w:b/>
          <w:i/>
          <w:sz w:val="24"/>
        </w:rPr>
        <w:tab/>
        <w:t>Consultation with representatives of those from whom information is to be obtained or those who must compile records should occur at least once every three years — even if the collection of information activity is the same as in prior periods.  There may be circumstances that may preclude consultation in a specific situation.  These circumstances should be explained.</w:t>
      </w:r>
    </w:p>
    <w:p w:rsidR="006B623E" w:rsidRPr="00A66EE5" w:rsidRDefault="006B623E" w:rsidP="006B623E">
      <w:pPr>
        <w:tabs>
          <w:tab w:val="left" w:pos="-1440"/>
        </w:tabs>
        <w:ind w:left="720" w:hanging="720"/>
        <w:rPr>
          <w:rFonts w:ascii="Times New Roman" w:hAnsi="Times New Roman"/>
          <w:sz w:val="24"/>
        </w:rPr>
      </w:pPr>
      <w:r w:rsidRPr="00A66EE5">
        <w:rPr>
          <w:rFonts w:ascii="Times New Roman" w:hAnsi="Times New Roman"/>
          <w:sz w:val="24"/>
        </w:rPr>
        <w:tab/>
      </w:r>
    </w:p>
    <w:p w:rsidR="00BE550E" w:rsidRPr="00A66EE5" w:rsidRDefault="00DE4337" w:rsidP="00BE550E">
      <w:pPr>
        <w:tabs>
          <w:tab w:val="left" w:pos="-1440"/>
        </w:tabs>
        <w:ind w:left="720"/>
        <w:rPr>
          <w:rFonts w:ascii="Times New Roman" w:hAnsi="Times New Roman"/>
          <w:color w:val="FF0000"/>
          <w:sz w:val="24"/>
        </w:rPr>
      </w:pPr>
      <w:r w:rsidRPr="00A66EE5">
        <w:rPr>
          <w:rFonts w:ascii="Times New Roman" w:hAnsi="Times New Roman"/>
          <w:sz w:val="24"/>
        </w:rPr>
        <w:t xml:space="preserve">In May 2014, </w:t>
      </w:r>
      <w:r w:rsidR="00BE550E" w:rsidRPr="00A66EE5">
        <w:rPr>
          <w:rFonts w:ascii="Times New Roman" w:hAnsi="Times New Roman"/>
          <w:sz w:val="24"/>
        </w:rPr>
        <w:t>the chief of the Division of Reclamation Support at OSM</w:t>
      </w:r>
      <w:r w:rsidR="00A92FDF" w:rsidRPr="00A66EE5">
        <w:rPr>
          <w:rFonts w:ascii="Times New Roman" w:hAnsi="Times New Roman"/>
          <w:sz w:val="24"/>
        </w:rPr>
        <w:t>RE</w:t>
      </w:r>
      <w:r w:rsidR="00BE550E" w:rsidRPr="00A66EE5">
        <w:rPr>
          <w:rFonts w:ascii="Times New Roman" w:hAnsi="Times New Roman"/>
          <w:sz w:val="24"/>
        </w:rPr>
        <w:t xml:space="preserve"> </w:t>
      </w:r>
      <w:r w:rsidRPr="00A66EE5">
        <w:rPr>
          <w:rFonts w:ascii="Times New Roman" w:hAnsi="Times New Roman"/>
          <w:sz w:val="24"/>
        </w:rPr>
        <w:t>queried the accounting system of record and</w:t>
      </w:r>
      <w:r w:rsidR="00BE550E" w:rsidRPr="00A66EE5">
        <w:rPr>
          <w:rFonts w:ascii="Times New Roman" w:hAnsi="Times New Roman"/>
          <w:sz w:val="24"/>
        </w:rPr>
        <w:t>,</w:t>
      </w:r>
      <w:r w:rsidRPr="00A66EE5">
        <w:rPr>
          <w:rFonts w:ascii="Times New Roman" w:hAnsi="Times New Roman"/>
          <w:sz w:val="24"/>
        </w:rPr>
        <w:t xml:space="preserve"> since 1998, found no new state or tribal request for the establishment of a subsidence insurance program. </w:t>
      </w:r>
      <w:r w:rsidR="00A92FDF" w:rsidRPr="00A66EE5">
        <w:rPr>
          <w:rFonts w:ascii="Times New Roman" w:hAnsi="Times New Roman"/>
          <w:sz w:val="24"/>
        </w:rPr>
        <w:t xml:space="preserve"> </w:t>
      </w:r>
      <w:r w:rsidRPr="00A66EE5">
        <w:rPr>
          <w:rFonts w:ascii="Times New Roman" w:hAnsi="Times New Roman"/>
          <w:sz w:val="24"/>
        </w:rPr>
        <w:t>Wyoming is the only state that receives funding for a subsidence insurance program and that has been established for more than twenty years.</w:t>
      </w:r>
      <w:r w:rsidR="00BE550E" w:rsidRPr="00A66EE5">
        <w:rPr>
          <w:rFonts w:ascii="Times New Roman" w:hAnsi="Times New Roman"/>
          <w:sz w:val="24"/>
        </w:rPr>
        <w:t xml:space="preserve"> Therefore, no contact was made to respondents concerning the requirements.</w:t>
      </w:r>
    </w:p>
    <w:p w:rsidR="00A66EE5" w:rsidRPr="00A66EE5" w:rsidRDefault="003D28F0" w:rsidP="00A66EE5">
      <w:pPr>
        <w:ind w:left="720"/>
        <w:rPr>
          <w:rFonts w:ascii="Times New Roman" w:hAnsi="Times New Roman"/>
          <w:sz w:val="24"/>
        </w:rPr>
      </w:pPr>
      <w:r w:rsidRPr="00A66EE5">
        <w:rPr>
          <w:rFonts w:ascii="Times New Roman" w:hAnsi="Times New Roman"/>
          <w:sz w:val="24"/>
        </w:rPr>
        <w:lastRenderedPageBreak/>
        <w:t xml:space="preserve">On </w:t>
      </w:r>
      <w:r w:rsidR="00A66EE5" w:rsidRPr="00A66EE5">
        <w:rPr>
          <w:rFonts w:ascii="Times New Roman" w:hAnsi="Times New Roman"/>
          <w:sz w:val="24"/>
        </w:rPr>
        <w:t>June 24</w:t>
      </w:r>
      <w:r w:rsidRPr="00A66EE5">
        <w:rPr>
          <w:rFonts w:ascii="Times New Roman" w:hAnsi="Times New Roman"/>
          <w:sz w:val="24"/>
        </w:rPr>
        <w:t>, 20</w:t>
      </w:r>
      <w:r w:rsidR="000A449D" w:rsidRPr="00A66EE5">
        <w:rPr>
          <w:rFonts w:ascii="Times New Roman" w:hAnsi="Times New Roman"/>
          <w:sz w:val="24"/>
        </w:rPr>
        <w:t>1</w:t>
      </w:r>
      <w:r w:rsidR="00CD2656" w:rsidRPr="00A66EE5">
        <w:rPr>
          <w:rFonts w:ascii="Times New Roman" w:hAnsi="Times New Roman"/>
          <w:sz w:val="24"/>
        </w:rPr>
        <w:t>4</w:t>
      </w:r>
      <w:r w:rsidRPr="00A66EE5">
        <w:rPr>
          <w:rFonts w:ascii="Times New Roman" w:hAnsi="Times New Roman"/>
          <w:sz w:val="24"/>
        </w:rPr>
        <w:t>, OSM</w:t>
      </w:r>
      <w:r w:rsidR="00CD2656" w:rsidRPr="00A66EE5">
        <w:rPr>
          <w:rFonts w:ascii="Times New Roman" w:hAnsi="Times New Roman"/>
          <w:sz w:val="24"/>
        </w:rPr>
        <w:t>RE</w:t>
      </w:r>
      <w:r w:rsidRPr="00A66EE5">
        <w:rPr>
          <w:rFonts w:ascii="Times New Roman" w:hAnsi="Times New Roman"/>
          <w:sz w:val="24"/>
        </w:rPr>
        <w:t xml:space="preserve"> published in the </w:t>
      </w:r>
      <w:r w:rsidRPr="00A66EE5">
        <w:rPr>
          <w:rFonts w:ascii="Times New Roman" w:hAnsi="Times New Roman"/>
          <w:sz w:val="24"/>
          <w:u w:val="single"/>
        </w:rPr>
        <w:t>Federal</w:t>
      </w:r>
      <w:r w:rsidRPr="00A66EE5">
        <w:rPr>
          <w:rFonts w:ascii="Times New Roman" w:hAnsi="Times New Roman"/>
          <w:sz w:val="24"/>
        </w:rPr>
        <w:t xml:space="preserve"> </w:t>
      </w:r>
      <w:r w:rsidRPr="00A66EE5">
        <w:rPr>
          <w:rFonts w:ascii="Times New Roman" w:hAnsi="Times New Roman"/>
          <w:sz w:val="24"/>
          <w:u w:val="single"/>
        </w:rPr>
        <w:t>Register</w:t>
      </w:r>
      <w:r w:rsidRPr="00A66EE5">
        <w:rPr>
          <w:rFonts w:ascii="Times New Roman" w:hAnsi="Times New Roman"/>
          <w:sz w:val="24"/>
        </w:rPr>
        <w:t xml:space="preserve"> (7</w:t>
      </w:r>
      <w:r w:rsidR="00A66EE5" w:rsidRPr="00A66EE5">
        <w:rPr>
          <w:rFonts w:ascii="Times New Roman" w:hAnsi="Times New Roman"/>
          <w:sz w:val="24"/>
        </w:rPr>
        <w:t>9</w:t>
      </w:r>
      <w:r w:rsidRPr="00A66EE5">
        <w:rPr>
          <w:rFonts w:ascii="Times New Roman" w:hAnsi="Times New Roman"/>
          <w:sz w:val="24"/>
        </w:rPr>
        <w:t xml:space="preserve"> FR </w:t>
      </w:r>
      <w:r w:rsidR="00A66EE5" w:rsidRPr="00A66EE5">
        <w:rPr>
          <w:rFonts w:ascii="Times New Roman" w:hAnsi="Times New Roman"/>
          <w:sz w:val="24"/>
        </w:rPr>
        <w:t>35793</w:t>
      </w:r>
      <w:r w:rsidRPr="00A66EE5">
        <w:rPr>
          <w:rFonts w:ascii="Times New Roman" w:hAnsi="Times New Roman"/>
          <w:sz w:val="24"/>
        </w:rPr>
        <w:t xml:space="preserve">) a notice requesting comments from the public regarding the need for the collection of information, the accuracy of the burden estimate, ways to enhance the information collection, and ways to minimize the burden on respondents.  This notice gave the public 60 days in which to comment.  </w:t>
      </w:r>
      <w:r w:rsidR="00A66EE5" w:rsidRPr="00A66EE5">
        <w:rPr>
          <w:rFonts w:ascii="Times New Roman" w:hAnsi="Times New Roman"/>
          <w:sz w:val="24"/>
        </w:rPr>
        <w:t>However, no comments were received.</w:t>
      </w:r>
    </w:p>
    <w:p w:rsidR="008B0B7B" w:rsidRPr="00A66EE5" w:rsidRDefault="008B0B7B" w:rsidP="00A66EE5">
      <w:pPr>
        <w:ind w:left="720"/>
        <w:rPr>
          <w:rFonts w:ascii="Times New Roman" w:hAnsi="Times New Roman"/>
          <w:sz w:val="24"/>
        </w:rPr>
      </w:pPr>
    </w:p>
    <w:p w:rsidR="00F14644" w:rsidRPr="00A66EE5" w:rsidRDefault="00F14644" w:rsidP="00F14644">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imes New Roman" w:hAnsi="Times New Roman"/>
          <w:b/>
          <w:i/>
          <w:sz w:val="24"/>
        </w:rPr>
      </w:pPr>
      <w:r w:rsidRPr="00A66EE5">
        <w:rPr>
          <w:rFonts w:ascii="Times New Roman" w:hAnsi="Times New Roman"/>
          <w:b/>
          <w:i/>
          <w:sz w:val="24"/>
        </w:rPr>
        <w:t>9.</w:t>
      </w:r>
      <w:r w:rsidRPr="00A66EE5">
        <w:rPr>
          <w:rFonts w:ascii="Times New Roman" w:hAnsi="Times New Roman"/>
          <w:b/>
          <w:i/>
          <w:sz w:val="24"/>
        </w:rPr>
        <w:tab/>
        <w:t>Explain any decision to provide any payment or gift to respondents, other than remuneration of contractors or grantees.</w:t>
      </w:r>
    </w:p>
    <w:p w:rsidR="008B0B7B" w:rsidRPr="00A66EE5" w:rsidRDefault="008B0B7B" w:rsidP="008B0B7B">
      <w:pPr>
        <w:rPr>
          <w:rFonts w:ascii="Times New Roman" w:hAnsi="Times New Roman"/>
          <w:sz w:val="24"/>
        </w:rPr>
      </w:pPr>
    </w:p>
    <w:p w:rsidR="008B0B7B" w:rsidRPr="00A66EE5" w:rsidRDefault="008B0B7B" w:rsidP="008B0B7B">
      <w:pPr>
        <w:tabs>
          <w:tab w:val="left" w:pos="-1440"/>
        </w:tabs>
        <w:ind w:left="720"/>
        <w:rPr>
          <w:rFonts w:ascii="Times New Roman" w:hAnsi="Times New Roman"/>
          <w:sz w:val="24"/>
        </w:rPr>
      </w:pPr>
      <w:r w:rsidRPr="00A66EE5">
        <w:rPr>
          <w:rFonts w:ascii="Times New Roman" w:hAnsi="Times New Roman"/>
          <w:sz w:val="24"/>
        </w:rPr>
        <w:t xml:space="preserve">Grant payments to </w:t>
      </w:r>
      <w:r w:rsidR="00BE550E" w:rsidRPr="00A66EE5">
        <w:rPr>
          <w:rFonts w:ascii="Times New Roman" w:hAnsi="Times New Roman"/>
          <w:sz w:val="24"/>
        </w:rPr>
        <w:t>s</w:t>
      </w:r>
      <w:r w:rsidRPr="00A66EE5">
        <w:rPr>
          <w:rFonts w:ascii="Times New Roman" w:hAnsi="Times New Roman"/>
          <w:sz w:val="24"/>
        </w:rPr>
        <w:t>tate</w:t>
      </w:r>
      <w:r w:rsidR="00BE550E" w:rsidRPr="00A66EE5">
        <w:rPr>
          <w:rFonts w:ascii="Times New Roman" w:hAnsi="Times New Roman"/>
          <w:sz w:val="24"/>
        </w:rPr>
        <w:t>s</w:t>
      </w:r>
      <w:r w:rsidRPr="00A66EE5">
        <w:rPr>
          <w:rFonts w:ascii="Times New Roman" w:hAnsi="Times New Roman"/>
          <w:sz w:val="24"/>
        </w:rPr>
        <w:t xml:space="preserve"> and </w:t>
      </w:r>
      <w:r w:rsidR="00C43B64" w:rsidRPr="00A66EE5">
        <w:rPr>
          <w:rFonts w:ascii="Times New Roman" w:hAnsi="Times New Roman"/>
          <w:sz w:val="24"/>
        </w:rPr>
        <w:t>Indian</w:t>
      </w:r>
      <w:r w:rsidRPr="00A66EE5">
        <w:rPr>
          <w:rFonts w:ascii="Times New Roman" w:hAnsi="Times New Roman"/>
          <w:sz w:val="24"/>
        </w:rPr>
        <w:t xml:space="preserve"> tribes are authorized by Sections 401(c) and 402(g) of the Surface Mining Control and Reclamation Act to establish a subsidence insurance program.</w:t>
      </w:r>
    </w:p>
    <w:p w:rsidR="008B0B7B" w:rsidRPr="00A66EE5" w:rsidRDefault="008B0B7B" w:rsidP="008B0B7B">
      <w:pPr>
        <w:rPr>
          <w:rFonts w:ascii="Times New Roman" w:hAnsi="Times New Roman"/>
          <w:sz w:val="24"/>
        </w:rPr>
      </w:pPr>
    </w:p>
    <w:p w:rsidR="00F14644" w:rsidRPr="00A66EE5" w:rsidRDefault="00F14644" w:rsidP="00F14644">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imes New Roman" w:hAnsi="Times New Roman"/>
          <w:b/>
          <w:i/>
          <w:sz w:val="24"/>
        </w:rPr>
      </w:pPr>
      <w:r w:rsidRPr="00A66EE5">
        <w:rPr>
          <w:rFonts w:ascii="Times New Roman" w:hAnsi="Times New Roman"/>
          <w:b/>
          <w:i/>
          <w:sz w:val="24"/>
        </w:rPr>
        <w:t>10.</w:t>
      </w:r>
      <w:r w:rsidRPr="00A66EE5">
        <w:rPr>
          <w:rFonts w:ascii="Times New Roman" w:hAnsi="Times New Roman"/>
          <w:b/>
          <w:i/>
          <w:sz w:val="24"/>
        </w:rPr>
        <w:tab/>
        <w:t>Describe any assurance of confidentiality provided to respondents and the basis for the assurance in statute, regulation, or agency policy.</w:t>
      </w:r>
    </w:p>
    <w:p w:rsidR="008B0B7B" w:rsidRPr="00A66EE5" w:rsidRDefault="008B0B7B" w:rsidP="008B0B7B">
      <w:pPr>
        <w:rPr>
          <w:rFonts w:ascii="Times New Roman" w:hAnsi="Times New Roman"/>
          <w:sz w:val="24"/>
        </w:rPr>
      </w:pPr>
    </w:p>
    <w:p w:rsidR="008B0B7B" w:rsidRPr="00A66EE5" w:rsidRDefault="008B0B7B" w:rsidP="008B0B7B">
      <w:pPr>
        <w:tabs>
          <w:tab w:val="left" w:pos="-1440"/>
        </w:tabs>
        <w:ind w:left="720"/>
        <w:outlineLvl w:val="0"/>
        <w:rPr>
          <w:rFonts w:ascii="Times New Roman" w:hAnsi="Times New Roman"/>
          <w:sz w:val="24"/>
        </w:rPr>
      </w:pPr>
      <w:r w:rsidRPr="00A66EE5">
        <w:rPr>
          <w:rFonts w:ascii="Times New Roman" w:hAnsi="Times New Roman"/>
          <w:sz w:val="24"/>
        </w:rPr>
        <w:t>Not applicable.  No confidential information is requested.</w:t>
      </w:r>
    </w:p>
    <w:p w:rsidR="008B0B7B" w:rsidRPr="00A66EE5" w:rsidRDefault="008B0B7B" w:rsidP="008B0B7B">
      <w:pPr>
        <w:rPr>
          <w:rFonts w:ascii="Times New Roman" w:hAnsi="Times New Roman"/>
          <w:sz w:val="24"/>
        </w:rPr>
      </w:pPr>
    </w:p>
    <w:p w:rsidR="00F14644" w:rsidRPr="00A66EE5" w:rsidRDefault="00F14644" w:rsidP="00F14644">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imes New Roman" w:hAnsi="Times New Roman"/>
          <w:b/>
          <w:i/>
          <w:sz w:val="24"/>
        </w:rPr>
      </w:pPr>
      <w:r w:rsidRPr="00A66EE5">
        <w:rPr>
          <w:rFonts w:ascii="Times New Roman" w:hAnsi="Times New Roman"/>
          <w:b/>
          <w:i/>
          <w:sz w:val="24"/>
        </w:rPr>
        <w:t>11.</w:t>
      </w:r>
      <w:r w:rsidRPr="00A66EE5">
        <w:rPr>
          <w:rFonts w:ascii="Times New Roman" w:hAnsi="Times New Roman"/>
          <w:b/>
          <w:i/>
          <w:sz w:val="24"/>
        </w:rPr>
        <w:tab/>
        <w:t>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8B0B7B" w:rsidRPr="00A66EE5" w:rsidRDefault="008B0B7B" w:rsidP="008B0B7B">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imes New Roman" w:hAnsi="Times New Roman"/>
          <w:sz w:val="24"/>
        </w:rPr>
      </w:pPr>
    </w:p>
    <w:p w:rsidR="008B0B7B" w:rsidRPr="00A66EE5" w:rsidRDefault="008B0B7B" w:rsidP="008B0B7B">
      <w:pPr>
        <w:tabs>
          <w:tab w:val="left" w:pos="-1440"/>
        </w:tabs>
        <w:ind w:left="1440" w:hanging="720"/>
        <w:outlineLvl w:val="0"/>
        <w:rPr>
          <w:rFonts w:ascii="Times New Roman" w:hAnsi="Times New Roman"/>
          <w:sz w:val="24"/>
        </w:rPr>
      </w:pPr>
      <w:r w:rsidRPr="00A66EE5">
        <w:rPr>
          <w:rFonts w:ascii="Times New Roman" w:hAnsi="Times New Roman"/>
          <w:sz w:val="24"/>
        </w:rPr>
        <w:t>Not applicable.  Sensitive questions are not asked.</w:t>
      </w:r>
    </w:p>
    <w:p w:rsidR="008B0B7B" w:rsidRPr="00A66EE5" w:rsidRDefault="008B0B7B" w:rsidP="008B0B7B">
      <w:pPr>
        <w:rPr>
          <w:rFonts w:ascii="Times New Roman" w:hAnsi="Times New Roman"/>
          <w:sz w:val="24"/>
        </w:rPr>
      </w:pPr>
    </w:p>
    <w:p w:rsidR="00F14644" w:rsidRPr="00A66EE5" w:rsidRDefault="00F14644" w:rsidP="00F14644">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imes New Roman" w:hAnsi="Times New Roman"/>
          <w:b/>
          <w:i/>
          <w:sz w:val="24"/>
        </w:rPr>
      </w:pPr>
      <w:r w:rsidRPr="00A66EE5">
        <w:rPr>
          <w:rFonts w:ascii="Times New Roman" w:hAnsi="Times New Roman"/>
          <w:b/>
          <w:i/>
          <w:sz w:val="24"/>
        </w:rPr>
        <w:t>12.</w:t>
      </w:r>
      <w:r w:rsidRPr="00A66EE5">
        <w:rPr>
          <w:rFonts w:ascii="Times New Roman" w:hAnsi="Times New Roman"/>
          <w:b/>
          <w:i/>
          <w:sz w:val="24"/>
        </w:rPr>
        <w:tab/>
        <w:t>Provide estimates of the hour burden of the collection of information.  The statement should:</w:t>
      </w:r>
    </w:p>
    <w:p w:rsidR="00F14644" w:rsidRPr="00A66EE5" w:rsidRDefault="00F14644" w:rsidP="00F14644">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imes New Roman" w:hAnsi="Times New Roman"/>
          <w:b/>
          <w:i/>
          <w:sz w:val="24"/>
        </w:rPr>
      </w:pPr>
      <w:r w:rsidRPr="00A66EE5">
        <w:rPr>
          <w:rFonts w:ascii="Times New Roman" w:hAnsi="Times New Roman"/>
          <w:b/>
          <w:i/>
          <w:sz w:val="24"/>
        </w:rPr>
        <w:tab/>
        <w:t>*</w:t>
      </w:r>
      <w:r w:rsidRPr="00A66EE5">
        <w:rPr>
          <w:rFonts w:ascii="Times New Roman" w:hAnsi="Times New Roman"/>
          <w:b/>
          <w:i/>
          <w:sz w:val="24"/>
        </w:rPr>
        <w:tab/>
        <w:t>Indicate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 practices.</w:t>
      </w:r>
    </w:p>
    <w:p w:rsidR="00F14644" w:rsidRPr="00A66EE5" w:rsidRDefault="00F14644" w:rsidP="00F14644">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imes New Roman" w:hAnsi="Times New Roman"/>
          <w:b/>
          <w:i/>
          <w:sz w:val="24"/>
        </w:rPr>
      </w:pPr>
      <w:r w:rsidRPr="00A66EE5">
        <w:rPr>
          <w:rFonts w:ascii="Times New Roman" w:hAnsi="Times New Roman"/>
          <w:b/>
          <w:i/>
          <w:sz w:val="24"/>
        </w:rPr>
        <w:tab/>
        <w:t>*</w:t>
      </w:r>
      <w:r w:rsidRPr="00A66EE5">
        <w:rPr>
          <w:rFonts w:ascii="Times New Roman" w:hAnsi="Times New Roman"/>
          <w:b/>
          <w:i/>
          <w:sz w:val="24"/>
        </w:rPr>
        <w:tab/>
        <w:t>If this request for approval covers more than one form, provide separate hour burden estimates for each form and aggregate the hour burdens.</w:t>
      </w:r>
    </w:p>
    <w:p w:rsidR="00F14644" w:rsidRPr="00A66EE5" w:rsidRDefault="00F14644" w:rsidP="00F14644">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imes New Roman" w:hAnsi="Times New Roman"/>
          <w:b/>
          <w:i/>
          <w:sz w:val="24"/>
        </w:rPr>
      </w:pPr>
      <w:r w:rsidRPr="00A66EE5">
        <w:rPr>
          <w:rFonts w:ascii="Times New Roman" w:hAnsi="Times New Roman"/>
          <w:b/>
          <w:i/>
          <w:sz w:val="24"/>
        </w:rPr>
        <w:tab/>
        <w:t>*</w:t>
      </w:r>
      <w:r w:rsidRPr="00A66EE5">
        <w:rPr>
          <w:rFonts w:ascii="Times New Roman" w:hAnsi="Times New Roman"/>
          <w:b/>
          <w:i/>
          <w:sz w:val="24"/>
        </w:rPr>
        <w:tab/>
        <w:t>Provide estimates of annualized cost to respondents for the hour burdens for collections of information, identifying and using appropriate wage rate categories.  The cost of contracting out or paying outside parties for information collection activities should not be included here.  Instead, this cost should be included under “Annual Cost to Federal Government.”</w:t>
      </w:r>
    </w:p>
    <w:p w:rsidR="007A4E96" w:rsidRDefault="007A4E96" w:rsidP="008B0B7B">
      <w:pPr>
        <w:tabs>
          <w:tab w:val="left" w:pos="-1440"/>
        </w:tabs>
        <w:ind w:left="720"/>
        <w:outlineLvl w:val="0"/>
        <w:rPr>
          <w:rFonts w:ascii="Times New Roman" w:hAnsi="Times New Roman"/>
          <w:sz w:val="24"/>
        </w:rPr>
      </w:pPr>
    </w:p>
    <w:p w:rsidR="00A66EE5" w:rsidRPr="00A66EE5" w:rsidRDefault="00A66EE5" w:rsidP="008B0B7B">
      <w:pPr>
        <w:tabs>
          <w:tab w:val="left" w:pos="-1440"/>
        </w:tabs>
        <w:ind w:left="720"/>
        <w:outlineLvl w:val="0"/>
        <w:rPr>
          <w:rFonts w:ascii="Times New Roman" w:hAnsi="Times New Roman"/>
          <w:sz w:val="24"/>
        </w:rPr>
      </w:pPr>
      <w:bookmarkStart w:id="0" w:name="_GoBack"/>
      <w:bookmarkEnd w:id="0"/>
    </w:p>
    <w:p w:rsidR="008B0B7B" w:rsidRPr="00A66EE5" w:rsidRDefault="008B0B7B" w:rsidP="008B0B7B">
      <w:pPr>
        <w:tabs>
          <w:tab w:val="left" w:pos="-1440"/>
        </w:tabs>
        <w:ind w:left="720"/>
        <w:outlineLvl w:val="0"/>
        <w:rPr>
          <w:rFonts w:ascii="Times New Roman" w:hAnsi="Times New Roman"/>
          <w:sz w:val="24"/>
        </w:rPr>
      </w:pPr>
      <w:r w:rsidRPr="00A66EE5">
        <w:rPr>
          <w:rFonts w:ascii="Times New Roman" w:hAnsi="Times New Roman"/>
          <w:sz w:val="24"/>
          <w:u w:val="single"/>
        </w:rPr>
        <w:lastRenderedPageBreak/>
        <w:t>Estimate of Respondent Reporting Burden</w:t>
      </w:r>
    </w:p>
    <w:p w:rsidR="008B0B7B" w:rsidRPr="00A66EE5" w:rsidRDefault="008B0B7B" w:rsidP="008B0B7B">
      <w:pPr>
        <w:rPr>
          <w:rFonts w:ascii="Times New Roman" w:hAnsi="Times New Roman"/>
          <w:sz w:val="24"/>
        </w:rPr>
      </w:pPr>
    </w:p>
    <w:p w:rsidR="008B0B7B" w:rsidRPr="00A66EE5" w:rsidRDefault="008B0B7B" w:rsidP="008B0B7B">
      <w:pPr>
        <w:ind w:left="720"/>
        <w:rPr>
          <w:rFonts w:ascii="Times New Roman" w:hAnsi="Times New Roman"/>
          <w:sz w:val="24"/>
        </w:rPr>
      </w:pPr>
      <w:r w:rsidRPr="00A66EE5">
        <w:rPr>
          <w:rFonts w:ascii="Times New Roman" w:hAnsi="Times New Roman"/>
          <w:sz w:val="24"/>
        </w:rPr>
        <w:t>Since there have been no new respondents recently--</w:t>
      </w:r>
      <w:r w:rsidR="00A92FDF" w:rsidRPr="00A66EE5">
        <w:rPr>
          <w:rFonts w:ascii="Times New Roman" w:hAnsi="Times New Roman"/>
          <w:sz w:val="24"/>
        </w:rPr>
        <w:t>one</w:t>
      </w:r>
      <w:r w:rsidRPr="00A66EE5">
        <w:rPr>
          <w:rFonts w:ascii="Times New Roman" w:hAnsi="Times New Roman"/>
          <w:sz w:val="24"/>
        </w:rPr>
        <w:t xml:space="preserve"> </w:t>
      </w:r>
      <w:r w:rsidR="006C079B" w:rsidRPr="00A66EE5">
        <w:rPr>
          <w:rFonts w:ascii="Times New Roman" w:hAnsi="Times New Roman"/>
          <w:sz w:val="24"/>
        </w:rPr>
        <w:t>s</w:t>
      </w:r>
      <w:r w:rsidRPr="00A66EE5">
        <w:rPr>
          <w:rFonts w:ascii="Times New Roman" w:hAnsi="Times New Roman"/>
          <w:sz w:val="24"/>
        </w:rPr>
        <w:t>tate ha</w:t>
      </w:r>
      <w:r w:rsidR="00A92FDF" w:rsidRPr="00A66EE5">
        <w:rPr>
          <w:rFonts w:ascii="Times New Roman" w:hAnsi="Times New Roman"/>
          <w:sz w:val="24"/>
        </w:rPr>
        <w:t>s</w:t>
      </w:r>
      <w:r w:rsidRPr="00A66EE5">
        <w:rPr>
          <w:rFonts w:ascii="Times New Roman" w:hAnsi="Times New Roman"/>
          <w:sz w:val="24"/>
        </w:rPr>
        <w:t xml:space="preserve"> participated in the program--no further information collection burden is anticipated at this time.  OSM</w:t>
      </w:r>
      <w:r w:rsidR="00A92FDF" w:rsidRPr="00A66EE5">
        <w:rPr>
          <w:rFonts w:ascii="Times New Roman" w:hAnsi="Times New Roman"/>
          <w:sz w:val="24"/>
        </w:rPr>
        <w:t>RE</w:t>
      </w:r>
      <w:r w:rsidRPr="00A66EE5">
        <w:rPr>
          <w:rFonts w:ascii="Times New Roman" w:hAnsi="Times New Roman"/>
          <w:sz w:val="24"/>
        </w:rPr>
        <w:t xml:space="preserve"> estimates that if one respondent were to seek establishment of a subsidence insurance program it would require approximately 8 hours to prepare the narrative request.</w:t>
      </w:r>
    </w:p>
    <w:p w:rsidR="008B0B7B" w:rsidRPr="00A66EE5" w:rsidRDefault="008B0B7B" w:rsidP="008B0B7B">
      <w:pPr>
        <w:rPr>
          <w:rFonts w:ascii="Times New Roman" w:hAnsi="Times New Roman"/>
          <w:sz w:val="24"/>
        </w:rPr>
      </w:pPr>
    </w:p>
    <w:p w:rsidR="008B0B7B" w:rsidRPr="00A66EE5" w:rsidRDefault="008B0B7B" w:rsidP="008B0B7B">
      <w:pPr>
        <w:ind w:left="720"/>
        <w:outlineLvl w:val="0"/>
        <w:rPr>
          <w:rFonts w:ascii="Times New Roman" w:hAnsi="Times New Roman"/>
          <w:sz w:val="24"/>
        </w:rPr>
      </w:pPr>
      <w:r w:rsidRPr="00A66EE5">
        <w:rPr>
          <w:rFonts w:ascii="Times New Roman" w:hAnsi="Times New Roman"/>
          <w:sz w:val="24"/>
          <w:u w:val="single"/>
        </w:rPr>
        <w:t>Estimated Wage Cost to Respondents</w:t>
      </w:r>
    </w:p>
    <w:p w:rsidR="008B0B7B" w:rsidRPr="00A66EE5" w:rsidRDefault="008B0B7B" w:rsidP="008B0B7B">
      <w:pPr>
        <w:rPr>
          <w:rFonts w:ascii="Times New Roman" w:hAnsi="Times New Roman"/>
          <w:sz w:val="24"/>
        </w:rPr>
      </w:pPr>
    </w:p>
    <w:p w:rsidR="00F14644" w:rsidRPr="00A66EE5" w:rsidRDefault="00E011B4" w:rsidP="00F14644">
      <w:pPr>
        <w:ind w:left="720"/>
        <w:rPr>
          <w:rFonts w:ascii="Times New Roman" w:hAnsi="Times New Roman"/>
          <w:sz w:val="24"/>
        </w:rPr>
      </w:pPr>
      <w:r w:rsidRPr="00A66EE5">
        <w:rPr>
          <w:rFonts w:ascii="Times New Roman" w:hAnsi="Times New Roman"/>
          <w:sz w:val="24"/>
        </w:rPr>
        <w:t xml:space="preserve">Generally, </w:t>
      </w:r>
      <w:r w:rsidR="00A92FDF" w:rsidRPr="00A66EE5">
        <w:rPr>
          <w:rFonts w:ascii="Times New Roman" w:hAnsi="Times New Roman"/>
          <w:sz w:val="24"/>
        </w:rPr>
        <w:t>s</w:t>
      </w:r>
      <w:r w:rsidRPr="00A66EE5">
        <w:rPr>
          <w:rFonts w:ascii="Times New Roman" w:hAnsi="Times New Roman"/>
          <w:sz w:val="24"/>
        </w:rPr>
        <w:t xml:space="preserve">tates preparing cooperative agreements will use their </w:t>
      </w:r>
      <w:r w:rsidR="002477EB" w:rsidRPr="00A66EE5">
        <w:rPr>
          <w:rFonts w:ascii="Times New Roman" w:hAnsi="Times New Roman"/>
          <w:sz w:val="24"/>
        </w:rPr>
        <w:t xml:space="preserve">Grants staff </w:t>
      </w:r>
      <w:r w:rsidRPr="00A66EE5">
        <w:rPr>
          <w:rFonts w:ascii="Times New Roman" w:hAnsi="Times New Roman"/>
          <w:sz w:val="24"/>
        </w:rPr>
        <w:t xml:space="preserve">to </w:t>
      </w:r>
      <w:r w:rsidR="002477EB" w:rsidRPr="00A66EE5">
        <w:rPr>
          <w:rFonts w:ascii="Times New Roman" w:hAnsi="Times New Roman"/>
          <w:sz w:val="24"/>
        </w:rPr>
        <w:t>prepare this document</w:t>
      </w:r>
      <w:r w:rsidRPr="00A66EE5">
        <w:rPr>
          <w:rFonts w:ascii="Times New Roman" w:hAnsi="Times New Roman"/>
          <w:sz w:val="24"/>
        </w:rPr>
        <w:t xml:space="preserve">.  </w:t>
      </w:r>
      <w:r w:rsidR="002477EB" w:rsidRPr="00A66EE5">
        <w:rPr>
          <w:rFonts w:ascii="Times New Roman" w:hAnsi="Times New Roman"/>
          <w:sz w:val="24"/>
        </w:rPr>
        <w:t>U</w:t>
      </w:r>
      <w:r w:rsidRPr="00A66EE5">
        <w:rPr>
          <w:rFonts w:ascii="Times New Roman" w:hAnsi="Times New Roman"/>
          <w:sz w:val="24"/>
        </w:rPr>
        <w:t xml:space="preserve">sing U.S. Department of Labor’s Bureau of Labor statistics figures for </w:t>
      </w:r>
      <w:r w:rsidR="006C079B" w:rsidRPr="00A66EE5">
        <w:rPr>
          <w:rFonts w:ascii="Times New Roman" w:hAnsi="Times New Roman"/>
          <w:sz w:val="24"/>
        </w:rPr>
        <w:t>s</w:t>
      </w:r>
      <w:r w:rsidR="002477EB" w:rsidRPr="00A66EE5">
        <w:rPr>
          <w:rFonts w:ascii="Times New Roman" w:hAnsi="Times New Roman"/>
          <w:sz w:val="24"/>
        </w:rPr>
        <w:t xml:space="preserve">tate government accountants and auditors found at </w:t>
      </w:r>
      <w:r w:rsidR="00A92FDF" w:rsidRPr="00A66EE5">
        <w:rPr>
          <w:rFonts w:ascii="Times New Roman" w:hAnsi="Times New Roman"/>
          <w:sz w:val="24"/>
        </w:rPr>
        <w:t>http://www.bls.gov/oes/current/naics4_999200.htm#13-0000</w:t>
      </w:r>
      <w:r w:rsidRPr="00A66EE5">
        <w:rPr>
          <w:rFonts w:ascii="Times New Roman" w:hAnsi="Times New Roman"/>
          <w:sz w:val="24"/>
        </w:rPr>
        <w:t>, we estimate that the wage cost is $</w:t>
      </w:r>
      <w:r w:rsidR="002477EB" w:rsidRPr="00A66EE5">
        <w:rPr>
          <w:rFonts w:ascii="Times New Roman" w:hAnsi="Times New Roman"/>
          <w:sz w:val="24"/>
        </w:rPr>
        <w:t>2</w:t>
      </w:r>
      <w:r w:rsidR="00F14644" w:rsidRPr="00A66EE5">
        <w:rPr>
          <w:rFonts w:ascii="Times New Roman" w:hAnsi="Times New Roman"/>
          <w:sz w:val="24"/>
        </w:rPr>
        <w:t>7</w:t>
      </w:r>
      <w:r w:rsidRPr="00A66EE5">
        <w:rPr>
          <w:rFonts w:ascii="Times New Roman" w:hAnsi="Times New Roman"/>
          <w:sz w:val="24"/>
        </w:rPr>
        <w:t>.</w:t>
      </w:r>
      <w:r w:rsidR="00A92FDF" w:rsidRPr="00A66EE5">
        <w:rPr>
          <w:rFonts w:ascii="Times New Roman" w:hAnsi="Times New Roman"/>
          <w:sz w:val="24"/>
        </w:rPr>
        <w:t>83</w:t>
      </w:r>
      <w:r w:rsidRPr="00A66EE5">
        <w:rPr>
          <w:rFonts w:ascii="Times New Roman" w:hAnsi="Times New Roman"/>
          <w:sz w:val="24"/>
        </w:rPr>
        <w:t xml:space="preserve"> per hour, or $</w:t>
      </w:r>
      <w:r w:rsidR="00F14644" w:rsidRPr="00A66EE5">
        <w:rPr>
          <w:rFonts w:ascii="Times New Roman" w:hAnsi="Times New Roman"/>
          <w:sz w:val="24"/>
        </w:rPr>
        <w:t>4</w:t>
      </w:r>
      <w:r w:rsidR="00A92FDF" w:rsidRPr="00A66EE5">
        <w:rPr>
          <w:rFonts w:ascii="Times New Roman" w:hAnsi="Times New Roman"/>
          <w:sz w:val="24"/>
        </w:rPr>
        <w:t>1</w:t>
      </w:r>
      <w:r w:rsidR="00F14644" w:rsidRPr="00A66EE5">
        <w:rPr>
          <w:rFonts w:ascii="Times New Roman" w:hAnsi="Times New Roman"/>
          <w:sz w:val="24"/>
        </w:rPr>
        <w:t>.7</w:t>
      </w:r>
      <w:r w:rsidR="00A92FDF" w:rsidRPr="00A66EE5">
        <w:rPr>
          <w:rFonts w:ascii="Times New Roman" w:hAnsi="Times New Roman"/>
          <w:sz w:val="24"/>
        </w:rPr>
        <w:t>5</w:t>
      </w:r>
      <w:r w:rsidRPr="00A66EE5">
        <w:rPr>
          <w:rFonts w:ascii="Times New Roman" w:hAnsi="Times New Roman"/>
          <w:sz w:val="24"/>
        </w:rPr>
        <w:t xml:space="preserve"> per hour when including benefits calculated at 1.5 of hourly wages</w:t>
      </w:r>
      <w:r w:rsidR="002477EB" w:rsidRPr="00A66EE5">
        <w:rPr>
          <w:rFonts w:ascii="Times New Roman" w:hAnsi="Times New Roman"/>
          <w:sz w:val="24"/>
        </w:rPr>
        <w:t>.  (OSM</w:t>
      </w:r>
      <w:r w:rsidR="00CD2656" w:rsidRPr="00A66EE5">
        <w:rPr>
          <w:rFonts w:ascii="Times New Roman" w:hAnsi="Times New Roman"/>
          <w:sz w:val="24"/>
        </w:rPr>
        <w:t>RE</w:t>
      </w:r>
      <w:r w:rsidR="002477EB" w:rsidRPr="00A66EE5">
        <w:rPr>
          <w:rFonts w:ascii="Times New Roman" w:hAnsi="Times New Roman"/>
          <w:sz w:val="24"/>
        </w:rPr>
        <w:t xml:space="preserve"> derived the 1.5 multiplier for state government workers </w:t>
      </w:r>
      <w:r w:rsidR="00F14644" w:rsidRPr="00A66EE5">
        <w:rPr>
          <w:rFonts w:ascii="Times New Roman" w:hAnsi="Times New Roman"/>
          <w:sz w:val="24"/>
        </w:rPr>
        <w:t xml:space="preserve">in accordance with the </w:t>
      </w:r>
      <w:r w:rsidR="00DA5B65" w:rsidRPr="00A66EE5">
        <w:rPr>
          <w:rFonts w:ascii="Times New Roman" w:hAnsi="Times New Roman"/>
          <w:sz w:val="24"/>
        </w:rPr>
        <w:t xml:space="preserve">U.S. Bureau of Labor Statistics </w:t>
      </w:r>
      <w:r w:rsidR="00F14644" w:rsidRPr="00A66EE5">
        <w:rPr>
          <w:rFonts w:ascii="Times New Roman" w:hAnsi="Times New Roman"/>
          <w:sz w:val="24"/>
        </w:rPr>
        <w:t>news release USDL-1</w:t>
      </w:r>
      <w:r w:rsidR="00A92FDF" w:rsidRPr="00A66EE5">
        <w:rPr>
          <w:rFonts w:ascii="Times New Roman" w:hAnsi="Times New Roman"/>
          <w:sz w:val="24"/>
        </w:rPr>
        <w:t>4</w:t>
      </w:r>
      <w:r w:rsidR="00F14644" w:rsidRPr="00A66EE5">
        <w:rPr>
          <w:rFonts w:ascii="Times New Roman" w:hAnsi="Times New Roman"/>
          <w:sz w:val="24"/>
        </w:rPr>
        <w:t>-</w:t>
      </w:r>
      <w:r w:rsidR="00A92FDF" w:rsidRPr="00A66EE5">
        <w:rPr>
          <w:rFonts w:ascii="Times New Roman" w:hAnsi="Times New Roman"/>
          <w:sz w:val="24"/>
        </w:rPr>
        <w:t>0390</w:t>
      </w:r>
      <w:r w:rsidR="00F14644" w:rsidRPr="00A66EE5">
        <w:rPr>
          <w:rFonts w:ascii="Times New Roman" w:hAnsi="Times New Roman"/>
          <w:sz w:val="24"/>
        </w:rPr>
        <w:t>, EMPLOYER COSTS FOR EMPLOYEE COMPENSATION—</w:t>
      </w:r>
      <w:r w:rsidR="00A92FDF" w:rsidRPr="00A66EE5">
        <w:rPr>
          <w:rFonts w:ascii="Times New Roman" w:hAnsi="Times New Roman"/>
          <w:sz w:val="24"/>
        </w:rPr>
        <w:t>DECEMBER 2013</w:t>
      </w:r>
      <w:r w:rsidR="00F14644" w:rsidRPr="00A66EE5">
        <w:rPr>
          <w:rFonts w:ascii="Times New Roman" w:hAnsi="Times New Roman"/>
          <w:sz w:val="24"/>
        </w:rPr>
        <w:t xml:space="preserve">, dated </w:t>
      </w:r>
      <w:r w:rsidR="00A92FDF" w:rsidRPr="00A66EE5">
        <w:rPr>
          <w:rFonts w:ascii="Times New Roman" w:hAnsi="Times New Roman"/>
          <w:sz w:val="24"/>
        </w:rPr>
        <w:t>March</w:t>
      </w:r>
      <w:r w:rsidR="00F14644" w:rsidRPr="00A66EE5">
        <w:rPr>
          <w:rFonts w:ascii="Times New Roman" w:hAnsi="Times New Roman"/>
          <w:sz w:val="24"/>
        </w:rPr>
        <w:t xml:space="preserve"> </w:t>
      </w:r>
      <w:r w:rsidR="00A92FDF" w:rsidRPr="00A66EE5">
        <w:rPr>
          <w:rFonts w:ascii="Times New Roman" w:hAnsi="Times New Roman"/>
          <w:sz w:val="24"/>
        </w:rPr>
        <w:t>12</w:t>
      </w:r>
      <w:r w:rsidR="00F14644" w:rsidRPr="00A66EE5">
        <w:rPr>
          <w:rFonts w:ascii="Times New Roman" w:hAnsi="Times New Roman"/>
          <w:sz w:val="24"/>
        </w:rPr>
        <w:t>, 201</w:t>
      </w:r>
      <w:r w:rsidR="00A92FDF" w:rsidRPr="00A66EE5">
        <w:rPr>
          <w:rFonts w:ascii="Times New Roman" w:hAnsi="Times New Roman"/>
          <w:sz w:val="24"/>
        </w:rPr>
        <w:t>4</w:t>
      </w:r>
      <w:r w:rsidR="00F14644" w:rsidRPr="00A66EE5">
        <w:rPr>
          <w:rFonts w:ascii="Times New Roman" w:hAnsi="Times New Roman"/>
          <w:sz w:val="24"/>
        </w:rPr>
        <w:t xml:space="preserve"> (</w:t>
      </w:r>
      <w:hyperlink r:id="rId7" w:history="1">
        <w:r w:rsidR="00F14644" w:rsidRPr="00A66EE5">
          <w:rPr>
            <w:rStyle w:val="Hyperlink"/>
            <w:rFonts w:ascii="Times New Roman" w:hAnsi="Times New Roman"/>
            <w:sz w:val="24"/>
          </w:rPr>
          <w:t>http://www.bls.gov/news.release/pdf/ecec.pdf</w:t>
        </w:r>
      </w:hyperlink>
      <w:r w:rsidR="00F14644" w:rsidRPr="00A66EE5">
        <w:rPr>
          <w:rFonts w:ascii="Times New Roman" w:hAnsi="Times New Roman"/>
          <w:sz w:val="24"/>
        </w:rPr>
        <w:t>).</w:t>
      </w:r>
    </w:p>
    <w:p w:rsidR="00F14644" w:rsidRPr="00A66EE5" w:rsidRDefault="00F14644" w:rsidP="00F14644">
      <w:pPr>
        <w:ind w:left="720"/>
        <w:rPr>
          <w:rFonts w:ascii="Times New Roman" w:hAnsi="Times New Roman"/>
          <w:sz w:val="24"/>
        </w:rPr>
      </w:pPr>
    </w:p>
    <w:p w:rsidR="00E011B4" w:rsidRPr="00A66EE5" w:rsidRDefault="002477EB" w:rsidP="002477EB">
      <w:pPr>
        <w:ind w:left="720"/>
        <w:rPr>
          <w:rFonts w:ascii="Times New Roman" w:hAnsi="Times New Roman"/>
          <w:sz w:val="24"/>
        </w:rPr>
      </w:pPr>
      <w:r w:rsidRPr="00A66EE5">
        <w:rPr>
          <w:rFonts w:ascii="Times New Roman" w:hAnsi="Times New Roman"/>
          <w:sz w:val="24"/>
        </w:rPr>
        <w:t>Using $</w:t>
      </w:r>
      <w:r w:rsidR="00F14644" w:rsidRPr="00A66EE5">
        <w:rPr>
          <w:rFonts w:ascii="Times New Roman" w:hAnsi="Times New Roman"/>
          <w:sz w:val="24"/>
        </w:rPr>
        <w:t>4</w:t>
      </w:r>
      <w:r w:rsidR="00CD2656" w:rsidRPr="00A66EE5">
        <w:rPr>
          <w:rFonts w:ascii="Times New Roman" w:hAnsi="Times New Roman"/>
          <w:sz w:val="24"/>
        </w:rPr>
        <w:t>1</w:t>
      </w:r>
      <w:r w:rsidR="00F14644" w:rsidRPr="00A66EE5">
        <w:rPr>
          <w:rFonts w:ascii="Times New Roman" w:hAnsi="Times New Roman"/>
          <w:sz w:val="24"/>
        </w:rPr>
        <w:t>.7</w:t>
      </w:r>
      <w:r w:rsidR="00CD2656" w:rsidRPr="00A66EE5">
        <w:rPr>
          <w:rFonts w:ascii="Times New Roman" w:hAnsi="Times New Roman"/>
          <w:sz w:val="24"/>
        </w:rPr>
        <w:t>5</w:t>
      </w:r>
      <w:r w:rsidRPr="00A66EE5">
        <w:rPr>
          <w:rFonts w:ascii="Times New Roman" w:hAnsi="Times New Roman"/>
          <w:sz w:val="24"/>
        </w:rPr>
        <w:t xml:space="preserve"> per hour, the annual cost per </w:t>
      </w:r>
      <w:r w:rsidR="00CD2656" w:rsidRPr="00A66EE5">
        <w:rPr>
          <w:rFonts w:ascii="Times New Roman" w:hAnsi="Times New Roman"/>
          <w:sz w:val="24"/>
        </w:rPr>
        <w:t>s</w:t>
      </w:r>
      <w:r w:rsidRPr="00A66EE5">
        <w:rPr>
          <w:rFonts w:ascii="Times New Roman" w:hAnsi="Times New Roman"/>
          <w:sz w:val="24"/>
        </w:rPr>
        <w:t>tate regulatory authority to prepare the request for subsidence insurance program funding would be 8 hours x $</w:t>
      </w:r>
      <w:r w:rsidR="00F14644" w:rsidRPr="00A66EE5">
        <w:rPr>
          <w:rFonts w:ascii="Times New Roman" w:hAnsi="Times New Roman"/>
          <w:sz w:val="24"/>
        </w:rPr>
        <w:t>4</w:t>
      </w:r>
      <w:r w:rsidR="00CD2656" w:rsidRPr="00A66EE5">
        <w:rPr>
          <w:rFonts w:ascii="Times New Roman" w:hAnsi="Times New Roman"/>
          <w:sz w:val="24"/>
        </w:rPr>
        <w:t>1</w:t>
      </w:r>
      <w:r w:rsidR="00F14644" w:rsidRPr="00A66EE5">
        <w:rPr>
          <w:rFonts w:ascii="Times New Roman" w:hAnsi="Times New Roman"/>
          <w:sz w:val="24"/>
        </w:rPr>
        <w:t>.7</w:t>
      </w:r>
      <w:r w:rsidR="00CD2656" w:rsidRPr="00A66EE5">
        <w:rPr>
          <w:rFonts w:ascii="Times New Roman" w:hAnsi="Times New Roman"/>
          <w:sz w:val="24"/>
        </w:rPr>
        <w:t>5</w:t>
      </w:r>
      <w:r w:rsidRPr="00A66EE5">
        <w:rPr>
          <w:rFonts w:ascii="Times New Roman" w:hAnsi="Times New Roman"/>
          <w:sz w:val="24"/>
        </w:rPr>
        <w:t xml:space="preserve"> = $</w:t>
      </w:r>
      <w:r w:rsidR="00F14644" w:rsidRPr="00A66EE5">
        <w:rPr>
          <w:rFonts w:ascii="Times New Roman" w:hAnsi="Times New Roman"/>
          <w:sz w:val="24"/>
        </w:rPr>
        <w:t>3</w:t>
      </w:r>
      <w:r w:rsidR="00CD2656" w:rsidRPr="00A66EE5">
        <w:rPr>
          <w:rFonts w:ascii="Times New Roman" w:hAnsi="Times New Roman"/>
          <w:sz w:val="24"/>
        </w:rPr>
        <w:t>34</w:t>
      </w:r>
      <w:r w:rsidR="00F14644" w:rsidRPr="00A66EE5">
        <w:rPr>
          <w:rFonts w:ascii="Times New Roman" w:hAnsi="Times New Roman"/>
          <w:sz w:val="24"/>
        </w:rPr>
        <w:t xml:space="preserve"> (rounded)</w:t>
      </w:r>
      <w:r w:rsidRPr="00A66EE5">
        <w:rPr>
          <w:rFonts w:ascii="Times New Roman" w:hAnsi="Times New Roman"/>
          <w:sz w:val="24"/>
        </w:rPr>
        <w:t>.</w:t>
      </w:r>
    </w:p>
    <w:p w:rsidR="008B0B7B" w:rsidRPr="00A66EE5" w:rsidRDefault="008B0B7B" w:rsidP="008B0B7B">
      <w:pPr>
        <w:rPr>
          <w:rFonts w:ascii="Times New Roman" w:hAnsi="Times New Roman"/>
          <w:sz w:val="24"/>
        </w:rPr>
      </w:pPr>
    </w:p>
    <w:p w:rsidR="00F14644" w:rsidRPr="00A66EE5" w:rsidRDefault="00F14644" w:rsidP="00F14644">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imes New Roman" w:hAnsi="Times New Roman"/>
          <w:b/>
          <w:i/>
          <w:sz w:val="24"/>
        </w:rPr>
      </w:pPr>
      <w:r w:rsidRPr="00A66EE5">
        <w:rPr>
          <w:rFonts w:ascii="Times New Roman" w:hAnsi="Times New Roman"/>
          <w:b/>
          <w:i/>
          <w:sz w:val="24"/>
        </w:rPr>
        <w:t>13.</w:t>
      </w:r>
      <w:r w:rsidRPr="00A66EE5">
        <w:rPr>
          <w:rFonts w:ascii="Times New Roman" w:hAnsi="Times New Roman"/>
          <w:b/>
          <w:i/>
          <w:sz w:val="24"/>
        </w:rPr>
        <w:tab/>
        <w:t>Provide an estimate of the total annual non-hour cost burden to respondents or recordkeepers resulting from the collection of information.  (Do not include the cost of any hour burden already reflected in item 12.)</w:t>
      </w:r>
    </w:p>
    <w:p w:rsidR="00F14644" w:rsidRPr="00A66EE5" w:rsidRDefault="00F14644" w:rsidP="00F14644">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imes New Roman" w:hAnsi="Times New Roman"/>
          <w:b/>
          <w:i/>
          <w:sz w:val="24"/>
        </w:rPr>
      </w:pPr>
      <w:r w:rsidRPr="00A66EE5">
        <w:rPr>
          <w:rFonts w:ascii="Times New Roman" w:hAnsi="Times New Roman"/>
          <w:b/>
          <w:i/>
          <w:sz w:val="24"/>
        </w:rPr>
        <w:tab/>
        <w:t>*</w:t>
      </w:r>
      <w:r w:rsidRPr="00A66EE5">
        <w:rPr>
          <w:rFonts w:ascii="Times New Roman" w:hAnsi="Times New Roman"/>
          <w:b/>
          <w:i/>
          <w:sz w:val="24"/>
        </w:rPr>
        <w:tab/>
        <w:t>The cost estimate should be split into two components: (a) a total capital and start-up cost component (annualized over its expected useful life) and (b) a total operation and maintenance and purchase of services component.  The estimates should take into account costs associated with generating, maintaining, and disclosing or providing the information (including filing fees paid for form processing).  Include descriptions of methods used to estimate major cost factors including system and technology acquisition, expected useful life of capital equipment, the discount rate(s), and the time period over which costs will be incurred.  Capital and start-up costs include, among other items, preparations for collecting information such as purchasing computers and software; monitoring, sampling, drilling and testing equipment; and record storage facilities.</w:t>
      </w:r>
    </w:p>
    <w:p w:rsidR="00F14644" w:rsidRPr="00A66EE5" w:rsidRDefault="00F14644" w:rsidP="00F14644">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imes New Roman" w:hAnsi="Times New Roman"/>
          <w:b/>
          <w:i/>
          <w:sz w:val="24"/>
        </w:rPr>
      </w:pPr>
      <w:r w:rsidRPr="00A66EE5">
        <w:rPr>
          <w:rFonts w:ascii="Times New Roman" w:hAnsi="Times New Roman"/>
          <w:b/>
          <w:i/>
          <w:sz w:val="24"/>
        </w:rPr>
        <w:tab/>
        <w:t>*</w:t>
      </w:r>
      <w:r w:rsidRPr="00A66EE5">
        <w:rPr>
          <w:rFonts w:ascii="Times New Roman" w:hAnsi="Times New Roman"/>
          <w:b/>
          <w:i/>
          <w:sz w:val="24"/>
        </w:rPr>
        <w:tab/>
        <w:t>If cost estimates are expected to vary widely, agencies should present ranges of cost burdens and explain the reasons for the variance.  The cost of purchasing or contracting out information collection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p>
    <w:p w:rsidR="00F14644" w:rsidRPr="00A66EE5" w:rsidRDefault="00F14644" w:rsidP="00F14644">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imes New Roman" w:hAnsi="Times New Roman"/>
          <w:b/>
          <w:i/>
          <w:sz w:val="24"/>
        </w:rPr>
      </w:pPr>
      <w:r w:rsidRPr="00A66EE5">
        <w:rPr>
          <w:rFonts w:ascii="Times New Roman" w:hAnsi="Times New Roman"/>
          <w:b/>
          <w:i/>
          <w:sz w:val="24"/>
        </w:rPr>
        <w:tab/>
        <w:t>*</w:t>
      </w:r>
      <w:r w:rsidRPr="00A66EE5">
        <w:rPr>
          <w:rFonts w:ascii="Times New Roman" w:hAnsi="Times New Roman"/>
          <w:b/>
          <w:i/>
          <w:sz w:val="24"/>
        </w:rPr>
        <w:tab/>
        <w:t xml:space="preserve">Generally, estimates should not include purchases of equipment or services, or portions thereof, made: (1) prior to October 1, 1995, (2) to achieve regulatory </w:t>
      </w:r>
      <w:r w:rsidRPr="00A66EE5">
        <w:rPr>
          <w:rFonts w:ascii="Times New Roman" w:hAnsi="Times New Roman"/>
          <w:b/>
          <w:i/>
          <w:sz w:val="24"/>
        </w:rPr>
        <w:lastRenderedPageBreak/>
        <w:t>compliance with requirements not associated with the information collection, (3) for reasons other than to provide information or keep records for the government, or (4) as part of customary and usual business or private practices.</w:t>
      </w:r>
    </w:p>
    <w:p w:rsidR="008B0B7B" w:rsidRPr="00A66EE5" w:rsidRDefault="008B0B7B" w:rsidP="008B0B7B">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imes New Roman" w:hAnsi="Times New Roman"/>
          <w:sz w:val="24"/>
        </w:rPr>
      </w:pPr>
    </w:p>
    <w:p w:rsidR="008B0B7B" w:rsidRPr="00A66EE5" w:rsidRDefault="008B0B7B" w:rsidP="008B0B7B">
      <w:pPr>
        <w:tabs>
          <w:tab w:val="left" w:pos="-1440"/>
        </w:tabs>
        <w:ind w:left="720"/>
        <w:rPr>
          <w:rFonts w:ascii="Times New Roman" w:hAnsi="Times New Roman"/>
          <w:sz w:val="24"/>
        </w:rPr>
      </w:pPr>
      <w:r w:rsidRPr="00A66EE5">
        <w:rPr>
          <w:rFonts w:ascii="Times New Roman" w:hAnsi="Times New Roman"/>
          <w:sz w:val="24"/>
        </w:rPr>
        <w:t>There are no costs associated with this collection of information beyond that indicated in item 12 above.</w:t>
      </w:r>
    </w:p>
    <w:p w:rsidR="008B0B7B" w:rsidRPr="00A66EE5" w:rsidRDefault="008B0B7B" w:rsidP="008B0B7B">
      <w:pPr>
        <w:rPr>
          <w:rFonts w:ascii="Times New Roman" w:hAnsi="Times New Roman"/>
          <w:sz w:val="24"/>
        </w:rPr>
      </w:pPr>
    </w:p>
    <w:p w:rsidR="00F14644" w:rsidRPr="00A66EE5" w:rsidRDefault="00F14644" w:rsidP="00F14644">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imes New Roman" w:hAnsi="Times New Roman"/>
          <w:b/>
          <w:i/>
          <w:sz w:val="24"/>
        </w:rPr>
      </w:pPr>
      <w:r w:rsidRPr="00A66EE5">
        <w:rPr>
          <w:rFonts w:ascii="Times New Roman" w:hAnsi="Times New Roman"/>
          <w:b/>
          <w:i/>
          <w:sz w:val="24"/>
        </w:rPr>
        <w:t>14.</w:t>
      </w:r>
      <w:r w:rsidRPr="00A66EE5">
        <w:rPr>
          <w:rFonts w:ascii="Times New Roman" w:hAnsi="Times New Roman"/>
          <w:b/>
          <w:i/>
          <w:sz w:val="24"/>
        </w:rPr>
        <w:tab/>
        <w:t xml:space="preserve">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w:t>
      </w:r>
    </w:p>
    <w:p w:rsidR="008B0B7B" w:rsidRPr="00A66EE5" w:rsidRDefault="008B0B7B" w:rsidP="008B0B7B">
      <w:pPr>
        <w:rPr>
          <w:rFonts w:ascii="Times New Roman" w:hAnsi="Times New Roman"/>
          <w:sz w:val="24"/>
        </w:rPr>
      </w:pPr>
    </w:p>
    <w:p w:rsidR="008B0B7B" w:rsidRPr="00A66EE5" w:rsidRDefault="008B0B7B" w:rsidP="008B0B7B">
      <w:pPr>
        <w:ind w:left="720"/>
        <w:rPr>
          <w:rFonts w:ascii="Times New Roman" w:hAnsi="Times New Roman"/>
          <w:sz w:val="24"/>
        </w:rPr>
      </w:pPr>
      <w:r w:rsidRPr="00A66EE5">
        <w:rPr>
          <w:rFonts w:ascii="Times New Roman" w:hAnsi="Times New Roman"/>
          <w:sz w:val="24"/>
        </w:rPr>
        <w:t>It will take OSM</w:t>
      </w:r>
      <w:r w:rsidR="00CD2656" w:rsidRPr="00A66EE5">
        <w:rPr>
          <w:rFonts w:ascii="Times New Roman" w:hAnsi="Times New Roman"/>
          <w:sz w:val="24"/>
        </w:rPr>
        <w:t>RE</w:t>
      </w:r>
      <w:r w:rsidRPr="00A66EE5">
        <w:rPr>
          <w:rFonts w:ascii="Times New Roman" w:hAnsi="Times New Roman"/>
          <w:sz w:val="24"/>
        </w:rPr>
        <w:t xml:space="preserve"> an average of 16 hours annually to review the request from a </w:t>
      </w:r>
      <w:r w:rsidR="00CD2656" w:rsidRPr="00A66EE5">
        <w:rPr>
          <w:rFonts w:ascii="Times New Roman" w:hAnsi="Times New Roman"/>
          <w:sz w:val="24"/>
        </w:rPr>
        <w:t>s</w:t>
      </w:r>
      <w:r w:rsidRPr="00A66EE5">
        <w:rPr>
          <w:rFonts w:ascii="Times New Roman" w:hAnsi="Times New Roman"/>
          <w:sz w:val="24"/>
        </w:rPr>
        <w:t xml:space="preserve">tate or </w:t>
      </w:r>
      <w:r w:rsidR="00CD2656" w:rsidRPr="00A66EE5">
        <w:rPr>
          <w:rFonts w:ascii="Times New Roman" w:hAnsi="Times New Roman"/>
          <w:sz w:val="24"/>
        </w:rPr>
        <w:t>t</w:t>
      </w:r>
      <w:r w:rsidRPr="00A66EE5">
        <w:rPr>
          <w:rFonts w:ascii="Times New Roman" w:hAnsi="Times New Roman"/>
          <w:sz w:val="24"/>
        </w:rPr>
        <w:t>ribe to establish a subsidence insurance program.  Therefore, the annualized cost to the Federal Government would be 16 hours x $</w:t>
      </w:r>
      <w:r w:rsidR="00CD2656" w:rsidRPr="00A66EE5">
        <w:rPr>
          <w:rFonts w:ascii="Times New Roman" w:hAnsi="Times New Roman"/>
          <w:sz w:val="24"/>
        </w:rPr>
        <w:t>64.64</w:t>
      </w:r>
      <w:r w:rsidRPr="00A66EE5">
        <w:rPr>
          <w:rFonts w:ascii="Times New Roman" w:hAnsi="Times New Roman"/>
          <w:sz w:val="24"/>
        </w:rPr>
        <w:t xml:space="preserve"> per hour = $</w:t>
      </w:r>
      <w:r w:rsidR="00A6327C" w:rsidRPr="00A66EE5">
        <w:rPr>
          <w:rFonts w:ascii="Times New Roman" w:hAnsi="Times New Roman"/>
          <w:sz w:val="24"/>
        </w:rPr>
        <w:t>8</w:t>
      </w:r>
      <w:r w:rsidR="000A449D" w:rsidRPr="00A66EE5">
        <w:rPr>
          <w:rFonts w:ascii="Times New Roman" w:hAnsi="Times New Roman"/>
          <w:sz w:val="24"/>
        </w:rPr>
        <w:t>2</w:t>
      </w:r>
      <w:r w:rsidR="00A6327C" w:rsidRPr="00A66EE5">
        <w:rPr>
          <w:rFonts w:ascii="Times New Roman" w:hAnsi="Times New Roman"/>
          <w:sz w:val="24"/>
        </w:rPr>
        <w:t>4</w:t>
      </w:r>
      <w:r w:rsidRPr="00A66EE5">
        <w:rPr>
          <w:rFonts w:ascii="Times New Roman" w:hAnsi="Times New Roman"/>
          <w:sz w:val="24"/>
        </w:rPr>
        <w:t>.</w:t>
      </w:r>
    </w:p>
    <w:p w:rsidR="002477EB" w:rsidRPr="00A66EE5" w:rsidRDefault="002477EB" w:rsidP="008B0B7B">
      <w:pPr>
        <w:ind w:left="720"/>
        <w:rPr>
          <w:rFonts w:ascii="Times New Roman" w:hAnsi="Times New Roman"/>
          <w:sz w:val="24"/>
        </w:rPr>
      </w:pPr>
    </w:p>
    <w:p w:rsidR="008B0B7B" w:rsidRPr="00A66EE5" w:rsidRDefault="002E1D4B" w:rsidP="00CD2656">
      <w:pPr>
        <w:pStyle w:val="BodyTextIndent"/>
        <w:rPr>
          <w:rFonts w:ascii="Times New Roman" w:hAnsi="Times New Roman"/>
        </w:rPr>
      </w:pPr>
      <w:r w:rsidRPr="00A66EE5">
        <w:rPr>
          <w:rFonts w:ascii="Times New Roman" w:hAnsi="Times New Roman"/>
        </w:rPr>
        <w:tab/>
        <w:t>($</w:t>
      </w:r>
      <w:r w:rsidR="00CD2656" w:rsidRPr="00A66EE5">
        <w:rPr>
          <w:rFonts w:ascii="Times New Roman" w:hAnsi="Times New Roman"/>
        </w:rPr>
        <w:t>64.64</w:t>
      </w:r>
      <w:r w:rsidRPr="00A66EE5">
        <w:rPr>
          <w:rFonts w:ascii="Times New Roman" w:hAnsi="Times New Roman"/>
        </w:rPr>
        <w:t xml:space="preserve"> per hour for the OSM</w:t>
      </w:r>
      <w:r w:rsidR="00CD2656" w:rsidRPr="00A66EE5">
        <w:rPr>
          <w:rFonts w:ascii="Times New Roman" w:hAnsi="Times New Roman"/>
        </w:rPr>
        <w:t>RE</w:t>
      </w:r>
      <w:r w:rsidRPr="00A66EE5">
        <w:rPr>
          <w:rFonts w:ascii="Times New Roman" w:hAnsi="Times New Roman"/>
        </w:rPr>
        <w:t xml:space="preserve"> employee at the GS 13, step 1 salary derived from OPM’s Website </w:t>
      </w:r>
      <w:r w:rsidR="00CD2656" w:rsidRPr="00A66EE5">
        <w:rPr>
          <w:rFonts w:ascii="Times New Roman" w:hAnsi="Times New Roman"/>
        </w:rPr>
        <w:t>http://www.opm.gov/policy-data-oversight/pay-leave/salaries-wages/salary-tables/14Tables/html/DCB_h.aspx</w:t>
      </w:r>
      <w:r w:rsidRPr="00A66EE5">
        <w:rPr>
          <w:rFonts w:ascii="Times New Roman" w:hAnsi="Times New Roman"/>
        </w:rPr>
        <w:t xml:space="preserve">, including a rate of 1.5 for benefits derived from </w:t>
      </w:r>
      <w:r w:rsidR="00CD2656" w:rsidRPr="00A66EE5">
        <w:rPr>
          <w:rFonts w:ascii="Times New Roman" w:hAnsi="Times New Roman"/>
        </w:rPr>
        <w:t>U.S. Bureau of Labor Statistics news release USDL-14-0390, EMPLOYER COSTS FOR EMPLOYEE COMPENSATION—DECEMBER 2013, dated March 12, 2014 (</w:t>
      </w:r>
      <w:hyperlink r:id="rId8" w:history="1">
        <w:r w:rsidR="00CD2656" w:rsidRPr="00A66EE5">
          <w:rPr>
            <w:rStyle w:val="Hyperlink"/>
            <w:rFonts w:ascii="Times New Roman" w:hAnsi="Times New Roman"/>
          </w:rPr>
          <w:t>http://www.bls.gov/news.release/pdf/ecec.pdf</w:t>
        </w:r>
      </w:hyperlink>
      <w:r w:rsidR="00CD2656" w:rsidRPr="00A66EE5">
        <w:rPr>
          <w:rFonts w:ascii="Times New Roman" w:hAnsi="Times New Roman"/>
        </w:rPr>
        <w:t>)</w:t>
      </w:r>
    </w:p>
    <w:p w:rsidR="00A66EE5" w:rsidRPr="00A66EE5" w:rsidRDefault="00A66EE5" w:rsidP="00CD2656">
      <w:pPr>
        <w:pStyle w:val="BodyTextIndent"/>
        <w:rPr>
          <w:rFonts w:ascii="Times New Roman" w:hAnsi="Times New Roman"/>
        </w:rPr>
      </w:pPr>
    </w:p>
    <w:p w:rsidR="00DA5B65" w:rsidRPr="00A66EE5" w:rsidRDefault="00DA5B65" w:rsidP="00DA5B65">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imes New Roman" w:hAnsi="Times New Roman"/>
          <w:b/>
          <w:i/>
          <w:sz w:val="24"/>
        </w:rPr>
      </w:pPr>
      <w:r w:rsidRPr="00A66EE5">
        <w:rPr>
          <w:rFonts w:ascii="Times New Roman" w:hAnsi="Times New Roman"/>
          <w:b/>
          <w:i/>
          <w:sz w:val="24"/>
        </w:rPr>
        <w:t>15.</w:t>
      </w:r>
      <w:r w:rsidRPr="00A66EE5">
        <w:rPr>
          <w:rFonts w:ascii="Times New Roman" w:hAnsi="Times New Roman"/>
          <w:b/>
          <w:i/>
          <w:sz w:val="24"/>
        </w:rPr>
        <w:tab/>
        <w:t>Explain the reasons for any program changes or adjustments in hour or cost burden.</w:t>
      </w:r>
    </w:p>
    <w:p w:rsidR="008B0B7B" w:rsidRPr="00A66EE5" w:rsidRDefault="008B0B7B" w:rsidP="008B0B7B">
      <w:pPr>
        <w:rPr>
          <w:rFonts w:ascii="Times New Roman" w:hAnsi="Times New Roman"/>
          <w:sz w:val="24"/>
        </w:rPr>
      </w:pPr>
    </w:p>
    <w:p w:rsidR="008B0B7B" w:rsidRPr="00A66EE5" w:rsidRDefault="008B0B7B" w:rsidP="008B0B7B">
      <w:pPr>
        <w:tabs>
          <w:tab w:val="left" w:pos="-1440"/>
        </w:tabs>
        <w:ind w:left="720"/>
        <w:rPr>
          <w:rFonts w:ascii="Times New Roman" w:hAnsi="Times New Roman"/>
          <w:sz w:val="24"/>
        </w:rPr>
      </w:pPr>
      <w:r w:rsidRPr="00A66EE5">
        <w:rPr>
          <w:rFonts w:ascii="Times New Roman" w:hAnsi="Times New Roman"/>
          <w:sz w:val="24"/>
        </w:rPr>
        <w:t xml:space="preserve">A review of participation in the Subsidence Insurance program </w:t>
      </w:r>
      <w:r w:rsidR="002E1D4B" w:rsidRPr="00A66EE5">
        <w:rPr>
          <w:rFonts w:ascii="Times New Roman" w:hAnsi="Times New Roman"/>
          <w:sz w:val="24"/>
        </w:rPr>
        <w:t xml:space="preserve">since </w:t>
      </w:r>
      <w:r w:rsidRPr="00A66EE5">
        <w:rPr>
          <w:rFonts w:ascii="Times New Roman" w:hAnsi="Times New Roman"/>
          <w:sz w:val="24"/>
        </w:rPr>
        <w:t>19</w:t>
      </w:r>
      <w:r w:rsidR="00BE550E" w:rsidRPr="00A66EE5">
        <w:rPr>
          <w:rFonts w:ascii="Times New Roman" w:hAnsi="Times New Roman"/>
          <w:sz w:val="24"/>
        </w:rPr>
        <w:t>98</w:t>
      </w:r>
      <w:r w:rsidRPr="00A66EE5">
        <w:rPr>
          <w:rFonts w:ascii="Times New Roman" w:hAnsi="Times New Roman"/>
          <w:sz w:val="24"/>
        </w:rPr>
        <w:t xml:space="preserve"> shows that, although 2</w:t>
      </w:r>
      <w:r w:rsidR="00CD2656" w:rsidRPr="00A66EE5">
        <w:rPr>
          <w:rFonts w:ascii="Times New Roman" w:hAnsi="Times New Roman"/>
          <w:sz w:val="24"/>
        </w:rPr>
        <w:t>5</w:t>
      </w:r>
      <w:r w:rsidRPr="00A66EE5">
        <w:rPr>
          <w:rFonts w:ascii="Times New Roman" w:hAnsi="Times New Roman"/>
          <w:sz w:val="24"/>
        </w:rPr>
        <w:t xml:space="preserve"> </w:t>
      </w:r>
      <w:r w:rsidR="00BE550E" w:rsidRPr="00A66EE5">
        <w:rPr>
          <w:rFonts w:ascii="Times New Roman" w:hAnsi="Times New Roman"/>
          <w:sz w:val="24"/>
        </w:rPr>
        <w:t>s</w:t>
      </w:r>
      <w:r w:rsidRPr="00A66EE5">
        <w:rPr>
          <w:rFonts w:ascii="Times New Roman" w:hAnsi="Times New Roman"/>
          <w:sz w:val="24"/>
        </w:rPr>
        <w:t xml:space="preserve">tate and </w:t>
      </w:r>
      <w:r w:rsidR="00C43B64" w:rsidRPr="00A66EE5">
        <w:rPr>
          <w:rFonts w:ascii="Times New Roman" w:hAnsi="Times New Roman"/>
          <w:sz w:val="24"/>
        </w:rPr>
        <w:t>Indian</w:t>
      </w:r>
      <w:r w:rsidRPr="00A66EE5">
        <w:rPr>
          <w:rFonts w:ascii="Times New Roman" w:hAnsi="Times New Roman"/>
          <w:sz w:val="24"/>
        </w:rPr>
        <w:t xml:space="preserve"> tribe reclamation authorities could have responded, </w:t>
      </w:r>
      <w:r w:rsidR="00BE550E" w:rsidRPr="00A66EE5">
        <w:rPr>
          <w:rFonts w:ascii="Times New Roman" w:hAnsi="Times New Roman"/>
          <w:sz w:val="24"/>
        </w:rPr>
        <w:t>only one</w:t>
      </w:r>
      <w:r w:rsidRPr="00A66EE5">
        <w:rPr>
          <w:rFonts w:ascii="Times New Roman" w:hAnsi="Times New Roman"/>
          <w:sz w:val="24"/>
        </w:rPr>
        <w:t xml:space="preserve"> actually participated in the program</w:t>
      </w:r>
      <w:r w:rsidR="002E1D4B" w:rsidRPr="00A66EE5">
        <w:rPr>
          <w:rFonts w:ascii="Times New Roman" w:hAnsi="Times New Roman"/>
          <w:sz w:val="24"/>
        </w:rPr>
        <w:t>, and no requests have been received in the last three years, nor are any expected</w:t>
      </w:r>
      <w:r w:rsidRPr="00A66EE5">
        <w:rPr>
          <w:rFonts w:ascii="Times New Roman" w:hAnsi="Times New Roman"/>
          <w:sz w:val="24"/>
        </w:rPr>
        <w:t>.</w:t>
      </w:r>
      <w:r w:rsidR="002E1D4B" w:rsidRPr="00A66EE5">
        <w:rPr>
          <w:rFonts w:ascii="Times New Roman" w:hAnsi="Times New Roman"/>
          <w:sz w:val="24"/>
        </w:rPr>
        <w:t xml:space="preserve">  However, i</w:t>
      </w:r>
      <w:r w:rsidRPr="00A66EE5">
        <w:rPr>
          <w:rFonts w:ascii="Times New Roman" w:hAnsi="Times New Roman"/>
          <w:sz w:val="24"/>
        </w:rPr>
        <w:t xml:space="preserve">f a </w:t>
      </w:r>
      <w:r w:rsidR="00BE550E" w:rsidRPr="00A66EE5">
        <w:rPr>
          <w:rFonts w:ascii="Times New Roman" w:hAnsi="Times New Roman"/>
          <w:sz w:val="24"/>
        </w:rPr>
        <w:t>s</w:t>
      </w:r>
      <w:r w:rsidRPr="00A66EE5">
        <w:rPr>
          <w:rFonts w:ascii="Times New Roman" w:hAnsi="Times New Roman"/>
          <w:sz w:val="24"/>
        </w:rPr>
        <w:t xml:space="preserve">tate </w:t>
      </w:r>
      <w:r w:rsidR="00CD2656" w:rsidRPr="00A66EE5">
        <w:rPr>
          <w:rFonts w:ascii="Times New Roman" w:hAnsi="Times New Roman"/>
          <w:sz w:val="24"/>
        </w:rPr>
        <w:t xml:space="preserve">or tribe </w:t>
      </w:r>
      <w:r w:rsidRPr="00A66EE5">
        <w:rPr>
          <w:rFonts w:ascii="Times New Roman" w:hAnsi="Times New Roman"/>
          <w:sz w:val="24"/>
        </w:rPr>
        <w:t>were to request funding for a subsidence insurance program OSM</w:t>
      </w:r>
      <w:r w:rsidR="00CD2656" w:rsidRPr="00A66EE5">
        <w:rPr>
          <w:rFonts w:ascii="Times New Roman" w:hAnsi="Times New Roman"/>
          <w:sz w:val="24"/>
        </w:rPr>
        <w:t>RE</w:t>
      </w:r>
      <w:r w:rsidRPr="00A66EE5">
        <w:rPr>
          <w:rFonts w:ascii="Times New Roman" w:hAnsi="Times New Roman"/>
          <w:sz w:val="24"/>
        </w:rPr>
        <w:t xml:space="preserve"> anticipates that one respondent would require approximately 8 hours to prepare the request.  OMB currently has 8 hours approved for this collection.</w:t>
      </w:r>
    </w:p>
    <w:p w:rsidR="008B0B7B" w:rsidRPr="00A66EE5" w:rsidRDefault="008B0B7B" w:rsidP="008B0B7B">
      <w:pPr>
        <w:rPr>
          <w:rFonts w:ascii="Times New Roman" w:hAnsi="Times New Roman"/>
          <w:sz w:val="24"/>
        </w:rPr>
      </w:pPr>
    </w:p>
    <w:p w:rsidR="008B0B7B" w:rsidRPr="00A66EE5" w:rsidRDefault="008B0B7B" w:rsidP="008B0B7B">
      <w:pPr>
        <w:ind w:left="720"/>
        <w:rPr>
          <w:rFonts w:ascii="Times New Roman" w:hAnsi="Times New Roman"/>
          <w:sz w:val="24"/>
        </w:rPr>
      </w:pPr>
      <w:r w:rsidRPr="00A66EE5">
        <w:rPr>
          <w:rFonts w:ascii="Times New Roman" w:hAnsi="Times New Roman"/>
          <w:sz w:val="24"/>
        </w:rPr>
        <w:t>This information collection request does not differ from the currently approved collection.</w:t>
      </w:r>
    </w:p>
    <w:p w:rsidR="008B0B7B" w:rsidRPr="00A66EE5" w:rsidRDefault="008B0B7B" w:rsidP="008B0B7B">
      <w:pPr>
        <w:rPr>
          <w:rFonts w:ascii="Times New Roman" w:hAnsi="Times New Roman"/>
          <w:sz w:val="24"/>
        </w:rPr>
      </w:pPr>
    </w:p>
    <w:p w:rsidR="00DA5B65" w:rsidRPr="00A66EE5" w:rsidRDefault="00DA5B65" w:rsidP="00DA5B65">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imes New Roman" w:hAnsi="Times New Roman"/>
          <w:b/>
          <w:i/>
          <w:sz w:val="24"/>
        </w:rPr>
      </w:pPr>
      <w:r w:rsidRPr="00A66EE5">
        <w:rPr>
          <w:rFonts w:ascii="Times New Roman" w:hAnsi="Times New Roman"/>
          <w:b/>
          <w:i/>
          <w:sz w:val="24"/>
        </w:rPr>
        <w:t>16.</w:t>
      </w:r>
      <w:r w:rsidRPr="00A66EE5">
        <w:rPr>
          <w:rFonts w:ascii="Times New Roman" w:hAnsi="Times New Roman"/>
          <w:b/>
          <w:i/>
          <w:sz w:val="24"/>
        </w:rPr>
        <w:tab/>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008B0B7B" w:rsidRPr="00A66EE5" w:rsidRDefault="008B0B7B" w:rsidP="008B0B7B">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imes New Roman" w:hAnsi="Times New Roman"/>
          <w:sz w:val="24"/>
        </w:rPr>
      </w:pPr>
    </w:p>
    <w:p w:rsidR="008B0B7B" w:rsidRPr="00A66EE5" w:rsidRDefault="008B0B7B" w:rsidP="008B0B7B">
      <w:pPr>
        <w:tabs>
          <w:tab w:val="left" w:pos="-1440"/>
        </w:tabs>
        <w:ind w:left="720"/>
        <w:rPr>
          <w:rFonts w:ascii="Times New Roman" w:hAnsi="Times New Roman"/>
          <w:sz w:val="24"/>
        </w:rPr>
      </w:pPr>
      <w:r w:rsidRPr="00A66EE5">
        <w:rPr>
          <w:rFonts w:ascii="Times New Roman" w:hAnsi="Times New Roman"/>
          <w:sz w:val="24"/>
        </w:rPr>
        <w:t>This is an ongoing collection with no ending date and no plan for publication.</w:t>
      </w:r>
    </w:p>
    <w:p w:rsidR="008B0B7B" w:rsidRPr="00A66EE5" w:rsidRDefault="008B0B7B" w:rsidP="008B0B7B">
      <w:pPr>
        <w:rPr>
          <w:rFonts w:ascii="Times New Roman" w:hAnsi="Times New Roman"/>
          <w:sz w:val="24"/>
        </w:rPr>
      </w:pPr>
    </w:p>
    <w:p w:rsidR="00DA5B65" w:rsidRPr="00A66EE5" w:rsidRDefault="00DA5B65" w:rsidP="00DA5B65">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imes New Roman" w:hAnsi="Times New Roman"/>
          <w:b/>
          <w:i/>
          <w:sz w:val="24"/>
        </w:rPr>
      </w:pPr>
      <w:r w:rsidRPr="00A66EE5">
        <w:rPr>
          <w:rFonts w:ascii="Times New Roman" w:hAnsi="Times New Roman"/>
          <w:b/>
          <w:i/>
          <w:sz w:val="24"/>
        </w:rPr>
        <w:t>17.</w:t>
      </w:r>
      <w:r w:rsidRPr="00A66EE5">
        <w:rPr>
          <w:rFonts w:ascii="Times New Roman" w:hAnsi="Times New Roman"/>
          <w:b/>
          <w:i/>
          <w:sz w:val="24"/>
        </w:rPr>
        <w:tab/>
        <w:t xml:space="preserve">If seeking approval to not display the expiration date for OMB approval of the </w:t>
      </w:r>
      <w:r w:rsidRPr="00A66EE5">
        <w:rPr>
          <w:rFonts w:ascii="Times New Roman" w:hAnsi="Times New Roman"/>
          <w:b/>
          <w:i/>
          <w:sz w:val="24"/>
        </w:rPr>
        <w:lastRenderedPageBreak/>
        <w:t>information collection, explain the reasons that display would be inappropriate.</w:t>
      </w:r>
    </w:p>
    <w:p w:rsidR="008B0B7B" w:rsidRPr="00A66EE5" w:rsidRDefault="008B0B7B" w:rsidP="008B0B7B">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imes New Roman" w:hAnsi="Times New Roman"/>
          <w:i/>
          <w:sz w:val="24"/>
        </w:rPr>
      </w:pPr>
    </w:p>
    <w:p w:rsidR="008B0B7B" w:rsidRPr="00A66EE5" w:rsidRDefault="008B0B7B" w:rsidP="008B0B7B">
      <w:pPr>
        <w:tabs>
          <w:tab w:val="left" w:pos="-1440"/>
        </w:tabs>
        <w:ind w:left="720"/>
        <w:rPr>
          <w:rFonts w:ascii="Times New Roman" w:hAnsi="Times New Roman"/>
          <w:sz w:val="24"/>
        </w:rPr>
      </w:pPr>
      <w:r w:rsidRPr="00A66EE5">
        <w:rPr>
          <w:rFonts w:ascii="Times New Roman" w:hAnsi="Times New Roman"/>
          <w:sz w:val="24"/>
        </w:rPr>
        <w:t>Not applicable.  Approval number is displayed in 30 CFR 887.10.</w:t>
      </w:r>
    </w:p>
    <w:p w:rsidR="008B0B7B" w:rsidRPr="00A66EE5" w:rsidRDefault="008B0B7B" w:rsidP="008B0B7B">
      <w:pPr>
        <w:rPr>
          <w:rFonts w:ascii="Times New Roman" w:hAnsi="Times New Roman"/>
          <w:sz w:val="24"/>
        </w:rPr>
      </w:pPr>
    </w:p>
    <w:p w:rsidR="00DA5B65" w:rsidRPr="00A66EE5" w:rsidRDefault="00DA5B65" w:rsidP="00DA5B65">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imes New Roman" w:hAnsi="Times New Roman"/>
          <w:b/>
          <w:i/>
          <w:sz w:val="24"/>
        </w:rPr>
      </w:pPr>
      <w:r w:rsidRPr="00A66EE5">
        <w:rPr>
          <w:rFonts w:ascii="Times New Roman" w:hAnsi="Times New Roman"/>
          <w:b/>
          <w:i/>
          <w:sz w:val="24"/>
        </w:rPr>
        <w:t>18.</w:t>
      </w:r>
      <w:r w:rsidRPr="00A66EE5">
        <w:rPr>
          <w:rFonts w:ascii="Times New Roman" w:hAnsi="Times New Roman"/>
          <w:b/>
          <w:i/>
          <w:sz w:val="24"/>
        </w:rPr>
        <w:tab/>
        <w:t>Explain each exception to the topics of the certification statement identified in "Certification for Paperwork Reduction Act Submissions."</w:t>
      </w:r>
    </w:p>
    <w:p w:rsidR="00DA5B65" w:rsidRPr="00A66EE5" w:rsidRDefault="00DA5B65" w:rsidP="00DA5B65">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imes New Roman" w:hAnsi="Times New Roman"/>
          <w:b/>
          <w:i/>
          <w:sz w:val="24"/>
        </w:rPr>
      </w:pPr>
    </w:p>
    <w:p w:rsidR="008B0B7B" w:rsidRPr="00A66EE5" w:rsidRDefault="008B0B7B" w:rsidP="008B0B7B">
      <w:pPr>
        <w:tabs>
          <w:tab w:val="left" w:pos="-1440"/>
        </w:tabs>
        <w:ind w:left="1440" w:hanging="720"/>
        <w:outlineLvl w:val="0"/>
        <w:rPr>
          <w:rFonts w:ascii="Times New Roman" w:hAnsi="Times New Roman"/>
          <w:sz w:val="24"/>
        </w:rPr>
      </w:pPr>
      <w:r w:rsidRPr="00A66EE5">
        <w:rPr>
          <w:rFonts w:ascii="Times New Roman" w:hAnsi="Times New Roman"/>
          <w:sz w:val="24"/>
        </w:rPr>
        <w:t>Not applicable.  No exception is requested.</w:t>
      </w:r>
    </w:p>
    <w:sectPr w:rsidR="008B0B7B" w:rsidRPr="00A66EE5" w:rsidSect="008B0B7B">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216C0" w:rsidRDefault="000216C0" w:rsidP="000D03BF">
      <w:r>
        <w:separator/>
      </w:r>
    </w:p>
  </w:endnote>
  <w:endnote w:type="continuationSeparator" w:id="0">
    <w:p w:rsidR="000216C0" w:rsidRDefault="000216C0" w:rsidP="000D03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D03BF" w:rsidRDefault="000D03BF">
    <w:pPr>
      <w:pStyle w:val="Footer"/>
      <w:jc w:val="center"/>
    </w:pPr>
    <w:r>
      <w:fldChar w:fldCharType="begin"/>
    </w:r>
    <w:r>
      <w:instrText xml:space="preserve"> PAGE   \* MERGEFORMAT </w:instrText>
    </w:r>
    <w:r>
      <w:fldChar w:fldCharType="separate"/>
    </w:r>
    <w:r w:rsidR="00A66EE5">
      <w:rPr>
        <w:noProof/>
      </w:rPr>
      <w:t>6</w:t>
    </w:r>
    <w:r>
      <w:fldChar w:fldCharType="end"/>
    </w:r>
  </w:p>
  <w:p w:rsidR="000D03BF" w:rsidRDefault="000D03B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216C0" w:rsidRDefault="000216C0" w:rsidP="000D03BF">
      <w:r>
        <w:separator/>
      </w:r>
    </w:p>
  </w:footnote>
  <w:footnote w:type="continuationSeparator" w:id="0">
    <w:p w:rsidR="000216C0" w:rsidRDefault="000216C0" w:rsidP="000D03B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B0B7B"/>
    <w:rsid w:val="000216C0"/>
    <w:rsid w:val="000A449D"/>
    <w:rsid w:val="000D03BF"/>
    <w:rsid w:val="000E43CD"/>
    <w:rsid w:val="0015458F"/>
    <w:rsid w:val="001E6E78"/>
    <w:rsid w:val="00236FF5"/>
    <w:rsid w:val="002477EB"/>
    <w:rsid w:val="00286982"/>
    <w:rsid w:val="002A4A5A"/>
    <w:rsid w:val="002D39CF"/>
    <w:rsid w:val="002E1D4B"/>
    <w:rsid w:val="003D28F0"/>
    <w:rsid w:val="00410CEE"/>
    <w:rsid w:val="0045459B"/>
    <w:rsid w:val="00464854"/>
    <w:rsid w:val="0051185E"/>
    <w:rsid w:val="0052492B"/>
    <w:rsid w:val="005A644D"/>
    <w:rsid w:val="005B4126"/>
    <w:rsid w:val="00604158"/>
    <w:rsid w:val="00674675"/>
    <w:rsid w:val="006B4E70"/>
    <w:rsid w:val="006B623E"/>
    <w:rsid w:val="006C079B"/>
    <w:rsid w:val="00712CA0"/>
    <w:rsid w:val="007521DC"/>
    <w:rsid w:val="00782EB9"/>
    <w:rsid w:val="007A171D"/>
    <w:rsid w:val="007A4E96"/>
    <w:rsid w:val="00834940"/>
    <w:rsid w:val="008B0B7B"/>
    <w:rsid w:val="009048F0"/>
    <w:rsid w:val="00926F39"/>
    <w:rsid w:val="009C54E6"/>
    <w:rsid w:val="009F071F"/>
    <w:rsid w:val="00A621FD"/>
    <w:rsid w:val="00A6327C"/>
    <w:rsid w:val="00A66EE5"/>
    <w:rsid w:val="00A92FDF"/>
    <w:rsid w:val="00AF3E3A"/>
    <w:rsid w:val="00BC6A3D"/>
    <w:rsid w:val="00BE550E"/>
    <w:rsid w:val="00C43B64"/>
    <w:rsid w:val="00C71F6A"/>
    <w:rsid w:val="00C9010D"/>
    <w:rsid w:val="00CD2656"/>
    <w:rsid w:val="00D910E2"/>
    <w:rsid w:val="00DA5B65"/>
    <w:rsid w:val="00DE4337"/>
    <w:rsid w:val="00E011B4"/>
    <w:rsid w:val="00F14644"/>
    <w:rsid w:val="00F95EA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B0B7B"/>
    <w:pPr>
      <w:widowControl w:val="0"/>
      <w:autoSpaceDE w:val="0"/>
      <w:autoSpaceDN w:val="0"/>
      <w:adjustRightInd w:val="0"/>
    </w:pPr>
    <w:rPr>
      <w:rFonts w:ascii="Courier" w:hAnsi="Courier"/>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E011B4"/>
    <w:pPr>
      <w:ind w:left="720" w:hanging="720"/>
    </w:pPr>
    <w:rPr>
      <w:sz w:val="24"/>
    </w:rPr>
  </w:style>
  <w:style w:type="character" w:styleId="Hyperlink">
    <w:name w:val="Hyperlink"/>
    <w:rsid w:val="00E011B4"/>
    <w:rPr>
      <w:color w:val="0000FF"/>
      <w:u w:val="single"/>
    </w:rPr>
  </w:style>
  <w:style w:type="paragraph" w:styleId="BalloonText">
    <w:name w:val="Balloon Text"/>
    <w:basedOn w:val="Normal"/>
    <w:link w:val="BalloonTextChar"/>
    <w:rsid w:val="006B623E"/>
    <w:rPr>
      <w:rFonts w:ascii="Tahoma" w:hAnsi="Tahoma" w:cs="Tahoma"/>
      <w:sz w:val="16"/>
      <w:szCs w:val="16"/>
    </w:rPr>
  </w:style>
  <w:style w:type="character" w:customStyle="1" w:styleId="BalloonTextChar">
    <w:name w:val="Balloon Text Char"/>
    <w:link w:val="BalloonText"/>
    <w:rsid w:val="006B623E"/>
    <w:rPr>
      <w:rFonts w:ascii="Tahoma" w:hAnsi="Tahoma" w:cs="Tahoma"/>
      <w:sz w:val="16"/>
      <w:szCs w:val="16"/>
    </w:rPr>
  </w:style>
  <w:style w:type="character" w:styleId="FollowedHyperlink">
    <w:name w:val="FollowedHyperlink"/>
    <w:rsid w:val="00DA5B65"/>
    <w:rPr>
      <w:color w:val="800080"/>
      <w:u w:val="single"/>
    </w:rPr>
  </w:style>
  <w:style w:type="paragraph" w:styleId="Header">
    <w:name w:val="header"/>
    <w:basedOn w:val="Normal"/>
    <w:link w:val="HeaderChar"/>
    <w:rsid w:val="000D03BF"/>
    <w:pPr>
      <w:tabs>
        <w:tab w:val="center" w:pos="4680"/>
        <w:tab w:val="right" w:pos="9360"/>
      </w:tabs>
    </w:pPr>
  </w:style>
  <w:style w:type="character" w:customStyle="1" w:styleId="HeaderChar">
    <w:name w:val="Header Char"/>
    <w:link w:val="Header"/>
    <w:rsid w:val="000D03BF"/>
    <w:rPr>
      <w:rFonts w:ascii="Courier" w:hAnsi="Courier"/>
      <w:szCs w:val="24"/>
    </w:rPr>
  </w:style>
  <w:style w:type="paragraph" w:styleId="Footer">
    <w:name w:val="footer"/>
    <w:basedOn w:val="Normal"/>
    <w:link w:val="FooterChar"/>
    <w:uiPriority w:val="99"/>
    <w:rsid w:val="000D03BF"/>
    <w:pPr>
      <w:tabs>
        <w:tab w:val="center" w:pos="4680"/>
        <w:tab w:val="right" w:pos="9360"/>
      </w:tabs>
    </w:pPr>
  </w:style>
  <w:style w:type="character" w:customStyle="1" w:styleId="FooterChar">
    <w:name w:val="Footer Char"/>
    <w:link w:val="Footer"/>
    <w:uiPriority w:val="99"/>
    <w:rsid w:val="000D03BF"/>
    <w:rPr>
      <w:rFonts w:ascii="Courier" w:hAnsi="Courier"/>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B0B7B"/>
    <w:pPr>
      <w:widowControl w:val="0"/>
      <w:autoSpaceDE w:val="0"/>
      <w:autoSpaceDN w:val="0"/>
      <w:adjustRightInd w:val="0"/>
    </w:pPr>
    <w:rPr>
      <w:rFonts w:ascii="Courier" w:hAnsi="Courier"/>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E011B4"/>
    <w:pPr>
      <w:ind w:left="720" w:hanging="720"/>
    </w:pPr>
    <w:rPr>
      <w:sz w:val="24"/>
    </w:rPr>
  </w:style>
  <w:style w:type="character" w:styleId="Hyperlink">
    <w:name w:val="Hyperlink"/>
    <w:rsid w:val="00E011B4"/>
    <w:rPr>
      <w:color w:val="0000FF"/>
      <w:u w:val="single"/>
    </w:rPr>
  </w:style>
  <w:style w:type="paragraph" w:styleId="BalloonText">
    <w:name w:val="Balloon Text"/>
    <w:basedOn w:val="Normal"/>
    <w:link w:val="BalloonTextChar"/>
    <w:rsid w:val="006B623E"/>
    <w:rPr>
      <w:rFonts w:ascii="Tahoma" w:hAnsi="Tahoma" w:cs="Tahoma"/>
      <w:sz w:val="16"/>
      <w:szCs w:val="16"/>
    </w:rPr>
  </w:style>
  <w:style w:type="character" w:customStyle="1" w:styleId="BalloonTextChar">
    <w:name w:val="Balloon Text Char"/>
    <w:link w:val="BalloonText"/>
    <w:rsid w:val="006B623E"/>
    <w:rPr>
      <w:rFonts w:ascii="Tahoma" w:hAnsi="Tahoma" w:cs="Tahoma"/>
      <w:sz w:val="16"/>
      <w:szCs w:val="16"/>
    </w:rPr>
  </w:style>
  <w:style w:type="character" w:styleId="FollowedHyperlink">
    <w:name w:val="FollowedHyperlink"/>
    <w:rsid w:val="00DA5B65"/>
    <w:rPr>
      <w:color w:val="800080"/>
      <w:u w:val="single"/>
    </w:rPr>
  </w:style>
  <w:style w:type="paragraph" w:styleId="Header">
    <w:name w:val="header"/>
    <w:basedOn w:val="Normal"/>
    <w:link w:val="HeaderChar"/>
    <w:rsid w:val="000D03BF"/>
    <w:pPr>
      <w:tabs>
        <w:tab w:val="center" w:pos="4680"/>
        <w:tab w:val="right" w:pos="9360"/>
      </w:tabs>
    </w:pPr>
  </w:style>
  <w:style w:type="character" w:customStyle="1" w:styleId="HeaderChar">
    <w:name w:val="Header Char"/>
    <w:link w:val="Header"/>
    <w:rsid w:val="000D03BF"/>
    <w:rPr>
      <w:rFonts w:ascii="Courier" w:hAnsi="Courier"/>
      <w:szCs w:val="24"/>
    </w:rPr>
  </w:style>
  <w:style w:type="paragraph" w:styleId="Footer">
    <w:name w:val="footer"/>
    <w:basedOn w:val="Normal"/>
    <w:link w:val="FooterChar"/>
    <w:uiPriority w:val="99"/>
    <w:rsid w:val="000D03BF"/>
    <w:pPr>
      <w:tabs>
        <w:tab w:val="center" w:pos="4680"/>
        <w:tab w:val="right" w:pos="9360"/>
      </w:tabs>
    </w:pPr>
  </w:style>
  <w:style w:type="character" w:customStyle="1" w:styleId="FooterChar">
    <w:name w:val="Footer Char"/>
    <w:link w:val="Footer"/>
    <w:uiPriority w:val="99"/>
    <w:rsid w:val="000D03BF"/>
    <w:rPr>
      <w:rFonts w:ascii="Courier" w:hAnsi="Courier"/>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066284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bls.gov/news.release/pdf/ecec.pdf" TargetMode="External"/><Relationship Id="rId3" Type="http://schemas.openxmlformats.org/officeDocument/2006/relationships/settings" Target="settings.xml"/><Relationship Id="rId7" Type="http://schemas.openxmlformats.org/officeDocument/2006/relationships/hyperlink" Target="http://www.bls.gov/news.release/pdf/ecec.pdf"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7</Pages>
  <Words>2460</Words>
  <Characters>14312</Characters>
  <Application>Microsoft Office Word</Application>
  <DocSecurity>0</DocSecurity>
  <Lines>119</Lines>
  <Paragraphs>33</Paragraphs>
  <ScaleCrop>false</ScaleCrop>
  <HeadingPairs>
    <vt:vector size="2" baseType="variant">
      <vt:variant>
        <vt:lpstr>Title</vt:lpstr>
      </vt:variant>
      <vt:variant>
        <vt:i4>1</vt:i4>
      </vt:variant>
    </vt:vector>
  </HeadingPairs>
  <TitlesOfParts>
    <vt:vector size="1" baseType="lpstr">
      <vt:lpstr>Supporting Statement for Paperwork Reduction Act Submission for 30 CFR 887</vt:lpstr>
    </vt:vector>
  </TitlesOfParts>
  <Company>OSM</Company>
  <LinksUpToDate>false</LinksUpToDate>
  <CharactersWithSpaces>16739</CharactersWithSpaces>
  <SharedDoc>false</SharedDoc>
  <HLinks>
    <vt:vector size="18" baseType="variant">
      <vt:variant>
        <vt:i4>1900546</vt:i4>
      </vt:variant>
      <vt:variant>
        <vt:i4>8</vt:i4>
      </vt:variant>
      <vt:variant>
        <vt:i4>0</vt:i4>
      </vt:variant>
      <vt:variant>
        <vt:i4>5</vt:i4>
      </vt:variant>
      <vt:variant>
        <vt:lpwstr>http://www.bls.gov/news.release/pdf/ecec.pdf</vt:lpwstr>
      </vt:variant>
      <vt:variant>
        <vt:lpwstr/>
      </vt:variant>
      <vt:variant>
        <vt:i4>2490397</vt:i4>
      </vt:variant>
      <vt:variant>
        <vt:i4>5</vt:i4>
      </vt:variant>
      <vt:variant>
        <vt:i4>0</vt:i4>
      </vt:variant>
      <vt:variant>
        <vt:i4>5</vt:i4>
      </vt:variant>
      <vt:variant>
        <vt:lpwstr>http://www.opm.gov/oca/11tables/html/gs_h.asp</vt:lpwstr>
      </vt:variant>
      <vt:variant>
        <vt:lpwstr/>
      </vt:variant>
      <vt:variant>
        <vt:i4>1900546</vt:i4>
      </vt:variant>
      <vt:variant>
        <vt:i4>2</vt:i4>
      </vt:variant>
      <vt:variant>
        <vt:i4>0</vt:i4>
      </vt:variant>
      <vt:variant>
        <vt:i4>5</vt:i4>
      </vt:variant>
      <vt:variant>
        <vt:lpwstr>http://www.bls.gov/news.release/pdf/ecec.pdf</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 Paperwork Reduction Act Submission for 30 CFR 887</dc:title>
  <dc:creator>JTrelease</dc:creator>
  <cp:lastModifiedBy>Trelease, John A</cp:lastModifiedBy>
  <cp:revision>5</cp:revision>
  <cp:lastPrinted>2011-06-22T11:41:00Z</cp:lastPrinted>
  <dcterms:created xsi:type="dcterms:W3CDTF">2014-05-12T15:12:00Z</dcterms:created>
  <dcterms:modified xsi:type="dcterms:W3CDTF">2014-06-25T12:02:00Z</dcterms:modified>
</cp:coreProperties>
</file>