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92" w:rsidRPr="00AC07C7" w:rsidRDefault="00D66F92" w:rsidP="00D66F92">
      <w:pPr>
        <w:outlineLvl w:val="0"/>
        <w:rPr>
          <w:rFonts w:ascii="Calibri" w:hAnsi="Calibri"/>
        </w:rPr>
      </w:pPr>
      <w:r w:rsidRPr="00AC07C7">
        <w:rPr>
          <w:rFonts w:ascii="Calibri" w:hAnsi="Calibri"/>
          <w:b/>
        </w:rPr>
        <w:t xml:space="preserve">Attachment 2: </w:t>
      </w:r>
      <w:r w:rsidR="004E409F">
        <w:rPr>
          <w:rFonts w:ascii="Calibri" w:hAnsi="Calibri"/>
          <w:b/>
        </w:rPr>
        <w:t>Welcome Message</w:t>
      </w:r>
      <w:bookmarkStart w:id="0" w:name="_GoBack"/>
      <w:bookmarkEnd w:id="0"/>
    </w:p>
    <w:p w:rsidR="00D66F92" w:rsidRPr="00AC07C7" w:rsidRDefault="00D66F92" w:rsidP="00D66F92">
      <w:pPr>
        <w:tabs>
          <w:tab w:val="left" w:pos="5670"/>
        </w:tabs>
        <w:suppressAutoHyphens/>
        <w:rPr>
          <w:rFonts w:ascii="Calibri" w:hAnsi="Calibri"/>
        </w:rPr>
      </w:pPr>
    </w:p>
    <w:p w:rsidR="00D66F92" w:rsidRPr="00721C42" w:rsidRDefault="00D66F92" w:rsidP="00D66F92">
      <w:pPr>
        <w:pStyle w:val="CM101"/>
        <w:spacing w:after="237" w:line="231" w:lineRule="atLeast"/>
        <w:rPr>
          <w:rFonts w:ascii="Calibri" w:hAnsi="Calibri"/>
          <w:color w:val="000000"/>
        </w:rPr>
      </w:pPr>
      <w:r w:rsidRPr="00AF3338">
        <w:rPr>
          <w:rFonts w:asciiTheme="minorHAnsi" w:hAnsiTheme="minorHAnsi"/>
          <w:color w:val="000000"/>
        </w:rPr>
        <w:t xml:space="preserve">Welcome! </w:t>
      </w:r>
      <w:r>
        <w:rPr>
          <w:rFonts w:asciiTheme="minorHAnsi" w:hAnsiTheme="minorHAnsi"/>
          <w:color w:val="000000"/>
        </w:rPr>
        <w:t xml:space="preserve">Thank you for agreeing to help </w:t>
      </w:r>
      <w:r>
        <w:rPr>
          <w:rFonts w:ascii="Calibri" w:hAnsi="Calibri"/>
          <w:color w:val="000000"/>
        </w:rPr>
        <w:t xml:space="preserve">CDC’s Division of Violence Prevention evaluate </w:t>
      </w:r>
      <w:proofErr w:type="spellStart"/>
      <w:r>
        <w:rPr>
          <w:rFonts w:ascii="Calibri" w:hAnsi="Calibri"/>
          <w:color w:val="000000"/>
        </w:rPr>
        <w:t>VetoViolence</w:t>
      </w:r>
      <w:proofErr w:type="spellEnd"/>
      <w:r>
        <w:rPr>
          <w:rFonts w:ascii="Calibri" w:hAnsi="Calibri"/>
          <w:color w:val="000000"/>
        </w:rPr>
        <w:t xml:space="preserve">. Your feedback is extremely important. </w:t>
      </w:r>
      <w:r w:rsidRPr="00AF3338">
        <w:rPr>
          <w:rFonts w:asciiTheme="minorHAnsi" w:hAnsiTheme="minorHAnsi"/>
          <w:color w:val="000000"/>
        </w:rPr>
        <w:t xml:space="preserve">We anticipate that it will take approximately 60 minutes to complete the tasks and survey questions. </w:t>
      </w:r>
    </w:p>
    <w:p w:rsidR="00D66F92" w:rsidRDefault="00D66F92" w:rsidP="00D66F92">
      <w:pPr>
        <w:tabs>
          <w:tab w:val="left" w:pos="5670"/>
        </w:tabs>
        <w:suppressAutoHyphens/>
        <w:rPr>
          <w:rFonts w:asciiTheme="minorHAnsi" w:hAnsiTheme="minorHAnsi"/>
          <w:color w:val="000000"/>
        </w:rPr>
      </w:pPr>
      <w:r w:rsidRPr="00AF3338">
        <w:rPr>
          <w:rFonts w:asciiTheme="minorHAnsi" w:hAnsiTheme="minorHAnsi" w:cs="Arial"/>
          <w:color w:val="000000"/>
        </w:rPr>
        <w:t xml:space="preserve">We are not testing your abilities in any way; we are only testing the </w:t>
      </w:r>
      <w:proofErr w:type="spellStart"/>
      <w:r w:rsidRPr="00AF3338">
        <w:rPr>
          <w:rFonts w:asciiTheme="minorHAnsi" w:hAnsiTheme="minorHAnsi" w:cs="Arial"/>
          <w:color w:val="000000"/>
        </w:rPr>
        <w:t>VetoViolence</w:t>
      </w:r>
      <w:proofErr w:type="spellEnd"/>
      <w:r w:rsidRPr="00AF3338">
        <w:rPr>
          <w:rFonts w:asciiTheme="minorHAnsi" w:hAnsiTheme="minorHAnsi" w:cs="Arial"/>
          <w:color w:val="000000"/>
        </w:rPr>
        <w:t xml:space="preserve"> website to see how well it work</w:t>
      </w:r>
      <w:r>
        <w:rPr>
          <w:rFonts w:asciiTheme="minorHAnsi" w:hAnsiTheme="minorHAnsi" w:cs="Arial"/>
          <w:color w:val="000000"/>
        </w:rPr>
        <w:t>s.</w:t>
      </w:r>
      <w:r w:rsidRPr="00AF3338">
        <w:rPr>
          <w:rFonts w:asciiTheme="minorHAnsi" w:hAnsiTheme="minorHAnsi" w:cs="Arial"/>
          <w:color w:val="000000"/>
        </w:rPr>
        <w:t xml:space="preserve"> Please use </w:t>
      </w:r>
      <w:proofErr w:type="spellStart"/>
      <w:r w:rsidRPr="00AF3338">
        <w:rPr>
          <w:rFonts w:asciiTheme="minorHAnsi" w:hAnsiTheme="minorHAnsi" w:cs="Arial"/>
          <w:color w:val="000000"/>
        </w:rPr>
        <w:t>VetoViolence</w:t>
      </w:r>
      <w:proofErr w:type="spellEnd"/>
      <w:r w:rsidRPr="00AF3338">
        <w:rPr>
          <w:rFonts w:asciiTheme="minorHAnsi" w:hAnsiTheme="minorHAnsi" w:cs="Arial"/>
          <w:color w:val="000000"/>
        </w:rPr>
        <w:t xml:space="preserve"> in whatever manner is comfortable and normal to you</w:t>
      </w:r>
      <w:r>
        <w:rPr>
          <w:rFonts w:asciiTheme="minorHAnsi" w:hAnsiTheme="minorHAnsi" w:cs="Arial"/>
          <w:color w:val="000000"/>
        </w:rPr>
        <w:t>.</w:t>
      </w:r>
      <w:r>
        <w:rPr>
          <w:rFonts w:asciiTheme="minorHAnsi" w:hAnsiTheme="minorHAnsi"/>
        </w:rPr>
        <w:t xml:space="preserve"> </w:t>
      </w:r>
      <w:r w:rsidRPr="00721C42">
        <w:rPr>
          <w:rFonts w:asciiTheme="minorHAnsi" w:hAnsiTheme="minorHAnsi"/>
          <w:color w:val="000000"/>
        </w:rPr>
        <w:t xml:space="preserve">The information captured will only be used to guide decisions about enhancements that should be made to the </w:t>
      </w:r>
      <w:proofErr w:type="spellStart"/>
      <w:r w:rsidRPr="00721C42">
        <w:rPr>
          <w:rFonts w:asciiTheme="minorHAnsi" w:hAnsiTheme="minorHAnsi"/>
          <w:color w:val="000000"/>
        </w:rPr>
        <w:t>VetoViolence</w:t>
      </w:r>
      <w:proofErr w:type="spellEnd"/>
      <w:r w:rsidRPr="00721C42">
        <w:rPr>
          <w:rFonts w:asciiTheme="minorHAnsi" w:hAnsiTheme="minorHAnsi"/>
          <w:color w:val="000000"/>
        </w:rPr>
        <w:t xml:space="preserve"> website or a specific application.</w:t>
      </w:r>
    </w:p>
    <w:p w:rsidR="00D66F92" w:rsidRDefault="00D66F92" w:rsidP="00D66F92">
      <w:pPr>
        <w:tabs>
          <w:tab w:val="left" w:pos="5670"/>
        </w:tabs>
        <w:suppressAutoHyphens/>
        <w:rPr>
          <w:rFonts w:asciiTheme="minorHAnsi" w:hAnsiTheme="minorHAnsi"/>
        </w:rPr>
      </w:pPr>
    </w:p>
    <w:p w:rsidR="00D66F92" w:rsidRPr="001D14D5" w:rsidRDefault="00D66F92" w:rsidP="00D66F92">
      <w:pPr>
        <w:tabs>
          <w:tab w:val="left" w:pos="5670"/>
        </w:tabs>
        <w:suppressAutoHyphens/>
        <w:rPr>
          <w:rFonts w:asciiTheme="minorHAnsi" w:hAnsiTheme="minorHAnsi"/>
          <w:color w:val="000000"/>
        </w:rPr>
      </w:pPr>
      <w:r w:rsidRPr="001D14D5">
        <w:rPr>
          <w:rFonts w:asciiTheme="minorHAnsi" w:hAnsiTheme="minorHAnsi"/>
          <w:color w:val="000000"/>
        </w:rPr>
        <w:t xml:space="preserve">Participation is entirely voluntary, and no personally identifiable information will be collected or reported. Your responses </w:t>
      </w:r>
      <w:r>
        <w:rPr>
          <w:rFonts w:asciiTheme="minorHAnsi" w:hAnsiTheme="minorHAnsi"/>
          <w:color w:val="000000"/>
        </w:rPr>
        <w:t xml:space="preserve">collected through the web-based survey </w:t>
      </w:r>
      <w:r w:rsidRPr="001D14D5">
        <w:rPr>
          <w:rFonts w:asciiTheme="minorHAnsi" w:hAnsiTheme="minorHAnsi"/>
          <w:color w:val="000000"/>
        </w:rPr>
        <w:t>wil</w:t>
      </w:r>
      <w:r>
        <w:rPr>
          <w:rFonts w:asciiTheme="minorHAnsi" w:hAnsiTheme="minorHAnsi"/>
          <w:color w:val="000000"/>
        </w:rPr>
        <w:t xml:space="preserve">l be </w:t>
      </w:r>
      <w:r w:rsidRPr="001D14D5">
        <w:rPr>
          <w:rFonts w:asciiTheme="minorHAnsi" w:hAnsiTheme="minorHAnsi"/>
          <w:color w:val="000000"/>
        </w:rPr>
        <w:t>safeguarded closely by CDC. You may stop your participation in the usability testing at any point</w:t>
      </w:r>
      <w:r>
        <w:rPr>
          <w:rFonts w:asciiTheme="minorHAnsi" w:hAnsiTheme="minorHAnsi"/>
          <w:color w:val="000000"/>
        </w:rPr>
        <w:t>. Should you have questions about this usability testing, please contact Ann Chen at achen@banyancom.com.</w:t>
      </w:r>
    </w:p>
    <w:p w:rsidR="00D66F92" w:rsidRPr="00F244AD" w:rsidRDefault="00D66F92" w:rsidP="00D66F92">
      <w:pPr>
        <w:tabs>
          <w:tab w:val="left" w:pos="5670"/>
        </w:tabs>
        <w:suppressAutoHyphens/>
        <w:rPr>
          <w:rFonts w:asciiTheme="minorHAnsi" w:hAnsiTheme="minorHAnsi"/>
        </w:rPr>
      </w:pPr>
    </w:p>
    <w:p w:rsidR="00D66F92" w:rsidRDefault="00D66F92" w:rsidP="00D66F92">
      <w:pPr>
        <w:widowControl w:val="0"/>
        <w:autoSpaceDE w:val="0"/>
        <w:autoSpaceDN w:val="0"/>
        <w:adjustRightInd w:val="0"/>
        <w:spacing w:after="237" w:line="231" w:lineRule="atLeas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If you consent to participate in usability testing, please check the appropriate box indicating your consent. </w:t>
      </w:r>
    </w:p>
    <w:p w:rsidR="00D66F92" w:rsidRDefault="00D66F92" w:rsidP="00D66F92">
      <w:pPr>
        <w:widowControl w:val="0"/>
        <w:autoSpaceDE w:val="0"/>
        <w:autoSpaceDN w:val="0"/>
        <w:adjustRightInd w:val="0"/>
        <w:spacing w:after="237" w:line="231" w:lineRule="atLeast"/>
      </w:pPr>
      <w:r w:rsidRPr="00721C42">
        <w:rPr>
          <w:rFonts w:asciiTheme="minorHAnsi" w:hAnsiTheme="minorHAnsi" w:cs="Arial"/>
          <w:color w:val="000000"/>
        </w:rPr>
        <w:t xml:space="preserve">To proceed through the survey, select your answer for each question and click Continue. </w:t>
      </w:r>
    </w:p>
    <w:p w:rsidR="00D66F92" w:rsidRDefault="00D66F92" w:rsidP="00D66F92">
      <w:pPr>
        <w:pStyle w:val="Default"/>
        <w:rPr>
          <w:rFonts w:ascii="Calibri" w:hAnsi="Calibri"/>
        </w:rPr>
      </w:pPr>
    </w:p>
    <w:sectPr w:rsidR="00D66F92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F92" w:rsidRDefault="00D66F92" w:rsidP="008B5D54">
      <w:r>
        <w:separator/>
      </w:r>
    </w:p>
  </w:endnote>
  <w:endnote w:type="continuationSeparator" w:id="0">
    <w:p w:rsidR="00D66F92" w:rsidRDefault="00D66F92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F92" w:rsidRDefault="00D66F92" w:rsidP="008B5D54">
      <w:r>
        <w:separator/>
      </w:r>
    </w:p>
  </w:footnote>
  <w:footnote w:type="continuationSeparator" w:id="0">
    <w:p w:rsidR="00D66F92" w:rsidRDefault="00D66F92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67506"/>
    <w:multiLevelType w:val="hybridMultilevel"/>
    <w:tmpl w:val="A2202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79B8"/>
    <w:multiLevelType w:val="hybridMultilevel"/>
    <w:tmpl w:val="9774B14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26320D5E"/>
    <w:multiLevelType w:val="hybridMultilevel"/>
    <w:tmpl w:val="1CB0D0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91B3D8C"/>
    <w:multiLevelType w:val="hybridMultilevel"/>
    <w:tmpl w:val="32F423D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7993"/>
    <w:multiLevelType w:val="hybridMultilevel"/>
    <w:tmpl w:val="BAF01DA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EFE0BF6"/>
    <w:multiLevelType w:val="hybridMultilevel"/>
    <w:tmpl w:val="2B8E3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09073EC"/>
    <w:multiLevelType w:val="hybridMultilevel"/>
    <w:tmpl w:val="FE5485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F03F38"/>
    <w:multiLevelType w:val="hybridMultilevel"/>
    <w:tmpl w:val="1F8699A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5DBB1B01"/>
    <w:multiLevelType w:val="hybridMultilevel"/>
    <w:tmpl w:val="321808D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64567A02"/>
    <w:multiLevelType w:val="hybridMultilevel"/>
    <w:tmpl w:val="01927B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D3558C"/>
    <w:multiLevelType w:val="hybridMultilevel"/>
    <w:tmpl w:val="62F26AE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EBD0F66"/>
    <w:multiLevelType w:val="hybridMultilevel"/>
    <w:tmpl w:val="19C291F4"/>
    <w:lvl w:ilvl="0" w:tplc="90F6B8C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6F48757A"/>
    <w:multiLevelType w:val="hybridMultilevel"/>
    <w:tmpl w:val="E840A3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286E7D"/>
    <w:multiLevelType w:val="hybridMultilevel"/>
    <w:tmpl w:val="FC0AD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E3806E3"/>
    <w:multiLevelType w:val="hybridMultilevel"/>
    <w:tmpl w:val="C57E12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9"/>
  </w:num>
  <w:num w:numId="5">
    <w:abstractNumId w:val="6"/>
  </w:num>
  <w:num w:numId="6">
    <w:abstractNumId w:val="11"/>
  </w:num>
  <w:num w:numId="7">
    <w:abstractNumId w:val="13"/>
  </w:num>
  <w:num w:numId="8">
    <w:abstractNumId w:val="10"/>
  </w:num>
  <w:num w:numId="9">
    <w:abstractNumId w:val="5"/>
  </w:num>
  <w:num w:numId="10">
    <w:abstractNumId w:val="1"/>
  </w:num>
  <w:num w:numId="11">
    <w:abstractNumId w:val="2"/>
  </w:num>
  <w:num w:numId="12">
    <w:abstractNumId w:val="8"/>
  </w:num>
  <w:num w:numId="13">
    <w:abstractNumId w:val="7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92"/>
    <w:rsid w:val="004E409F"/>
    <w:rsid w:val="006C6578"/>
    <w:rsid w:val="007737BD"/>
    <w:rsid w:val="008B5D54"/>
    <w:rsid w:val="00B55735"/>
    <w:rsid w:val="00B608AC"/>
    <w:rsid w:val="00D66F92"/>
    <w:rsid w:val="00DC57CC"/>
    <w:rsid w:val="00FC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2A00318-E4E0-4A63-9BD1-BBDFD01F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F92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D66F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F92"/>
    <w:rPr>
      <w:color w:val="0000FF" w:themeColor="hyperlink"/>
      <w:u w:val="single"/>
    </w:rPr>
  </w:style>
  <w:style w:type="paragraph" w:customStyle="1" w:styleId="Default">
    <w:name w:val="Default"/>
    <w:rsid w:val="00D66F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PMingLiU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D66F92"/>
    <w:pPr>
      <w:spacing w:line="231" w:lineRule="atLeast"/>
    </w:pPr>
    <w:rPr>
      <w:color w:val="auto"/>
    </w:rPr>
  </w:style>
  <w:style w:type="paragraph" w:customStyle="1" w:styleId="CM101">
    <w:name w:val="CM101"/>
    <w:basedOn w:val="Default"/>
    <w:next w:val="Default"/>
    <w:uiPriority w:val="99"/>
    <w:rsid w:val="00D66F92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66F92"/>
    <w:pPr>
      <w:spacing w:line="231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D66F92"/>
    <w:rPr>
      <w:color w:val="auto"/>
    </w:rPr>
  </w:style>
  <w:style w:type="paragraph" w:styleId="NoSpacing">
    <w:name w:val="No Spacing"/>
    <w:uiPriority w:val="1"/>
    <w:qFormat/>
    <w:rsid w:val="00D66F9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rsid w:val="00D66F92"/>
    <w:rPr>
      <w:rFonts w:ascii="Times" w:eastAsia="Times" w:hAnsi="Times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F92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30F43-E421-4696-9B15-D031814A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Angel, Karen C. (CDC/ONDIEH/NCIPC)</dc:creator>
  <cp:keywords/>
  <dc:description/>
  <cp:lastModifiedBy>Angel, Karen C. (CDC/ONDIEH/NCIPC)</cp:lastModifiedBy>
  <cp:revision>3</cp:revision>
  <dcterms:created xsi:type="dcterms:W3CDTF">2016-05-23T19:18:00Z</dcterms:created>
  <dcterms:modified xsi:type="dcterms:W3CDTF">2016-05-23T19:29:00Z</dcterms:modified>
</cp:coreProperties>
</file>