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0A0091" w14:textId="44790473" w:rsidR="00B46F2C" w:rsidRPr="00AC07C7" w:rsidRDefault="00B46F2C" w:rsidP="00C15AD3">
      <w:pPr>
        <w:widowControl w:val="0"/>
        <w:tabs>
          <w:tab w:val="left" w:pos="220"/>
          <w:tab w:val="left" w:pos="720"/>
        </w:tabs>
        <w:autoSpaceDE w:val="0"/>
        <w:autoSpaceDN w:val="0"/>
        <w:adjustRightInd w:val="0"/>
        <w:ind w:left="720"/>
        <w:rPr>
          <w:rFonts w:ascii="Calibri" w:hAnsi="Calibri"/>
          <w:b/>
          <w:color w:val="000000" w:themeColor="text1"/>
        </w:rPr>
      </w:pPr>
      <w:r w:rsidRPr="00AC07C7">
        <w:rPr>
          <w:rFonts w:ascii="Calibri" w:hAnsi="Calibri"/>
          <w:b/>
          <w:color w:val="000000" w:themeColor="text1"/>
        </w:rPr>
        <w:t xml:space="preserve">Request for Approval under the “Generic Clearance for the Collection of Routine Customer Feedback” (OMB Control Number: </w:t>
      </w:r>
      <w:r w:rsidR="00C15AD3" w:rsidRPr="00AC07C7">
        <w:rPr>
          <w:rFonts w:ascii="Calibri" w:hAnsi="Calibri"/>
          <w:b/>
          <w:color w:val="000000" w:themeColor="text1"/>
        </w:rPr>
        <w:t>0920-1009</w:t>
      </w:r>
      <w:r w:rsidRPr="00AC07C7">
        <w:rPr>
          <w:rFonts w:ascii="Calibri" w:hAnsi="Calibri"/>
          <w:b/>
          <w:color w:val="000000" w:themeColor="text1"/>
        </w:rPr>
        <w:t>)</w:t>
      </w:r>
    </w:p>
    <w:p w14:paraId="3EC4BCFA" w14:textId="77777777" w:rsidR="00B46F2C" w:rsidRPr="00AC07C7" w:rsidRDefault="00E2594A" w:rsidP="00CF0AC5">
      <w:pPr>
        <w:outlineLvl w:val="0"/>
        <w:rPr>
          <w:rFonts w:ascii="Calibri" w:hAnsi="Calibri"/>
          <w:b/>
        </w:rPr>
      </w:pPr>
      <w:r w:rsidRPr="00AC07C7">
        <w:rPr>
          <w:rFonts w:ascii="Calibri" w:hAnsi="Calibri"/>
          <w:noProof/>
        </w:rPr>
        <mc:AlternateContent>
          <mc:Choice Requires="wps">
            <w:drawing>
              <wp:anchor distT="0" distB="0" distL="114300" distR="114300" simplePos="0" relativeHeight="251658240" behindDoc="0" locked="0" layoutInCell="0" allowOverlap="1" wp14:anchorId="5B62EF25" wp14:editId="7D7D4670">
                <wp:simplePos x="0" y="0"/>
                <wp:positionH relativeFrom="column">
                  <wp:posOffset>0</wp:posOffset>
                </wp:positionH>
                <wp:positionV relativeFrom="paragraph">
                  <wp:posOffset>0</wp:posOffset>
                </wp:positionV>
                <wp:extent cx="5943600" cy="0"/>
                <wp:effectExtent l="9525" t="9525" r="9525" b="9525"/>
                <wp:wrapNone/>
                <wp:docPr id="2" name="Line 3" descr="Underlining of Title" title="Title Unde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2E12A323" id="Line 3" o:spid="_x0000_s1026" alt="Title: Title Underline - Description: Underlining of Title"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" o:allowincell="f" strokeweight="1.5pt"/>
            </w:pict>
          </mc:Fallback>
        </mc:AlternateContent>
      </w:r>
      <w:r w:rsidR="00B46F2C" w:rsidRPr="00AC07C7">
        <w:rPr>
          <w:rFonts w:ascii="Calibri" w:hAnsi="Calibri"/>
          <w:b/>
        </w:rPr>
        <w:t>TITLE OF INFORMATION COLLECTION:</w:t>
      </w:r>
      <w:r w:rsidR="00B46F2C" w:rsidRPr="00AC07C7">
        <w:rPr>
          <w:rFonts w:ascii="Calibri" w:hAnsi="Calibri"/>
        </w:rPr>
        <w:t xml:space="preserve"> </w:t>
      </w:r>
      <w:r w:rsidR="001205D6" w:rsidRPr="00AC07C7">
        <w:rPr>
          <w:rFonts w:ascii="Calibri" w:hAnsi="Calibri"/>
        </w:rPr>
        <w:t xml:space="preserve">VetoViolence </w:t>
      </w:r>
      <w:r w:rsidR="00645EEB" w:rsidRPr="00AC07C7">
        <w:rPr>
          <w:rFonts w:ascii="Calibri" w:hAnsi="Calibri"/>
        </w:rPr>
        <w:t>Usability Testing</w:t>
      </w:r>
    </w:p>
    <w:p w14:paraId="1C9297DE" w14:textId="77777777" w:rsidR="00B46F2C" w:rsidRPr="00AC07C7" w:rsidRDefault="00B46F2C">
      <w:pPr>
        <w:rPr>
          <w:rFonts w:ascii="Calibri" w:hAnsi="Calibri"/>
        </w:rPr>
      </w:pPr>
    </w:p>
    <w:p w14:paraId="3ED8D958" w14:textId="77777777" w:rsidR="00B46F2C" w:rsidRPr="00AC07C7" w:rsidRDefault="00B46F2C" w:rsidP="00CF0AC5">
      <w:pPr>
        <w:outlineLvl w:val="0"/>
        <w:rPr>
          <w:rFonts w:ascii="Calibri" w:hAnsi="Calibri"/>
          <w:b/>
        </w:rPr>
      </w:pPr>
      <w:r w:rsidRPr="00AC07C7">
        <w:rPr>
          <w:rFonts w:ascii="Calibri" w:hAnsi="Calibri"/>
          <w:b/>
        </w:rPr>
        <w:t>PURPOSE:</w:t>
      </w:r>
    </w:p>
    <w:p w14:paraId="2016D991" w14:textId="77777777" w:rsidR="001205D6" w:rsidRPr="00AC07C7" w:rsidRDefault="00A54D5E" w:rsidP="001205D6">
      <w:pPr>
        <w:widowControl w:val="0"/>
        <w:autoSpaceDE w:val="0"/>
        <w:autoSpaceDN w:val="0"/>
        <w:adjustRightInd w:val="0"/>
        <w:rPr>
          <w:rFonts w:ascii="Calibri" w:hAnsi="Calibri"/>
        </w:rPr>
      </w:pPr>
      <w:r w:rsidRPr="00AC07C7">
        <w:rPr>
          <w:rFonts w:ascii="Calibri" w:hAnsi="Calibri"/>
        </w:rPr>
        <w:t>The Centers for Disease Control and Prevention (CDC) created t</w:t>
      </w:r>
      <w:r w:rsidR="001205D6" w:rsidRPr="00AC07C7">
        <w:rPr>
          <w:rFonts w:ascii="Calibri" w:hAnsi="Calibri"/>
        </w:rPr>
        <w:t xml:space="preserve">he </w:t>
      </w:r>
      <w:r w:rsidR="005F4951" w:rsidRPr="00AC07C7">
        <w:rPr>
          <w:rFonts w:ascii="Calibri" w:hAnsi="Calibri"/>
        </w:rPr>
        <w:t>Veto</w:t>
      </w:r>
      <w:r w:rsidR="001205D6" w:rsidRPr="00AC07C7">
        <w:rPr>
          <w:rFonts w:ascii="Calibri" w:hAnsi="Calibri"/>
        </w:rPr>
        <w:t xml:space="preserve">Violence website </w:t>
      </w:r>
      <w:r w:rsidRPr="00AC07C7">
        <w:rPr>
          <w:rFonts w:ascii="Calibri" w:hAnsi="Calibri"/>
        </w:rPr>
        <w:t>to provide</w:t>
      </w:r>
      <w:r w:rsidR="001205D6" w:rsidRPr="00AC07C7">
        <w:rPr>
          <w:rFonts w:ascii="Calibri" w:hAnsi="Calibri"/>
        </w:rPr>
        <w:t xml:space="preserve"> violence prevention professionals </w:t>
      </w:r>
      <w:r w:rsidR="00674E1A" w:rsidRPr="00AC07C7">
        <w:rPr>
          <w:rFonts w:ascii="Calibri" w:hAnsi="Calibri"/>
        </w:rPr>
        <w:t xml:space="preserve">with the latest </w:t>
      </w:r>
      <w:r w:rsidR="00EB75E5">
        <w:rPr>
          <w:rFonts w:ascii="Calibri" w:hAnsi="Calibri"/>
        </w:rPr>
        <w:t>trainings, resources,</w:t>
      </w:r>
      <w:r w:rsidR="00674E1A" w:rsidRPr="00AC07C7">
        <w:rPr>
          <w:rFonts w:ascii="Calibri" w:hAnsi="Calibri"/>
        </w:rPr>
        <w:t xml:space="preserve"> and tools for integrating </w:t>
      </w:r>
      <w:r w:rsidR="000E4CEA" w:rsidRPr="00AC07C7">
        <w:rPr>
          <w:rFonts w:ascii="Calibri" w:hAnsi="Calibri"/>
        </w:rPr>
        <w:t>research-based knowledge</w:t>
      </w:r>
      <w:r w:rsidR="001205D6" w:rsidRPr="00AC07C7">
        <w:rPr>
          <w:rFonts w:ascii="Calibri" w:hAnsi="Calibri"/>
        </w:rPr>
        <w:t xml:space="preserve"> into </w:t>
      </w:r>
      <w:r w:rsidR="00EB75E5">
        <w:rPr>
          <w:rFonts w:ascii="Calibri" w:hAnsi="Calibri"/>
        </w:rPr>
        <w:t>the primary</w:t>
      </w:r>
      <w:r w:rsidR="00EB75E5" w:rsidRPr="00AC07C7">
        <w:rPr>
          <w:rFonts w:ascii="Calibri" w:hAnsi="Calibri"/>
        </w:rPr>
        <w:t xml:space="preserve"> </w:t>
      </w:r>
      <w:r w:rsidR="001205D6" w:rsidRPr="00AC07C7">
        <w:rPr>
          <w:rFonts w:ascii="Calibri" w:hAnsi="Calibri"/>
        </w:rPr>
        <w:t>prevention</w:t>
      </w:r>
      <w:r w:rsidR="00EB75E5">
        <w:rPr>
          <w:rFonts w:ascii="Calibri" w:hAnsi="Calibri"/>
        </w:rPr>
        <w:t xml:space="preserve"> of violence</w:t>
      </w:r>
      <w:r w:rsidR="005F4951" w:rsidRPr="00AC07C7">
        <w:rPr>
          <w:rFonts w:ascii="Calibri" w:hAnsi="Calibri"/>
        </w:rPr>
        <w:t xml:space="preserve"> </w:t>
      </w:r>
      <w:r w:rsidR="00202207" w:rsidRPr="00AC07C7">
        <w:rPr>
          <w:rFonts w:ascii="Calibri" w:hAnsi="Calibri"/>
        </w:rPr>
        <w:t xml:space="preserve">in </w:t>
      </w:r>
      <w:r w:rsidR="00F446AF" w:rsidRPr="00AC07C7">
        <w:rPr>
          <w:rFonts w:ascii="Calibri" w:hAnsi="Calibri"/>
        </w:rPr>
        <w:t xml:space="preserve">their </w:t>
      </w:r>
      <w:r w:rsidR="00202207" w:rsidRPr="00AC07C7">
        <w:rPr>
          <w:rFonts w:ascii="Calibri" w:hAnsi="Calibri"/>
        </w:rPr>
        <w:t>communities</w:t>
      </w:r>
      <w:r w:rsidR="001205D6" w:rsidRPr="00AC07C7">
        <w:rPr>
          <w:rFonts w:ascii="Calibri" w:hAnsi="Calibri"/>
        </w:rPr>
        <w:t>.</w:t>
      </w:r>
      <w:r w:rsidRPr="00AC07C7">
        <w:rPr>
          <w:rFonts w:ascii="Calibri" w:hAnsi="Calibri"/>
        </w:rPr>
        <w:t xml:space="preserve"> The </w:t>
      </w:r>
      <w:r w:rsidR="00F446AF" w:rsidRPr="00AC07C7">
        <w:rPr>
          <w:rFonts w:ascii="Calibri" w:hAnsi="Calibri"/>
        </w:rPr>
        <w:t xml:space="preserve">primary </w:t>
      </w:r>
      <w:r w:rsidRPr="00AC07C7">
        <w:rPr>
          <w:rFonts w:ascii="Calibri" w:hAnsi="Calibri"/>
        </w:rPr>
        <w:t xml:space="preserve">target audience for the website </w:t>
      </w:r>
      <w:r w:rsidR="007C1B54" w:rsidRPr="00AC07C7">
        <w:rPr>
          <w:rFonts w:ascii="Calibri" w:hAnsi="Calibri"/>
        </w:rPr>
        <w:t>includes</w:t>
      </w:r>
      <w:r w:rsidRPr="00AC07C7">
        <w:rPr>
          <w:rFonts w:ascii="Calibri" w:hAnsi="Calibri"/>
        </w:rPr>
        <w:t xml:space="preserve"> CDC grantees</w:t>
      </w:r>
      <w:r w:rsidR="00DF264E">
        <w:rPr>
          <w:rFonts w:ascii="Calibri" w:hAnsi="Calibri"/>
        </w:rPr>
        <w:t xml:space="preserve">, </w:t>
      </w:r>
      <w:r w:rsidRPr="00AC07C7">
        <w:rPr>
          <w:rFonts w:ascii="Calibri" w:hAnsi="Calibri"/>
        </w:rPr>
        <w:t>partners</w:t>
      </w:r>
      <w:r w:rsidR="00542385" w:rsidRPr="00542385">
        <w:rPr>
          <w:rFonts w:ascii="Calibri" w:hAnsi="Calibri"/>
        </w:rPr>
        <w:t xml:space="preserve"> </w:t>
      </w:r>
      <w:r w:rsidR="00542385">
        <w:rPr>
          <w:rFonts w:ascii="Calibri" w:hAnsi="Calibri"/>
        </w:rPr>
        <w:t>in state, local, and tribal government agencies</w:t>
      </w:r>
      <w:r w:rsidRPr="00AC07C7">
        <w:rPr>
          <w:rFonts w:ascii="Calibri" w:hAnsi="Calibri"/>
        </w:rPr>
        <w:t xml:space="preserve">, </w:t>
      </w:r>
      <w:r w:rsidR="00DF264E">
        <w:rPr>
          <w:rFonts w:ascii="Calibri" w:hAnsi="Calibri"/>
        </w:rPr>
        <w:t xml:space="preserve">and </w:t>
      </w:r>
      <w:r w:rsidR="00F446AF" w:rsidRPr="00AC07C7">
        <w:rPr>
          <w:rFonts w:ascii="Calibri" w:hAnsi="Calibri"/>
        </w:rPr>
        <w:t>violence prevention practitioners</w:t>
      </w:r>
      <w:r w:rsidR="00DF264E">
        <w:rPr>
          <w:rFonts w:ascii="Calibri" w:hAnsi="Calibri"/>
        </w:rPr>
        <w:t xml:space="preserve">. The secondary audience includes </w:t>
      </w:r>
      <w:r w:rsidR="00F446AF" w:rsidRPr="00AC07C7">
        <w:rPr>
          <w:rFonts w:ascii="Calibri" w:hAnsi="Calibri"/>
        </w:rPr>
        <w:t xml:space="preserve">public health practitioners and </w:t>
      </w:r>
      <w:r w:rsidRPr="00AC07C7">
        <w:rPr>
          <w:rFonts w:ascii="Calibri" w:hAnsi="Calibri"/>
        </w:rPr>
        <w:t xml:space="preserve">anyone interested in learning </w:t>
      </w:r>
      <w:r w:rsidR="007C1B54" w:rsidRPr="00AC07C7">
        <w:rPr>
          <w:rFonts w:ascii="Calibri" w:hAnsi="Calibri"/>
        </w:rPr>
        <w:t xml:space="preserve">more </w:t>
      </w:r>
      <w:r w:rsidRPr="00AC07C7">
        <w:rPr>
          <w:rFonts w:ascii="Calibri" w:hAnsi="Calibri"/>
        </w:rPr>
        <w:t>about violence prevention.</w:t>
      </w:r>
    </w:p>
    <w:p w14:paraId="27A545ED" w14:textId="77777777" w:rsidR="00B46F2C" w:rsidRPr="00AC07C7" w:rsidRDefault="00B46F2C" w:rsidP="00434E33">
      <w:pPr>
        <w:pStyle w:val="Header"/>
        <w:tabs>
          <w:tab w:val="clear" w:pos="4320"/>
          <w:tab w:val="clear" w:pos="8640"/>
        </w:tabs>
        <w:rPr>
          <w:rFonts w:ascii="Calibri" w:hAnsi="Calibri"/>
          <w:b/>
        </w:rPr>
      </w:pPr>
    </w:p>
    <w:p w14:paraId="0A785C0F" w14:textId="57C1F31B" w:rsidR="00674E1A" w:rsidRPr="00AC07C7" w:rsidRDefault="005F4951" w:rsidP="00674E1A">
      <w:pPr>
        <w:rPr>
          <w:rFonts w:ascii="Calibri" w:hAnsi="Calibri"/>
        </w:rPr>
      </w:pPr>
      <w:r w:rsidRPr="00AC07C7">
        <w:rPr>
          <w:rFonts w:ascii="Calibri" w:hAnsi="Calibri"/>
        </w:rPr>
        <w:t xml:space="preserve">CDC’s </w:t>
      </w:r>
      <w:r w:rsidR="00F31C6E" w:rsidRPr="00AC07C7">
        <w:rPr>
          <w:rFonts w:ascii="Calibri" w:hAnsi="Calibri"/>
        </w:rPr>
        <w:t xml:space="preserve">Division </w:t>
      </w:r>
      <w:r w:rsidR="002154E0" w:rsidRPr="00AC07C7">
        <w:rPr>
          <w:rFonts w:ascii="Calibri" w:hAnsi="Calibri"/>
        </w:rPr>
        <w:t>of</w:t>
      </w:r>
      <w:r w:rsidR="00F31C6E" w:rsidRPr="00AC07C7">
        <w:rPr>
          <w:rFonts w:ascii="Calibri" w:hAnsi="Calibri"/>
        </w:rPr>
        <w:t xml:space="preserve"> Violence Prevention</w:t>
      </w:r>
      <w:r w:rsidR="002154E0" w:rsidRPr="00AC07C7">
        <w:rPr>
          <w:rFonts w:ascii="Calibri" w:hAnsi="Calibri"/>
        </w:rPr>
        <w:t xml:space="preserve"> (DVP)</w:t>
      </w:r>
      <w:r w:rsidR="007D5DA3" w:rsidRPr="00AC07C7">
        <w:rPr>
          <w:rFonts w:ascii="Calibri" w:hAnsi="Calibri"/>
        </w:rPr>
        <w:t xml:space="preserve"> will </w:t>
      </w:r>
      <w:r w:rsidR="00DE5FB4">
        <w:rPr>
          <w:rFonts w:ascii="Calibri" w:hAnsi="Calibri"/>
        </w:rPr>
        <w:t xml:space="preserve">implement </w:t>
      </w:r>
      <w:r w:rsidR="00EB09CD">
        <w:rPr>
          <w:rFonts w:ascii="Calibri" w:hAnsi="Calibri"/>
        </w:rPr>
        <w:t xml:space="preserve">remote </w:t>
      </w:r>
      <w:r w:rsidR="00645EEB" w:rsidRPr="00AC07C7">
        <w:rPr>
          <w:rFonts w:ascii="Calibri" w:hAnsi="Calibri"/>
        </w:rPr>
        <w:t>usability testing with registered and potential</w:t>
      </w:r>
      <w:r w:rsidR="007D5DA3" w:rsidRPr="00AC07C7">
        <w:rPr>
          <w:rFonts w:ascii="Calibri" w:hAnsi="Calibri"/>
        </w:rPr>
        <w:t xml:space="preserve"> </w:t>
      </w:r>
      <w:r w:rsidR="00F916A8" w:rsidRPr="00AC07C7">
        <w:rPr>
          <w:rFonts w:ascii="Calibri" w:hAnsi="Calibri"/>
        </w:rPr>
        <w:t xml:space="preserve">VetoViolence </w:t>
      </w:r>
      <w:r w:rsidR="002154E0" w:rsidRPr="00AC07C7">
        <w:rPr>
          <w:rFonts w:ascii="Calibri" w:hAnsi="Calibri"/>
        </w:rPr>
        <w:t>users</w:t>
      </w:r>
      <w:r w:rsidR="00645EEB" w:rsidRPr="00AC07C7">
        <w:rPr>
          <w:rFonts w:ascii="Calibri" w:hAnsi="Calibri"/>
        </w:rPr>
        <w:t xml:space="preserve"> to </w:t>
      </w:r>
      <w:r w:rsidR="00202207" w:rsidRPr="00AC07C7">
        <w:rPr>
          <w:rFonts w:ascii="Calibri" w:hAnsi="Calibri"/>
        </w:rPr>
        <w:t>explore</w:t>
      </w:r>
      <w:r w:rsidR="00645EEB" w:rsidRPr="00AC07C7">
        <w:rPr>
          <w:rFonts w:ascii="Calibri" w:hAnsi="Calibri"/>
        </w:rPr>
        <w:t xml:space="preserve"> if the design of the VetoViolence website and its </w:t>
      </w:r>
      <w:r w:rsidR="00C002FE">
        <w:rPr>
          <w:rFonts w:ascii="Calibri" w:hAnsi="Calibri"/>
        </w:rPr>
        <w:t xml:space="preserve">applications (trainings and tools) </w:t>
      </w:r>
      <w:r w:rsidR="00645EEB" w:rsidRPr="00AC07C7">
        <w:rPr>
          <w:rFonts w:ascii="Calibri" w:hAnsi="Calibri"/>
        </w:rPr>
        <w:t xml:space="preserve">provide users with </w:t>
      </w:r>
      <w:r w:rsidR="00202207" w:rsidRPr="00AC07C7">
        <w:rPr>
          <w:rFonts w:ascii="Calibri" w:hAnsi="Calibri"/>
        </w:rPr>
        <w:t xml:space="preserve">a </w:t>
      </w:r>
      <w:r w:rsidR="00645EEB" w:rsidRPr="00AC07C7">
        <w:rPr>
          <w:rFonts w:ascii="Calibri" w:hAnsi="Calibri"/>
        </w:rPr>
        <w:t>satisfactory experience</w:t>
      </w:r>
      <w:r w:rsidR="007D5DA3" w:rsidRPr="00AC07C7">
        <w:rPr>
          <w:rFonts w:ascii="Calibri" w:hAnsi="Calibri"/>
        </w:rPr>
        <w:t xml:space="preserve">. Participation in </w:t>
      </w:r>
      <w:r w:rsidR="00645EEB" w:rsidRPr="00AC07C7">
        <w:rPr>
          <w:rFonts w:ascii="Calibri" w:hAnsi="Calibri"/>
        </w:rPr>
        <w:t>the usability testing is</w:t>
      </w:r>
      <w:r w:rsidR="007D5DA3" w:rsidRPr="00AC07C7">
        <w:rPr>
          <w:rFonts w:ascii="Calibri" w:hAnsi="Calibri"/>
        </w:rPr>
        <w:t xml:space="preserve"> voluntary. It will also help CDC assess</w:t>
      </w:r>
      <w:r w:rsidR="007C1B54" w:rsidRPr="00AC07C7">
        <w:rPr>
          <w:rFonts w:ascii="Calibri" w:hAnsi="Calibri"/>
        </w:rPr>
        <w:t xml:space="preserve"> if the agency is providing </w:t>
      </w:r>
      <w:r w:rsidR="00202207" w:rsidRPr="00AC07C7">
        <w:rPr>
          <w:rFonts w:ascii="Calibri" w:hAnsi="Calibri"/>
        </w:rPr>
        <w:t>appropriate</w:t>
      </w:r>
      <w:r w:rsidR="007C1B54" w:rsidRPr="00AC07C7">
        <w:rPr>
          <w:rFonts w:ascii="Calibri" w:hAnsi="Calibri"/>
        </w:rPr>
        <w:t xml:space="preserve"> information to the </w:t>
      </w:r>
      <w:r w:rsidR="00202207" w:rsidRPr="00AC07C7">
        <w:rPr>
          <w:rFonts w:ascii="Calibri" w:hAnsi="Calibri"/>
        </w:rPr>
        <w:t xml:space="preserve">intended </w:t>
      </w:r>
      <w:r w:rsidR="007C1B54" w:rsidRPr="00AC07C7">
        <w:rPr>
          <w:rFonts w:ascii="Calibri" w:hAnsi="Calibri"/>
        </w:rPr>
        <w:t>audience</w:t>
      </w:r>
      <w:r w:rsidR="00813551" w:rsidRPr="00AC07C7">
        <w:rPr>
          <w:rFonts w:ascii="Calibri" w:hAnsi="Calibri"/>
        </w:rPr>
        <w:t xml:space="preserve">, </w:t>
      </w:r>
      <w:r w:rsidR="00F446AF" w:rsidRPr="00AC07C7">
        <w:rPr>
          <w:rFonts w:ascii="Calibri" w:hAnsi="Calibri"/>
        </w:rPr>
        <w:t xml:space="preserve">while using </w:t>
      </w:r>
      <w:r w:rsidR="00813551" w:rsidRPr="00AC07C7">
        <w:rPr>
          <w:rFonts w:ascii="Calibri" w:hAnsi="Calibri"/>
        </w:rPr>
        <w:t xml:space="preserve">the most </w:t>
      </w:r>
      <w:r w:rsidR="00C002FE">
        <w:rPr>
          <w:rFonts w:ascii="Calibri" w:hAnsi="Calibri"/>
        </w:rPr>
        <w:t xml:space="preserve">innovative and </w:t>
      </w:r>
      <w:r w:rsidR="00813551" w:rsidRPr="00AC07C7">
        <w:rPr>
          <w:rFonts w:ascii="Calibri" w:hAnsi="Calibri"/>
        </w:rPr>
        <w:t>engaging user design</w:t>
      </w:r>
      <w:r w:rsidR="007C1B54" w:rsidRPr="00AC07C7">
        <w:rPr>
          <w:rFonts w:ascii="Calibri" w:hAnsi="Calibri"/>
        </w:rPr>
        <w:t>.</w:t>
      </w:r>
      <w:r w:rsidR="007D5DA3" w:rsidRPr="00AC07C7">
        <w:rPr>
          <w:rFonts w:ascii="Calibri" w:hAnsi="Calibri"/>
        </w:rPr>
        <w:t xml:space="preserve"> </w:t>
      </w:r>
      <w:r w:rsidR="007C1B54" w:rsidRPr="00AC07C7">
        <w:rPr>
          <w:rFonts w:ascii="Calibri" w:hAnsi="Calibri"/>
        </w:rPr>
        <w:t xml:space="preserve">Information </w:t>
      </w:r>
      <w:r w:rsidR="00813551" w:rsidRPr="00AC07C7">
        <w:rPr>
          <w:rFonts w:ascii="Calibri" w:hAnsi="Calibri"/>
        </w:rPr>
        <w:t>collected from the usability testing</w:t>
      </w:r>
      <w:r w:rsidR="00674E1A" w:rsidRPr="00AC07C7">
        <w:rPr>
          <w:rFonts w:ascii="Calibri" w:hAnsi="Calibri"/>
        </w:rPr>
        <w:t xml:space="preserve"> will be used to improve VetoViolence and the </w:t>
      </w:r>
      <w:r w:rsidR="00C002FE">
        <w:rPr>
          <w:rFonts w:ascii="Calibri" w:hAnsi="Calibri"/>
        </w:rPr>
        <w:t>development of future resources. The data will also inform dissemination and communication</w:t>
      </w:r>
      <w:r w:rsidR="00645EEB" w:rsidRPr="00AC07C7">
        <w:rPr>
          <w:rFonts w:ascii="Calibri" w:hAnsi="Calibri"/>
        </w:rPr>
        <w:t>.</w:t>
      </w:r>
      <w:r w:rsidR="009253DB" w:rsidRPr="00AC07C7">
        <w:rPr>
          <w:rFonts w:ascii="Calibri" w:hAnsi="Calibri"/>
        </w:rPr>
        <w:t xml:space="preserve"> </w:t>
      </w:r>
    </w:p>
    <w:p w14:paraId="46705F73" w14:textId="77777777" w:rsidR="00B46F2C" w:rsidRPr="00AC07C7" w:rsidRDefault="00B46F2C" w:rsidP="00434E33">
      <w:pPr>
        <w:pStyle w:val="Header"/>
        <w:tabs>
          <w:tab w:val="clear" w:pos="4320"/>
          <w:tab w:val="clear" w:pos="8640"/>
        </w:tabs>
        <w:rPr>
          <w:rFonts w:ascii="Calibri" w:hAnsi="Calibri"/>
          <w:b/>
        </w:rPr>
      </w:pPr>
    </w:p>
    <w:p w14:paraId="600A9ADD" w14:textId="77777777" w:rsidR="00840FCA" w:rsidRPr="00AC07C7" w:rsidRDefault="00B46F2C" w:rsidP="00CF0AC5">
      <w:pPr>
        <w:pStyle w:val="Header"/>
        <w:tabs>
          <w:tab w:val="clear" w:pos="4320"/>
          <w:tab w:val="clear" w:pos="8640"/>
        </w:tabs>
        <w:outlineLvl w:val="0"/>
        <w:rPr>
          <w:rFonts w:ascii="Calibri" w:hAnsi="Calibri"/>
        </w:rPr>
      </w:pPr>
      <w:r w:rsidRPr="00AC07C7">
        <w:rPr>
          <w:rFonts w:ascii="Calibri" w:hAnsi="Calibri"/>
          <w:b/>
        </w:rPr>
        <w:t>DESCRIPTION OF RESPONDENTS</w:t>
      </w:r>
      <w:r w:rsidRPr="00AC07C7">
        <w:rPr>
          <w:rFonts w:ascii="Calibri" w:hAnsi="Calibri"/>
        </w:rPr>
        <w:t>:</w:t>
      </w:r>
    </w:p>
    <w:p w14:paraId="11E3F332" w14:textId="5214A1D2" w:rsidR="00840FCA" w:rsidRPr="00AC07C7" w:rsidRDefault="00C15AD3" w:rsidP="00840FCA">
      <w:pPr>
        <w:pStyle w:val="Header"/>
        <w:tabs>
          <w:tab w:val="clear" w:pos="4320"/>
          <w:tab w:val="clear" w:pos="8640"/>
        </w:tabs>
        <w:rPr>
          <w:rFonts w:ascii="Calibri" w:hAnsi="Calibri"/>
        </w:rPr>
      </w:pPr>
      <w:r w:rsidRPr="00AC07C7">
        <w:rPr>
          <w:rFonts w:ascii="Calibri" w:hAnsi="Calibri"/>
        </w:rPr>
        <w:t xml:space="preserve">Participation in the </w:t>
      </w:r>
      <w:r w:rsidR="00645EEB" w:rsidRPr="00AC07C7">
        <w:rPr>
          <w:rFonts w:ascii="Calibri" w:hAnsi="Calibri"/>
        </w:rPr>
        <w:t>usability testing</w:t>
      </w:r>
      <w:r w:rsidR="00484DD2">
        <w:rPr>
          <w:rFonts w:ascii="Calibri" w:hAnsi="Calibri"/>
        </w:rPr>
        <w:t xml:space="preserve"> is voluntary. </w:t>
      </w:r>
      <w:r w:rsidRPr="00AC07C7">
        <w:rPr>
          <w:rFonts w:ascii="Calibri" w:hAnsi="Calibri"/>
        </w:rPr>
        <w:t>Users will provid</w:t>
      </w:r>
      <w:r w:rsidR="00F446AF" w:rsidRPr="00AC07C7">
        <w:rPr>
          <w:rFonts w:ascii="Calibri" w:hAnsi="Calibri"/>
        </w:rPr>
        <w:t>e</w:t>
      </w:r>
      <w:r w:rsidRPr="00AC07C7">
        <w:rPr>
          <w:rFonts w:ascii="Calibri" w:hAnsi="Calibri"/>
        </w:rPr>
        <w:t xml:space="preserve"> feedback to CDC </w:t>
      </w:r>
      <w:r w:rsidR="00813551" w:rsidRPr="00AC07C7">
        <w:rPr>
          <w:rFonts w:ascii="Calibri" w:hAnsi="Calibri"/>
        </w:rPr>
        <w:t>during remote usability testing sessions</w:t>
      </w:r>
      <w:r w:rsidR="00202207" w:rsidRPr="00AC07C7">
        <w:rPr>
          <w:rFonts w:ascii="Calibri" w:hAnsi="Calibri"/>
        </w:rPr>
        <w:t>.</w:t>
      </w:r>
      <w:r w:rsidRPr="00AC07C7">
        <w:rPr>
          <w:rFonts w:ascii="Calibri" w:hAnsi="Calibri"/>
        </w:rPr>
        <w:t xml:space="preserve"> </w:t>
      </w:r>
      <w:r w:rsidR="00FC0369" w:rsidRPr="00AC07C7">
        <w:rPr>
          <w:rFonts w:ascii="Calibri" w:hAnsi="Calibri"/>
        </w:rPr>
        <w:t xml:space="preserve">Participants for the usability testing will be </w:t>
      </w:r>
      <w:r w:rsidR="00B479D1">
        <w:rPr>
          <w:rFonts w:ascii="Calibri" w:hAnsi="Calibri"/>
        </w:rPr>
        <w:t xml:space="preserve">selected </w:t>
      </w:r>
      <w:r w:rsidR="00B479D1" w:rsidRPr="00AC07C7">
        <w:rPr>
          <w:rFonts w:ascii="Calibri" w:hAnsi="Calibri"/>
        </w:rPr>
        <w:t>from</w:t>
      </w:r>
      <w:r w:rsidR="00EE2164">
        <w:rPr>
          <w:rFonts w:ascii="Calibri" w:hAnsi="Calibri"/>
        </w:rPr>
        <w:t xml:space="preserve"> three</w:t>
      </w:r>
      <w:r w:rsidR="00FC0369" w:rsidRPr="00AC07C7">
        <w:rPr>
          <w:rFonts w:ascii="Calibri" w:hAnsi="Calibri"/>
        </w:rPr>
        <w:t xml:space="preserve"> </w:t>
      </w:r>
      <w:r w:rsidR="00EE2164">
        <w:rPr>
          <w:rFonts w:ascii="Calibri" w:hAnsi="Calibri"/>
        </w:rPr>
        <w:t>lists</w:t>
      </w:r>
      <w:r w:rsidR="003A6564">
        <w:rPr>
          <w:rFonts w:ascii="Calibri" w:hAnsi="Calibri"/>
        </w:rPr>
        <w:t>:</w:t>
      </w:r>
      <w:r w:rsidR="00EE2164">
        <w:rPr>
          <w:rFonts w:ascii="Calibri" w:hAnsi="Calibri"/>
        </w:rPr>
        <w:t xml:space="preserve"> DVP grantees, DVP partners, and </w:t>
      </w:r>
      <w:r w:rsidR="00750513">
        <w:rPr>
          <w:rFonts w:ascii="Calibri" w:hAnsi="Calibri"/>
        </w:rPr>
        <w:t>VetoViolence account holders</w:t>
      </w:r>
      <w:r w:rsidR="00FC0369" w:rsidRPr="00AC07C7">
        <w:rPr>
          <w:rFonts w:ascii="Calibri" w:hAnsi="Calibri"/>
        </w:rPr>
        <w:t xml:space="preserve">. </w:t>
      </w:r>
      <w:r w:rsidR="00485625">
        <w:rPr>
          <w:rFonts w:ascii="Calibri" w:hAnsi="Calibri"/>
        </w:rPr>
        <w:t>The lists include local and statement health departments, non-profit organizations, foundations, and educational institutions with a focus on violence prevention.</w:t>
      </w:r>
    </w:p>
    <w:p w14:paraId="70F56FA5" w14:textId="77777777" w:rsidR="00B46F2C" w:rsidRPr="00AC07C7" w:rsidRDefault="00B46F2C">
      <w:pPr>
        <w:rPr>
          <w:rFonts w:ascii="Calibri" w:hAnsi="Calibri"/>
          <w:b/>
        </w:rPr>
      </w:pPr>
    </w:p>
    <w:p w14:paraId="12C90CC6" w14:textId="77777777" w:rsidR="00B46F2C" w:rsidRPr="00AC07C7" w:rsidRDefault="00B46F2C" w:rsidP="00CF0AC5">
      <w:pPr>
        <w:outlineLvl w:val="0"/>
        <w:rPr>
          <w:rFonts w:ascii="Calibri" w:hAnsi="Calibri"/>
          <w:b/>
        </w:rPr>
      </w:pPr>
      <w:r w:rsidRPr="00AC07C7">
        <w:rPr>
          <w:rFonts w:ascii="Calibri" w:hAnsi="Calibri"/>
          <w:b/>
        </w:rPr>
        <w:t>TYPE OF COLLECTION:</w:t>
      </w:r>
      <w:r w:rsidRPr="00AC07C7">
        <w:rPr>
          <w:rFonts w:ascii="Calibri" w:hAnsi="Calibri"/>
        </w:rPr>
        <w:t xml:space="preserve"> (Check one)</w:t>
      </w:r>
    </w:p>
    <w:p w14:paraId="45FBB6E9" w14:textId="77777777" w:rsidR="00B46F2C" w:rsidRPr="00AC07C7" w:rsidRDefault="00B46F2C" w:rsidP="0096108F">
      <w:pPr>
        <w:pStyle w:val="BodyTextIndent"/>
        <w:tabs>
          <w:tab w:val="left" w:pos="360"/>
        </w:tabs>
        <w:ind w:left="0"/>
        <w:rPr>
          <w:rFonts w:ascii="Calibri" w:hAnsi="Calibri"/>
          <w:bCs/>
          <w:sz w:val="24"/>
          <w:szCs w:val="24"/>
        </w:rPr>
      </w:pPr>
    </w:p>
    <w:p w14:paraId="64A4DE36" w14:textId="77777777" w:rsidR="00B46F2C" w:rsidRPr="00AC07C7" w:rsidRDefault="00B46F2C" w:rsidP="001D0776">
      <w:pPr>
        <w:pStyle w:val="BodyTextIndent"/>
        <w:tabs>
          <w:tab w:val="left" w:pos="360"/>
        </w:tabs>
        <w:ind w:left="0"/>
        <w:rPr>
          <w:rFonts w:ascii="Calibri" w:hAnsi="Calibri"/>
          <w:bCs/>
          <w:sz w:val="24"/>
          <w:szCs w:val="24"/>
        </w:rPr>
      </w:pPr>
      <w:r w:rsidRPr="00AC07C7">
        <w:rPr>
          <w:rFonts w:ascii="Calibri" w:hAnsi="Calibri"/>
          <w:bCs/>
          <w:sz w:val="24"/>
          <w:szCs w:val="24"/>
        </w:rPr>
        <w:t xml:space="preserve">[ ] Customer Comment Card/Complaint Form </w:t>
      </w:r>
      <w:r w:rsidRPr="00AC07C7">
        <w:rPr>
          <w:rFonts w:ascii="Calibri" w:hAnsi="Calibri"/>
          <w:bCs/>
          <w:sz w:val="24"/>
          <w:szCs w:val="24"/>
        </w:rPr>
        <w:tab/>
        <w:t xml:space="preserve">[] Customer Satisfaction Survey  </w:t>
      </w:r>
    </w:p>
    <w:p w14:paraId="23EDA818" w14:textId="77777777" w:rsidR="00B46F2C" w:rsidRPr="00AC07C7" w:rsidRDefault="004F4204" w:rsidP="001D0776">
      <w:pPr>
        <w:pStyle w:val="BodyTextIndent"/>
        <w:tabs>
          <w:tab w:val="left" w:pos="360"/>
        </w:tabs>
        <w:ind w:left="0"/>
        <w:rPr>
          <w:rFonts w:ascii="Calibri" w:hAnsi="Calibri"/>
          <w:bCs/>
          <w:sz w:val="24"/>
          <w:szCs w:val="24"/>
        </w:rPr>
      </w:pPr>
      <w:r w:rsidRPr="00AC07C7">
        <w:rPr>
          <w:rFonts w:ascii="Calibri" w:hAnsi="Calibri"/>
          <w:bCs/>
          <w:sz w:val="24"/>
          <w:szCs w:val="24"/>
        </w:rPr>
        <w:t>[X</w:t>
      </w:r>
      <w:r w:rsidR="00B46F2C" w:rsidRPr="00AC07C7">
        <w:rPr>
          <w:rFonts w:ascii="Calibri" w:hAnsi="Calibri"/>
          <w:bCs/>
          <w:sz w:val="24"/>
          <w:szCs w:val="24"/>
        </w:rPr>
        <w:t>] Usability Testing (e.g., Website or Software</w:t>
      </w:r>
      <w:r w:rsidRPr="00AC07C7">
        <w:rPr>
          <w:rFonts w:ascii="Calibri" w:hAnsi="Calibri"/>
          <w:bCs/>
          <w:sz w:val="24"/>
          <w:szCs w:val="24"/>
        </w:rPr>
        <w:t>)</w:t>
      </w:r>
      <w:r w:rsidR="00B46F2C" w:rsidRPr="00AC07C7">
        <w:rPr>
          <w:rFonts w:ascii="Calibri" w:hAnsi="Calibri"/>
          <w:bCs/>
          <w:sz w:val="24"/>
          <w:szCs w:val="24"/>
        </w:rPr>
        <w:tab/>
        <w:t>[ ] Small Discussion Group</w:t>
      </w:r>
    </w:p>
    <w:p w14:paraId="6F565876" w14:textId="77777777" w:rsidR="00B46F2C" w:rsidRPr="00AC07C7" w:rsidRDefault="00B46F2C" w:rsidP="001D0776">
      <w:pPr>
        <w:pStyle w:val="BodyTextIndent"/>
        <w:tabs>
          <w:tab w:val="left" w:pos="360"/>
        </w:tabs>
        <w:ind w:left="0"/>
        <w:rPr>
          <w:rFonts w:ascii="Calibri" w:hAnsi="Calibri"/>
          <w:sz w:val="24"/>
          <w:szCs w:val="24"/>
        </w:rPr>
      </w:pPr>
      <w:r w:rsidRPr="00AC07C7">
        <w:rPr>
          <w:rFonts w:ascii="Calibri" w:hAnsi="Calibri"/>
          <w:bCs/>
          <w:sz w:val="24"/>
          <w:szCs w:val="24"/>
        </w:rPr>
        <w:t>[</w:t>
      </w:r>
      <w:r w:rsidR="00840FCA" w:rsidRPr="00AC07C7">
        <w:rPr>
          <w:rFonts w:ascii="Calibri" w:hAnsi="Calibri"/>
          <w:bCs/>
          <w:sz w:val="24"/>
          <w:szCs w:val="24"/>
        </w:rPr>
        <w:t xml:space="preserve"> </w:t>
      </w:r>
      <w:r w:rsidRPr="00AC07C7">
        <w:rPr>
          <w:rFonts w:ascii="Calibri" w:hAnsi="Calibri"/>
          <w:bCs/>
          <w:sz w:val="24"/>
          <w:szCs w:val="24"/>
        </w:rPr>
        <w:t>] Focus Group</w:t>
      </w:r>
      <w:r w:rsidR="001D0776" w:rsidRPr="00AC07C7">
        <w:rPr>
          <w:rFonts w:ascii="Calibri" w:hAnsi="Calibri"/>
          <w:bCs/>
          <w:sz w:val="24"/>
          <w:szCs w:val="24"/>
        </w:rPr>
        <w:tab/>
      </w:r>
      <w:r w:rsidR="001D0776" w:rsidRPr="00AC07C7">
        <w:rPr>
          <w:rFonts w:ascii="Calibri" w:hAnsi="Calibri"/>
          <w:bCs/>
          <w:sz w:val="24"/>
          <w:szCs w:val="24"/>
        </w:rPr>
        <w:tab/>
      </w:r>
      <w:r w:rsidR="001D0776" w:rsidRPr="00AC07C7">
        <w:rPr>
          <w:rFonts w:ascii="Calibri" w:hAnsi="Calibri"/>
          <w:bCs/>
          <w:sz w:val="24"/>
          <w:szCs w:val="24"/>
        </w:rPr>
        <w:tab/>
      </w:r>
      <w:r w:rsidR="001D0776" w:rsidRPr="00AC07C7">
        <w:rPr>
          <w:rFonts w:ascii="Calibri" w:hAnsi="Calibri"/>
          <w:bCs/>
          <w:sz w:val="24"/>
          <w:szCs w:val="24"/>
        </w:rPr>
        <w:tab/>
      </w:r>
      <w:r w:rsidR="001D0776" w:rsidRPr="00AC07C7">
        <w:rPr>
          <w:rFonts w:ascii="Calibri" w:hAnsi="Calibri"/>
          <w:bCs/>
          <w:sz w:val="24"/>
          <w:szCs w:val="24"/>
        </w:rPr>
        <w:tab/>
        <w:t xml:space="preserve">[ ] </w:t>
      </w:r>
      <w:r w:rsidRPr="00AC07C7">
        <w:rPr>
          <w:rFonts w:ascii="Calibri" w:hAnsi="Calibri"/>
          <w:bCs/>
          <w:sz w:val="24"/>
          <w:szCs w:val="24"/>
        </w:rPr>
        <w:t>Other:</w:t>
      </w:r>
      <w:r w:rsidRPr="00AC07C7">
        <w:rPr>
          <w:rFonts w:ascii="Calibri" w:hAnsi="Calibri"/>
          <w:bCs/>
          <w:sz w:val="24"/>
          <w:szCs w:val="24"/>
          <w:u w:val="single"/>
        </w:rPr>
        <w:t xml:space="preserve"> ______________________</w:t>
      </w:r>
    </w:p>
    <w:p w14:paraId="5E8CAC76" w14:textId="77777777" w:rsidR="001D0776" w:rsidRPr="00AC07C7" w:rsidRDefault="001D0776">
      <w:pPr>
        <w:rPr>
          <w:rFonts w:ascii="Calibri" w:hAnsi="Calibri"/>
          <w:b/>
        </w:rPr>
      </w:pPr>
    </w:p>
    <w:p w14:paraId="55C125F9" w14:textId="77777777" w:rsidR="00B46F2C" w:rsidRPr="00AC07C7" w:rsidRDefault="00B46F2C" w:rsidP="00CF0AC5">
      <w:pPr>
        <w:outlineLvl w:val="0"/>
        <w:rPr>
          <w:rFonts w:ascii="Calibri" w:hAnsi="Calibri"/>
          <w:b/>
        </w:rPr>
      </w:pPr>
      <w:r w:rsidRPr="00AC07C7">
        <w:rPr>
          <w:rFonts w:ascii="Calibri" w:hAnsi="Calibri"/>
          <w:b/>
        </w:rPr>
        <w:t>CERTIFICATION:</w:t>
      </w:r>
    </w:p>
    <w:p w14:paraId="6DDAAC01" w14:textId="77777777" w:rsidR="00B46F2C" w:rsidRPr="00AC07C7" w:rsidRDefault="00B46F2C">
      <w:pPr>
        <w:rPr>
          <w:rFonts w:ascii="Calibri" w:hAnsi="Calibri"/>
        </w:rPr>
      </w:pPr>
    </w:p>
    <w:p w14:paraId="79058770" w14:textId="77777777" w:rsidR="00B46F2C" w:rsidRPr="00AC07C7" w:rsidRDefault="00B46F2C" w:rsidP="008101A5">
      <w:pPr>
        <w:rPr>
          <w:rFonts w:ascii="Calibri" w:hAnsi="Calibri"/>
        </w:rPr>
      </w:pPr>
      <w:r w:rsidRPr="00AC07C7">
        <w:rPr>
          <w:rFonts w:ascii="Calibri" w:hAnsi="Calibri"/>
        </w:rPr>
        <w:t xml:space="preserve">I certify the following to be true: </w:t>
      </w:r>
    </w:p>
    <w:p w14:paraId="6429D53D" w14:textId="77777777" w:rsidR="00B46F2C" w:rsidRPr="00AC07C7" w:rsidRDefault="00B46F2C" w:rsidP="008101A5">
      <w:pPr>
        <w:pStyle w:val="ListParagraph"/>
        <w:numPr>
          <w:ilvl w:val="0"/>
          <w:numId w:val="14"/>
        </w:numPr>
        <w:rPr>
          <w:rFonts w:ascii="Calibri" w:hAnsi="Calibri"/>
        </w:rPr>
      </w:pPr>
      <w:r w:rsidRPr="00AC07C7">
        <w:rPr>
          <w:rFonts w:ascii="Calibri" w:hAnsi="Calibri"/>
        </w:rPr>
        <w:t xml:space="preserve">The collection is voluntary. </w:t>
      </w:r>
    </w:p>
    <w:p w14:paraId="33E66140" w14:textId="77777777" w:rsidR="00B46F2C" w:rsidRPr="00AC07C7" w:rsidRDefault="00B46F2C" w:rsidP="008101A5">
      <w:pPr>
        <w:pStyle w:val="ListParagraph"/>
        <w:numPr>
          <w:ilvl w:val="0"/>
          <w:numId w:val="14"/>
        </w:numPr>
        <w:rPr>
          <w:rFonts w:ascii="Calibri" w:hAnsi="Calibri"/>
        </w:rPr>
      </w:pPr>
      <w:r w:rsidRPr="00AC07C7">
        <w:rPr>
          <w:rFonts w:ascii="Calibri" w:hAnsi="Calibri"/>
        </w:rPr>
        <w:t>The collection is low-burden for respondents and low-cost for the Federal Government.</w:t>
      </w:r>
    </w:p>
    <w:p w14:paraId="282D90CB" w14:textId="77777777" w:rsidR="00B46F2C" w:rsidRPr="00AC07C7" w:rsidRDefault="00B46F2C" w:rsidP="008101A5">
      <w:pPr>
        <w:pStyle w:val="ListParagraph"/>
        <w:numPr>
          <w:ilvl w:val="0"/>
          <w:numId w:val="14"/>
        </w:numPr>
        <w:rPr>
          <w:rFonts w:ascii="Calibri" w:hAnsi="Calibri"/>
        </w:rPr>
      </w:pPr>
      <w:r w:rsidRPr="00AC07C7">
        <w:rPr>
          <w:rFonts w:ascii="Calibri" w:hAnsi="Calibri"/>
        </w:rPr>
        <w:t xml:space="preserve">The collection is non-controversial and does </w:t>
      </w:r>
      <w:r w:rsidRPr="00AC07C7">
        <w:rPr>
          <w:rFonts w:ascii="Calibri" w:hAnsi="Calibri"/>
          <w:u w:val="single"/>
        </w:rPr>
        <w:t>not</w:t>
      </w:r>
      <w:r w:rsidRPr="00AC07C7">
        <w:rPr>
          <w:rFonts w:ascii="Calibri" w:hAnsi="Calibri"/>
        </w:rPr>
        <w:t xml:space="preserve"> raise issues of concern to other federal agencies.</w:t>
      </w:r>
    </w:p>
    <w:p w14:paraId="77188C97" w14:textId="77777777" w:rsidR="00B46F2C" w:rsidRPr="00AC07C7" w:rsidRDefault="00B46F2C" w:rsidP="008101A5">
      <w:pPr>
        <w:pStyle w:val="ListParagraph"/>
        <w:numPr>
          <w:ilvl w:val="0"/>
          <w:numId w:val="14"/>
        </w:numPr>
        <w:rPr>
          <w:rFonts w:ascii="Calibri" w:hAnsi="Calibri"/>
        </w:rPr>
      </w:pPr>
      <w:r w:rsidRPr="00AC07C7">
        <w:rPr>
          <w:rFonts w:ascii="Calibri" w:hAnsi="Calibri"/>
        </w:rPr>
        <w:t xml:space="preserve">The results are </w:t>
      </w:r>
      <w:r w:rsidRPr="00AC07C7">
        <w:rPr>
          <w:rFonts w:ascii="Calibri" w:hAnsi="Calibri"/>
          <w:u w:val="single"/>
        </w:rPr>
        <w:t>not</w:t>
      </w:r>
      <w:r w:rsidRPr="00AC07C7">
        <w:rPr>
          <w:rFonts w:ascii="Calibri" w:hAnsi="Calibri"/>
        </w:rPr>
        <w:t xml:space="preserve"> intended to be disseminated to the public.</w:t>
      </w:r>
      <w:r w:rsidRPr="00AC07C7">
        <w:rPr>
          <w:rFonts w:ascii="Calibri" w:hAnsi="Calibri"/>
        </w:rPr>
        <w:tab/>
      </w:r>
      <w:r w:rsidRPr="00AC07C7">
        <w:rPr>
          <w:rFonts w:ascii="Calibri" w:hAnsi="Calibri"/>
        </w:rPr>
        <w:tab/>
      </w:r>
    </w:p>
    <w:p w14:paraId="03D67CB0" w14:textId="77777777" w:rsidR="00B46F2C" w:rsidRPr="00AC07C7" w:rsidRDefault="00B46F2C" w:rsidP="008101A5">
      <w:pPr>
        <w:pStyle w:val="ListParagraph"/>
        <w:numPr>
          <w:ilvl w:val="0"/>
          <w:numId w:val="14"/>
        </w:numPr>
        <w:rPr>
          <w:rFonts w:ascii="Calibri" w:hAnsi="Calibri"/>
        </w:rPr>
      </w:pPr>
      <w:r w:rsidRPr="00AC07C7">
        <w:rPr>
          <w:rFonts w:ascii="Calibri" w:hAnsi="Calibri"/>
        </w:rPr>
        <w:t xml:space="preserve">Information gathered will not be used for the purpose of </w:t>
      </w:r>
      <w:r w:rsidRPr="00AC07C7">
        <w:rPr>
          <w:rFonts w:ascii="Calibri" w:hAnsi="Calibri"/>
          <w:u w:val="single"/>
        </w:rPr>
        <w:t>substantially</w:t>
      </w:r>
      <w:r w:rsidRPr="00AC07C7">
        <w:rPr>
          <w:rFonts w:ascii="Calibri" w:hAnsi="Calibri"/>
        </w:rPr>
        <w:t xml:space="preserve"> informing </w:t>
      </w:r>
      <w:r w:rsidRPr="00AC07C7">
        <w:rPr>
          <w:rFonts w:ascii="Calibri" w:hAnsi="Calibri"/>
          <w:u w:val="single"/>
        </w:rPr>
        <w:t xml:space="preserve">influential </w:t>
      </w:r>
      <w:r w:rsidRPr="00AC07C7">
        <w:rPr>
          <w:rFonts w:ascii="Calibri" w:hAnsi="Calibri"/>
        </w:rPr>
        <w:t xml:space="preserve">policy decisions. </w:t>
      </w:r>
    </w:p>
    <w:p w14:paraId="567A1AEB" w14:textId="77777777" w:rsidR="00B46F2C" w:rsidRPr="00AC07C7" w:rsidRDefault="00B46F2C" w:rsidP="008101A5">
      <w:pPr>
        <w:pStyle w:val="ListParagraph"/>
        <w:numPr>
          <w:ilvl w:val="0"/>
          <w:numId w:val="14"/>
        </w:numPr>
        <w:rPr>
          <w:rFonts w:ascii="Calibri" w:hAnsi="Calibri"/>
        </w:rPr>
      </w:pPr>
      <w:r w:rsidRPr="00AC07C7">
        <w:rPr>
          <w:rFonts w:ascii="Calibri" w:hAnsi="Calibri"/>
        </w:rPr>
        <w:t>The collection is targeted to the solicitation of opinions from respondents who have experience with the program or may have experience with the program in the future.</w:t>
      </w:r>
    </w:p>
    <w:p w14:paraId="25677EF1" w14:textId="77777777" w:rsidR="00B46F2C" w:rsidRPr="00AC07C7" w:rsidRDefault="00B46F2C" w:rsidP="009C13B9">
      <w:pPr>
        <w:rPr>
          <w:rFonts w:ascii="Calibri" w:hAnsi="Calibri"/>
        </w:rPr>
      </w:pPr>
    </w:p>
    <w:p w14:paraId="51BDBC7D" w14:textId="77777777" w:rsidR="00B479D1" w:rsidRPr="00AC07C7" w:rsidRDefault="00B46F2C" w:rsidP="00B479D1">
      <w:pPr>
        <w:rPr>
          <w:rFonts w:ascii="Calibri" w:hAnsi="Calibri"/>
          <w:b/>
        </w:rPr>
      </w:pPr>
      <w:r w:rsidRPr="00AC07C7">
        <w:rPr>
          <w:rFonts w:ascii="Calibri" w:hAnsi="Calibri"/>
        </w:rPr>
        <w:t>Name:</w:t>
      </w:r>
      <w:r w:rsidR="002154E0" w:rsidRPr="00AC07C7">
        <w:rPr>
          <w:rFonts w:ascii="Calibri" w:hAnsi="Calibri"/>
        </w:rPr>
        <w:t xml:space="preserve"> </w:t>
      </w:r>
      <w:r w:rsidR="00B479D1" w:rsidRPr="00C53808">
        <w:t>____________Karen Angel____________________________________</w:t>
      </w:r>
    </w:p>
    <w:p w14:paraId="0E7DA7AA" w14:textId="4E4F42AD" w:rsidR="00B46F2C" w:rsidRPr="00AC07C7" w:rsidRDefault="00B46F2C" w:rsidP="00CF0AC5">
      <w:pPr>
        <w:outlineLvl w:val="0"/>
        <w:rPr>
          <w:rFonts w:ascii="Calibri" w:hAnsi="Calibri"/>
          <w:b/>
        </w:rPr>
      </w:pPr>
    </w:p>
    <w:p w14:paraId="0595DC82" w14:textId="77777777" w:rsidR="00B46F2C" w:rsidRPr="00AC07C7" w:rsidRDefault="00B46F2C" w:rsidP="009C13B9">
      <w:pPr>
        <w:pStyle w:val="ListParagraph"/>
        <w:ind w:left="360"/>
        <w:rPr>
          <w:rFonts w:ascii="Calibri" w:hAnsi="Calibri"/>
        </w:rPr>
      </w:pPr>
    </w:p>
    <w:p w14:paraId="61392018" w14:textId="77777777" w:rsidR="00B46F2C" w:rsidRPr="00AC07C7" w:rsidRDefault="00B46F2C" w:rsidP="009C13B9">
      <w:pPr>
        <w:rPr>
          <w:rFonts w:ascii="Calibri" w:hAnsi="Calibri"/>
        </w:rPr>
      </w:pPr>
      <w:r w:rsidRPr="00AC07C7">
        <w:rPr>
          <w:rFonts w:ascii="Calibri" w:hAnsi="Calibri"/>
        </w:rPr>
        <w:t>To assist review, please provide answers to the following question</w:t>
      </w:r>
      <w:r w:rsidR="002154E0" w:rsidRPr="00AC07C7">
        <w:rPr>
          <w:rFonts w:ascii="Calibri" w:hAnsi="Calibri"/>
        </w:rPr>
        <w:t>s</w:t>
      </w:r>
      <w:r w:rsidRPr="00AC07C7">
        <w:rPr>
          <w:rFonts w:ascii="Calibri" w:hAnsi="Calibri"/>
        </w:rPr>
        <w:t>:</w:t>
      </w:r>
    </w:p>
    <w:p w14:paraId="679133C0" w14:textId="77777777" w:rsidR="00B46F2C" w:rsidRPr="00AC07C7" w:rsidRDefault="00B46F2C" w:rsidP="009C13B9">
      <w:pPr>
        <w:pStyle w:val="ListParagraph"/>
        <w:ind w:left="360"/>
        <w:rPr>
          <w:rFonts w:ascii="Calibri" w:hAnsi="Calibri"/>
        </w:rPr>
      </w:pPr>
    </w:p>
    <w:p w14:paraId="487B3054" w14:textId="77777777" w:rsidR="00B46F2C" w:rsidRPr="00AC07C7" w:rsidRDefault="00B46F2C" w:rsidP="00CF0AC5">
      <w:pPr>
        <w:outlineLvl w:val="0"/>
        <w:rPr>
          <w:rFonts w:ascii="Calibri" w:hAnsi="Calibri"/>
          <w:b/>
        </w:rPr>
      </w:pPr>
      <w:r w:rsidRPr="00AC07C7">
        <w:rPr>
          <w:rFonts w:ascii="Calibri" w:hAnsi="Calibri"/>
          <w:b/>
        </w:rPr>
        <w:t>Personally Identifiable Information:</w:t>
      </w:r>
    </w:p>
    <w:p w14:paraId="38F9EFB7" w14:textId="77777777" w:rsidR="00B46F2C" w:rsidRPr="00AC07C7" w:rsidRDefault="00B46F2C" w:rsidP="00C86E91">
      <w:pPr>
        <w:pStyle w:val="ListParagraph"/>
        <w:numPr>
          <w:ilvl w:val="0"/>
          <w:numId w:val="18"/>
        </w:numPr>
        <w:rPr>
          <w:rFonts w:ascii="Calibri" w:hAnsi="Calibri"/>
        </w:rPr>
      </w:pPr>
      <w:r w:rsidRPr="00AC07C7">
        <w:rPr>
          <w:rFonts w:ascii="Calibri" w:hAnsi="Calibri"/>
        </w:rPr>
        <w:t>Is personally identifiable information (PII) collected?  [  ] Yes  [</w:t>
      </w:r>
      <w:r w:rsidR="00045F74" w:rsidRPr="00AC07C7">
        <w:rPr>
          <w:rFonts w:ascii="Calibri" w:hAnsi="Calibri"/>
        </w:rPr>
        <w:t>X</w:t>
      </w:r>
      <w:r w:rsidRPr="00AC07C7">
        <w:rPr>
          <w:rFonts w:ascii="Calibri" w:hAnsi="Calibri"/>
        </w:rPr>
        <w:t xml:space="preserve">]  No </w:t>
      </w:r>
    </w:p>
    <w:p w14:paraId="676E1A37" w14:textId="73A2571F" w:rsidR="00B46F2C" w:rsidRPr="00AC07C7" w:rsidRDefault="00B46F2C" w:rsidP="00C86E91">
      <w:pPr>
        <w:pStyle w:val="ListParagraph"/>
        <w:numPr>
          <w:ilvl w:val="0"/>
          <w:numId w:val="18"/>
        </w:numPr>
        <w:rPr>
          <w:rFonts w:ascii="Calibri" w:hAnsi="Calibri"/>
        </w:rPr>
      </w:pPr>
      <w:r w:rsidRPr="00AC07C7">
        <w:rPr>
          <w:rFonts w:ascii="Calibri" w:hAnsi="Calibri"/>
        </w:rPr>
        <w:t xml:space="preserve">If </w:t>
      </w:r>
      <w:proofErr w:type="gramStart"/>
      <w:r w:rsidRPr="00AC07C7">
        <w:rPr>
          <w:rFonts w:ascii="Calibri" w:hAnsi="Calibri"/>
        </w:rPr>
        <w:t>Yes</w:t>
      </w:r>
      <w:proofErr w:type="gramEnd"/>
      <w:r w:rsidRPr="00AC07C7">
        <w:rPr>
          <w:rFonts w:ascii="Calibri" w:hAnsi="Calibri"/>
        </w:rPr>
        <w:t xml:space="preserve">, is the information that will be collected included in records that are subject to the Privacy Act of 1974?   [  ] Yes </w:t>
      </w:r>
      <w:r w:rsidR="00C53808">
        <w:rPr>
          <w:rFonts w:ascii="Calibri" w:hAnsi="Calibri"/>
        </w:rPr>
        <w:t xml:space="preserve">[ </w:t>
      </w:r>
      <w:r w:rsidR="00B479D1" w:rsidRPr="00C53808">
        <w:rPr>
          <w:rFonts w:ascii="Calibri" w:hAnsi="Calibri"/>
        </w:rPr>
        <w:t>X</w:t>
      </w:r>
      <w:r w:rsidRPr="00C53808">
        <w:rPr>
          <w:rFonts w:ascii="Calibri" w:hAnsi="Calibri"/>
        </w:rPr>
        <w:t>]</w:t>
      </w:r>
      <w:r w:rsidRPr="00AC07C7">
        <w:rPr>
          <w:rFonts w:ascii="Calibri" w:hAnsi="Calibri"/>
        </w:rPr>
        <w:t xml:space="preserve"> No  </w:t>
      </w:r>
    </w:p>
    <w:p w14:paraId="05F0AEEA" w14:textId="2EFB9D30" w:rsidR="00B46F2C" w:rsidRPr="00AC07C7" w:rsidRDefault="00B46F2C" w:rsidP="00C86E91">
      <w:pPr>
        <w:pStyle w:val="ListParagraph"/>
        <w:numPr>
          <w:ilvl w:val="0"/>
          <w:numId w:val="18"/>
        </w:numPr>
        <w:rPr>
          <w:rFonts w:ascii="Calibri" w:hAnsi="Calibri"/>
        </w:rPr>
      </w:pPr>
      <w:r w:rsidRPr="00AC07C7">
        <w:rPr>
          <w:rFonts w:ascii="Calibri" w:hAnsi="Calibri"/>
        </w:rPr>
        <w:t xml:space="preserve">If Applicable, has a System or Records Notice been published?  [  ] Yes  </w:t>
      </w:r>
      <w:r w:rsidRPr="00C53808">
        <w:rPr>
          <w:rFonts w:ascii="Calibri" w:hAnsi="Calibri"/>
        </w:rPr>
        <w:t xml:space="preserve">[  </w:t>
      </w:r>
      <w:r w:rsidR="00B479D1" w:rsidRPr="00C53808">
        <w:rPr>
          <w:rFonts w:ascii="Calibri" w:hAnsi="Calibri"/>
        </w:rPr>
        <w:t>X</w:t>
      </w:r>
      <w:r w:rsidRPr="00C53808">
        <w:rPr>
          <w:rFonts w:ascii="Calibri" w:hAnsi="Calibri"/>
        </w:rPr>
        <w:t>]</w:t>
      </w:r>
      <w:r w:rsidRPr="00AC07C7">
        <w:rPr>
          <w:rFonts w:ascii="Calibri" w:hAnsi="Calibri"/>
        </w:rPr>
        <w:t xml:space="preserve"> No</w:t>
      </w:r>
    </w:p>
    <w:p w14:paraId="7D72EEF1" w14:textId="77777777" w:rsidR="00B46F2C" w:rsidRPr="00AC07C7" w:rsidRDefault="00B46F2C" w:rsidP="00CF0AC5">
      <w:pPr>
        <w:pStyle w:val="ListParagraph"/>
        <w:ind w:left="0"/>
        <w:outlineLvl w:val="0"/>
        <w:rPr>
          <w:rFonts w:ascii="Calibri" w:hAnsi="Calibri"/>
          <w:b/>
        </w:rPr>
      </w:pPr>
      <w:r w:rsidRPr="00AC07C7">
        <w:rPr>
          <w:rFonts w:ascii="Calibri" w:hAnsi="Calibri"/>
          <w:b/>
        </w:rPr>
        <w:lastRenderedPageBreak/>
        <w:t>Gifts or Payments:</w:t>
      </w:r>
    </w:p>
    <w:p w14:paraId="23105F13" w14:textId="77777777" w:rsidR="00B479D1" w:rsidRDefault="00B46F2C" w:rsidP="00B479D1">
      <w:pPr>
        <w:rPr>
          <w:rFonts w:ascii="Calibri" w:hAnsi="Calibri"/>
        </w:rPr>
      </w:pPr>
      <w:r w:rsidRPr="00AC07C7">
        <w:rPr>
          <w:rFonts w:ascii="Calibri" w:hAnsi="Calibri"/>
        </w:rPr>
        <w:t>Is an incentive (e.g., money or reimbursement of expenses, token of appreciation) provided to participants?  [  ] Yes [</w:t>
      </w:r>
      <w:r w:rsidR="00045F74" w:rsidRPr="00AC07C7">
        <w:rPr>
          <w:rFonts w:ascii="Calibri" w:hAnsi="Calibri"/>
        </w:rPr>
        <w:t>X</w:t>
      </w:r>
      <w:r w:rsidRPr="00AC07C7">
        <w:rPr>
          <w:rFonts w:ascii="Calibri" w:hAnsi="Calibri"/>
        </w:rPr>
        <w:t>] No</w:t>
      </w:r>
    </w:p>
    <w:p w14:paraId="402A4F85" w14:textId="77777777" w:rsidR="00B479D1" w:rsidRDefault="00B479D1" w:rsidP="00B479D1">
      <w:pPr>
        <w:rPr>
          <w:rFonts w:ascii="Calibri" w:hAnsi="Calibri"/>
        </w:rPr>
      </w:pPr>
    </w:p>
    <w:p w14:paraId="30311113" w14:textId="461C20FC" w:rsidR="00B46F2C" w:rsidRPr="00AC07C7" w:rsidRDefault="00B46F2C" w:rsidP="00B479D1">
      <w:pPr>
        <w:rPr>
          <w:rFonts w:ascii="Calibri" w:hAnsi="Calibri"/>
          <w:i/>
        </w:rPr>
      </w:pPr>
      <w:r w:rsidRPr="00AC07C7">
        <w:rPr>
          <w:rFonts w:ascii="Calibri" w:hAnsi="Calibri"/>
          <w:b/>
        </w:rPr>
        <w:t>BURDEN HOURS</w:t>
      </w:r>
      <w:r w:rsidRPr="00AC07C7">
        <w:rPr>
          <w:rFonts w:ascii="Calibri" w:hAnsi="Calibri"/>
        </w:rPr>
        <w:t xml:space="preserve"> </w:t>
      </w:r>
    </w:p>
    <w:p w14:paraId="6568C0CB" w14:textId="77777777" w:rsidR="00B46F2C" w:rsidRPr="00AC07C7" w:rsidRDefault="00B46F2C" w:rsidP="00F3170F">
      <w:pPr>
        <w:keepNext/>
        <w:keepLines/>
        <w:rPr>
          <w:rFonts w:ascii="Calibri" w:hAnsi="Calibri"/>
          <w:b/>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85"/>
        <w:gridCol w:w="1553"/>
        <w:gridCol w:w="1620"/>
        <w:gridCol w:w="990"/>
      </w:tblGrid>
      <w:tr w:rsidR="00B46F2C" w:rsidRPr="0066510A" w14:paraId="47ECAF8B" w14:textId="77777777" w:rsidTr="00D05E76">
        <w:trPr>
          <w:trHeight w:val="926"/>
        </w:trPr>
        <w:tc>
          <w:tcPr>
            <w:tcW w:w="5485" w:type="dxa"/>
          </w:tcPr>
          <w:p w14:paraId="7EB9231A" w14:textId="77777777" w:rsidR="00B46F2C" w:rsidRPr="0066510A" w:rsidRDefault="00B46F2C" w:rsidP="00C8488C">
            <w:pPr>
              <w:rPr>
                <w:rFonts w:ascii="Calibri" w:hAnsi="Calibri"/>
                <w:b/>
              </w:rPr>
            </w:pPr>
            <w:r w:rsidRPr="0066510A">
              <w:rPr>
                <w:rFonts w:ascii="Calibri" w:hAnsi="Calibri"/>
                <w:b/>
              </w:rPr>
              <w:t>Category of Respondent</w:t>
            </w:r>
            <w:r w:rsidR="006F611D" w:rsidRPr="0066510A">
              <w:rPr>
                <w:rFonts w:ascii="Calibri" w:hAnsi="Calibri"/>
                <w:b/>
              </w:rPr>
              <w:t>s</w:t>
            </w:r>
          </w:p>
        </w:tc>
        <w:tc>
          <w:tcPr>
            <w:tcW w:w="1553" w:type="dxa"/>
          </w:tcPr>
          <w:p w14:paraId="1F84AA36" w14:textId="77777777" w:rsidR="00B46F2C" w:rsidRPr="0066510A" w:rsidRDefault="00B46F2C" w:rsidP="00843796">
            <w:pPr>
              <w:rPr>
                <w:rFonts w:ascii="Calibri" w:hAnsi="Calibri"/>
                <w:b/>
              </w:rPr>
            </w:pPr>
            <w:r w:rsidRPr="0066510A">
              <w:rPr>
                <w:rFonts w:ascii="Calibri" w:hAnsi="Calibri"/>
                <w:b/>
              </w:rPr>
              <w:t>No. of Respondents</w:t>
            </w:r>
          </w:p>
        </w:tc>
        <w:tc>
          <w:tcPr>
            <w:tcW w:w="1620" w:type="dxa"/>
          </w:tcPr>
          <w:p w14:paraId="3F82A692" w14:textId="77777777" w:rsidR="00B46F2C" w:rsidRPr="0066510A" w:rsidRDefault="00B46F2C" w:rsidP="00843796">
            <w:pPr>
              <w:rPr>
                <w:rFonts w:ascii="Calibri" w:hAnsi="Calibri"/>
                <w:b/>
              </w:rPr>
            </w:pPr>
            <w:r w:rsidRPr="0066510A">
              <w:rPr>
                <w:rFonts w:ascii="Calibri" w:hAnsi="Calibri"/>
                <w:b/>
              </w:rPr>
              <w:t>Participation Time</w:t>
            </w:r>
            <w:r w:rsidR="0050293E" w:rsidRPr="0066510A">
              <w:rPr>
                <w:rFonts w:ascii="Calibri" w:hAnsi="Calibri"/>
                <w:b/>
              </w:rPr>
              <w:t xml:space="preserve"> (minutes)</w:t>
            </w:r>
          </w:p>
        </w:tc>
        <w:tc>
          <w:tcPr>
            <w:tcW w:w="990" w:type="dxa"/>
          </w:tcPr>
          <w:p w14:paraId="123CF76C" w14:textId="77777777" w:rsidR="00B46F2C" w:rsidRPr="0066510A" w:rsidRDefault="00B46F2C" w:rsidP="00843796">
            <w:pPr>
              <w:rPr>
                <w:rFonts w:ascii="Calibri" w:hAnsi="Calibri"/>
                <w:b/>
              </w:rPr>
            </w:pPr>
            <w:r w:rsidRPr="0066510A">
              <w:rPr>
                <w:rFonts w:ascii="Calibri" w:hAnsi="Calibri"/>
                <w:b/>
              </w:rPr>
              <w:t>Burden</w:t>
            </w:r>
            <w:r w:rsidR="00DA3A64" w:rsidRPr="0066510A">
              <w:rPr>
                <w:rFonts w:ascii="Calibri" w:hAnsi="Calibri"/>
                <w:b/>
              </w:rPr>
              <w:t xml:space="preserve"> </w:t>
            </w:r>
            <w:r w:rsidR="0050293E" w:rsidRPr="0066510A">
              <w:rPr>
                <w:rFonts w:ascii="Calibri" w:hAnsi="Calibri"/>
                <w:b/>
              </w:rPr>
              <w:t>(</w:t>
            </w:r>
            <w:r w:rsidR="00DA3A64" w:rsidRPr="0066510A">
              <w:rPr>
                <w:rFonts w:ascii="Calibri" w:hAnsi="Calibri"/>
                <w:b/>
              </w:rPr>
              <w:t>hours</w:t>
            </w:r>
            <w:r w:rsidR="0050293E" w:rsidRPr="0066510A">
              <w:rPr>
                <w:rFonts w:ascii="Calibri" w:hAnsi="Calibri"/>
                <w:b/>
              </w:rPr>
              <w:t>)</w:t>
            </w:r>
          </w:p>
        </w:tc>
      </w:tr>
      <w:tr w:rsidR="00484DE7" w:rsidRPr="0066510A" w14:paraId="297CCC27" w14:textId="77777777" w:rsidTr="00D05E76">
        <w:trPr>
          <w:trHeight w:val="274"/>
        </w:trPr>
        <w:tc>
          <w:tcPr>
            <w:tcW w:w="5485" w:type="dxa"/>
          </w:tcPr>
          <w:p w14:paraId="56EAF3C7" w14:textId="27B8BDD2" w:rsidR="00484DE7" w:rsidRPr="0066510A" w:rsidRDefault="00367BB8" w:rsidP="00CF6217">
            <w:pPr>
              <w:rPr>
                <w:rFonts w:ascii="Calibri" w:hAnsi="Calibri"/>
              </w:rPr>
            </w:pPr>
            <w:r w:rsidRPr="0066510A">
              <w:rPr>
                <w:rFonts w:ascii="Calibri" w:hAnsi="Calibri"/>
              </w:rPr>
              <w:t xml:space="preserve">DVP Grantees and Partners, </w:t>
            </w:r>
            <w:r w:rsidR="00484DE7" w:rsidRPr="0066510A">
              <w:rPr>
                <w:rFonts w:ascii="Calibri" w:hAnsi="Calibri"/>
              </w:rPr>
              <w:t>VetoViolence account</w:t>
            </w:r>
            <w:r w:rsidR="00C10B80" w:rsidRPr="0066510A">
              <w:rPr>
                <w:rFonts w:ascii="Calibri" w:hAnsi="Calibri"/>
              </w:rPr>
              <w:t xml:space="preserve"> holders</w:t>
            </w:r>
            <w:r w:rsidR="00484DE7" w:rsidRPr="0066510A">
              <w:rPr>
                <w:rFonts w:ascii="Calibri" w:hAnsi="Calibri"/>
              </w:rPr>
              <w:t xml:space="preserve"> </w:t>
            </w:r>
            <w:r w:rsidR="00C10B80" w:rsidRPr="0066510A">
              <w:rPr>
                <w:rFonts w:ascii="Calibri" w:hAnsi="Calibri"/>
              </w:rPr>
              <w:t xml:space="preserve">who </w:t>
            </w:r>
            <w:r w:rsidR="00484DE7" w:rsidRPr="0066510A">
              <w:rPr>
                <w:rFonts w:ascii="Calibri" w:hAnsi="Calibri"/>
              </w:rPr>
              <w:t>are not DVP grantees nor partners</w:t>
            </w:r>
            <w:r w:rsidR="00C10B80" w:rsidRPr="0066510A">
              <w:rPr>
                <w:rFonts w:ascii="Calibri" w:hAnsi="Calibri"/>
              </w:rPr>
              <w:t xml:space="preserve"> </w:t>
            </w:r>
            <w:r w:rsidR="00446A92" w:rsidRPr="0066510A">
              <w:rPr>
                <w:rFonts w:ascii="Calibri" w:hAnsi="Calibri"/>
              </w:rPr>
              <w:t>(</w:t>
            </w:r>
            <w:r w:rsidR="00CF6217" w:rsidRPr="0066510A">
              <w:rPr>
                <w:rFonts w:ascii="Calibri" w:hAnsi="Calibri"/>
              </w:rPr>
              <w:t>professionals</w:t>
            </w:r>
            <w:r w:rsidR="00CF6217" w:rsidRPr="0066510A" w:rsidDel="00A457F5">
              <w:rPr>
                <w:rFonts w:ascii="Calibri" w:hAnsi="Calibri"/>
              </w:rPr>
              <w:t xml:space="preserve"> </w:t>
            </w:r>
            <w:r w:rsidR="00CF6217" w:rsidRPr="0066510A">
              <w:rPr>
                <w:rFonts w:ascii="Calibri" w:hAnsi="Calibri"/>
              </w:rPr>
              <w:t xml:space="preserve">from </w:t>
            </w:r>
            <w:r w:rsidR="00A457F5" w:rsidRPr="0066510A">
              <w:rPr>
                <w:rFonts w:ascii="Calibri" w:hAnsi="Calibri"/>
              </w:rPr>
              <w:t xml:space="preserve">educational institutions </w:t>
            </w:r>
            <w:r w:rsidR="00446A92" w:rsidRPr="0066510A">
              <w:rPr>
                <w:rFonts w:ascii="Calibri" w:hAnsi="Calibri"/>
              </w:rPr>
              <w:t>or non-profit)</w:t>
            </w:r>
          </w:p>
        </w:tc>
        <w:tc>
          <w:tcPr>
            <w:tcW w:w="1553" w:type="dxa"/>
          </w:tcPr>
          <w:p w14:paraId="0E970B1D" w14:textId="2340339D" w:rsidR="00484DE7" w:rsidRPr="0066510A" w:rsidRDefault="00367BB8" w:rsidP="00843796">
            <w:pPr>
              <w:rPr>
                <w:rFonts w:ascii="Calibri" w:hAnsi="Calibri"/>
              </w:rPr>
            </w:pPr>
            <w:r w:rsidRPr="0066510A">
              <w:rPr>
                <w:rFonts w:ascii="Calibri" w:hAnsi="Calibri"/>
              </w:rPr>
              <w:t>60</w:t>
            </w:r>
          </w:p>
        </w:tc>
        <w:tc>
          <w:tcPr>
            <w:tcW w:w="1620" w:type="dxa"/>
          </w:tcPr>
          <w:p w14:paraId="539207A3" w14:textId="77777777" w:rsidR="00484DE7" w:rsidRPr="0066510A" w:rsidRDefault="00484DE7" w:rsidP="00843796">
            <w:pPr>
              <w:rPr>
                <w:rFonts w:ascii="Calibri" w:hAnsi="Calibri"/>
              </w:rPr>
            </w:pPr>
            <w:r w:rsidRPr="0066510A">
              <w:rPr>
                <w:rFonts w:ascii="Calibri" w:hAnsi="Calibri"/>
              </w:rPr>
              <w:t>60/60</w:t>
            </w:r>
          </w:p>
        </w:tc>
        <w:tc>
          <w:tcPr>
            <w:tcW w:w="990" w:type="dxa"/>
          </w:tcPr>
          <w:p w14:paraId="243BE995" w14:textId="3D52C977" w:rsidR="00484DE7" w:rsidRPr="0066510A" w:rsidRDefault="00367BB8" w:rsidP="00843796">
            <w:pPr>
              <w:rPr>
                <w:rFonts w:ascii="Calibri" w:hAnsi="Calibri"/>
              </w:rPr>
            </w:pPr>
            <w:r w:rsidRPr="0066510A">
              <w:rPr>
                <w:rFonts w:ascii="Calibri" w:hAnsi="Calibri"/>
              </w:rPr>
              <w:t>60</w:t>
            </w:r>
          </w:p>
        </w:tc>
      </w:tr>
      <w:tr w:rsidR="00B46F2C" w:rsidRPr="0066510A" w14:paraId="110F9C1E" w14:textId="77777777" w:rsidTr="00D05E76">
        <w:trPr>
          <w:trHeight w:val="260"/>
        </w:trPr>
        <w:tc>
          <w:tcPr>
            <w:tcW w:w="5485" w:type="dxa"/>
          </w:tcPr>
          <w:p w14:paraId="33B0B189" w14:textId="77777777" w:rsidR="00B46F2C" w:rsidRPr="0066510A" w:rsidRDefault="00B46F2C" w:rsidP="00843796">
            <w:pPr>
              <w:rPr>
                <w:rFonts w:ascii="Calibri" w:hAnsi="Calibri"/>
                <w:b/>
              </w:rPr>
            </w:pPr>
            <w:r w:rsidRPr="0066510A">
              <w:rPr>
                <w:rFonts w:ascii="Calibri" w:hAnsi="Calibri"/>
                <w:b/>
              </w:rPr>
              <w:t>Totals</w:t>
            </w:r>
          </w:p>
        </w:tc>
        <w:tc>
          <w:tcPr>
            <w:tcW w:w="1553" w:type="dxa"/>
          </w:tcPr>
          <w:p w14:paraId="1C97A58B" w14:textId="77777777" w:rsidR="00B46F2C" w:rsidRPr="0066510A" w:rsidRDefault="00A457F5" w:rsidP="00843796">
            <w:pPr>
              <w:rPr>
                <w:rFonts w:ascii="Calibri" w:hAnsi="Calibri"/>
                <w:b/>
              </w:rPr>
            </w:pPr>
            <w:r w:rsidRPr="0066510A">
              <w:rPr>
                <w:rFonts w:ascii="Calibri" w:hAnsi="Calibri"/>
                <w:b/>
              </w:rPr>
              <w:t>6</w:t>
            </w:r>
            <w:r w:rsidR="00C10B80" w:rsidRPr="0066510A">
              <w:rPr>
                <w:rFonts w:ascii="Calibri" w:hAnsi="Calibri"/>
                <w:b/>
              </w:rPr>
              <w:t>0</w:t>
            </w:r>
          </w:p>
        </w:tc>
        <w:tc>
          <w:tcPr>
            <w:tcW w:w="1620" w:type="dxa"/>
          </w:tcPr>
          <w:p w14:paraId="00B697FF" w14:textId="77777777" w:rsidR="00B46F2C" w:rsidRPr="0066510A" w:rsidRDefault="00B46F2C" w:rsidP="000779AF">
            <w:pPr>
              <w:rPr>
                <w:rFonts w:ascii="Calibri" w:hAnsi="Calibri"/>
              </w:rPr>
            </w:pPr>
          </w:p>
        </w:tc>
        <w:tc>
          <w:tcPr>
            <w:tcW w:w="990" w:type="dxa"/>
          </w:tcPr>
          <w:p w14:paraId="77F1C496" w14:textId="77777777" w:rsidR="00B46F2C" w:rsidRPr="0066510A" w:rsidRDefault="00A457F5" w:rsidP="00843796">
            <w:pPr>
              <w:rPr>
                <w:rFonts w:ascii="Calibri" w:hAnsi="Calibri"/>
                <w:b/>
              </w:rPr>
            </w:pPr>
            <w:r w:rsidRPr="0066510A">
              <w:rPr>
                <w:rFonts w:ascii="Calibri" w:hAnsi="Calibri"/>
                <w:b/>
              </w:rPr>
              <w:t>6</w:t>
            </w:r>
            <w:r w:rsidR="00101346" w:rsidRPr="0066510A">
              <w:rPr>
                <w:rFonts w:ascii="Calibri" w:hAnsi="Calibri"/>
                <w:b/>
              </w:rPr>
              <w:t>0</w:t>
            </w:r>
          </w:p>
        </w:tc>
      </w:tr>
    </w:tbl>
    <w:p w14:paraId="1EE4E006" w14:textId="77777777" w:rsidR="00B46F2C" w:rsidRPr="0066510A" w:rsidRDefault="00B46F2C" w:rsidP="00F3170F">
      <w:pPr>
        <w:rPr>
          <w:rFonts w:ascii="Calibri" w:hAnsi="Calibri"/>
        </w:rPr>
      </w:pPr>
    </w:p>
    <w:p w14:paraId="4D7317B4" w14:textId="627F2221" w:rsidR="00B46F2C" w:rsidRDefault="00B46F2C" w:rsidP="00CF0AC5">
      <w:pPr>
        <w:outlineLvl w:val="0"/>
        <w:rPr>
          <w:rFonts w:ascii="Calibri" w:hAnsi="Calibri"/>
          <w:u w:val="single"/>
        </w:rPr>
      </w:pPr>
      <w:r w:rsidRPr="0066510A">
        <w:rPr>
          <w:rFonts w:ascii="Calibri" w:hAnsi="Calibri"/>
          <w:b/>
        </w:rPr>
        <w:t xml:space="preserve">FEDERAL COST:  </w:t>
      </w:r>
      <w:r w:rsidR="00B1093D" w:rsidRPr="0066510A">
        <w:rPr>
          <w:rFonts w:ascii="Calibri" w:hAnsi="Calibri"/>
        </w:rPr>
        <w:t xml:space="preserve">The estimated annual cost to the Federal government is </w:t>
      </w:r>
      <w:r w:rsidR="00B1093D" w:rsidRPr="0066510A">
        <w:rPr>
          <w:rFonts w:ascii="Calibri" w:hAnsi="Calibri"/>
          <w:u w:val="single"/>
        </w:rPr>
        <w:t>$</w:t>
      </w:r>
      <w:r w:rsidR="0066510A" w:rsidRPr="0066510A">
        <w:rPr>
          <w:rFonts w:ascii="Calibri" w:hAnsi="Calibri"/>
          <w:u w:val="single"/>
        </w:rPr>
        <w:t>7,678.80</w:t>
      </w:r>
    </w:p>
    <w:p w14:paraId="500F77EF" w14:textId="77777777" w:rsidR="00AD3BBC" w:rsidRDefault="00AD3BBC" w:rsidP="00F06866">
      <w:pPr>
        <w:rPr>
          <w:rFonts w:ascii="Calibri" w:hAnsi="Calibri"/>
          <w:b/>
          <w:bCs/>
          <w:u w:val="single"/>
        </w:rPr>
      </w:pPr>
    </w:p>
    <w:p w14:paraId="7C78FD30" w14:textId="77777777" w:rsidR="00B46F2C" w:rsidRPr="00AC07C7" w:rsidRDefault="00B46F2C" w:rsidP="00F06866">
      <w:pPr>
        <w:rPr>
          <w:rFonts w:ascii="Calibri" w:hAnsi="Calibri"/>
          <w:b/>
        </w:rPr>
      </w:pPr>
      <w:r w:rsidRPr="00AC07C7">
        <w:rPr>
          <w:rFonts w:ascii="Calibri" w:hAnsi="Calibri"/>
          <w:b/>
          <w:bCs/>
          <w:u w:val="single"/>
        </w:rPr>
        <w:t>If you are conducting a focus group, survey, or plan to employ statistical methods, please</w:t>
      </w:r>
      <w:r w:rsidR="002154E0" w:rsidRPr="00AC07C7">
        <w:rPr>
          <w:rFonts w:ascii="Calibri" w:hAnsi="Calibri"/>
          <w:b/>
          <w:bCs/>
          <w:u w:val="single"/>
        </w:rPr>
        <w:t xml:space="preserve"> </w:t>
      </w:r>
      <w:r w:rsidRPr="00AC07C7">
        <w:rPr>
          <w:rFonts w:ascii="Calibri" w:hAnsi="Calibri"/>
          <w:b/>
          <w:bCs/>
          <w:u w:val="single"/>
        </w:rPr>
        <w:t>provide answers to the following questions:</w:t>
      </w:r>
    </w:p>
    <w:p w14:paraId="489613D2" w14:textId="77777777" w:rsidR="00B46F2C" w:rsidRPr="00AC07C7" w:rsidRDefault="00B46F2C" w:rsidP="00F06866">
      <w:pPr>
        <w:rPr>
          <w:rFonts w:ascii="Calibri" w:hAnsi="Calibri"/>
          <w:b/>
        </w:rPr>
      </w:pPr>
    </w:p>
    <w:p w14:paraId="40834305" w14:textId="77777777" w:rsidR="00B46F2C" w:rsidRPr="00AC07C7" w:rsidRDefault="00B46F2C" w:rsidP="00CF0AC5">
      <w:pPr>
        <w:outlineLvl w:val="0"/>
        <w:rPr>
          <w:rFonts w:ascii="Calibri" w:hAnsi="Calibri"/>
          <w:b/>
        </w:rPr>
      </w:pPr>
      <w:r w:rsidRPr="00AC07C7">
        <w:rPr>
          <w:rFonts w:ascii="Calibri" w:hAnsi="Calibri"/>
          <w:b/>
        </w:rPr>
        <w:t>The selection of your targeted respondents</w:t>
      </w:r>
    </w:p>
    <w:p w14:paraId="06AEE798" w14:textId="77777777" w:rsidR="00DA3A64" w:rsidRPr="00AC07C7" w:rsidRDefault="00B46F2C" w:rsidP="0069403B">
      <w:pPr>
        <w:pStyle w:val="ListParagraph"/>
        <w:numPr>
          <w:ilvl w:val="0"/>
          <w:numId w:val="15"/>
        </w:numPr>
        <w:rPr>
          <w:rFonts w:ascii="Calibri" w:hAnsi="Calibri"/>
        </w:rPr>
      </w:pPr>
      <w:r w:rsidRPr="00AC07C7">
        <w:rPr>
          <w:rFonts w:ascii="Calibri" w:hAnsi="Calibri"/>
        </w:rPr>
        <w:t>Do you have a customer list or something similar that defines the universe of potential respondents and do you have a sampling plan for selecting from this universe?</w:t>
      </w:r>
      <w:r w:rsidRPr="00AC07C7">
        <w:rPr>
          <w:rFonts w:ascii="Calibri" w:hAnsi="Calibri"/>
        </w:rPr>
        <w:tab/>
      </w:r>
    </w:p>
    <w:p w14:paraId="7EF75E59" w14:textId="77777777" w:rsidR="00B46F2C" w:rsidRPr="00AC07C7" w:rsidRDefault="00B46F2C" w:rsidP="00DA3A64">
      <w:pPr>
        <w:pStyle w:val="ListParagraph"/>
        <w:ind w:left="360"/>
        <w:rPr>
          <w:rFonts w:ascii="Calibri" w:hAnsi="Calibri"/>
        </w:rPr>
      </w:pPr>
      <w:proofErr w:type="gramStart"/>
      <w:r w:rsidRPr="00AC07C7">
        <w:rPr>
          <w:rFonts w:ascii="Calibri" w:hAnsi="Calibri"/>
        </w:rPr>
        <w:t>[</w:t>
      </w:r>
      <w:r w:rsidR="006408A0" w:rsidRPr="00AC07C7">
        <w:rPr>
          <w:rFonts w:ascii="Calibri" w:hAnsi="Calibri"/>
        </w:rPr>
        <w:t xml:space="preserve"> X</w:t>
      </w:r>
      <w:proofErr w:type="gramEnd"/>
      <w:r w:rsidRPr="00AC07C7">
        <w:rPr>
          <w:rFonts w:ascii="Calibri" w:hAnsi="Calibri"/>
        </w:rPr>
        <w:t xml:space="preserve"> ] Yes</w:t>
      </w:r>
      <w:r w:rsidRPr="00AC07C7">
        <w:rPr>
          <w:rFonts w:ascii="Calibri" w:hAnsi="Calibri"/>
        </w:rPr>
        <w:tab/>
        <w:t>[ ] No</w:t>
      </w:r>
    </w:p>
    <w:p w14:paraId="72EB7C02" w14:textId="77777777" w:rsidR="00B46F2C" w:rsidRPr="00AC07C7" w:rsidRDefault="00B46F2C" w:rsidP="00636621">
      <w:pPr>
        <w:pStyle w:val="ListParagraph"/>
        <w:rPr>
          <w:rFonts w:ascii="Calibri" w:hAnsi="Calibri"/>
        </w:rPr>
      </w:pPr>
    </w:p>
    <w:p w14:paraId="4F014659" w14:textId="77777777" w:rsidR="00233113" w:rsidRPr="00AC07C7" w:rsidRDefault="00B46F2C" w:rsidP="00CF0AC5">
      <w:pPr>
        <w:outlineLvl w:val="0"/>
        <w:rPr>
          <w:rFonts w:ascii="Calibri" w:hAnsi="Calibri"/>
        </w:rPr>
      </w:pPr>
      <w:r w:rsidRPr="00AC07C7">
        <w:rPr>
          <w:rFonts w:ascii="Calibri" w:hAnsi="Calibri"/>
        </w:rPr>
        <w:t>If the answer is yes, please provide a description of both below (or attach the sampling plan</w:t>
      </w:r>
      <w:r w:rsidR="00FC7F5A" w:rsidRPr="00AC07C7">
        <w:rPr>
          <w:rFonts w:ascii="Calibri" w:hAnsi="Calibri"/>
        </w:rPr>
        <w:t>)</w:t>
      </w:r>
      <w:r w:rsidR="0047548C">
        <w:rPr>
          <w:rFonts w:ascii="Calibri" w:hAnsi="Calibri"/>
        </w:rPr>
        <w:t>.</w:t>
      </w:r>
    </w:p>
    <w:p w14:paraId="7EF49447" w14:textId="77777777" w:rsidR="00233113" w:rsidRDefault="00233113" w:rsidP="005F11C8">
      <w:pPr>
        <w:rPr>
          <w:rFonts w:ascii="Calibri" w:hAnsi="Calibri"/>
        </w:rPr>
      </w:pPr>
    </w:p>
    <w:p w14:paraId="27771770" w14:textId="7168A77F" w:rsidR="00101346" w:rsidRPr="00AC07C7" w:rsidRDefault="00975B61" w:rsidP="007A3BCD">
      <w:pPr>
        <w:rPr>
          <w:rFonts w:ascii="Calibri" w:hAnsi="Calibri"/>
        </w:rPr>
      </w:pPr>
      <w:r>
        <w:rPr>
          <w:rFonts w:ascii="Calibri" w:hAnsi="Calibri"/>
        </w:rPr>
        <w:lastRenderedPageBreak/>
        <w:t>T</w:t>
      </w:r>
      <w:r w:rsidR="00165F84">
        <w:rPr>
          <w:rFonts w:ascii="Calibri" w:hAnsi="Calibri"/>
        </w:rPr>
        <w:t xml:space="preserve">his usability testing effort will draw from </w:t>
      </w:r>
      <w:r w:rsidR="0047548C">
        <w:rPr>
          <w:rFonts w:ascii="Calibri" w:hAnsi="Calibri"/>
        </w:rPr>
        <w:t>two groups</w:t>
      </w:r>
      <w:r w:rsidR="00165F84">
        <w:rPr>
          <w:rFonts w:ascii="Calibri" w:hAnsi="Calibri"/>
        </w:rPr>
        <w:t xml:space="preserve"> of potential </w:t>
      </w:r>
      <w:r w:rsidR="006A5D29">
        <w:rPr>
          <w:rFonts w:ascii="Calibri" w:hAnsi="Calibri"/>
        </w:rPr>
        <w:t>respondents</w:t>
      </w:r>
      <w:r w:rsidR="00165F84">
        <w:rPr>
          <w:rFonts w:ascii="Calibri" w:hAnsi="Calibri"/>
        </w:rPr>
        <w:t>. The first group includes DVP grantees and partners who may or may not have registered user accounts on VetoViolence. DVP staff will be responsible for identifying and inviting grantees and partners to participate in the usability testing effort</w:t>
      </w:r>
      <w:r w:rsidR="00B479D1">
        <w:rPr>
          <w:rFonts w:ascii="Calibri" w:hAnsi="Calibri"/>
        </w:rPr>
        <w:t xml:space="preserve"> </w:t>
      </w:r>
      <w:r w:rsidR="00B479D1" w:rsidRPr="0030513D">
        <w:rPr>
          <w:rFonts w:ascii="Calibri" w:hAnsi="Calibri"/>
        </w:rPr>
        <w:t>(Att. 1)</w:t>
      </w:r>
      <w:r w:rsidR="00165F84" w:rsidRPr="0030513D">
        <w:rPr>
          <w:rFonts w:ascii="Calibri" w:hAnsi="Calibri"/>
        </w:rPr>
        <w:t>.</w:t>
      </w:r>
      <w:r w:rsidR="00165F84">
        <w:rPr>
          <w:rFonts w:ascii="Calibri" w:hAnsi="Calibri"/>
        </w:rPr>
        <w:t xml:space="preserve"> The second group includes VetoViolence</w:t>
      </w:r>
      <w:r w:rsidR="006753B8">
        <w:rPr>
          <w:rFonts w:ascii="Calibri" w:hAnsi="Calibri"/>
        </w:rPr>
        <w:t xml:space="preserve"> educational and non-profit</w:t>
      </w:r>
      <w:r w:rsidR="00165F84">
        <w:rPr>
          <w:rFonts w:ascii="Calibri" w:hAnsi="Calibri"/>
        </w:rPr>
        <w:t xml:space="preserve"> users who have registered accounts on VetoViolence. Banyan Communications </w:t>
      </w:r>
      <w:r w:rsidR="0047548C">
        <w:rPr>
          <w:rFonts w:ascii="Calibri" w:hAnsi="Calibri"/>
        </w:rPr>
        <w:t xml:space="preserve">staff will consult with the DVP </w:t>
      </w:r>
      <w:r w:rsidR="00750513">
        <w:rPr>
          <w:rFonts w:ascii="Calibri" w:hAnsi="Calibri"/>
        </w:rPr>
        <w:t xml:space="preserve">Task Order </w:t>
      </w:r>
      <w:r w:rsidR="0047548C">
        <w:rPr>
          <w:rFonts w:ascii="Calibri" w:hAnsi="Calibri"/>
        </w:rPr>
        <w:t>Contracting Officer</w:t>
      </w:r>
      <w:r w:rsidR="00935B04">
        <w:rPr>
          <w:rFonts w:ascii="Calibri" w:hAnsi="Calibri"/>
        </w:rPr>
        <w:t xml:space="preserve"> Representative</w:t>
      </w:r>
      <w:r w:rsidR="0047548C">
        <w:rPr>
          <w:rFonts w:ascii="Calibri" w:hAnsi="Calibri"/>
        </w:rPr>
        <w:t xml:space="preserve"> to narrow down the types of users (e.g. non-profit employees who work on violence prevention or students using VetoViolence for educational purposes) most appropriate potential users to invite to participate in usability testing</w:t>
      </w:r>
      <w:r w:rsidR="002577F8">
        <w:rPr>
          <w:rFonts w:ascii="Calibri" w:hAnsi="Calibri"/>
        </w:rPr>
        <w:t xml:space="preserve"> prior to launching usability testing efforts</w:t>
      </w:r>
      <w:r w:rsidR="000B2E79">
        <w:rPr>
          <w:rFonts w:ascii="Calibri" w:hAnsi="Calibri"/>
        </w:rPr>
        <w:t xml:space="preserve"> </w:t>
      </w:r>
      <w:r w:rsidR="00F374C7">
        <w:rPr>
          <w:rFonts w:ascii="Calibri" w:hAnsi="Calibri"/>
        </w:rPr>
        <w:t>(Att. 1</w:t>
      </w:r>
      <w:r w:rsidR="000B2E79" w:rsidRPr="0030513D">
        <w:rPr>
          <w:rFonts w:ascii="Calibri" w:hAnsi="Calibri"/>
        </w:rPr>
        <w:t>)</w:t>
      </w:r>
      <w:r w:rsidR="0047548C" w:rsidRPr="0030513D">
        <w:rPr>
          <w:rFonts w:ascii="Calibri" w:hAnsi="Calibri"/>
        </w:rPr>
        <w:t>.</w:t>
      </w:r>
      <w:r w:rsidR="007D5000">
        <w:rPr>
          <w:rFonts w:ascii="Calibri" w:hAnsi="Calibri"/>
        </w:rPr>
        <w:t xml:space="preserve"> B</w:t>
      </w:r>
      <w:r w:rsidR="00164828">
        <w:rPr>
          <w:rFonts w:ascii="Calibri" w:hAnsi="Calibri"/>
        </w:rPr>
        <w:t>anyan</w:t>
      </w:r>
      <w:r w:rsidR="00F374C7">
        <w:rPr>
          <w:rFonts w:ascii="Calibri" w:hAnsi="Calibri"/>
        </w:rPr>
        <w:t xml:space="preserve"> Communications </w:t>
      </w:r>
      <w:r w:rsidR="00164828">
        <w:rPr>
          <w:rFonts w:ascii="Calibri" w:hAnsi="Calibri"/>
        </w:rPr>
        <w:t>will</w:t>
      </w:r>
      <w:r w:rsidR="007D5000">
        <w:rPr>
          <w:rFonts w:ascii="Calibri" w:hAnsi="Calibri"/>
        </w:rPr>
        <w:t xml:space="preserve"> </w:t>
      </w:r>
      <w:r w:rsidR="004710D2">
        <w:rPr>
          <w:rFonts w:ascii="Calibri" w:hAnsi="Calibri"/>
        </w:rPr>
        <w:t>invite participants</w:t>
      </w:r>
      <w:r w:rsidR="007D5000">
        <w:rPr>
          <w:rFonts w:ascii="Calibri" w:hAnsi="Calibri"/>
        </w:rPr>
        <w:t xml:space="preserve"> to test the </w:t>
      </w:r>
      <w:r w:rsidR="00164828">
        <w:rPr>
          <w:rFonts w:ascii="Calibri" w:hAnsi="Calibri"/>
        </w:rPr>
        <w:t xml:space="preserve">VetoViolence web </w:t>
      </w:r>
      <w:r w:rsidR="0028506B">
        <w:rPr>
          <w:rFonts w:ascii="Calibri" w:hAnsi="Calibri"/>
        </w:rPr>
        <w:t>applications</w:t>
      </w:r>
      <w:r w:rsidR="007D5000">
        <w:rPr>
          <w:rFonts w:ascii="Calibri" w:hAnsi="Calibri"/>
        </w:rPr>
        <w:t xml:space="preserve"> (Att. 2).</w:t>
      </w:r>
    </w:p>
    <w:p w14:paraId="1ECAEBB2" w14:textId="77777777" w:rsidR="005F11C8" w:rsidRPr="00AC07C7" w:rsidRDefault="005F11C8" w:rsidP="005F11C8">
      <w:pPr>
        <w:rPr>
          <w:rFonts w:ascii="Calibri" w:hAnsi="Calibri"/>
          <w:b/>
        </w:rPr>
      </w:pPr>
    </w:p>
    <w:p w14:paraId="69C0D47E" w14:textId="77777777" w:rsidR="00B46F2C" w:rsidRPr="00AC07C7" w:rsidRDefault="00B46F2C" w:rsidP="00CF0AC5">
      <w:pPr>
        <w:outlineLvl w:val="0"/>
        <w:rPr>
          <w:rFonts w:ascii="Calibri" w:hAnsi="Calibri"/>
          <w:b/>
        </w:rPr>
      </w:pPr>
      <w:r w:rsidRPr="00AC07C7">
        <w:rPr>
          <w:rFonts w:ascii="Calibri" w:hAnsi="Calibri"/>
          <w:b/>
        </w:rPr>
        <w:t>Administration of the Instrument</w:t>
      </w:r>
    </w:p>
    <w:p w14:paraId="25A4D4E5" w14:textId="77777777" w:rsidR="00B46F2C" w:rsidRPr="00AC07C7" w:rsidRDefault="00B46F2C" w:rsidP="00A403BB">
      <w:pPr>
        <w:pStyle w:val="ListParagraph"/>
        <w:numPr>
          <w:ilvl w:val="0"/>
          <w:numId w:val="17"/>
        </w:numPr>
        <w:rPr>
          <w:rFonts w:ascii="Calibri" w:hAnsi="Calibri"/>
        </w:rPr>
      </w:pPr>
      <w:r w:rsidRPr="00AC07C7">
        <w:rPr>
          <w:rFonts w:ascii="Calibri" w:hAnsi="Calibri"/>
        </w:rPr>
        <w:t>How will you collect the information? (Check all that apply)</w:t>
      </w:r>
    </w:p>
    <w:p w14:paraId="3F8816FB" w14:textId="77777777" w:rsidR="00B46F2C" w:rsidRPr="00AC07C7" w:rsidRDefault="00B46F2C" w:rsidP="001B0AAA">
      <w:pPr>
        <w:ind w:left="720"/>
        <w:rPr>
          <w:rFonts w:ascii="Calibri" w:hAnsi="Calibri"/>
        </w:rPr>
      </w:pPr>
      <w:proofErr w:type="gramStart"/>
      <w:r w:rsidRPr="00AC07C7">
        <w:rPr>
          <w:rFonts w:ascii="Calibri" w:hAnsi="Calibri"/>
        </w:rPr>
        <w:t xml:space="preserve">[ </w:t>
      </w:r>
      <w:r w:rsidR="005F11C8" w:rsidRPr="00AC07C7">
        <w:rPr>
          <w:rFonts w:ascii="Calibri" w:hAnsi="Calibri"/>
        </w:rPr>
        <w:t>X</w:t>
      </w:r>
      <w:proofErr w:type="gramEnd"/>
      <w:r w:rsidRPr="00AC07C7">
        <w:rPr>
          <w:rFonts w:ascii="Calibri" w:hAnsi="Calibri"/>
        </w:rPr>
        <w:t xml:space="preserve"> ] Web-based or other forms of Social Media </w:t>
      </w:r>
    </w:p>
    <w:p w14:paraId="62E66117" w14:textId="77777777" w:rsidR="00B46F2C" w:rsidRPr="00AC07C7" w:rsidRDefault="00B46F2C" w:rsidP="001B0AAA">
      <w:pPr>
        <w:ind w:left="720"/>
        <w:rPr>
          <w:rFonts w:ascii="Calibri" w:hAnsi="Calibri"/>
        </w:rPr>
      </w:pPr>
      <w:r w:rsidRPr="00AC07C7">
        <w:rPr>
          <w:rFonts w:ascii="Calibri" w:hAnsi="Calibri"/>
        </w:rPr>
        <w:t>[  ] Telephone</w:t>
      </w:r>
      <w:r w:rsidRPr="00AC07C7">
        <w:rPr>
          <w:rFonts w:ascii="Calibri" w:hAnsi="Calibri"/>
        </w:rPr>
        <w:tab/>
      </w:r>
    </w:p>
    <w:p w14:paraId="3B279B41" w14:textId="77777777" w:rsidR="00B46F2C" w:rsidRPr="00AC07C7" w:rsidRDefault="00B46F2C" w:rsidP="001B0AAA">
      <w:pPr>
        <w:ind w:left="720"/>
        <w:rPr>
          <w:rFonts w:ascii="Calibri" w:hAnsi="Calibri"/>
        </w:rPr>
      </w:pPr>
      <w:r w:rsidRPr="00AC07C7">
        <w:rPr>
          <w:rFonts w:ascii="Calibri" w:hAnsi="Calibri"/>
        </w:rPr>
        <w:t>[  ] In-person</w:t>
      </w:r>
      <w:r w:rsidRPr="00AC07C7">
        <w:rPr>
          <w:rFonts w:ascii="Calibri" w:hAnsi="Calibri"/>
        </w:rPr>
        <w:tab/>
      </w:r>
    </w:p>
    <w:p w14:paraId="797BD5AA" w14:textId="77777777" w:rsidR="00B46F2C" w:rsidRPr="00AC07C7" w:rsidRDefault="00B46F2C" w:rsidP="001B0AAA">
      <w:pPr>
        <w:ind w:left="720"/>
        <w:rPr>
          <w:rFonts w:ascii="Calibri" w:hAnsi="Calibri"/>
        </w:rPr>
      </w:pPr>
      <w:r w:rsidRPr="00AC07C7">
        <w:rPr>
          <w:rFonts w:ascii="Calibri" w:hAnsi="Calibri"/>
        </w:rPr>
        <w:t xml:space="preserve">[  ] Mail </w:t>
      </w:r>
    </w:p>
    <w:p w14:paraId="1EC0DEC9" w14:textId="77777777" w:rsidR="00B46F2C" w:rsidRPr="00AC07C7" w:rsidRDefault="00B46F2C" w:rsidP="001B0AAA">
      <w:pPr>
        <w:ind w:left="720"/>
        <w:rPr>
          <w:rFonts w:ascii="Calibri" w:hAnsi="Calibri"/>
        </w:rPr>
      </w:pPr>
      <w:r w:rsidRPr="00AC07C7">
        <w:rPr>
          <w:rFonts w:ascii="Calibri" w:hAnsi="Calibri"/>
        </w:rPr>
        <w:t>[  ] Other, Explain</w:t>
      </w:r>
    </w:p>
    <w:p w14:paraId="682F7A97" w14:textId="77777777" w:rsidR="00B46F2C" w:rsidRPr="00AC07C7" w:rsidRDefault="00B46F2C" w:rsidP="00F24CFC">
      <w:pPr>
        <w:pStyle w:val="ListParagraph"/>
        <w:numPr>
          <w:ilvl w:val="0"/>
          <w:numId w:val="17"/>
        </w:numPr>
        <w:rPr>
          <w:rFonts w:ascii="Calibri" w:hAnsi="Calibri"/>
        </w:rPr>
      </w:pPr>
      <w:r w:rsidRPr="00AC07C7">
        <w:rPr>
          <w:rFonts w:ascii="Calibri" w:hAnsi="Calibri"/>
        </w:rPr>
        <w:t xml:space="preserve">Will interviewers or facilitators be used?  [ </w:t>
      </w:r>
      <w:r w:rsidR="00AA6C5E" w:rsidRPr="00AC07C7">
        <w:rPr>
          <w:rFonts w:ascii="Calibri" w:hAnsi="Calibri"/>
        </w:rPr>
        <w:t>X</w:t>
      </w:r>
      <w:r w:rsidRPr="00AC07C7">
        <w:rPr>
          <w:rFonts w:ascii="Calibri" w:hAnsi="Calibri"/>
        </w:rPr>
        <w:t xml:space="preserve"> ] Yes [] No</w:t>
      </w:r>
    </w:p>
    <w:p w14:paraId="007EEE31" w14:textId="77777777" w:rsidR="00B46F2C" w:rsidRPr="00AC07C7" w:rsidRDefault="00B46F2C" w:rsidP="00F24CFC">
      <w:pPr>
        <w:pStyle w:val="ListParagraph"/>
        <w:ind w:left="360"/>
        <w:rPr>
          <w:rFonts w:ascii="Calibri" w:hAnsi="Calibri"/>
        </w:rPr>
      </w:pPr>
      <w:r w:rsidRPr="00AC07C7">
        <w:rPr>
          <w:rFonts w:ascii="Calibri" w:hAnsi="Calibri"/>
        </w:rPr>
        <w:t xml:space="preserve"> </w:t>
      </w:r>
    </w:p>
    <w:p w14:paraId="6595E8DA" w14:textId="3581C715" w:rsidR="009F4EDB" w:rsidRDefault="009F4EDB" w:rsidP="00A94713">
      <w:pPr>
        <w:tabs>
          <w:tab w:val="left" w:pos="5670"/>
        </w:tabs>
        <w:suppressAutoHyphens/>
        <w:outlineLvl w:val="0"/>
        <w:rPr>
          <w:rFonts w:asciiTheme="minorHAnsi" w:eastAsia="Times New Roman" w:hAnsiTheme="minorHAnsi"/>
        </w:rPr>
      </w:pPr>
      <w:r>
        <w:rPr>
          <w:rFonts w:ascii="Calibri" w:hAnsi="Calibri"/>
        </w:rPr>
        <w:t xml:space="preserve">DVP Project Officers or appropriate DVP staff person with a working relationship with the partner will send recruitment letters to grantees and partners inviting them to participate in the testing effort (Att. 1 and 2). The respondents will be asked to test different applications based on their professional context.  For example, a child maltreatment prevention grantee will only be asked to test the overall navigational experience of VetoViolence and applications related child maltreatment, whereas a community violence prevention professional may be asked to evaluate more general applications such as Principles of Prevention and Community </w:t>
      </w:r>
      <w:proofErr w:type="spellStart"/>
      <w:r>
        <w:rPr>
          <w:rFonts w:ascii="Calibri" w:hAnsi="Calibri"/>
        </w:rPr>
        <w:t>HealthSim</w:t>
      </w:r>
      <w:proofErr w:type="spellEnd"/>
      <w:r w:rsidR="00D86B70">
        <w:rPr>
          <w:rFonts w:ascii="Calibri" w:hAnsi="Calibri"/>
        </w:rPr>
        <w:t>.</w:t>
      </w:r>
    </w:p>
    <w:p w14:paraId="466A003F" w14:textId="19AA4583" w:rsidR="009F4EDB" w:rsidRDefault="009F4EDB" w:rsidP="009F4EDB">
      <w:pPr>
        <w:rPr>
          <w:rFonts w:ascii="Calibri" w:hAnsi="Calibri"/>
        </w:rPr>
      </w:pPr>
      <w:r>
        <w:rPr>
          <w:rFonts w:ascii="Calibri" w:hAnsi="Calibri"/>
        </w:rPr>
        <w:lastRenderedPageBreak/>
        <w:t xml:space="preserve">Each respondent will be asked to complete up to three task/scenarios related to the assets being tested. For example, in a given testing session, the user may be asked to test the overall navigational experience of VetoViolence site, find information about Principles of Prevention, and find information about </w:t>
      </w:r>
      <w:proofErr w:type="spellStart"/>
      <w:r>
        <w:rPr>
          <w:rFonts w:ascii="Calibri" w:hAnsi="Calibri"/>
        </w:rPr>
        <w:t>EvaluACTION</w:t>
      </w:r>
      <w:proofErr w:type="spellEnd"/>
      <w:r>
        <w:rPr>
          <w:rFonts w:ascii="Calibri" w:hAnsi="Calibri"/>
        </w:rPr>
        <w:t>. After completing each task, the respondent will be asked to respond to survey questions related to the task he or she has just completed</w:t>
      </w:r>
      <w:r w:rsidR="00D86B70">
        <w:rPr>
          <w:rFonts w:ascii="Calibri" w:hAnsi="Calibri"/>
        </w:rPr>
        <w:t xml:space="preserve"> (Att. 3</w:t>
      </w:r>
      <w:r w:rsidR="008E0416">
        <w:rPr>
          <w:rFonts w:ascii="Calibri" w:hAnsi="Calibri"/>
        </w:rPr>
        <w:t>)</w:t>
      </w:r>
      <w:r w:rsidRPr="00C24059">
        <w:rPr>
          <w:rFonts w:ascii="Calibri" w:hAnsi="Calibri"/>
        </w:rPr>
        <w:t>.</w:t>
      </w:r>
    </w:p>
    <w:p w14:paraId="410CF39F" w14:textId="77777777" w:rsidR="008E0416" w:rsidRDefault="008E0416" w:rsidP="009F4EDB">
      <w:pPr>
        <w:rPr>
          <w:rFonts w:ascii="Calibri" w:hAnsi="Calibri"/>
        </w:rPr>
      </w:pPr>
    </w:p>
    <w:p w14:paraId="01E07065" w14:textId="40A5A44F" w:rsidR="009F4EDB" w:rsidRDefault="008E0416" w:rsidP="009F4EDB">
      <w:pPr>
        <w:tabs>
          <w:tab w:val="left" w:pos="5670"/>
        </w:tabs>
        <w:suppressAutoHyphens/>
        <w:outlineLvl w:val="0"/>
        <w:rPr>
          <w:rFonts w:ascii="Calibri" w:hAnsi="Calibri"/>
        </w:rPr>
      </w:pPr>
      <w:r w:rsidRPr="00127EA3">
        <w:rPr>
          <w:rFonts w:asciiTheme="minorHAnsi" w:hAnsiTheme="minorHAnsi"/>
          <w:color w:val="000000"/>
        </w:rPr>
        <w:t xml:space="preserve">A video including screenshots provides a demonstration of the online survey/user experience with the usability test: </w:t>
      </w:r>
      <w:hyperlink r:id="rId8" w:tgtFrame="_blank" w:history="1">
        <w:r w:rsidRPr="00127EA3">
          <w:rPr>
            <w:rStyle w:val="Hyperlink"/>
            <w:rFonts w:asciiTheme="minorHAnsi" w:eastAsia="Times New Roman" w:hAnsiTheme="minorHAnsi" w:cs="Arial"/>
            <w:color w:val="1155CC"/>
            <w:shd w:val="clear" w:color="auto" w:fill="FFFFFF"/>
          </w:rPr>
          <w:t>https://youtu.be/7yvXPdZW8Ak</w:t>
        </w:r>
      </w:hyperlink>
      <w:r w:rsidRPr="00127EA3">
        <w:rPr>
          <w:rFonts w:asciiTheme="minorHAnsi" w:eastAsia="Times New Roman" w:hAnsiTheme="minorHAnsi"/>
        </w:rPr>
        <w:t xml:space="preserve"> (</w:t>
      </w:r>
      <w:r w:rsidRPr="00127EA3">
        <w:rPr>
          <w:rFonts w:asciiTheme="minorHAnsi" w:eastAsia="Times New Roman" w:hAnsiTheme="minorHAnsi" w:cs="Arial"/>
          <w:color w:val="222222"/>
          <w:shd w:val="clear" w:color="auto" w:fill="FFFFFF"/>
        </w:rPr>
        <w:t>8:19-12:00</w:t>
      </w:r>
      <w:r w:rsidRPr="00127EA3">
        <w:rPr>
          <w:rFonts w:asciiTheme="minorHAnsi" w:eastAsia="Times New Roman" w:hAnsiTheme="minorHAnsi"/>
        </w:rPr>
        <w:t>).</w:t>
      </w:r>
      <w:r>
        <w:rPr>
          <w:rFonts w:asciiTheme="minorHAnsi" w:eastAsia="Times New Roman" w:hAnsiTheme="minorHAnsi"/>
        </w:rPr>
        <w:t xml:space="preserve"> </w:t>
      </w:r>
      <w:r w:rsidR="009F4EDB">
        <w:rPr>
          <w:rFonts w:ascii="Calibri" w:hAnsi="Calibri"/>
        </w:rPr>
        <w:t>The following is the list of p</w:t>
      </w:r>
      <w:r w:rsidR="009F4EDB" w:rsidRPr="00ED6B27">
        <w:rPr>
          <w:rFonts w:asciiTheme="minorHAnsi" w:hAnsiTheme="minorHAnsi"/>
        </w:rPr>
        <w:t>redetermined assets</w:t>
      </w:r>
      <w:r w:rsidR="009F4EDB">
        <w:rPr>
          <w:rFonts w:asciiTheme="minorHAnsi" w:hAnsiTheme="minorHAnsi"/>
        </w:rPr>
        <w:t xml:space="preserve"> that will be tested</w:t>
      </w:r>
      <w:r w:rsidR="009F4EDB">
        <w:rPr>
          <w:rFonts w:ascii="Calibri" w:hAnsi="Calibri"/>
        </w:rPr>
        <w:t>:</w:t>
      </w:r>
    </w:p>
    <w:p w14:paraId="1A44722A" w14:textId="77777777" w:rsidR="009F4EDB" w:rsidRDefault="009F4EDB" w:rsidP="009F4EDB">
      <w:pPr>
        <w:pStyle w:val="Default"/>
        <w:numPr>
          <w:ilvl w:val="0"/>
          <w:numId w:val="44"/>
        </w:numPr>
        <w:rPr>
          <w:rFonts w:ascii="Calibri" w:hAnsi="Calibri"/>
        </w:rPr>
      </w:pPr>
      <w:r>
        <w:rPr>
          <w:rFonts w:ascii="Calibri" w:hAnsi="Calibri"/>
        </w:rPr>
        <w:t>ACEs Snapshot (</w:t>
      </w:r>
      <w:hyperlink r:id="rId9" w:history="1">
        <w:r w:rsidRPr="00F7062F">
          <w:rPr>
            <w:rStyle w:val="Hyperlink"/>
            <w:rFonts w:ascii="Calibri" w:hAnsi="Calibri"/>
          </w:rPr>
          <w:t>http://vetoviolence.cdc.gov/index.php/aces-snapshot/)</w:t>
        </w:r>
      </w:hyperlink>
    </w:p>
    <w:p w14:paraId="4EDC73D3" w14:textId="77777777" w:rsidR="009F4EDB" w:rsidRDefault="009F4EDB" w:rsidP="009F4EDB">
      <w:pPr>
        <w:pStyle w:val="Default"/>
        <w:numPr>
          <w:ilvl w:val="0"/>
          <w:numId w:val="44"/>
        </w:numPr>
        <w:rPr>
          <w:rFonts w:ascii="Calibri" w:hAnsi="Calibri"/>
        </w:rPr>
      </w:pPr>
      <w:r>
        <w:rPr>
          <w:rFonts w:ascii="Calibri" w:hAnsi="Calibri"/>
        </w:rPr>
        <w:t xml:space="preserve">ACEs Infographic </w:t>
      </w:r>
    </w:p>
    <w:p w14:paraId="0F6A250C" w14:textId="77777777" w:rsidR="009F4EDB" w:rsidRDefault="009F4EDB" w:rsidP="009F4EDB">
      <w:pPr>
        <w:pStyle w:val="Default"/>
        <w:numPr>
          <w:ilvl w:val="0"/>
          <w:numId w:val="44"/>
        </w:numPr>
        <w:rPr>
          <w:rFonts w:ascii="Calibri" w:hAnsi="Calibri"/>
        </w:rPr>
      </w:pPr>
      <w:r>
        <w:rPr>
          <w:rFonts w:ascii="Calibri" w:hAnsi="Calibri"/>
        </w:rPr>
        <w:t>Dating Matters (</w:t>
      </w:r>
      <w:hyperlink r:id="rId10" w:history="1">
        <w:r w:rsidRPr="00F7062F">
          <w:rPr>
            <w:rStyle w:val="Hyperlink"/>
            <w:rFonts w:ascii="Calibri" w:hAnsi="Calibri"/>
          </w:rPr>
          <w:t>http://vetoviolence.cdc.gov/index.php/dating-matters/)</w:t>
        </w:r>
      </w:hyperlink>
    </w:p>
    <w:p w14:paraId="761BEF7C" w14:textId="77777777" w:rsidR="009F4EDB" w:rsidRDefault="009F4EDB" w:rsidP="009F4EDB">
      <w:pPr>
        <w:pStyle w:val="Default"/>
        <w:numPr>
          <w:ilvl w:val="0"/>
          <w:numId w:val="44"/>
        </w:numPr>
        <w:rPr>
          <w:rFonts w:ascii="Calibri" w:hAnsi="Calibri"/>
        </w:rPr>
      </w:pPr>
      <w:r>
        <w:rPr>
          <w:rFonts w:ascii="Calibri" w:hAnsi="Calibri"/>
        </w:rPr>
        <w:t xml:space="preserve">Dating Matters Capacity Assessment Tool </w:t>
      </w:r>
    </w:p>
    <w:p w14:paraId="4F4930DD" w14:textId="77777777" w:rsidR="009F4EDB" w:rsidRDefault="009F4EDB" w:rsidP="009F4EDB">
      <w:pPr>
        <w:pStyle w:val="Default"/>
        <w:numPr>
          <w:ilvl w:val="0"/>
          <w:numId w:val="44"/>
        </w:numPr>
        <w:rPr>
          <w:rFonts w:ascii="Calibri" w:hAnsi="Calibri"/>
        </w:rPr>
      </w:pPr>
      <w:proofErr w:type="spellStart"/>
      <w:r>
        <w:rPr>
          <w:rFonts w:ascii="Calibri" w:hAnsi="Calibri"/>
        </w:rPr>
        <w:t>EvaluACTION</w:t>
      </w:r>
      <w:proofErr w:type="spellEnd"/>
      <w:r>
        <w:rPr>
          <w:rFonts w:ascii="Calibri" w:hAnsi="Calibri"/>
        </w:rPr>
        <w:t xml:space="preserve"> (</w:t>
      </w:r>
      <w:r w:rsidRPr="00942212">
        <w:rPr>
          <w:rFonts w:ascii="Calibri" w:hAnsi="Calibri"/>
        </w:rPr>
        <w:t>http://vetoviolence.cdc.gov/index.php/evaluaction/</w:t>
      </w:r>
      <w:r>
        <w:rPr>
          <w:rFonts w:ascii="Calibri" w:hAnsi="Calibri"/>
        </w:rPr>
        <w:t>)</w:t>
      </w:r>
    </w:p>
    <w:p w14:paraId="45E47C21" w14:textId="77777777" w:rsidR="009F4EDB" w:rsidRDefault="009F4EDB" w:rsidP="009F4EDB">
      <w:pPr>
        <w:pStyle w:val="Default"/>
        <w:numPr>
          <w:ilvl w:val="0"/>
          <w:numId w:val="44"/>
        </w:numPr>
        <w:rPr>
          <w:rFonts w:ascii="Calibri" w:hAnsi="Calibri"/>
        </w:rPr>
      </w:pPr>
      <w:r>
        <w:rPr>
          <w:rFonts w:ascii="Calibri" w:hAnsi="Calibri"/>
        </w:rPr>
        <w:t>Principles of Prevention (</w:t>
      </w:r>
      <w:r w:rsidRPr="008B16BC">
        <w:rPr>
          <w:rFonts w:ascii="Calibri" w:hAnsi="Calibri"/>
        </w:rPr>
        <w:t>http://vetoviolence.cdc.gov/index.php/principles-of-prevention/</w:t>
      </w:r>
      <w:r>
        <w:rPr>
          <w:rFonts w:ascii="Calibri" w:hAnsi="Calibri"/>
        </w:rPr>
        <w:t>)</w:t>
      </w:r>
    </w:p>
    <w:p w14:paraId="2A5A5ECF" w14:textId="77777777" w:rsidR="009F4EDB" w:rsidRDefault="009F4EDB" w:rsidP="009F4EDB">
      <w:pPr>
        <w:pStyle w:val="Default"/>
        <w:numPr>
          <w:ilvl w:val="0"/>
          <w:numId w:val="44"/>
        </w:numPr>
        <w:rPr>
          <w:rFonts w:ascii="Calibri" w:hAnsi="Calibri"/>
        </w:rPr>
      </w:pPr>
      <w:r>
        <w:rPr>
          <w:rFonts w:ascii="Calibri" w:hAnsi="Calibri"/>
        </w:rPr>
        <w:t>Success Stories (</w:t>
      </w:r>
      <w:r w:rsidRPr="008B16BC">
        <w:rPr>
          <w:rFonts w:ascii="Calibri" w:hAnsi="Calibri"/>
        </w:rPr>
        <w:t>http://vetoviolence.cdc.gov/index.php/success-stories/</w:t>
      </w:r>
      <w:r>
        <w:rPr>
          <w:rFonts w:ascii="Calibri" w:hAnsi="Calibri"/>
        </w:rPr>
        <w:t>)</w:t>
      </w:r>
    </w:p>
    <w:p w14:paraId="67F3EA5D" w14:textId="77777777" w:rsidR="009F4EDB" w:rsidRDefault="009F4EDB" w:rsidP="009F4EDB">
      <w:pPr>
        <w:pStyle w:val="Default"/>
        <w:numPr>
          <w:ilvl w:val="0"/>
          <w:numId w:val="44"/>
        </w:numPr>
        <w:rPr>
          <w:rFonts w:ascii="Calibri" w:hAnsi="Calibri"/>
        </w:rPr>
      </w:pPr>
      <w:r>
        <w:rPr>
          <w:rFonts w:ascii="Calibri" w:hAnsi="Calibri"/>
        </w:rPr>
        <w:t>Understanding Evidence (</w:t>
      </w:r>
      <w:r w:rsidRPr="008B16BC">
        <w:rPr>
          <w:rFonts w:ascii="Calibri" w:hAnsi="Calibri"/>
        </w:rPr>
        <w:t>http://vetoviolence.cdc.gov/index.php/understanding-evidence/</w:t>
      </w:r>
      <w:r>
        <w:rPr>
          <w:rFonts w:ascii="Calibri" w:hAnsi="Calibri"/>
        </w:rPr>
        <w:t>)</w:t>
      </w:r>
    </w:p>
    <w:p w14:paraId="164393C3" w14:textId="4C80E9B3" w:rsidR="00873532" w:rsidRPr="001C5D13" w:rsidRDefault="009F4EDB" w:rsidP="004710D2">
      <w:pPr>
        <w:pStyle w:val="Default"/>
        <w:numPr>
          <w:ilvl w:val="0"/>
          <w:numId w:val="44"/>
        </w:numPr>
        <w:tabs>
          <w:tab w:val="left" w:pos="5670"/>
        </w:tabs>
        <w:suppressAutoHyphens/>
        <w:outlineLvl w:val="0"/>
        <w:rPr>
          <w:rFonts w:ascii="Calibri" w:hAnsi="Calibri"/>
          <w:b/>
        </w:rPr>
      </w:pPr>
      <w:r w:rsidRPr="00391BB9">
        <w:rPr>
          <w:rFonts w:ascii="Calibri" w:hAnsi="Calibri"/>
        </w:rPr>
        <w:t>Overall navigational experience of the VetoViolence site</w:t>
      </w:r>
    </w:p>
    <w:p w14:paraId="1301571D" w14:textId="5B521C28" w:rsidR="001C5D13" w:rsidRPr="001C5D13" w:rsidRDefault="001C5D13" w:rsidP="004710D2">
      <w:pPr>
        <w:pStyle w:val="Default"/>
        <w:numPr>
          <w:ilvl w:val="0"/>
          <w:numId w:val="44"/>
        </w:numPr>
        <w:tabs>
          <w:tab w:val="left" w:pos="5670"/>
        </w:tabs>
        <w:suppressAutoHyphens/>
        <w:outlineLvl w:val="0"/>
        <w:rPr>
          <w:rFonts w:ascii="Calibri" w:hAnsi="Calibri"/>
          <w:b/>
        </w:rPr>
      </w:pPr>
      <w:r>
        <w:rPr>
          <w:rFonts w:ascii="Calibri" w:hAnsi="Calibri"/>
        </w:rPr>
        <w:t xml:space="preserve">Community </w:t>
      </w:r>
      <w:proofErr w:type="spellStart"/>
      <w:r>
        <w:rPr>
          <w:rFonts w:ascii="Calibri" w:hAnsi="Calibri"/>
        </w:rPr>
        <w:t>HealthSim</w:t>
      </w:r>
      <w:proofErr w:type="spellEnd"/>
      <w:r>
        <w:rPr>
          <w:rFonts w:ascii="Calibri" w:hAnsi="Calibri"/>
        </w:rPr>
        <w:t xml:space="preserve"> (</w:t>
      </w:r>
      <w:r w:rsidRPr="001C5D13">
        <w:rPr>
          <w:rFonts w:asciiTheme="minorHAnsi" w:hAnsiTheme="minorHAnsi"/>
        </w:rPr>
        <w:t>http://newveto.vetoviolence.org/apps/community-healthsim/</w:t>
      </w:r>
      <w:r>
        <w:rPr>
          <w:rFonts w:asciiTheme="minorHAnsi" w:hAnsiTheme="minorHAnsi"/>
        </w:rPr>
        <w:t>)</w:t>
      </w:r>
    </w:p>
    <w:p w14:paraId="35779D0C" w14:textId="5225945E" w:rsidR="001C5D13" w:rsidRPr="00391BB9" w:rsidRDefault="001C5D13" w:rsidP="001C5D13">
      <w:pPr>
        <w:pStyle w:val="Default"/>
        <w:numPr>
          <w:ilvl w:val="0"/>
          <w:numId w:val="44"/>
        </w:numPr>
        <w:tabs>
          <w:tab w:val="left" w:pos="5670"/>
        </w:tabs>
        <w:suppressAutoHyphens/>
        <w:outlineLvl w:val="0"/>
        <w:rPr>
          <w:rFonts w:ascii="Calibri" w:hAnsi="Calibri"/>
          <w:b/>
        </w:rPr>
      </w:pPr>
      <w:r>
        <w:rPr>
          <w:rFonts w:ascii="Calibri" w:hAnsi="Calibri"/>
        </w:rPr>
        <w:t>STRYVE Online (</w:t>
      </w:r>
      <w:r w:rsidRPr="001C5D13">
        <w:rPr>
          <w:rFonts w:ascii="Calibri" w:hAnsi="Calibri"/>
        </w:rPr>
        <w:t>https://vetoviolence.cdc.gov/</w:t>
      </w:r>
      <w:bookmarkStart w:id="0" w:name="_GoBack"/>
      <w:bookmarkEnd w:id="0"/>
      <w:r w:rsidRPr="001C5D13">
        <w:rPr>
          <w:rFonts w:ascii="Calibri" w:hAnsi="Calibri"/>
        </w:rPr>
        <w:t>apps/stryve/</w:t>
      </w:r>
      <w:r>
        <w:rPr>
          <w:rFonts w:ascii="Calibri" w:hAnsi="Calibri"/>
        </w:rPr>
        <w:t>)</w:t>
      </w:r>
    </w:p>
    <w:sectPr w:rsidR="001C5D13" w:rsidRPr="00391BB9" w:rsidSect="00194AC6">
      <w:footerReference w:type="default" r:id="rId11"/>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11844F" w14:textId="77777777" w:rsidR="004710D2" w:rsidRDefault="004710D2">
      <w:r>
        <w:separator/>
      </w:r>
    </w:p>
  </w:endnote>
  <w:endnote w:type="continuationSeparator" w:id="0">
    <w:p w14:paraId="1E5B50CB" w14:textId="77777777" w:rsidR="004710D2" w:rsidRDefault="004710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CFDDB3" w14:textId="77777777" w:rsidR="004710D2" w:rsidRDefault="004710D2">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B069FD">
      <w:rPr>
        <w:rStyle w:val="PageNumber"/>
        <w:noProof/>
        <w:sz w:val="20"/>
        <w:szCs w:val="20"/>
      </w:rPr>
      <w:t>3</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F3292D" w14:textId="77777777" w:rsidR="004710D2" w:rsidRDefault="004710D2">
      <w:r>
        <w:separator/>
      </w:r>
    </w:p>
  </w:footnote>
  <w:footnote w:type="continuationSeparator" w:id="0">
    <w:p w14:paraId="1ADD9EFA" w14:textId="77777777" w:rsidR="004710D2" w:rsidRDefault="004710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9281EA7"/>
    <w:multiLevelType w:val="hybridMultilevel"/>
    <w:tmpl w:val="B6CE711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9E8E10A"/>
    <w:multiLevelType w:val="hybridMultilevel"/>
    <w:tmpl w:val="791D245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D6E7599"/>
    <w:multiLevelType w:val="hybridMultilevel"/>
    <w:tmpl w:val="648A21E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A015E635"/>
    <w:multiLevelType w:val="hybridMultilevel"/>
    <w:tmpl w:val="DC5D119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B6D010D3"/>
    <w:multiLevelType w:val="hybridMultilevel"/>
    <w:tmpl w:val="0A3760A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C398557D"/>
    <w:multiLevelType w:val="hybridMultilevel"/>
    <w:tmpl w:val="36D9268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E23745BE"/>
    <w:multiLevelType w:val="hybridMultilevel"/>
    <w:tmpl w:val="7B2CECB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EC171EE2"/>
    <w:multiLevelType w:val="hybridMultilevel"/>
    <w:tmpl w:val="AB0F7463"/>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FB93CCBE"/>
    <w:multiLevelType w:val="hybridMultilevel"/>
    <w:tmpl w:val="53545D0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0600C3E"/>
    <w:multiLevelType w:val="hybridMultilevel"/>
    <w:tmpl w:val="04AA4E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400166A"/>
    <w:multiLevelType w:val="hybridMultilevel"/>
    <w:tmpl w:val="0D7A82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16" w15:restartNumberingAfterBreak="0">
    <w:nsid w:val="12224672"/>
    <w:multiLevelType w:val="hybridMultilevel"/>
    <w:tmpl w:val="5CB289C4"/>
    <w:lvl w:ilvl="0" w:tplc="0409000F">
      <w:start w:val="1"/>
      <w:numFmt w:val="decimal"/>
      <w:lvlText w:val="%1."/>
      <w:lvlJc w:val="left"/>
      <w:pPr>
        <w:ind w:left="360" w:hanging="360"/>
      </w:p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7" w15:restartNumberingAfterBreak="0">
    <w:nsid w:val="12643F91"/>
    <w:multiLevelType w:val="hybridMultilevel"/>
    <w:tmpl w:val="A7306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9" w15:restartNumberingAfterBreak="0">
    <w:nsid w:val="1BF67506"/>
    <w:multiLevelType w:val="hybridMultilevel"/>
    <w:tmpl w:val="42644638"/>
    <w:lvl w:ilvl="0" w:tplc="24C85CD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DA879B8"/>
    <w:multiLevelType w:val="hybridMultilevel"/>
    <w:tmpl w:val="9774B14C"/>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26320D5E"/>
    <w:multiLevelType w:val="hybridMultilevel"/>
    <w:tmpl w:val="1CB0D0A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289340F7"/>
    <w:multiLevelType w:val="hybridMultilevel"/>
    <w:tmpl w:val="F10ACC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91B3D8C"/>
    <w:multiLevelType w:val="hybridMultilevel"/>
    <w:tmpl w:val="32F423DA"/>
    <w:lvl w:ilvl="0" w:tplc="0409000F">
      <w:start w:val="1"/>
      <w:numFmt w:val="decimal"/>
      <w:lvlText w:val="%1."/>
      <w:lvlJc w:val="left"/>
      <w:pPr>
        <w:ind w:left="990" w:hanging="360"/>
      </w:p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C707993"/>
    <w:multiLevelType w:val="hybridMultilevel"/>
    <w:tmpl w:val="BAF01DA0"/>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7" w15:restartNumberingAfterBreak="0">
    <w:nsid w:val="2EFE0BF6"/>
    <w:multiLevelType w:val="hybridMultilevel"/>
    <w:tmpl w:val="2B8E307C"/>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8" w15:restartNumberingAfterBreak="0">
    <w:nsid w:val="39F64403"/>
    <w:multiLevelType w:val="hybridMultilevel"/>
    <w:tmpl w:val="EF204BD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30" w15:restartNumberingAfterBreak="0">
    <w:nsid w:val="3E96547A"/>
    <w:multiLevelType w:val="hybridMultilevel"/>
    <w:tmpl w:val="36526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32512D2"/>
    <w:multiLevelType w:val="hybridMultilevel"/>
    <w:tmpl w:val="746243A6"/>
    <w:lvl w:ilvl="0" w:tplc="0409000F">
      <w:start w:val="1"/>
      <w:numFmt w:val="decimal"/>
      <w:lvlText w:val="%1."/>
      <w:lvlJc w:val="left"/>
      <w:pPr>
        <w:ind w:left="360" w:hanging="360"/>
      </w:p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4" w15:restartNumberingAfterBreak="0">
    <w:nsid w:val="456E95A6"/>
    <w:multiLevelType w:val="hybridMultilevel"/>
    <w:tmpl w:val="2B35494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478570BD"/>
    <w:multiLevelType w:val="hybridMultilevel"/>
    <w:tmpl w:val="BED6C1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 w15:restartNumberingAfterBreak="0">
    <w:nsid w:val="509073EC"/>
    <w:multiLevelType w:val="hybridMultilevel"/>
    <w:tmpl w:val="FE54854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15:restartNumberingAfterBreak="0">
    <w:nsid w:val="54F03F38"/>
    <w:multiLevelType w:val="hybridMultilevel"/>
    <w:tmpl w:val="1F8699A8"/>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9" w15:restartNumberingAfterBreak="0">
    <w:nsid w:val="5D0D77DC"/>
    <w:multiLevelType w:val="hybridMultilevel"/>
    <w:tmpl w:val="22CF934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15:restartNumberingAfterBreak="0">
    <w:nsid w:val="5DBB1B01"/>
    <w:multiLevelType w:val="hybridMultilevel"/>
    <w:tmpl w:val="321808DE"/>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41" w15:restartNumberingAfterBreak="0">
    <w:nsid w:val="60D48E6B"/>
    <w:multiLevelType w:val="hybridMultilevel"/>
    <w:tmpl w:val="F158811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15:restartNumberingAfterBreak="0">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3" w15:restartNumberingAfterBreak="0">
    <w:nsid w:val="64567A02"/>
    <w:multiLevelType w:val="hybridMultilevel"/>
    <w:tmpl w:val="01927BB6"/>
    <w:lvl w:ilvl="0" w:tplc="0409000F">
      <w:start w:val="1"/>
      <w:numFmt w:val="decimal"/>
      <w:lvlText w:val="%1."/>
      <w:lvlJc w:val="left"/>
      <w:pPr>
        <w:ind w:left="1080" w:hanging="360"/>
      </w:p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67D3558C"/>
    <w:multiLevelType w:val="hybridMultilevel"/>
    <w:tmpl w:val="62F26AE6"/>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45" w15:restartNumberingAfterBreak="0">
    <w:nsid w:val="68FF6385"/>
    <w:multiLevelType w:val="hybridMultilevel"/>
    <w:tmpl w:val="08364AC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6" w15:restartNumberingAfterBreak="0">
    <w:nsid w:val="6A976C05"/>
    <w:multiLevelType w:val="hybridMultilevel"/>
    <w:tmpl w:val="A22026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B0A3BEC"/>
    <w:multiLevelType w:val="hybridMultilevel"/>
    <w:tmpl w:val="F98CF9B0"/>
    <w:lvl w:ilvl="0" w:tplc="0409000F">
      <w:start w:val="1"/>
      <w:numFmt w:val="decimal"/>
      <w:lvlText w:val="%1."/>
      <w:lvlJc w:val="left"/>
      <w:pPr>
        <w:ind w:left="1080" w:hanging="360"/>
      </w:p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49" w15:restartNumberingAfterBreak="0">
    <w:nsid w:val="6EBD0F66"/>
    <w:multiLevelType w:val="hybridMultilevel"/>
    <w:tmpl w:val="19C291F4"/>
    <w:lvl w:ilvl="0" w:tplc="90F6B8CC">
      <w:start w:val="1"/>
      <w:numFmt w:val="decimal"/>
      <w:lvlText w:val="%1."/>
      <w:lvlJc w:val="left"/>
      <w:pPr>
        <w:ind w:left="460" w:hanging="360"/>
      </w:pPr>
      <w:rPr>
        <w:rFonts w:hint="default"/>
      </w:rPr>
    </w:lvl>
    <w:lvl w:ilvl="1" w:tplc="04090019">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50" w15:restartNumberingAfterBreak="0">
    <w:nsid w:val="6F48757A"/>
    <w:multiLevelType w:val="hybridMultilevel"/>
    <w:tmpl w:val="E840A34E"/>
    <w:lvl w:ilvl="0" w:tplc="0409000F">
      <w:start w:val="1"/>
      <w:numFmt w:val="decimal"/>
      <w:lvlText w:val="%1."/>
      <w:lvlJc w:val="left"/>
      <w:pPr>
        <w:ind w:left="1080" w:hanging="360"/>
      </w:p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73FA054B"/>
    <w:multiLevelType w:val="hybridMultilevel"/>
    <w:tmpl w:val="C17AF5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4286E7D"/>
    <w:multiLevelType w:val="hybridMultilevel"/>
    <w:tmpl w:val="FC0AD97E"/>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53" w15:restartNumberingAfterBreak="0">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4" w15:restartNumberingAfterBreak="0">
    <w:nsid w:val="74BD43B6"/>
    <w:multiLevelType w:val="hybridMultilevel"/>
    <w:tmpl w:val="D9ECD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56" w15:restartNumberingAfterBreak="0">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57" w15:restartNumberingAfterBreak="0">
    <w:nsid w:val="7BD85431"/>
    <w:multiLevelType w:val="hybridMultilevel"/>
    <w:tmpl w:val="0D7A82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7E3806E3"/>
    <w:multiLevelType w:val="hybridMultilevel"/>
    <w:tmpl w:val="C57E1202"/>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60" w15:restartNumberingAfterBreak="0">
    <w:nsid w:val="7FF7059D"/>
    <w:multiLevelType w:val="hybridMultilevel"/>
    <w:tmpl w:val="FE00FC16"/>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num w:numId="1">
    <w:abstractNumId w:val="32"/>
  </w:num>
  <w:num w:numId="2">
    <w:abstractNumId w:val="56"/>
  </w:num>
  <w:num w:numId="3">
    <w:abstractNumId w:val="55"/>
  </w:num>
  <w:num w:numId="4">
    <w:abstractNumId w:val="58"/>
  </w:num>
  <w:num w:numId="5">
    <w:abstractNumId w:val="15"/>
  </w:num>
  <w:num w:numId="6">
    <w:abstractNumId w:val="12"/>
  </w:num>
  <w:num w:numId="7">
    <w:abstractNumId w:val="29"/>
  </w:num>
  <w:num w:numId="8">
    <w:abstractNumId w:val="48"/>
  </w:num>
  <w:num w:numId="9">
    <w:abstractNumId w:val="31"/>
  </w:num>
  <w:num w:numId="10">
    <w:abstractNumId w:val="14"/>
  </w:num>
  <w:num w:numId="11">
    <w:abstractNumId w:val="21"/>
  </w:num>
  <w:num w:numId="12">
    <w:abstractNumId w:val="22"/>
  </w:num>
  <w:num w:numId="13">
    <w:abstractNumId w:val="11"/>
  </w:num>
  <w:num w:numId="14">
    <w:abstractNumId w:val="53"/>
  </w:num>
  <w:num w:numId="15">
    <w:abstractNumId w:val="42"/>
  </w:num>
  <w:num w:numId="16">
    <w:abstractNumId w:val="36"/>
  </w:num>
  <w:num w:numId="17">
    <w:abstractNumId w:val="16"/>
  </w:num>
  <w:num w:numId="18">
    <w:abstractNumId w:val="18"/>
  </w:num>
  <w:num w:numId="19">
    <w:abstractNumId w:val="9"/>
  </w:num>
  <w:num w:numId="20">
    <w:abstractNumId w:val="7"/>
  </w:num>
  <w:num w:numId="21">
    <w:abstractNumId w:val="8"/>
  </w:num>
  <w:num w:numId="22">
    <w:abstractNumId w:val="5"/>
  </w:num>
  <w:num w:numId="23">
    <w:abstractNumId w:val="34"/>
  </w:num>
  <w:num w:numId="24">
    <w:abstractNumId w:val="2"/>
  </w:num>
  <w:num w:numId="25">
    <w:abstractNumId w:val="3"/>
  </w:num>
  <w:num w:numId="26">
    <w:abstractNumId w:val="45"/>
  </w:num>
  <w:num w:numId="27">
    <w:abstractNumId w:val="6"/>
  </w:num>
  <w:num w:numId="28">
    <w:abstractNumId w:val="1"/>
  </w:num>
  <w:num w:numId="29">
    <w:abstractNumId w:val="0"/>
  </w:num>
  <w:num w:numId="30">
    <w:abstractNumId w:val="39"/>
  </w:num>
  <w:num w:numId="31">
    <w:abstractNumId w:val="4"/>
  </w:num>
  <w:num w:numId="32">
    <w:abstractNumId w:val="24"/>
  </w:num>
  <w:num w:numId="33">
    <w:abstractNumId w:val="10"/>
  </w:num>
  <w:num w:numId="34">
    <w:abstractNumId w:val="25"/>
  </w:num>
  <w:num w:numId="35">
    <w:abstractNumId w:val="50"/>
  </w:num>
  <w:num w:numId="36">
    <w:abstractNumId w:val="17"/>
  </w:num>
  <w:num w:numId="37">
    <w:abstractNumId w:val="51"/>
  </w:num>
  <w:num w:numId="38">
    <w:abstractNumId w:val="54"/>
  </w:num>
  <w:num w:numId="39">
    <w:abstractNumId w:val="28"/>
  </w:num>
  <w:num w:numId="40">
    <w:abstractNumId w:val="13"/>
  </w:num>
  <w:num w:numId="41">
    <w:abstractNumId w:val="33"/>
  </w:num>
  <w:num w:numId="42">
    <w:abstractNumId w:val="41"/>
  </w:num>
  <w:num w:numId="43">
    <w:abstractNumId w:val="57"/>
  </w:num>
  <w:num w:numId="44">
    <w:abstractNumId w:val="19"/>
  </w:num>
  <w:num w:numId="45">
    <w:abstractNumId w:val="43"/>
  </w:num>
  <w:num w:numId="46">
    <w:abstractNumId w:val="47"/>
  </w:num>
  <w:num w:numId="47">
    <w:abstractNumId w:val="37"/>
  </w:num>
  <w:num w:numId="48">
    <w:abstractNumId w:val="46"/>
  </w:num>
  <w:num w:numId="49">
    <w:abstractNumId w:val="49"/>
  </w:num>
  <w:num w:numId="50">
    <w:abstractNumId w:val="60"/>
  </w:num>
  <w:num w:numId="51">
    <w:abstractNumId w:val="30"/>
  </w:num>
  <w:num w:numId="52">
    <w:abstractNumId w:val="35"/>
  </w:num>
  <w:num w:numId="53">
    <w:abstractNumId w:val="52"/>
  </w:num>
  <w:num w:numId="54">
    <w:abstractNumId w:val="44"/>
  </w:num>
  <w:num w:numId="55">
    <w:abstractNumId w:val="27"/>
  </w:num>
  <w:num w:numId="56">
    <w:abstractNumId w:val="20"/>
  </w:num>
  <w:num w:numId="57">
    <w:abstractNumId w:val="23"/>
  </w:num>
  <w:num w:numId="58">
    <w:abstractNumId w:val="40"/>
  </w:num>
  <w:num w:numId="59">
    <w:abstractNumId w:val="38"/>
  </w:num>
  <w:num w:numId="60">
    <w:abstractNumId w:val="26"/>
  </w:num>
  <w:num w:numId="61">
    <w:abstractNumId w:val="5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83F"/>
    <w:rsid w:val="00006C18"/>
    <w:rsid w:val="0001240B"/>
    <w:rsid w:val="00016CEA"/>
    <w:rsid w:val="00023A57"/>
    <w:rsid w:val="00035C53"/>
    <w:rsid w:val="00037C0F"/>
    <w:rsid w:val="00040DA6"/>
    <w:rsid w:val="00045F74"/>
    <w:rsid w:val="000478E5"/>
    <w:rsid w:val="00047A64"/>
    <w:rsid w:val="00050DA4"/>
    <w:rsid w:val="00067329"/>
    <w:rsid w:val="000753BA"/>
    <w:rsid w:val="000779AF"/>
    <w:rsid w:val="00094960"/>
    <w:rsid w:val="00097E51"/>
    <w:rsid w:val="000A4354"/>
    <w:rsid w:val="000B2838"/>
    <w:rsid w:val="000B2E79"/>
    <w:rsid w:val="000C1A75"/>
    <w:rsid w:val="000C3916"/>
    <w:rsid w:val="000D44CA"/>
    <w:rsid w:val="000E0A18"/>
    <w:rsid w:val="000E200B"/>
    <w:rsid w:val="000E2FEA"/>
    <w:rsid w:val="000E4CEA"/>
    <w:rsid w:val="000E514D"/>
    <w:rsid w:val="000F1448"/>
    <w:rsid w:val="000F68BE"/>
    <w:rsid w:val="000F6962"/>
    <w:rsid w:val="00101346"/>
    <w:rsid w:val="00102E2C"/>
    <w:rsid w:val="00112997"/>
    <w:rsid w:val="001201AE"/>
    <w:rsid w:val="001205D6"/>
    <w:rsid w:val="00122F87"/>
    <w:rsid w:val="00127EA3"/>
    <w:rsid w:val="001327E5"/>
    <w:rsid w:val="0013370C"/>
    <w:rsid w:val="00136DA0"/>
    <w:rsid w:val="0014529E"/>
    <w:rsid w:val="00152FCE"/>
    <w:rsid w:val="001544BC"/>
    <w:rsid w:val="001600D5"/>
    <w:rsid w:val="0016302F"/>
    <w:rsid w:val="00164828"/>
    <w:rsid w:val="001648CB"/>
    <w:rsid w:val="00165F84"/>
    <w:rsid w:val="001660BC"/>
    <w:rsid w:val="0017227C"/>
    <w:rsid w:val="0018213E"/>
    <w:rsid w:val="001927A4"/>
    <w:rsid w:val="00194AC6"/>
    <w:rsid w:val="00197210"/>
    <w:rsid w:val="001A23B0"/>
    <w:rsid w:val="001A25CC"/>
    <w:rsid w:val="001A3F4C"/>
    <w:rsid w:val="001B0AAA"/>
    <w:rsid w:val="001C1979"/>
    <w:rsid w:val="001C39F7"/>
    <w:rsid w:val="001C5D13"/>
    <w:rsid w:val="001D0776"/>
    <w:rsid w:val="001D14D5"/>
    <w:rsid w:val="001D407C"/>
    <w:rsid w:val="001E308F"/>
    <w:rsid w:val="001E7BBA"/>
    <w:rsid w:val="00202207"/>
    <w:rsid w:val="002154E0"/>
    <w:rsid w:val="00220EBE"/>
    <w:rsid w:val="002318FB"/>
    <w:rsid w:val="00233113"/>
    <w:rsid w:val="00237B48"/>
    <w:rsid w:val="00240BB2"/>
    <w:rsid w:val="00243ACD"/>
    <w:rsid w:val="00244516"/>
    <w:rsid w:val="0024521E"/>
    <w:rsid w:val="002466BC"/>
    <w:rsid w:val="00250A50"/>
    <w:rsid w:val="00256BD3"/>
    <w:rsid w:val="002577F8"/>
    <w:rsid w:val="002619CA"/>
    <w:rsid w:val="00263C3D"/>
    <w:rsid w:val="0027446B"/>
    <w:rsid w:val="00274D0B"/>
    <w:rsid w:val="002776C7"/>
    <w:rsid w:val="002821FF"/>
    <w:rsid w:val="00283A12"/>
    <w:rsid w:val="0028506B"/>
    <w:rsid w:val="00293D3B"/>
    <w:rsid w:val="002A0E39"/>
    <w:rsid w:val="002B1ECC"/>
    <w:rsid w:val="002B3C95"/>
    <w:rsid w:val="002D0B92"/>
    <w:rsid w:val="002E01F2"/>
    <w:rsid w:val="002E403E"/>
    <w:rsid w:val="002E4B69"/>
    <w:rsid w:val="002E58D9"/>
    <w:rsid w:val="0030513D"/>
    <w:rsid w:val="00305B1A"/>
    <w:rsid w:val="00321AAD"/>
    <w:rsid w:val="003257AF"/>
    <w:rsid w:val="003303E7"/>
    <w:rsid w:val="00333535"/>
    <w:rsid w:val="00335AC9"/>
    <w:rsid w:val="00345785"/>
    <w:rsid w:val="00353A84"/>
    <w:rsid w:val="003553B0"/>
    <w:rsid w:val="00366670"/>
    <w:rsid w:val="003675DB"/>
    <w:rsid w:val="00367BB8"/>
    <w:rsid w:val="003719EE"/>
    <w:rsid w:val="003737F6"/>
    <w:rsid w:val="003808CE"/>
    <w:rsid w:val="0038418F"/>
    <w:rsid w:val="00386C70"/>
    <w:rsid w:val="00391BB9"/>
    <w:rsid w:val="003A3CEA"/>
    <w:rsid w:val="003A5390"/>
    <w:rsid w:val="003A6564"/>
    <w:rsid w:val="003B074D"/>
    <w:rsid w:val="003B6FAD"/>
    <w:rsid w:val="003C12F3"/>
    <w:rsid w:val="003C199E"/>
    <w:rsid w:val="003D5BBE"/>
    <w:rsid w:val="003E3C61"/>
    <w:rsid w:val="003E4E08"/>
    <w:rsid w:val="003E5EBD"/>
    <w:rsid w:val="003E68A1"/>
    <w:rsid w:val="003F1C5B"/>
    <w:rsid w:val="003F4E81"/>
    <w:rsid w:val="0041233E"/>
    <w:rsid w:val="0041337D"/>
    <w:rsid w:val="00414635"/>
    <w:rsid w:val="00414F21"/>
    <w:rsid w:val="004309BC"/>
    <w:rsid w:val="00434E33"/>
    <w:rsid w:val="00441434"/>
    <w:rsid w:val="00444122"/>
    <w:rsid w:val="00446A92"/>
    <w:rsid w:val="0045264C"/>
    <w:rsid w:val="00453B51"/>
    <w:rsid w:val="004710D2"/>
    <w:rsid w:val="00471BD9"/>
    <w:rsid w:val="00473774"/>
    <w:rsid w:val="0047548C"/>
    <w:rsid w:val="0048470D"/>
    <w:rsid w:val="00484DD2"/>
    <w:rsid w:val="00484DE7"/>
    <w:rsid w:val="00485625"/>
    <w:rsid w:val="004876EC"/>
    <w:rsid w:val="00495580"/>
    <w:rsid w:val="004A2AC7"/>
    <w:rsid w:val="004A59F5"/>
    <w:rsid w:val="004B0F4A"/>
    <w:rsid w:val="004C2CB2"/>
    <w:rsid w:val="004C3E51"/>
    <w:rsid w:val="004D1740"/>
    <w:rsid w:val="004D6E14"/>
    <w:rsid w:val="004D756A"/>
    <w:rsid w:val="004E00DE"/>
    <w:rsid w:val="004E16FD"/>
    <w:rsid w:val="004E31E3"/>
    <w:rsid w:val="004F4204"/>
    <w:rsid w:val="004F49CA"/>
    <w:rsid w:val="005009B0"/>
    <w:rsid w:val="00500D8B"/>
    <w:rsid w:val="0050293E"/>
    <w:rsid w:val="005031F4"/>
    <w:rsid w:val="00512CA7"/>
    <w:rsid w:val="00517143"/>
    <w:rsid w:val="00522124"/>
    <w:rsid w:val="00533F28"/>
    <w:rsid w:val="00542385"/>
    <w:rsid w:val="00556CA6"/>
    <w:rsid w:val="00565155"/>
    <w:rsid w:val="00566CAA"/>
    <w:rsid w:val="005960C7"/>
    <w:rsid w:val="005A1006"/>
    <w:rsid w:val="005A2DFB"/>
    <w:rsid w:val="005C4983"/>
    <w:rsid w:val="005C4F1E"/>
    <w:rsid w:val="005C501E"/>
    <w:rsid w:val="005D41D7"/>
    <w:rsid w:val="005E2776"/>
    <w:rsid w:val="005E628A"/>
    <w:rsid w:val="005E714A"/>
    <w:rsid w:val="005F11C8"/>
    <w:rsid w:val="005F3480"/>
    <w:rsid w:val="005F4951"/>
    <w:rsid w:val="00613A8B"/>
    <w:rsid w:val="006140A0"/>
    <w:rsid w:val="00636621"/>
    <w:rsid w:val="006408A0"/>
    <w:rsid w:val="0064169C"/>
    <w:rsid w:val="00642B49"/>
    <w:rsid w:val="00645EEB"/>
    <w:rsid w:val="00654254"/>
    <w:rsid w:val="00664AB4"/>
    <w:rsid w:val="0066510A"/>
    <w:rsid w:val="0067162A"/>
    <w:rsid w:val="0067283D"/>
    <w:rsid w:val="00674E1A"/>
    <w:rsid w:val="006753B8"/>
    <w:rsid w:val="00675A01"/>
    <w:rsid w:val="00681A92"/>
    <w:rsid w:val="006832D9"/>
    <w:rsid w:val="0069403B"/>
    <w:rsid w:val="00695384"/>
    <w:rsid w:val="006970E7"/>
    <w:rsid w:val="006A1EE2"/>
    <w:rsid w:val="006A5D29"/>
    <w:rsid w:val="006B33CF"/>
    <w:rsid w:val="006B566A"/>
    <w:rsid w:val="006C1743"/>
    <w:rsid w:val="006C2D39"/>
    <w:rsid w:val="006C430E"/>
    <w:rsid w:val="006C6711"/>
    <w:rsid w:val="006D2BD6"/>
    <w:rsid w:val="006D364B"/>
    <w:rsid w:val="006D70A6"/>
    <w:rsid w:val="006E12B5"/>
    <w:rsid w:val="006E5DAE"/>
    <w:rsid w:val="006F18F8"/>
    <w:rsid w:val="006F3DDE"/>
    <w:rsid w:val="006F611D"/>
    <w:rsid w:val="00704678"/>
    <w:rsid w:val="007054AD"/>
    <w:rsid w:val="00705D11"/>
    <w:rsid w:val="0071390B"/>
    <w:rsid w:val="00713C5D"/>
    <w:rsid w:val="007173EB"/>
    <w:rsid w:val="00721C42"/>
    <w:rsid w:val="00722BFD"/>
    <w:rsid w:val="0072405A"/>
    <w:rsid w:val="0072445A"/>
    <w:rsid w:val="007259F3"/>
    <w:rsid w:val="00726765"/>
    <w:rsid w:val="00735C05"/>
    <w:rsid w:val="007425E7"/>
    <w:rsid w:val="00744811"/>
    <w:rsid w:val="00744CEA"/>
    <w:rsid w:val="00750513"/>
    <w:rsid w:val="00755918"/>
    <w:rsid w:val="007654CF"/>
    <w:rsid w:val="0077433C"/>
    <w:rsid w:val="0077478A"/>
    <w:rsid w:val="00776C86"/>
    <w:rsid w:val="007808F0"/>
    <w:rsid w:val="007864DA"/>
    <w:rsid w:val="00791407"/>
    <w:rsid w:val="007A25A6"/>
    <w:rsid w:val="007A3BCD"/>
    <w:rsid w:val="007C1B54"/>
    <w:rsid w:val="007C44F8"/>
    <w:rsid w:val="007C6993"/>
    <w:rsid w:val="007D0A13"/>
    <w:rsid w:val="007D24B0"/>
    <w:rsid w:val="007D5000"/>
    <w:rsid w:val="007D5DA3"/>
    <w:rsid w:val="007D64E2"/>
    <w:rsid w:val="007E7992"/>
    <w:rsid w:val="00802607"/>
    <w:rsid w:val="008048CB"/>
    <w:rsid w:val="008101A5"/>
    <w:rsid w:val="00813551"/>
    <w:rsid w:val="0082061D"/>
    <w:rsid w:val="008220E6"/>
    <w:rsid w:val="00822664"/>
    <w:rsid w:val="00833A20"/>
    <w:rsid w:val="008344BE"/>
    <w:rsid w:val="00840FCA"/>
    <w:rsid w:val="00842517"/>
    <w:rsid w:val="008431A3"/>
    <w:rsid w:val="00843605"/>
    <w:rsid w:val="00843796"/>
    <w:rsid w:val="00844B81"/>
    <w:rsid w:val="008454C6"/>
    <w:rsid w:val="00852D15"/>
    <w:rsid w:val="00854877"/>
    <w:rsid w:val="00863676"/>
    <w:rsid w:val="00873532"/>
    <w:rsid w:val="008745D3"/>
    <w:rsid w:val="00877D24"/>
    <w:rsid w:val="00881ACC"/>
    <w:rsid w:val="00881C36"/>
    <w:rsid w:val="00895229"/>
    <w:rsid w:val="008B042F"/>
    <w:rsid w:val="008B16BC"/>
    <w:rsid w:val="008C577D"/>
    <w:rsid w:val="008D2494"/>
    <w:rsid w:val="008E0416"/>
    <w:rsid w:val="008F0203"/>
    <w:rsid w:val="008F4DA4"/>
    <w:rsid w:val="008F50D4"/>
    <w:rsid w:val="00905D6A"/>
    <w:rsid w:val="009239AA"/>
    <w:rsid w:val="009253DB"/>
    <w:rsid w:val="0093354E"/>
    <w:rsid w:val="00935ADA"/>
    <w:rsid w:val="00935B04"/>
    <w:rsid w:val="00941C45"/>
    <w:rsid w:val="00942212"/>
    <w:rsid w:val="00946B6C"/>
    <w:rsid w:val="00955A71"/>
    <w:rsid w:val="0096108F"/>
    <w:rsid w:val="00975B61"/>
    <w:rsid w:val="00975E34"/>
    <w:rsid w:val="00984A13"/>
    <w:rsid w:val="009923FD"/>
    <w:rsid w:val="009977FE"/>
    <w:rsid w:val="009A1AAF"/>
    <w:rsid w:val="009A2D42"/>
    <w:rsid w:val="009B1936"/>
    <w:rsid w:val="009B2F92"/>
    <w:rsid w:val="009C13B9"/>
    <w:rsid w:val="009D01A2"/>
    <w:rsid w:val="009D0E30"/>
    <w:rsid w:val="009D170F"/>
    <w:rsid w:val="009D5070"/>
    <w:rsid w:val="009F4A7C"/>
    <w:rsid w:val="009F4EDB"/>
    <w:rsid w:val="009F5923"/>
    <w:rsid w:val="009F60DB"/>
    <w:rsid w:val="00A03B30"/>
    <w:rsid w:val="00A04756"/>
    <w:rsid w:val="00A06200"/>
    <w:rsid w:val="00A12B90"/>
    <w:rsid w:val="00A2373B"/>
    <w:rsid w:val="00A35DE8"/>
    <w:rsid w:val="00A36436"/>
    <w:rsid w:val="00A403BB"/>
    <w:rsid w:val="00A457F5"/>
    <w:rsid w:val="00A54D5E"/>
    <w:rsid w:val="00A601DB"/>
    <w:rsid w:val="00A66A9A"/>
    <w:rsid w:val="00A674DF"/>
    <w:rsid w:val="00A75A51"/>
    <w:rsid w:val="00A82F0B"/>
    <w:rsid w:val="00A83AA6"/>
    <w:rsid w:val="00A9222B"/>
    <w:rsid w:val="00A93899"/>
    <w:rsid w:val="00A94713"/>
    <w:rsid w:val="00AA2E3B"/>
    <w:rsid w:val="00AA6C5E"/>
    <w:rsid w:val="00AB07B9"/>
    <w:rsid w:val="00AB400A"/>
    <w:rsid w:val="00AC07C7"/>
    <w:rsid w:val="00AC22DC"/>
    <w:rsid w:val="00AC5F2F"/>
    <w:rsid w:val="00AD3BBC"/>
    <w:rsid w:val="00AD5BE3"/>
    <w:rsid w:val="00AE1809"/>
    <w:rsid w:val="00AE6499"/>
    <w:rsid w:val="00AE719C"/>
    <w:rsid w:val="00AE7619"/>
    <w:rsid w:val="00AF3338"/>
    <w:rsid w:val="00AF3851"/>
    <w:rsid w:val="00AF5365"/>
    <w:rsid w:val="00AF67E0"/>
    <w:rsid w:val="00B00C6C"/>
    <w:rsid w:val="00B069FD"/>
    <w:rsid w:val="00B07D8B"/>
    <w:rsid w:val="00B1093D"/>
    <w:rsid w:val="00B24D10"/>
    <w:rsid w:val="00B25D43"/>
    <w:rsid w:val="00B274CC"/>
    <w:rsid w:val="00B315B3"/>
    <w:rsid w:val="00B458F4"/>
    <w:rsid w:val="00B46F2C"/>
    <w:rsid w:val="00B479D1"/>
    <w:rsid w:val="00B50FB5"/>
    <w:rsid w:val="00B5394B"/>
    <w:rsid w:val="00B576E6"/>
    <w:rsid w:val="00B80D76"/>
    <w:rsid w:val="00B91AFB"/>
    <w:rsid w:val="00BA2105"/>
    <w:rsid w:val="00BA3BA1"/>
    <w:rsid w:val="00BA7E06"/>
    <w:rsid w:val="00BB0897"/>
    <w:rsid w:val="00BB43B5"/>
    <w:rsid w:val="00BB6219"/>
    <w:rsid w:val="00BB706B"/>
    <w:rsid w:val="00BC1671"/>
    <w:rsid w:val="00BD14D2"/>
    <w:rsid w:val="00BD290F"/>
    <w:rsid w:val="00BD62D5"/>
    <w:rsid w:val="00BE156D"/>
    <w:rsid w:val="00C002FE"/>
    <w:rsid w:val="00C10B80"/>
    <w:rsid w:val="00C12E0C"/>
    <w:rsid w:val="00C14CC4"/>
    <w:rsid w:val="00C15AD3"/>
    <w:rsid w:val="00C238DB"/>
    <w:rsid w:val="00C24059"/>
    <w:rsid w:val="00C2633D"/>
    <w:rsid w:val="00C33C52"/>
    <w:rsid w:val="00C40D8B"/>
    <w:rsid w:val="00C443B1"/>
    <w:rsid w:val="00C4764B"/>
    <w:rsid w:val="00C53808"/>
    <w:rsid w:val="00C644B1"/>
    <w:rsid w:val="00C66ADC"/>
    <w:rsid w:val="00C7020B"/>
    <w:rsid w:val="00C7158C"/>
    <w:rsid w:val="00C80360"/>
    <w:rsid w:val="00C82EA4"/>
    <w:rsid w:val="00C8407A"/>
    <w:rsid w:val="00C8488C"/>
    <w:rsid w:val="00C86E91"/>
    <w:rsid w:val="00C86FE0"/>
    <w:rsid w:val="00C956E6"/>
    <w:rsid w:val="00CA2650"/>
    <w:rsid w:val="00CA5A85"/>
    <w:rsid w:val="00CB1078"/>
    <w:rsid w:val="00CC4494"/>
    <w:rsid w:val="00CC4E2F"/>
    <w:rsid w:val="00CC6FAF"/>
    <w:rsid w:val="00CD5444"/>
    <w:rsid w:val="00CE2DBA"/>
    <w:rsid w:val="00CE7B56"/>
    <w:rsid w:val="00CF0AC5"/>
    <w:rsid w:val="00CF4FA6"/>
    <w:rsid w:val="00CF6217"/>
    <w:rsid w:val="00D05015"/>
    <w:rsid w:val="00D05E76"/>
    <w:rsid w:val="00D079E6"/>
    <w:rsid w:val="00D24698"/>
    <w:rsid w:val="00D25BD4"/>
    <w:rsid w:val="00D34C0C"/>
    <w:rsid w:val="00D50374"/>
    <w:rsid w:val="00D54C62"/>
    <w:rsid w:val="00D60A3A"/>
    <w:rsid w:val="00D61145"/>
    <w:rsid w:val="00D61948"/>
    <w:rsid w:val="00D6383F"/>
    <w:rsid w:val="00D71221"/>
    <w:rsid w:val="00D86B70"/>
    <w:rsid w:val="00DA22C8"/>
    <w:rsid w:val="00DA2A1B"/>
    <w:rsid w:val="00DA3A64"/>
    <w:rsid w:val="00DB1B1F"/>
    <w:rsid w:val="00DB59D0"/>
    <w:rsid w:val="00DC33D3"/>
    <w:rsid w:val="00DC3869"/>
    <w:rsid w:val="00DC79D2"/>
    <w:rsid w:val="00DD4E19"/>
    <w:rsid w:val="00DE3F09"/>
    <w:rsid w:val="00DE5FB4"/>
    <w:rsid w:val="00DF264E"/>
    <w:rsid w:val="00E014A2"/>
    <w:rsid w:val="00E01F2E"/>
    <w:rsid w:val="00E05224"/>
    <w:rsid w:val="00E11678"/>
    <w:rsid w:val="00E145F8"/>
    <w:rsid w:val="00E1594C"/>
    <w:rsid w:val="00E213BA"/>
    <w:rsid w:val="00E2594A"/>
    <w:rsid w:val="00E26329"/>
    <w:rsid w:val="00E266DB"/>
    <w:rsid w:val="00E33CAD"/>
    <w:rsid w:val="00E4063E"/>
    <w:rsid w:val="00E40B50"/>
    <w:rsid w:val="00E47B7C"/>
    <w:rsid w:val="00E50293"/>
    <w:rsid w:val="00E55989"/>
    <w:rsid w:val="00E64B71"/>
    <w:rsid w:val="00E65FFC"/>
    <w:rsid w:val="00E80951"/>
    <w:rsid w:val="00E854FE"/>
    <w:rsid w:val="00E86CC6"/>
    <w:rsid w:val="00E9402A"/>
    <w:rsid w:val="00E9517A"/>
    <w:rsid w:val="00E96D63"/>
    <w:rsid w:val="00EA2FE2"/>
    <w:rsid w:val="00EA5A62"/>
    <w:rsid w:val="00EA7E36"/>
    <w:rsid w:val="00EB09CD"/>
    <w:rsid w:val="00EB2C28"/>
    <w:rsid w:val="00EB56B3"/>
    <w:rsid w:val="00EB75E5"/>
    <w:rsid w:val="00EC667B"/>
    <w:rsid w:val="00EC6C8D"/>
    <w:rsid w:val="00ED2EC4"/>
    <w:rsid w:val="00ED3275"/>
    <w:rsid w:val="00ED37A8"/>
    <w:rsid w:val="00ED6492"/>
    <w:rsid w:val="00ED6B27"/>
    <w:rsid w:val="00EE1DF8"/>
    <w:rsid w:val="00EE2164"/>
    <w:rsid w:val="00EE7D7A"/>
    <w:rsid w:val="00EF2095"/>
    <w:rsid w:val="00F02046"/>
    <w:rsid w:val="00F05A2D"/>
    <w:rsid w:val="00F06866"/>
    <w:rsid w:val="00F12124"/>
    <w:rsid w:val="00F14462"/>
    <w:rsid w:val="00F15956"/>
    <w:rsid w:val="00F20911"/>
    <w:rsid w:val="00F244AD"/>
    <w:rsid w:val="00F24CFC"/>
    <w:rsid w:val="00F276D0"/>
    <w:rsid w:val="00F3170F"/>
    <w:rsid w:val="00F31C6E"/>
    <w:rsid w:val="00F374C7"/>
    <w:rsid w:val="00F4017B"/>
    <w:rsid w:val="00F446AF"/>
    <w:rsid w:val="00F66041"/>
    <w:rsid w:val="00F755E6"/>
    <w:rsid w:val="00F84848"/>
    <w:rsid w:val="00F916A8"/>
    <w:rsid w:val="00F96AD2"/>
    <w:rsid w:val="00F97437"/>
    <w:rsid w:val="00F976B0"/>
    <w:rsid w:val="00FA6DE7"/>
    <w:rsid w:val="00FB6D44"/>
    <w:rsid w:val="00FC0369"/>
    <w:rsid w:val="00FC0A8E"/>
    <w:rsid w:val="00FC7F5A"/>
    <w:rsid w:val="00FD370E"/>
    <w:rsid w:val="00FE1C12"/>
    <w:rsid w:val="00FE2FA6"/>
    <w:rsid w:val="00FE3DF2"/>
    <w:rsid w:val="00FF21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3092CEC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uiPriority w:val="99"/>
    <w:unhideWhenUsed/>
    <w:rsid w:val="007259F3"/>
    <w:rPr>
      <w:color w:val="0000FF" w:themeColor="hyperlink"/>
      <w:u w:val="single"/>
    </w:rPr>
  </w:style>
  <w:style w:type="paragraph" w:customStyle="1" w:styleId="Default">
    <w:name w:val="Default"/>
    <w:rsid w:val="00F84848"/>
    <w:pPr>
      <w:widowControl w:val="0"/>
      <w:autoSpaceDE w:val="0"/>
      <w:autoSpaceDN w:val="0"/>
      <w:adjustRightInd w:val="0"/>
    </w:pPr>
    <w:rPr>
      <w:rFonts w:ascii="Arial" w:hAnsi="Arial" w:cs="Arial"/>
      <w:color w:val="000000"/>
      <w:sz w:val="24"/>
      <w:szCs w:val="24"/>
    </w:rPr>
  </w:style>
  <w:style w:type="paragraph" w:customStyle="1" w:styleId="CM2">
    <w:name w:val="CM2"/>
    <w:basedOn w:val="Default"/>
    <w:next w:val="Default"/>
    <w:uiPriority w:val="99"/>
    <w:rsid w:val="00F84848"/>
    <w:pPr>
      <w:spacing w:line="231" w:lineRule="atLeast"/>
    </w:pPr>
    <w:rPr>
      <w:color w:val="auto"/>
    </w:rPr>
  </w:style>
  <w:style w:type="paragraph" w:customStyle="1" w:styleId="CM101">
    <w:name w:val="CM101"/>
    <w:basedOn w:val="Default"/>
    <w:next w:val="Default"/>
    <w:uiPriority w:val="99"/>
    <w:rsid w:val="00F84848"/>
    <w:rPr>
      <w:color w:val="auto"/>
    </w:rPr>
  </w:style>
  <w:style w:type="paragraph" w:customStyle="1" w:styleId="CM12">
    <w:name w:val="CM12"/>
    <w:basedOn w:val="Default"/>
    <w:next w:val="Default"/>
    <w:uiPriority w:val="99"/>
    <w:rsid w:val="00F66041"/>
    <w:pPr>
      <w:spacing w:line="231" w:lineRule="atLeast"/>
    </w:pPr>
    <w:rPr>
      <w:color w:val="auto"/>
    </w:rPr>
  </w:style>
  <w:style w:type="paragraph" w:customStyle="1" w:styleId="CM17">
    <w:name w:val="CM17"/>
    <w:basedOn w:val="Default"/>
    <w:next w:val="Default"/>
    <w:uiPriority w:val="99"/>
    <w:rsid w:val="00F66041"/>
    <w:rPr>
      <w:color w:val="auto"/>
    </w:rPr>
  </w:style>
  <w:style w:type="paragraph" w:styleId="Revision">
    <w:name w:val="Revision"/>
    <w:hidden/>
    <w:uiPriority w:val="99"/>
    <w:semiHidden/>
    <w:rsid w:val="009D170F"/>
    <w:rPr>
      <w:sz w:val="24"/>
      <w:szCs w:val="24"/>
    </w:rPr>
  </w:style>
  <w:style w:type="character" w:styleId="FollowedHyperlink">
    <w:name w:val="FollowedHyperlink"/>
    <w:basedOn w:val="DefaultParagraphFont"/>
    <w:uiPriority w:val="99"/>
    <w:semiHidden/>
    <w:unhideWhenUsed/>
    <w:rsid w:val="006E5DAE"/>
    <w:rPr>
      <w:color w:val="800080" w:themeColor="followedHyperlink"/>
      <w:u w:val="single"/>
    </w:rPr>
  </w:style>
  <w:style w:type="character" w:customStyle="1" w:styleId="apple-converted-space">
    <w:name w:val="apple-converted-space"/>
    <w:basedOn w:val="DefaultParagraphFont"/>
    <w:rsid w:val="00152FCE"/>
  </w:style>
  <w:style w:type="character" w:styleId="PlaceholderText">
    <w:name w:val="Placeholder Text"/>
    <w:basedOn w:val="DefaultParagraphFont"/>
    <w:uiPriority w:val="99"/>
    <w:semiHidden/>
    <w:rsid w:val="00152FCE"/>
    <w:rPr>
      <w:color w:val="808080"/>
    </w:rPr>
  </w:style>
  <w:style w:type="character" w:customStyle="1" w:styleId="user-generated">
    <w:name w:val="user-generated"/>
    <w:basedOn w:val="DefaultParagraphFont"/>
    <w:rsid w:val="009923FD"/>
  </w:style>
  <w:style w:type="character" w:customStyle="1" w:styleId="radio-button-label-text1">
    <w:name w:val="radio-button-label-text1"/>
    <w:basedOn w:val="DefaultParagraphFont"/>
    <w:rsid w:val="009923FD"/>
    <w:rPr>
      <w:vanish w:val="0"/>
      <w:webHidden w:val="0"/>
      <w:specVanish w:val="0"/>
    </w:rPr>
  </w:style>
  <w:style w:type="paragraph" w:styleId="NoSpacing">
    <w:name w:val="No Spacing"/>
    <w:uiPriority w:val="1"/>
    <w:qFormat/>
    <w:rsid w:val="00ED3275"/>
    <w:rPr>
      <w:rFonts w:asciiTheme="minorHAnsi" w:eastAsiaTheme="minorHAnsi" w:hAnsiTheme="minorHAnsi" w:cstheme="minorBidi"/>
    </w:rPr>
  </w:style>
  <w:style w:type="paragraph" w:styleId="FootnoteText">
    <w:name w:val="footnote text"/>
    <w:basedOn w:val="Normal"/>
    <w:link w:val="FootnoteTextChar"/>
    <w:uiPriority w:val="99"/>
    <w:rsid w:val="00ED3275"/>
    <w:rPr>
      <w:rFonts w:ascii="Times" w:eastAsia="Times" w:hAnsi="Times"/>
      <w:szCs w:val="20"/>
    </w:rPr>
  </w:style>
  <w:style w:type="character" w:customStyle="1" w:styleId="FootnoteTextChar">
    <w:name w:val="Footnote Text Char"/>
    <w:basedOn w:val="DefaultParagraphFont"/>
    <w:link w:val="FootnoteText"/>
    <w:uiPriority w:val="99"/>
    <w:rsid w:val="00ED3275"/>
    <w:rPr>
      <w:rFonts w:ascii="Times" w:eastAsia="Times" w:hAnsi="Times"/>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940519">
      <w:bodyDiv w:val="1"/>
      <w:marLeft w:val="0"/>
      <w:marRight w:val="0"/>
      <w:marTop w:val="0"/>
      <w:marBottom w:val="0"/>
      <w:divBdr>
        <w:top w:val="none" w:sz="0" w:space="0" w:color="auto"/>
        <w:left w:val="none" w:sz="0" w:space="0" w:color="auto"/>
        <w:bottom w:val="none" w:sz="0" w:space="0" w:color="auto"/>
        <w:right w:val="none" w:sz="0" w:space="0" w:color="auto"/>
      </w:divBdr>
    </w:div>
    <w:div w:id="70935333">
      <w:bodyDiv w:val="1"/>
      <w:marLeft w:val="0"/>
      <w:marRight w:val="0"/>
      <w:marTop w:val="0"/>
      <w:marBottom w:val="0"/>
      <w:divBdr>
        <w:top w:val="none" w:sz="0" w:space="0" w:color="auto"/>
        <w:left w:val="none" w:sz="0" w:space="0" w:color="auto"/>
        <w:bottom w:val="none" w:sz="0" w:space="0" w:color="auto"/>
        <w:right w:val="none" w:sz="0" w:space="0" w:color="auto"/>
      </w:divBdr>
    </w:div>
    <w:div w:id="631637649">
      <w:bodyDiv w:val="1"/>
      <w:marLeft w:val="0"/>
      <w:marRight w:val="0"/>
      <w:marTop w:val="0"/>
      <w:marBottom w:val="0"/>
      <w:divBdr>
        <w:top w:val="none" w:sz="0" w:space="0" w:color="auto"/>
        <w:left w:val="none" w:sz="0" w:space="0" w:color="auto"/>
        <w:bottom w:val="none" w:sz="0" w:space="0" w:color="auto"/>
        <w:right w:val="none" w:sz="0" w:space="0" w:color="auto"/>
      </w:divBdr>
    </w:div>
    <w:div w:id="1214193659">
      <w:bodyDiv w:val="1"/>
      <w:marLeft w:val="0"/>
      <w:marRight w:val="0"/>
      <w:marTop w:val="0"/>
      <w:marBottom w:val="0"/>
      <w:divBdr>
        <w:top w:val="none" w:sz="0" w:space="0" w:color="auto"/>
        <w:left w:val="none" w:sz="0" w:space="0" w:color="auto"/>
        <w:bottom w:val="none" w:sz="0" w:space="0" w:color="auto"/>
        <w:right w:val="none" w:sz="0" w:space="0" w:color="auto"/>
      </w:divBdr>
    </w:div>
    <w:div w:id="1254435358">
      <w:bodyDiv w:val="1"/>
      <w:marLeft w:val="0"/>
      <w:marRight w:val="0"/>
      <w:marTop w:val="0"/>
      <w:marBottom w:val="0"/>
      <w:divBdr>
        <w:top w:val="none" w:sz="0" w:space="0" w:color="auto"/>
        <w:left w:val="none" w:sz="0" w:space="0" w:color="auto"/>
        <w:bottom w:val="none" w:sz="0" w:space="0" w:color="auto"/>
        <w:right w:val="none" w:sz="0" w:space="0" w:color="auto"/>
      </w:divBdr>
      <w:divsChild>
        <w:div w:id="580410650">
          <w:marLeft w:val="0"/>
          <w:marRight w:val="0"/>
          <w:marTop w:val="0"/>
          <w:marBottom w:val="240"/>
          <w:divBdr>
            <w:top w:val="none" w:sz="0" w:space="0" w:color="auto"/>
            <w:left w:val="none" w:sz="0" w:space="0" w:color="auto"/>
            <w:bottom w:val="none" w:sz="0" w:space="0" w:color="auto"/>
            <w:right w:val="none" w:sz="0" w:space="0" w:color="auto"/>
          </w:divBdr>
          <w:divsChild>
            <w:div w:id="1526989388">
              <w:marLeft w:val="0"/>
              <w:marRight w:val="0"/>
              <w:marTop w:val="0"/>
              <w:marBottom w:val="450"/>
              <w:divBdr>
                <w:top w:val="none" w:sz="0" w:space="0" w:color="auto"/>
                <w:left w:val="none" w:sz="0" w:space="0" w:color="auto"/>
                <w:bottom w:val="none" w:sz="0" w:space="0" w:color="auto"/>
                <w:right w:val="none" w:sz="0" w:space="0" w:color="auto"/>
              </w:divBdr>
              <w:divsChild>
                <w:div w:id="2101680556">
                  <w:marLeft w:val="0"/>
                  <w:marRight w:val="0"/>
                  <w:marTop w:val="0"/>
                  <w:marBottom w:val="0"/>
                  <w:divBdr>
                    <w:top w:val="none" w:sz="0" w:space="0" w:color="auto"/>
                    <w:left w:val="none" w:sz="0" w:space="0" w:color="auto"/>
                    <w:bottom w:val="none" w:sz="0" w:space="0" w:color="auto"/>
                    <w:right w:val="none" w:sz="0" w:space="0" w:color="auto"/>
                  </w:divBdr>
                  <w:divsChild>
                    <w:div w:id="1931741331">
                      <w:marLeft w:val="0"/>
                      <w:marRight w:val="0"/>
                      <w:marTop w:val="0"/>
                      <w:marBottom w:val="0"/>
                      <w:divBdr>
                        <w:top w:val="none" w:sz="0" w:space="0" w:color="auto"/>
                        <w:left w:val="none" w:sz="0" w:space="0" w:color="auto"/>
                        <w:bottom w:val="none" w:sz="0" w:space="0" w:color="auto"/>
                        <w:right w:val="none" w:sz="0" w:space="0" w:color="auto"/>
                      </w:divBdr>
                      <w:divsChild>
                        <w:div w:id="690256484">
                          <w:marLeft w:val="0"/>
                          <w:marRight w:val="0"/>
                          <w:marTop w:val="0"/>
                          <w:marBottom w:val="0"/>
                          <w:divBdr>
                            <w:top w:val="none" w:sz="0" w:space="0" w:color="auto"/>
                            <w:left w:val="none" w:sz="0" w:space="0" w:color="auto"/>
                            <w:bottom w:val="none" w:sz="0" w:space="0" w:color="auto"/>
                            <w:right w:val="none" w:sz="0" w:space="0" w:color="auto"/>
                          </w:divBdr>
                          <w:divsChild>
                            <w:div w:id="1938446106">
                              <w:marLeft w:val="0"/>
                              <w:marRight w:val="0"/>
                              <w:marTop w:val="0"/>
                              <w:marBottom w:val="0"/>
                              <w:divBdr>
                                <w:top w:val="none" w:sz="0" w:space="0" w:color="auto"/>
                                <w:left w:val="none" w:sz="0" w:space="0" w:color="auto"/>
                                <w:bottom w:val="none" w:sz="0" w:space="0" w:color="auto"/>
                                <w:right w:val="none" w:sz="0" w:space="0" w:color="auto"/>
                              </w:divBdr>
                              <w:divsChild>
                                <w:div w:id="171575530">
                                  <w:marLeft w:val="0"/>
                                  <w:marRight w:val="0"/>
                                  <w:marTop w:val="0"/>
                                  <w:marBottom w:val="0"/>
                                  <w:divBdr>
                                    <w:top w:val="none" w:sz="0" w:space="0" w:color="auto"/>
                                    <w:left w:val="none" w:sz="0" w:space="0" w:color="auto"/>
                                    <w:bottom w:val="none" w:sz="0" w:space="0" w:color="auto"/>
                                    <w:right w:val="none" w:sz="0" w:space="0" w:color="auto"/>
                                  </w:divBdr>
                                  <w:divsChild>
                                    <w:div w:id="559026574">
                                      <w:marLeft w:val="0"/>
                                      <w:marRight w:val="0"/>
                                      <w:marTop w:val="0"/>
                                      <w:marBottom w:val="0"/>
                                      <w:divBdr>
                                        <w:top w:val="none" w:sz="0" w:space="0" w:color="auto"/>
                                        <w:left w:val="none" w:sz="0" w:space="0" w:color="auto"/>
                                        <w:bottom w:val="none" w:sz="0" w:space="0" w:color="auto"/>
                                        <w:right w:val="none" w:sz="0" w:space="0" w:color="auto"/>
                                      </w:divBdr>
                                    </w:div>
                                  </w:divsChild>
                                </w:div>
                                <w:div w:id="775364879">
                                  <w:marLeft w:val="0"/>
                                  <w:marRight w:val="0"/>
                                  <w:marTop w:val="0"/>
                                  <w:marBottom w:val="0"/>
                                  <w:divBdr>
                                    <w:top w:val="none" w:sz="0" w:space="0" w:color="auto"/>
                                    <w:left w:val="none" w:sz="0" w:space="0" w:color="auto"/>
                                    <w:bottom w:val="none" w:sz="0" w:space="0" w:color="auto"/>
                                    <w:right w:val="none" w:sz="0" w:space="0" w:color="auto"/>
                                  </w:divBdr>
                                  <w:divsChild>
                                    <w:div w:id="279190765">
                                      <w:marLeft w:val="0"/>
                                      <w:marRight w:val="0"/>
                                      <w:marTop w:val="0"/>
                                      <w:marBottom w:val="0"/>
                                      <w:divBdr>
                                        <w:top w:val="none" w:sz="0" w:space="0" w:color="auto"/>
                                        <w:left w:val="none" w:sz="0" w:space="0" w:color="auto"/>
                                        <w:bottom w:val="none" w:sz="0" w:space="0" w:color="auto"/>
                                        <w:right w:val="none" w:sz="0" w:space="0" w:color="auto"/>
                                      </w:divBdr>
                                    </w:div>
                                  </w:divsChild>
                                </w:div>
                                <w:div w:id="719014303">
                                  <w:marLeft w:val="0"/>
                                  <w:marRight w:val="0"/>
                                  <w:marTop w:val="0"/>
                                  <w:marBottom w:val="0"/>
                                  <w:divBdr>
                                    <w:top w:val="none" w:sz="0" w:space="0" w:color="auto"/>
                                    <w:left w:val="none" w:sz="0" w:space="0" w:color="auto"/>
                                    <w:bottom w:val="none" w:sz="0" w:space="0" w:color="auto"/>
                                    <w:right w:val="none" w:sz="0" w:space="0" w:color="auto"/>
                                  </w:divBdr>
                                  <w:divsChild>
                                    <w:div w:id="1306542176">
                                      <w:marLeft w:val="0"/>
                                      <w:marRight w:val="0"/>
                                      <w:marTop w:val="0"/>
                                      <w:marBottom w:val="0"/>
                                      <w:divBdr>
                                        <w:top w:val="none" w:sz="0" w:space="0" w:color="auto"/>
                                        <w:left w:val="none" w:sz="0" w:space="0" w:color="auto"/>
                                        <w:bottom w:val="none" w:sz="0" w:space="0" w:color="auto"/>
                                        <w:right w:val="none" w:sz="0" w:space="0" w:color="auto"/>
                                      </w:divBdr>
                                    </w:div>
                                  </w:divsChild>
                                </w:div>
                                <w:div w:id="198401427">
                                  <w:marLeft w:val="0"/>
                                  <w:marRight w:val="0"/>
                                  <w:marTop w:val="0"/>
                                  <w:marBottom w:val="0"/>
                                  <w:divBdr>
                                    <w:top w:val="none" w:sz="0" w:space="0" w:color="auto"/>
                                    <w:left w:val="none" w:sz="0" w:space="0" w:color="auto"/>
                                    <w:bottom w:val="none" w:sz="0" w:space="0" w:color="auto"/>
                                    <w:right w:val="none" w:sz="0" w:space="0" w:color="auto"/>
                                  </w:divBdr>
                                  <w:divsChild>
                                    <w:div w:id="1754204678">
                                      <w:marLeft w:val="0"/>
                                      <w:marRight w:val="0"/>
                                      <w:marTop w:val="0"/>
                                      <w:marBottom w:val="0"/>
                                      <w:divBdr>
                                        <w:top w:val="none" w:sz="0" w:space="0" w:color="auto"/>
                                        <w:left w:val="none" w:sz="0" w:space="0" w:color="auto"/>
                                        <w:bottom w:val="none" w:sz="0" w:space="0" w:color="auto"/>
                                        <w:right w:val="none" w:sz="0" w:space="0" w:color="auto"/>
                                      </w:divBdr>
                                    </w:div>
                                  </w:divsChild>
                                </w:div>
                                <w:div w:id="1492404492">
                                  <w:marLeft w:val="0"/>
                                  <w:marRight w:val="0"/>
                                  <w:marTop w:val="0"/>
                                  <w:marBottom w:val="0"/>
                                  <w:divBdr>
                                    <w:top w:val="none" w:sz="0" w:space="0" w:color="auto"/>
                                    <w:left w:val="none" w:sz="0" w:space="0" w:color="auto"/>
                                    <w:bottom w:val="none" w:sz="0" w:space="0" w:color="auto"/>
                                    <w:right w:val="none" w:sz="0" w:space="0" w:color="auto"/>
                                  </w:divBdr>
                                  <w:divsChild>
                                    <w:div w:id="52900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2742129">
      <w:marLeft w:val="0"/>
      <w:marRight w:val="0"/>
      <w:marTop w:val="0"/>
      <w:marBottom w:val="0"/>
      <w:divBdr>
        <w:top w:val="none" w:sz="0" w:space="0" w:color="auto"/>
        <w:left w:val="none" w:sz="0" w:space="0" w:color="auto"/>
        <w:bottom w:val="none" w:sz="0" w:space="0" w:color="auto"/>
        <w:right w:val="none" w:sz="0" w:space="0" w:color="auto"/>
      </w:divBdr>
    </w:div>
    <w:div w:id="1668826350">
      <w:bodyDiv w:val="1"/>
      <w:marLeft w:val="0"/>
      <w:marRight w:val="0"/>
      <w:marTop w:val="0"/>
      <w:marBottom w:val="0"/>
      <w:divBdr>
        <w:top w:val="none" w:sz="0" w:space="0" w:color="auto"/>
        <w:left w:val="none" w:sz="0" w:space="0" w:color="auto"/>
        <w:bottom w:val="none" w:sz="0" w:space="0" w:color="auto"/>
        <w:right w:val="none" w:sz="0" w:space="0" w:color="auto"/>
      </w:divBdr>
      <w:divsChild>
        <w:div w:id="263152050">
          <w:marLeft w:val="0"/>
          <w:marRight w:val="0"/>
          <w:marTop w:val="0"/>
          <w:marBottom w:val="0"/>
          <w:divBdr>
            <w:top w:val="none" w:sz="0" w:space="0" w:color="auto"/>
            <w:left w:val="none" w:sz="0" w:space="0" w:color="auto"/>
            <w:bottom w:val="none" w:sz="0" w:space="0" w:color="auto"/>
            <w:right w:val="none" w:sz="0" w:space="0" w:color="auto"/>
          </w:divBdr>
        </w:div>
        <w:div w:id="77019036">
          <w:marLeft w:val="519"/>
          <w:marRight w:val="0"/>
          <w:marTop w:val="0"/>
          <w:marBottom w:val="0"/>
          <w:divBdr>
            <w:top w:val="none" w:sz="0" w:space="0" w:color="auto"/>
            <w:left w:val="none" w:sz="0" w:space="0" w:color="auto"/>
            <w:bottom w:val="none" w:sz="0" w:space="0" w:color="auto"/>
            <w:right w:val="none" w:sz="0" w:space="0" w:color="auto"/>
          </w:divBdr>
        </w:div>
      </w:divsChild>
    </w:div>
    <w:div w:id="1794011351">
      <w:bodyDiv w:val="1"/>
      <w:marLeft w:val="0"/>
      <w:marRight w:val="0"/>
      <w:marTop w:val="0"/>
      <w:marBottom w:val="0"/>
      <w:divBdr>
        <w:top w:val="none" w:sz="0" w:space="0" w:color="auto"/>
        <w:left w:val="none" w:sz="0" w:space="0" w:color="auto"/>
        <w:bottom w:val="none" w:sz="0" w:space="0" w:color="auto"/>
        <w:right w:val="none" w:sz="0" w:space="0" w:color="auto"/>
      </w:divBdr>
      <w:divsChild>
        <w:div w:id="236596333">
          <w:marLeft w:val="0"/>
          <w:marRight w:val="0"/>
          <w:marTop w:val="0"/>
          <w:marBottom w:val="240"/>
          <w:divBdr>
            <w:top w:val="none" w:sz="0" w:space="0" w:color="auto"/>
            <w:left w:val="none" w:sz="0" w:space="0" w:color="auto"/>
            <w:bottom w:val="none" w:sz="0" w:space="0" w:color="auto"/>
            <w:right w:val="none" w:sz="0" w:space="0" w:color="auto"/>
          </w:divBdr>
          <w:divsChild>
            <w:div w:id="108012116">
              <w:marLeft w:val="0"/>
              <w:marRight w:val="0"/>
              <w:marTop w:val="0"/>
              <w:marBottom w:val="450"/>
              <w:divBdr>
                <w:top w:val="none" w:sz="0" w:space="0" w:color="auto"/>
                <w:left w:val="none" w:sz="0" w:space="0" w:color="auto"/>
                <w:bottom w:val="none" w:sz="0" w:space="0" w:color="auto"/>
                <w:right w:val="none" w:sz="0" w:space="0" w:color="auto"/>
              </w:divBdr>
              <w:divsChild>
                <w:div w:id="1506944947">
                  <w:marLeft w:val="0"/>
                  <w:marRight w:val="0"/>
                  <w:marTop w:val="0"/>
                  <w:marBottom w:val="0"/>
                  <w:divBdr>
                    <w:top w:val="none" w:sz="0" w:space="0" w:color="auto"/>
                    <w:left w:val="none" w:sz="0" w:space="0" w:color="auto"/>
                    <w:bottom w:val="none" w:sz="0" w:space="0" w:color="auto"/>
                    <w:right w:val="none" w:sz="0" w:space="0" w:color="auto"/>
                  </w:divBdr>
                  <w:divsChild>
                    <w:div w:id="1472669851">
                      <w:marLeft w:val="0"/>
                      <w:marRight w:val="0"/>
                      <w:marTop w:val="0"/>
                      <w:marBottom w:val="0"/>
                      <w:divBdr>
                        <w:top w:val="none" w:sz="0" w:space="0" w:color="auto"/>
                        <w:left w:val="none" w:sz="0" w:space="0" w:color="auto"/>
                        <w:bottom w:val="none" w:sz="0" w:space="0" w:color="auto"/>
                        <w:right w:val="none" w:sz="0" w:space="0" w:color="auto"/>
                      </w:divBdr>
                      <w:divsChild>
                        <w:div w:id="1800297861">
                          <w:marLeft w:val="0"/>
                          <w:marRight w:val="0"/>
                          <w:marTop w:val="0"/>
                          <w:marBottom w:val="0"/>
                          <w:divBdr>
                            <w:top w:val="none" w:sz="0" w:space="0" w:color="auto"/>
                            <w:left w:val="none" w:sz="0" w:space="0" w:color="auto"/>
                            <w:bottom w:val="none" w:sz="0" w:space="0" w:color="auto"/>
                            <w:right w:val="none" w:sz="0" w:space="0" w:color="auto"/>
                          </w:divBdr>
                          <w:divsChild>
                            <w:div w:id="1795980773">
                              <w:marLeft w:val="0"/>
                              <w:marRight w:val="0"/>
                              <w:marTop w:val="0"/>
                              <w:marBottom w:val="0"/>
                              <w:divBdr>
                                <w:top w:val="none" w:sz="0" w:space="0" w:color="auto"/>
                                <w:left w:val="none" w:sz="0" w:space="0" w:color="auto"/>
                                <w:bottom w:val="none" w:sz="0" w:space="0" w:color="auto"/>
                                <w:right w:val="none" w:sz="0" w:space="0" w:color="auto"/>
                              </w:divBdr>
                              <w:divsChild>
                                <w:div w:id="1007750087">
                                  <w:marLeft w:val="0"/>
                                  <w:marRight w:val="0"/>
                                  <w:marTop w:val="0"/>
                                  <w:marBottom w:val="0"/>
                                  <w:divBdr>
                                    <w:top w:val="none" w:sz="0" w:space="0" w:color="auto"/>
                                    <w:left w:val="none" w:sz="0" w:space="0" w:color="auto"/>
                                    <w:bottom w:val="none" w:sz="0" w:space="0" w:color="auto"/>
                                    <w:right w:val="none" w:sz="0" w:space="0" w:color="auto"/>
                                  </w:divBdr>
                                  <w:divsChild>
                                    <w:div w:id="308948346">
                                      <w:marLeft w:val="0"/>
                                      <w:marRight w:val="0"/>
                                      <w:marTop w:val="0"/>
                                      <w:marBottom w:val="0"/>
                                      <w:divBdr>
                                        <w:top w:val="none" w:sz="0" w:space="0" w:color="auto"/>
                                        <w:left w:val="none" w:sz="0" w:space="0" w:color="auto"/>
                                        <w:bottom w:val="none" w:sz="0" w:space="0" w:color="auto"/>
                                        <w:right w:val="none" w:sz="0" w:space="0" w:color="auto"/>
                                      </w:divBdr>
                                    </w:div>
                                  </w:divsChild>
                                </w:div>
                                <w:div w:id="712996751">
                                  <w:marLeft w:val="0"/>
                                  <w:marRight w:val="0"/>
                                  <w:marTop w:val="0"/>
                                  <w:marBottom w:val="0"/>
                                  <w:divBdr>
                                    <w:top w:val="none" w:sz="0" w:space="0" w:color="auto"/>
                                    <w:left w:val="none" w:sz="0" w:space="0" w:color="auto"/>
                                    <w:bottom w:val="none" w:sz="0" w:space="0" w:color="auto"/>
                                    <w:right w:val="none" w:sz="0" w:space="0" w:color="auto"/>
                                  </w:divBdr>
                                  <w:divsChild>
                                    <w:div w:id="1824664386">
                                      <w:marLeft w:val="0"/>
                                      <w:marRight w:val="0"/>
                                      <w:marTop w:val="0"/>
                                      <w:marBottom w:val="0"/>
                                      <w:divBdr>
                                        <w:top w:val="none" w:sz="0" w:space="0" w:color="auto"/>
                                        <w:left w:val="none" w:sz="0" w:space="0" w:color="auto"/>
                                        <w:bottom w:val="none" w:sz="0" w:space="0" w:color="auto"/>
                                        <w:right w:val="none" w:sz="0" w:space="0" w:color="auto"/>
                                      </w:divBdr>
                                    </w:div>
                                  </w:divsChild>
                                </w:div>
                                <w:div w:id="555698450">
                                  <w:marLeft w:val="0"/>
                                  <w:marRight w:val="0"/>
                                  <w:marTop w:val="0"/>
                                  <w:marBottom w:val="0"/>
                                  <w:divBdr>
                                    <w:top w:val="none" w:sz="0" w:space="0" w:color="auto"/>
                                    <w:left w:val="none" w:sz="0" w:space="0" w:color="auto"/>
                                    <w:bottom w:val="none" w:sz="0" w:space="0" w:color="auto"/>
                                    <w:right w:val="none" w:sz="0" w:space="0" w:color="auto"/>
                                  </w:divBdr>
                                  <w:divsChild>
                                    <w:div w:id="1565096629">
                                      <w:marLeft w:val="0"/>
                                      <w:marRight w:val="0"/>
                                      <w:marTop w:val="0"/>
                                      <w:marBottom w:val="0"/>
                                      <w:divBdr>
                                        <w:top w:val="none" w:sz="0" w:space="0" w:color="auto"/>
                                        <w:left w:val="none" w:sz="0" w:space="0" w:color="auto"/>
                                        <w:bottom w:val="none" w:sz="0" w:space="0" w:color="auto"/>
                                        <w:right w:val="none" w:sz="0" w:space="0" w:color="auto"/>
                                      </w:divBdr>
                                    </w:div>
                                  </w:divsChild>
                                </w:div>
                                <w:div w:id="178740624">
                                  <w:marLeft w:val="0"/>
                                  <w:marRight w:val="0"/>
                                  <w:marTop w:val="0"/>
                                  <w:marBottom w:val="0"/>
                                  <w:divBdr>
                                    <w:top w:val="none" w:sz="0" w:space="0" w:color="auto"/>
                                    <w:left w:val="none" w:sz="0" w:space="0" w:color="auto"/>
                                    <w:bottom w:val="none" w:sz="0" w:space="0" w:color="auto"/>
                                    <w:right w:val="none" w:sz="0" w:space="0" w:color="auto"/>
                                  </w:divBdr>
                                  <w:divsChild>
                                    <w:div w:id="1583678414">
                                      <w:marLeft w:val="0"/>
                                      <w:marRight w:val="0"/>
                                      <w:marTop w:val="0"/>
                                      <w:marBottom w:val="0"/>
                                      <w:divBdr>
                                        <w:top w:val="none" w:sz="0" w:space="0" w:color="auto"/>
                                        <w:left w:val="none" w:sz="0" w:space="0" w:color="auto"/>
                                        <w:bottom w:val="none" w:sz="0" w:space="0" w:color="auto"/>
                                        <w:right w:val="none" w:sz="0" w:space="0" w:color="auto"/>
                                      </w:divBdr>
                                    </w:div>
                                  </w:divsChild>
                                </w:div>
                                <w:div w:id="1463495933">
                                  <w:marLeft w:val="0"/>
                                  <w:marRight w:val="0"/>
                                  <w:marTop w:val="0"/>
                                  <w:marBottom w:val="0"/>
                                  <w:divBdr>
                                    <w:top w:val="none" w:sz="0" w:space="0" w:color="auto"/>
                                    <w:left w:val="none" w:sz="0" w:space="0" w:color="auto"/>
                                    <w:bottom w:val="none" w:sz="0" w:space="0" w:color="auto"/>
                                    <w:right w:val="none" w:sz="0" w:space="0" w:color="auto"/>
                                  </w:divBdr>
                                  <w:divsChild>
                                    <w:div w:id="20237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youtu.be/7yvXPdZW8A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vetoviolence.cdc.gov/index.php/dating-matters/)" TargetMode="External"/><Relationship Id="rId4" Type="http://schemas.openxmlformats.org/officeDocument/2006/relationships/settings" Target="settings.xml"/><Relationship Id="rId9" Type="http://schemas.openxmlformats.org/officeDocument/2006/relationships/hyperlink" Target="http://vetoviolence.cdc.gov/index.php/aces-snapsh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FE452F-3B0D-41AF-9DB4-D9630D0C4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1052</Words>
  <Characters>6637</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7674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dc:description/>
  <cp:lastModifiedBy>Angel, Karen C. (CDC/ONDIEH/NCIPC)</cp:lastModifiedBy>
  <cp:revision>2</cp:revision>
  <cp:lastPrinted>2012-08-06T16:52:00Z</cp:lastPrinted>
  <dcterms:created xsi:type="dcterms:W3CDTF">2016-05-24T18:52:00Z</dcterms:created>
  <dcterms:modified xsi:type="dcterms:W3CDTF">2016-05-24T18:52:00Z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