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6F0E21">
        <w:rPr>
          <w:sz w:val="16"/>
          <w:szCs w:val="16"/>
        </w:rPr>
        <w:t>0</w:t>
      </w:r>
      <w:r w:rsidR="008C648B">
        <w:rPr>
          <w:sz w:val="16"/>
          <w:szCs w:val="16"/>
        </w:rPr>
        <w:t>4/30/2014</w:t>
      </w:r>
      <w:r w:rsidR="004C3AF2">
        <w:rPr>
          <w:sz w:val="16"/>
          <w:szCs w:val="16"/>
        </w:rPr>
        <w:tab/>
      </w:r>
      <w:r w:rsidR="00E14078">
        <w:rPr>
          <w:sz w:val="16"/>
          <w:szCs w:val="16"/>
        </w:rPr>
        <w:tab/>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4C3AF2">
        <w:rPr>
          <w:sz w:val="16"/>
          <w:szCs w:val="16"/>
        </w:rPr>
        <w:tab/>
        <w:t>Expiration Date:  0</w:t>
      </w:r>
      <w:r w:rsidR="00BF0AE0">
        <w:rPr>
          <w:sz w:val="16"/>
          <w:szCs w:val="16"/>
        </w:rPr>
        <w:t>6</w:t>
      </w:r>
      <w:r w:rsidR="00E46C77">
        <w:rPr>
          <w:sz w:val="16"/>
          <w:szCs w:val="16"/>
        </w:rPr>
        <w:t>-</w:t>
      </w:r>
      <w:r w:rsidR="006D0858">
        <w:rPr>
          <w:sz w:val="16"/>
          <w:szCs w:val="16"/>
        </w:rPr>
        <w:t>3</w:t>
      </w:r>
      <w:r w:rsidR="00BF0AE0">
        <w:rPr>
          <w:sz w:val="16"/>
          <w:szCs w:val="16"/>
        </w:rPr>
        <w:t>0</w:t>
      </w:r>
      <w:r w:rsidR="00E46C77">
        <w:rPr>
          <w:sz w:val="16"/>
          <w:szCs w:val="16"/>
        </w:rPr>
        <w:t>-</w:t>
      </w:r>
      <w:r w:rsidR="00032B0B" w:rsidRPr="00382014">
        <w:rPr>
          <w:sz w:val="16"/>
          <w:szCs w:val="16"/>
        </w:rPr>
        <w:t>20</w:t>
      </w:r>
      <w:r w:rsidR="006D0858">
        <w:rPr>
          <w:sz w:val="16"/>
          <w:szCs w:val="16"/>
        </w:rPr>
        <w:t>1</w:t>
      </w:r>
      <w:r w:rsidR="00BF0AE0">
        <w:rPr>
          <w:sz w:val="16"/>
          <w:szCs w:val="16"/>
        </w:rPr>
        <w:t>4</w:t>
      </w:r>
    </w:p>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919"/>
        <w:gridCol w:w="4410"/>
        <w:gridCol w:w="4759"/>
      </w:tblGrid>
      <w:tr w:rsidR="00CB39F6" w:rsidRPr="00382014" w:rsidTr="006F0E21">
        <w:trPr>
          <w:jc w:val="center"/>
        </w:trPr>
        <w:tc>
          <w:tcPr>
            <w:tcW w:w="1919" w:type="dxa"/>
            <w:tcBorders>
              <w:bottom w:val="nil"/>
            </w:tcBorders>
            <w:shd w:val="clear" w:color="auto" w:fill="auto"/>
          </w:tcPr>
          <w:p w:rsidR="00CB39F6" w:rsidRPr="00382014" w:rsidRDefault="00CB39F6" w:rsidP="006F0E21">
            <w:pPr>
              <w:spacing w:before="240"/>
              <w:jc w:val="center"/>
              <w:rPr>
                <w:b/>
              </w:rPr>
            </w:pPr>
            <w:r w:rsidRPr="00CB39F6">
              <w:rPr>
                <w:b/>
                <w:noProof/>
              </w:rPr>
              <w:drawing>
                <wp:anchor distT="0" distB="0" distL="114300" distR="114300" simplePos="0" relativeHeight="251661824" behindDoc="0" locked="0" layoutInCell="1" allowOverlap="1" wp14:anchorId="6C515D19" wp14:editId="086D7841">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nil"/>
            </w:tcBorders>
            <w:shd w:val="clear" w:color="auto" w:fill="auto"/>
            <w:vAlign w:val="center"/>
          </w:tcPr>
          <w:p w:rsidR="00184089" w:rsidRDefault="00CB39F6" w:rsidP="00D36ABA">
            <w:pPr>
              <w:jc w:val="center"/>
              <w:rPr>
                <w:b/>
                <w:smallCaps/>
                <w:sz w:val="26"/>
                <w:szCs w:val="26"/>
              </w:rPr>
            </w:pPr>
            <w:r w:rsidRPr="00CB39F6">
              <w:rPr>
                <w:b/>
                <w:smallCaps/>
                <w:sz w:val="26"/>
                <w:szCs w:val="26"/>
              </w:rPr>
              <w:t>application for</w:t>
            </w:r>
            <w:r w:rsidR="00D36ABA">
              <w:rPr>
                <w:b/>
                <w:smallCaps/>
                <w:sz w:val="26"/>
                <w:szCs w:val="26"/>
              </w:rPr>
              <w:t xml:space="preserve"> </w:t>
            </w:r>
            <w:r w:rsidRPr="00CB39F6">
              <w:rPr>
                <w:b/>
                <w:smallCaps/>
                <w:sz w:val="26"/>
                <w:szCs w:val="26"/>
              </w:rPr>
              <w:t xml:space="preserve">Annual </w:t>
            </w:r>
          </w:p>
          <w:p w:rsidR="00CB39F6" w:rsidRPr="00382014" w:rsidRDefault="00CB39F6" w:rsidP="00184089">
            <w:pPr>
              <w:jc w:val="center"/>
              <w:rPr>
                <w:b/>
                <w:smallCaps/>
                <w:sz w:val="28"/>
                <w:szCs w:val="28"/>
              </w:rPr>
            </w:pPr>
            <w:r w:rsidRPr="00CB39F6">
              <w:rPr>
                <w:b/>
                <w:smallCaps/>
                <w:sz w:val="26"/>
                <w:szCs w:val="26"/>
              </w:rPr>
              <w:t>Crab</w:t>
            </w:r>
            <w:r w:rsidR="00184089">
              <w:rPr>
                <w:b/>
                <w:smallCaps/>
                <w:sz w:val="26"/>
                <w:szCs w:val="26"/>
              </w:rPr>
              <w:t xml:space="preserve"> </w:t>
            </w:r>
            <w:r>
              <w:rPr>
                <w:b/>
                <w:smallCaps/>
                <w:sz w:val="26"/>
                <w:szCs w:val="26"/>
              </w:rPr>
              <w:t>Individual Fishing Quota</w:t>
            </w:r>
            <w:r w:rsidR="00184089">
              <w:rPr>
                <w:b/>
                <w:smallCaps/>
                <w:sz w:val="26"/>
                <w:szCs w:val="26"/>
              </w:rPr>
              <w:t xml:space="preserve"> </w:t>
            </w:r>
            <w:r w:rsidRPr="00CB39F6">
              <w:rPr>
                <w:b/>
                <w:smallCaps/>
                <w:sz w:val="26"/>
                <w:szCs w:val="26"/>
              </w:rPr>
              <w:t>(IFQ)</w:t>
            </w:r>
            <w:r>
              <w:rPr>
                <w:b/>
                <w:smallCaps/>
                <w:sz w:val="26"/>
                <w:szCs w:val="26"/>
              </w:rPr>
              <w:t xml:space="preserve"> </w:t>
            </w:r>
            <w:r w:rsidR="0067614F">
              <w:rPr>
                <w:b/>
                <w:smallCaps/>
                <w:sz w:val="26"/>
                <w:szCs w:val="26"/>
              </w:rPr>
              <w:t>Permit</w:t>
            </w:r>
          </w:p>
        </w:tc>
        <w:tc>
          <w:tcPr>
            <w:tcW w:w="4759" w:type="dxa"/>
            <w:tcBorders>
              <w:bottom w:val="nil"/>
            </w:tcBorders>
            <w:shd w:val="clear" w:color="auto" w:fill="auto"/>
          </w:tcPr>
          <w:p w:rsidR="00CB39F6" w:rsidRPr="00CB39F6" w:rsidRDefault="00CB39F6" w:rsidP="00E14078">
            <w:pPr>
              <w:spacing w:before="120"/>
              <w:ind w:left="144"/>
              <w:rPr>
                <w:sz w:val="18"/>
                <w:szCs w:val="18"/>
              </w:rPr>
            </w:pPr>
            <w:r w:rsidRPr="00CB39F6">
              <w:rPr>
                <w:noProof/>
                <w:sz w:val="18"/>
                <w:szCs w:val="18"/>
              </w:rPr>
              <w:drawing>
                <wp:anchor distT="0" distB="0" distL="114300" distR="114300" simplePos="0" relativeHeight="251659776" behindDoc="0" locked="0" layoutInCell="1" allowOverlap="1" wp14:anchorId="5EA64003" wp14:editId="2AF2915A">
                  <wp:simplePos x="0" y="0"/>
                  <wp:positionH relativeFrom="column">
                    <wp:posOffset>2019935</wp:posOffset>
                  </wp:positionH>
                  <wp:positionV relativeFrom="paragraph">
                    <wp:posOffset>123190</wp:posOffset>
                  </wp:positionV>
                  <wp:extent cx="609600" cy="609600"/>
                  <wp:effectExtent l="1905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bl>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29" w:type="dxa"/>
          <w:right w:w="29" w:type="dxa"/>
        </w:tblCellMar>
        <w:tblLook w:val="01E0" w:firstRow="1" w:lastRow="1" w:firstColumn="1" w:lastColumn="1" w:noHBand="0" w:noVBand="0"/>
      </w:tblPr>
      <w:tblGrid>
        <w:gridCol w:w="11088"/>
      </w:tblGrid>
      <w:tr w:rsidR="008271C0" w:rsidRPr="00382014" w:rsidTr="008E148E">
        <w:trPr>
          <w:trHeight w:val="1533"/>
        </w:trPr>
        <w:tc>
          <w:tcPr>
            <w:tcW w:w="11088" w:type="dxa"/>
            <w:tcBorders>
              <w:top w:val="single" w:sz="4" w:space="0" w:color="auto"/>
              <w:bottom w:val="single" w:sz="4" w:space="0" w:color="auto"/>
            </w:tcBorders>
          </w:tcPr>
          <w:p w:rsidR="008E148E" w:rsidRDefault="008271C0" w:rsidP="00D36ABA">
            <w:pPr>
              <w:spacing w:before="60"/>
              <w:jc w:val="center"/>
              <w:rPr>
                <w:b/>
                <w:sz w:val="22"/>
                <w:szCs w:val="22"/>
              </w:rPr>
            </w:pPr>
            <w:r w:rsidRPr="000E4BB6">
              <w:rPr>
                <w:b/>
                <w:sz w:val="22"/>
                <w:szCs w:val="22"/>
              </w:rPr>
              <w:t>Annual Application Deadline – August 1</w:t>
            </w:r>
          </w:p>
          <w:p w:rsidR="00C96440" w:rsidRPr="000E4BB6" w:rsidRDefault="00C96440" w:rsidP="008E148E">
            <w:pPr>
              <w:jc w:val="center"/>
              <w:rPr>
                <w:b/>
                <w:sz w:val="22"/>
                <w:szCs w:val="22"/>
              </w:rPr>
            </w:pPr>
          </w:p>
          <w:p w:rsidR="008271C0" w:rsidRDefault="008271C0" w:rsidP="008E148E">
            <w:pPr>
              <w:tabs>
                <w:tab w:val="left" w:pos="360"/>
                <w:tab w:val="left" w:pos="720"/>
              </w:tabs>
              <w:rPr>
                <w:sz w:val="22"/>
                <w:szCs w:val="22"/>
              </w:rPr>
            </w:pPr>
            <w:r>
              <w:rPr>
                <w:b/>
                <w:sz w:val="22"/>
                <w:szCs w:val="22"/>
              </w:rPr>
              <w:tab/>
              <w:t>♦</w:t>
            </w:r>
            <w:r>
              <w:rPr>
                <w:b/>
                <w:sz w:val="22"/>
                <w:szCs w:val="22"/>
              </w:rPr>
              <w:tab/>
            </w:r>
            <w:r w:rsidRPr="008271C0">
              <w:rPr>
                <w:sz w:val="22"/>
                <w:szCs w:val="22"/>
              </w:rPr>
              <w:t xml:space="preserve">Applications received </w:t>
            </w:r>
            <w:r>
              <w:rPr>
                <w:sz w:val="22"/>
                <w:szCs w:val="22"/>
              </w:rPr>
              <w:t xml:space="preserve">after </w:t>
            </w:r>
            <w:r w:rsidRPr="008271C0">
              <w:rPr>
                <w:sz w:val="22"/>
                <w:szCs w:val="22"/>
              </w:rPr>
              <w:t>August 1 may not be processed and IFQ may not be issued to the applicant.</w:t>
            </w:r>
          </w:p>
          <w:p w:rsidR="00C96440" w:rsidRPr="00382014" w:rsidRDefault="00C96440" w:rsidP="008E148E">
            <w:pPr>
              <w:tabs>
                <w:tab w:val="left" w:pos="360"/>
                <w:tab w:val="left" w:pos="720"/>
              </w:tabs>
              <w:rPr>
                <w:b/>
                <w:sz w:val="22"/>
              </w:rPr>
            </w:pPr>
          </w:p>
          <w:p w:rsidR="008271C0" w:rsidRDefault="008271C0" w:rsidP="00C96440">
            <w:pPr>
              <w:tabs>
                <w:tab w:val="left" w:pos="375"/>
                <w:tab w:val="left" w:pos="705"/>
              </w:tabs>
              <w:ind w:left="720" w:hanging="720"/>
              <w:rPr>
                <w:sz w:val="22"/>
              </w:rPr>
            </w:pPr>
            <w:r>
              <w:rPr>
                <w:sz w:val="22"/>
              </w:rPr>
              <w:tab/>
              <w:t>♦</w:t>
            </w:r>
            <w:r>
              <w:rPr>
                <w:sz w:val="22"/>
              </w:rPr>
              <w:tab/>
            </w:r>
            <w:r>
              <w:rPr>
                <w:b/>
                <w:sz w:val="22"/>
              </w:rPr>
              <w:tab/>
            </w:r>
            <w:r w:rsidRPr="008271C0">
              <w:rPr>
                <w:sz w:val="22"/>
              </w:rPr>
              <w:t>If Applicant has joined a crab harvesting cooperative</w:t>
            </w:r>
            <w:r w:rsidR="0067614F">
              <w:rPr>
                <w:sz w:val="22"/>
              </w:rPr>
              <w:t xml:space="preserve">, </w:t>
            </w:r>
            <w:r w:rsidR="00187550" w:rsidRPr="00187550">
              <w:rPr>
                <w:sz w:val="22"/>
              </w:rPr>
              <w:t>a copy of this application must be submitted with the cooperative’s application(s) for annual crab harvesting cooperative IFQ permit.</w:t>
            </w:r>
          </w:p>
          <w:p w:rsidR="00C96440" w:rsidRPr="00382014" w:rsidRDefault="00C96440" w:rsidP="00C96440">
            <w:pPr>
              <w:tabs>
                <w:tab w:val="left" w:pos="375"/>
                <w:tab w:val="left" w:pos="705"/>
              </w:tabs>
              <w:ind w:left="720" w:hanging="720"/>
              <w:rPr>
                <w:b/>
                <w:sz w:val="22"/>
              </w:rPr>
            </w:pPr>
          </w:p>
        </w:tc>
      </w:tr>
    </w:tbl>
    <w:p w:rsidR="00032B0B" w:rsidRPr="00EA6E41" w:rsidRDefault="00032B0B">
      <w:pPr>
        <w:rPr>
          <w:sz w:val="12"/>
          <w:szCs w:val="12"/>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848"/>
        <w:gridCol w:w="1848"/>
        <w:gridCol w:w="3696"/>
      </w:tblGrid>
      <w:tr w:rsidR="00032B0B" w:rsidRPr="00382014" w:rsidTr="00D36ABA">
        <w:tc>
          <w:tcPr>
            <w:tcW w:w="10289" w:type="dxa"/>
            <w:gridSpan w:val="4"/>
            <w:tcBorders>
              <w:bottom w:val="single" w:sz="4" w:space="0" w:color="auto"/>
            </w:tcBorders>
            <w:shd w:val="clear" w:color="auto" w:fill="DAEEF3" w:themeFill="accent5" w:themeFillTint="33"/>
          </w:tcPr>
          <w:p w:rsidR="00032B0B" w:rsidRPr="008A1E6E" w:rsidRDefault="00032B0B" w:rsidP="006F0E21">
            <w:pPr>
              <w:spacing w:before="60" w:after="60"/>
              <w:jc w:val="center"/>
              <w:rPr>
                <w:b/>
                <w:i/>
                <w:sz w:val="22"/>
                <w:szCs w:val="22"/>
              </w:rPr>
            </w:pPr>
            <w:r w:rsidRPr="008A1E6E">
              <w:rPr>
                <w:b/>
                <w:i/>
                <w:sz w:val="22"/>
                <w:szCs w:val="22"/>
              </w:rPr>
              <w:t>BLOCK A –APPLICANT INFORMATION</w:t>
            </w:r>
          </w:p>
        </w:tc>
      </w:tr>
      <w:tr w:rsidR="005C5678" w:rsidRPr="00382014" w:rsidTr="00A43144">
        <w:trPr>
          <w:trHeight w:val="720"/>
        </w:trPr>
        <w:tc>
          <w:tcPr>
            <w:tcW w:w="5144" w:type="dxa"/>
            <w:gridSpan w:val="2"/>
            <w:vMerge w:val="restart"/>
            <w:tcBorders>
              <w:right w:val="single" w:sz="2" w:space="0" w:color="auto"/>
            </w:tcBorders>
          </w:tcPr>
          <w:p w:rsidR="005C5678" w:rsidRPr="00153522" w:rsidRDefault="005C5678" w:rsidP="00A43144">
            <w:pPr>
              <w:rPr>
                <w:sz w:val="22"/>
                <w:szCs w:val="22"/>
              </w:rPr>
            </w:pPr>
            <w:r w:rsidRPr="00153522">
              <w:rPr>
                <w:sz w:val="22"/>
                <w:szCs w:val="22"/>
              </w:rPr>
              <w:t>1.  Name of Applicant:</w:t>
            </w:r>
          </w:p>
        </w:tc>
        <w:tc>
          <w:tcPr>
            <w:tcW w:w="5145"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 xml:space="preserve">2. </w:t>
            </w:r>
            <w:r w:rsidR="00EA6E41">
              <w:rPr>
                <w:sz w:val="22"/>
                <w:szCs w:val="22"/>
              </w:rPr>
              <w:t xml:space="preserve"> </w:t>
            </w:r>
            <w:r w:rsidRPr="00153522">
              <w:rPr>
                <w:sz w:val="22"/>
                <w:szCs w:val="22"/>
              </w:rPr>
              <w:t xml:space="preserve">Applicant’s NMFS Person ID: </w:t>
            </w:r>
          </w:p>
        </w:tc>
      </w:tr>
      <w:tr w:rsidR="005C5678" w:rsidRPr="00382014" w:rsidTr="00A43144">
        <w:trPr>
          <w:trHeight w:val="720"/>
        </w:trPr>
        <w:tc>
          <w:tcPr>
            <w:tcW w:w="5144" w:type="dxa"/>
            <w:gridSpan w:val="2"/>
            <w:vMerge/>
            <w:tcBorders>
              <w:bottom w:val="single" w:sz="2" w:space="0" w:color="auto"/>
              <w:right w:val="single" w:sz="2" w:space="0" w:color="auto"/>
            </w:tcBorders>
          </w:tcPr>
          <w:p w:rsidR="005C5678" w:rsidRPr="00153522" w:rsidRDefault="005C5678" w:rsidP="00A43144">
            <w:pPr>
              <w:rPr>
                <w:sz w:val="22"/>
                <w:szCs w:val="22"/>
              </w:rPr>
            </w:pPr>
          </w:p>
        </w:tc>
        <w:tc>
          <w:tcPr>
            <w:tcW w:w="5145"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3.  Date of Birth or Incorporation:</w:t>
            </w:r>
          </w:p>
        </w:tc>
      </w:tr>
      <w:tr w:rsidR="005C5678" w:rsidRPr="00382014" w:rsidTr="00A43144">
        <w:trPr>
          <w:trHeight w:val="1584"/>
        </w:trPr>
        <w:tc>
          <w:tcPr>
            <w:tcW w:w="5144" w:type="dxa"/>
            <w:gridSpan w:val="2"/>
            <w:tcBorders>
              <w:top w:val="single" w:sz="2" w:space="0" w:color="auto"/>
              <w:right w:val="single" w:sz="2" w:space="0" w:color="auto"/>
            </w:tcBorders>
          </w:tcPr>
          <w:p w:rsidR="005C5678" w:rsidRPr="00153522" w:rsidRDefault="005C5678" w:rsidP="00A43144">
            <w:pPr>
              <w:rPr>
                <w:sz w:val="22"/>
                <w:szCs w:val="22"/>
              </w:rPr>
            </w:pPr>
            <w:r w:rsidRPr="00153522">
              <w:rPr>
                <w:sz w:val="22"/>
                <w:szCs w:val="22"/>
              </w:rPr>
              <w:t>4.  Permanent Business Mailing Address:</w:t>
            </w:r>
          </w:p>
        </w:tc>
        <w:tc>
          <w:tcPr>
            <w:tcW w:w="5145" w:type="dxa"/>
            <w:gridSpan w:val="2"/>
            <w:tcBorders>
              <w:top w:val="single" w:sz="2" w:space="0" w:color="auto"/>
              <w:left w:val="single" w:sz="2" w:space="0" w:color="auto"/>
            </w:tcBorders>
          </w:tcPr>
          <w:p w:rsidR="005C5678" w:rsidRPr="00153522" w:rsidRDefault="005C5678" w:rsidP="00A43144">
            <w:pPr>
              <w:rPr>
                <w:sz w:val="22"/>
                <w:szCs w:val="22"/>
              </w:rPr>
            </w:pPr>
            <w:r w:rsidRPr="00153522">
              <w:rPr>
                <w:sz w:val="22"/>
                <w:szCs w:val="22"/>
              </w:rPr>
              <w:t>5.  Temporary Business Mailing Address</w:t>
            </w:r>
            <w:r w:rsidR="002F6B6E">
              <w:rPr>
                <w:sz w:val="22"/>
                <w:szCs w:val="22"/>
              </w:rPr>
              <w:t xml:space="preserve"> </w:t>
            </w:r>
            <w:r w:rsidR="002F6B6E" w:rsidRPr="002F6B6E">
              <w:rPr>
                <w:i/>
                <w:sz w:val="22"/>
                <w:szCs w:val="22"/>
              </w:rPr>
              <w:t>(Optional)</w:t>
            </w:r>
            <w:r w:rsidRPr="00153522">
              <w:rPr>
                <w:sz w:val="22"/>
                <w:szCs w:val="22"/>
              </w:rPr>
              <w:t>:</w:t>
            </w:r>
          </w:p>
        </w:tc>
      </w:tr>
      <w:tr w:rsidR="00032B0B" w:rsidRPr="00382014" w:rsidTr="00A43144">
        <w:trPr>
          <w:trHeight w:val="864"/>
        </w:trPr>
        <w:tc>
          <w:tcPr>
            <w:tcW w:w="3429" w:type="dxa"/>
            <w:tcBorders>
              <w:top w:val="single" w:sz="2" w:space="0" w:color="auto"/>
            </w:tcBorders>
          </w:tcPr>
          <w:p w:rsidR="00032B0B" w:rsidRPr="00153522" w:rsidRDefault="005C5678" w:rsidP="00A43144">
            <w:pPr>
              <w:rPr>
                <w:sz w:val="22"/>
                <w:szCs w:val="22"/>
              </w:rPr>
            </w:pPr>
            <w:r w:rsidRPr="00153522">
              <w:rPr>
                <w:sz w:val="22"/>
                <w:szCs w:val="22"/>
              </w:rPr>
              <w:t>6</w:t>
            </w:r>
            <w:r w:rsidR="00032B0B" w:rsidRPr="00153522">
              <w:rPr>
                <w:sz w:val="22"/>
                <w:szCs w:val="22"/>
              </w:rPr>
              <w:t>.  Business Telephone Number:</w:t>
            </w:r>
          </w:p>
        </w:tc>
        <w:tc>
          <w:tcPr>
            <w:tcW w:w="3430" w:type="dxa"/>
            <w:gridSpan w:val="2"/>
            <w:tcBorders>
              <w:top w:val="single" w:sz="2" w:space="0" w:color="auto"/>
            </w:tcBorders>
          </w:tcPr>
          <w:p w:rsidR="00032B0B" w:rsidRPr="00153522" w:rsidRDefault="005C5678" w:rsidP="00A43144">
            <w:pPr>
              <w:rPr>
                <w:sz w:val="22"/>
                <w:szCs w:val="22"/>
              </w:rPr>
            </w:pPr>
            <w:r w:rsidRPr="00153522">
              <w:rPr>
                <w:sz w:val="22"/>
                <w:szCs w:val="22"/>
              </w:rPr>
              <w:t>7</w:t>
            </w:r>
            <w:r w:rsidR="00032B0B" w:rsidRPr="00153522">
              <w:rPr>
                <w:sz w:val="22"/>
                <w:szCs w:val="22"/>
              </w:rPr>
              <w:t>.  Business Fa</w:t>
            </w:r>
            <w:r w:rsidRPr="00153522">
              <w:rPr>
                <w:sz w:val="22"/>
                <w:szCs w:val="22"/>
              </w:rPr>
              <w:t>x</w:t>
            </w:r>
            <w:r w:rsidR="00032B0B" w:rsidRPr="00153522">
              <w:rPr>
                <w:sz w:val="22"/>
                <w:szCs w:val="22"/>
              </w:rPr>
              <w:t xml:space="preserve"> Number:</w:t>
            </w:r>
          </w:p>
        </w:tc>
        <w:tc>
          <w:tcPr>
            <w:tcW w:w="3430" w:type="dxa"/>
            <w:tcBorders>
              <w:top w:val="single" w:sz="2" w:space="0" w:color="auto"/>
            </w:tcBorders>
          </w:tcPr>
          <w:p w:rsidR="00032B0B" w:rsidRPr="00153522" w:rsidRDefault="005C5678" w:rsidP="00A43144">
            <w:pPr>
              <w:rPr>
                <w:sz w:val="22"/>
                <w:szCs w:val="22"/>
              </w:rPr>
            </w:pPr>
            <w:r w:rsidRPr="00153522">
              <w:rPr>
                <w:sz w:val="22"/>
                <w:szCs w:val="22"/>
              </w:rPr>
              <w:t>8</w:t>
            </w:r>
            <w:r w:rsidR="00032B0B" w:rsidRPr="00153522">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6F0E21">
        <w:tc>
          <w:tcPr>
            <w:tcW w:w="10999" w:type="dxa"/>
            <w:tcBorders>
              <w:bottom w:val="single" w:sz="2" w:space="0" w:color="auto"/>
            </w:tcBorders>
            <w:shd w:val="clear" w:color="auto" w:fill="DAEEF3" w:themeFill="accent5" w:themeFillTint="33"/>
          </w:tcPr>
          <w:p w:rsidR="00032B0B" w:rsidRPr="00AE16A5" w:rsidRDefault="00032B0B" w:rsidP="006F0E21">
            <w:pPr>
              <w:pStyle w:val="Heading1"/>
              <w:spacing w:before="60"/>
              <w:jc w:val="center"/>
              <w:rPr>
                <w:rFonts w:ascii="Times New Roman" w:hAnsi="Times New Roman" w:cs="Times New Roman"/>
                <w:bCs w:val="0"/>
                <w:i/>
                <w:kern w:val="0"/>
                <w:sz w:val="22"/>
                <w:szCs w:val="22"/>
              </w:rPr>
            </w:pPr>
            <w:r w:rsidRPr="00AE16A5">
              <w:rPr>
                <w:rFonts w:ascii="Times New Roman" w:hAnsi="Times New Roman" w:cs="Times New Roman"/>
                <w:i/>
                <w:kern w:val="0"/>
                <w:sz w:val="22"/>
                <w:szCs w:val="22"/>
              </w:rPr>
              <w:t xml:space="preserve">BLOCK B – TYPE OF ANNUAL </w:t>
            </w:r>
            <w:r w:rsidR="006F0E21">
              <w:rPr>
                <w:rFonts w:ascii="Times New Roman" w:hAnsi="Times New Roman" w:cs="Times New Roman"/>
                <w:i/>
                <w:kern w:val="0"/>
                <w:sz w:val="22"/>
                <w:szCs w:val="22"/>
              </w:rPr>
              <w:t>IF</w:t>
            </w:r>
            <w:r w:rsidRPr="00AE16A5">
              <w:rPr>
                <w:rFonts w:ascii="Times New Roman" w:hAnsi="Times New Roman" w:cs="Times New Roman"/>
                <w:i/>
                <w:kern w:val="0"/>
                <w:sz w:val="22"/>
                <w:szCs w:val="22"/>
              </w:rPr>
              <w:t>Q FOR WHICH APPLICATION IS MADE</w:t>
            </w:r>
          </w:p>
        </w:tc>
      </w:tr>
      <w:tr w:rsidR="00032B0B" w:rsidRPr="00382014" w:rsidTr="00A43144">
        <w:trPr>
          <w:trHeight w:val="2920"/>
        </w:trPr>
        <w:tc>
          <w:tcPr>
            <w:tcW w:w="10999" w:type="dxa"/>
            <w:tcBorders>
              <w:top w:val="single" w:sz="2" w:space="0" w:color="auto"/>
              <w:left w:val="single" w:sz="2" w:space="0" w:color="auto"/>
              <w:right w:val="single" w:sz="2" w:space="0" w:color="auto"/>
            </w:tcBorders>
          </w:tcPr>
          <w:tbl>
            <w:tblPr>
              <w:tblW w:w="11790" w:type="dxa"/>
              <w:tblLayout w:type="fixed"/>
              <w:tblLook w:val="01E0" w:firstRow="1" w:lastRow="1" w:firstColumn="1" w:lastColumn="1" w:noHBand="0" w:noVBand="0"/>
            </w:tblPr>
            <w:tblGrid>
              <w:gridCol w:w="11160"/>
              <w:gridCol w:w="630"/>
            </w:tblGrid>
            <w:tr w:rsidR="0067614F" w:rsidRPr="00531A76" w:rsidTr="001237DD">
              <w:trPr>
                <w:gridAfter w:val="1"/>
                <w:wAfter w:w="630" w:type="dxa"/>
                <w:trHeight w:val="1125"/>
              </w:trPr>
              <w:tc>
                <w:tcPr>
                  <w:tcW w:w="11160" w:type="dxa"/>
                  <w:tcBorders>
                    <w:top w:val="single" w:sz="4" w:space="0" w:color="auto"/>
                    <w:bottom w:val="single" w:sz="4" w:space="0" w:color="auto"/>
                  </w:tcBorders>
                </w:tcPr>
                <w:p w:rsidR="0067614F" w:rsidRDefault="00AB5180" w:rsidP="0067614F">
                  <w:pPr>
                    <w:framePr w:hSpace="144" w:wrap="around" w:vAnchor="text" w:hAnchor="text" w:xAlign="center" w:y="1"/>
                    <w:spacing w:before="120"/>
                    <w:suppressOverlap/>
                    <w:rPr>
                      <w:sz w:val="22"/>
                      <w:szCs w:val="22"/>
                    </w:rPr>
                  </w:pPr>
                  <w:r>
                    <w:rPr>
                      <w:sz w:val="22"/>
                      <w:szCs w:val="22"/>
                    </w:rPr>
                    <w:t xml:space="preserve">1.  </w:t>
                  </w:r>
                  <w:r w:rsidR="006F0E21">
                    <w:rPr>
                      <w:sz w:val="22"/>
                      <w:szCs w:val="22"/>
                    </w:rPr>
                    <w:t xml:space="preserve">Place a check mark </w:t>
                  </w:r>
                  <w:r w:rsidR="00184089">
                    <w:rPr>
                      <w:sz w:val="22"/>
                      <w:szCs w:val="22"/>
                    </w:rPr>
                    <w:t xml:space="preserve">to indicate </w:t>
                  </w:r>
                  <w:r w:rsidR="006F0E21">
                    <w:rPr>
                      <w:sz w:val="22"/>
                      <w:szCs w:val="22"/>
                    </w:rPr>
                    <w:t xml:space="preserve">those </w:t>
                  </w:r>
                  <w:proofErr w:type="gramStart"/>
                  <w:r w:rsidR="006F0E21">
                    <w:rPr>
                      <w:sz w:val="22"/>
                      <w:szCs w:val="22"/>
                    </w:rPr>
                    <w:t>fisheries</w:t>
                  </w:r>
                  <w:r w:rsidR="00184089">
                    <w:rPr>
                      <w:sz w:val="22"/>
                      <w:szCs w:val="22"/>
                    </w:rPr>
                    <w:t xml:space="preserve"> for which applicant </w:t>
                  </w:r>
                  <w:r w:rsidR="00187550">
                    <w:rPr>
                      <w:sz w:val="22"/>
                      <w:szCs w:val="22"/>
                    </w:rPr>
                    <w:t>is</w:t>
                  </w:r>
                  <w:proofErr w:type="gramEnd"/>
                  <w:r w:rsidR="00184089">
                    <w:rPr>
                      <w:sz w:val="22"/>
                      <w:szCs w:val="22"/>
                    </w:rPr>
                    <w:t xml:space="preserve"> applying for IFQ.</w:t>
                  </w:r>
                </w:p>
                <w:p w:rsidR="0067614F" w:rsidRDefault="00AB5180" w:rsidP="00AB5180">
                  <w:pPr>
                    <w:framePr w:hSpace="144" w:wrap="around" w:vAnchor="text" w:hAnchor="text" w:xAlign="center" w:y="1"/>
                    <w:tabs>
                      <w:tab w:val="left" w:pos="702"/>
                    </w:tabs>
                    <w:spacing w:before="120"/>
                    <w:ind w:left="72"/>
                    <w:suppressOverlap/>
                    <w:rPr>
                      <w:sz w:val="22"/>
                      <w:szCs w:val="22"/>
                    </w:rPr>
                  </w:pPr>
                  <w:r>
                    <w:rPr>
                      <w:sz w:val="22"/>
                      <w:szCs w:val="22"/>
                    </w:rPr>
                    <w:tab/>
                  </w:r>
                  <w:r w:rsidR="0067614F" w:rsidRPr="00531A76">
                    <w:rPr>
                      <w:sz w:val="22"/>
                      <w:szCs w:val="22"/>
                    </w:rPr>
                    <w:t xml:space="preserve">[   ]  ALL </w:t>
                  </w:r>
                  <w:r w:rsidR="00184089">
                    <w:rPr>
                      <w:sz w:val="22"/>
                      <w:szCs w:val="22"/>
                    </w:rPr>
                    <w:t>QUOTA SHARE (</w:t>
                  </w:r>
                  <w:r w:rsidR="0067614F" w:rsidRPr="00531A76">
                    <w:rPr>
                      <w:sz w:val="22"/>
                      <w:szCs w:val="22"/>
                    </w:rPr>
                    <w:t>QS</w:t>
                  </w:r>
                  <w:r w:rsidR="00184089">
                    <w:rPr>
                      <w:sz w:val="22"/>
                      <w:szCs w:val="22"/>
                    </w:rPr>
                    <w:t>)</w:t>
                  </w:r>
                  <w:r w:rsidR="0067614F" w:rsidRPr="00531A76">
                    <w:rPr>
                      <w:sz w:val="22"/>
                      <w:szCs w:val="22"/>
                    </w:rPr>
                    <w:t xml:space="preserve"> FISHERIES for which applicant holds QS</w:t>
                  </w:r>
                </w:p>
                <w:p w:rsidR="003667E5" w:rsidRDefault="00AB5180" w:rsidP="003667E5">
                  <w:pPr>
                    <w:framePr w:hSpace="144" w:wrap="around" w:vAnchor="text" w:hAnchor="text" w:xAlign="center" w:y="1"/>
                    <w:tabs>
                      <w:tab w:val="left" w:pos="696"/>
                    </w:tabs>
                    <w:spacing w:line="360" w:lineRule="auto"/>
                    <w:ind w:left="72"/>
                    <w:suppressOverlap/>
                    <w:rPr>
                      <w:sz w:val="22"/>
                      <w:szCs w:val="22"/>
                    </w:rPr>
                  </w:pPr>
                  <w:r>
                    <w:rPr>
                      <w:sz w:val="22"/>
                      <w:szCs w:val="22"/>
                    </w:rPr>
                    <w:tab/>
                  </w:r>
                </w:p>
                <w:p w:rsidR="0067614F" w:rsidRDefault="003667E5" w:rsidP="003667E5">
                  <w:pPr>
                    <w:framePr w:hSpace="144" w:wrap="around" w:vAnchor="text" w:hAnchor="text" w:xAlign="center" w:y="1"/>
                    <w:tabs>
                      <w:tab w:val="left" w:pos="696"/>
                    </w:tabs>
                    <w:spacing w:line="360" w:lineRule="auto"/>
                    <w:ind w:left="72"/>
                    <w:suppressOverlap/>
                    <w:rPr>
                      <w:sz w:val="22"/>
                      <w:szCs w:val="22"/>
                    </w:rPr>
                  </w:pPr>
                  <w:r>
                    <w:rPr>
                      <w:sz w:val="22"/>
                      <w:szCs w:val="22"/>
                    </w:rPr>
                    <w:tab/>
                  </w:r>
                  <w:r w:rsidR="0067614F" w:rsidRPr="00531A76">
                    <w:rPr>
                      <w:sz w:val="22"/>
                      <w:szCs w:val="22"/>
                    </w:rPr>
                    <w:t xml:space="preserve">[   ]  Only those fisheries </w:t>
                  </w:r>
                  <w:r w:rsidR="0067614F">
                    <w:rPr>
                      <w:sz w:val="22"/>
                      <w:szCs w:val="22"/>
                    </w:rPr>
                    <w:t>checked</w:t>
                  </w:r>
                  <w:r w:rsidR="0067614F" w:rsidRPr="00531A76">
                    <w:rPr>
                      <w:sz w:val="22"/>
                      <w:szCs w:val="22"/>
                    </w:rPr>
                    <w:t xml:space="preserve"> below:</w:t>
                  </w:r>
                </w:p>
                <w:p w:rsidR="00F9129B" w:rsidRDefault="00F9129B" w:rsidP="003667E5">
                  <w:pPr>
                    <w:framePr w:hSpace="144" w:wrap="around" w:vAnchor="text" w:hAnchor="text" w:xAlign="center" w:y="1"/>
                    <w:spacing w:line="360" w:lineRule="auto"/>
                    <w:ind w:left="72"/>
                    <w:suppressOverlap/>
                    <w:rPr>
                      <w:sz w:val="22"/>
                      <w:szCs w:val="22"/>
                    </w:rPr>
                  </w:pPr>
                  <w:r>
                    <w:rPr>
                      <w:sz w:val="22"/>
                      <w:szCs w:val="22"/>
                    </w:rPr>
                    <w:tab/>
                  </w:r>
                  <w:r w:rsidR="00184089">
                    <w:rPr>
                      <w:sz w:val="22"/>
                      <w:szCs w:val="22"/>
                    </w:rPr>
                    <w:tab/>
                  </w:r>
                  <w:r w:rsidR="0067614F">
                    <w:rPr>
                      <w:sz w:val="22"/>
                      <w:szCs w:val="22"/>
                    </w:rPr>
                    <w:t xml:space="preserve">[     ]  </w:t>
                  </w:r>
                  <w:r w:rsidR="0067614F" w:rsidRPr="00531A76">
                    <w:rPr>
                      <w:sz w:val="22"/>
                      <w:szCs w:val="22"/>
                    </w:rPr>
                    <w:t>BBR</w:t>
                  </w:r>
                  <w:r>
                    <w:rPr>
                      <w:sz w:val="22"/>
                      <w:szCs w:val="22"/>
                    </w:rPr>
                    <w:tab/>
                  </w:r>
                  <w:r>
                    <w:rPr>
                      <w:sz w:val="22"/>
                      <w:szCs w:val="22"/>
                    </w:rPr>
                    <w:tab/>
                  </w:r>
                  <w:r w:rsidR="00184089">
                    <w:rPr>
                      <w:sz w:val="22"/>
                      <w:szCs w:val="22"/>
                    </w:rPr>
                    <w:tab/>
                  </w:r>
                  <w:r w:rsidR="0067614F">
                    <w:rPr>
                      <w:sz w:val="22"/>
                      <w:szCs w:val="22"/>
                    </w:rPr>
                    <w:t>[     ]  BSS</w:t>
                  </w:r>
                  <w:r>
                    <w:rPr>
                      <w:sz w:val="22"/>
                      <w:szCs w:val="22"/>
                    </w:rPr>
                    <w:tab/>
                  </w:r>
                  <w:r>
                    <w:rPr>
                      <w:sz w:val="22"/>
                      <w:szCs w:val="22"/>
                    </w:rPr>
                    <w:tab/>
                  </w:r>
                  <w:r w:rsidR="00184089">
                    <w:rPr>
                      <w:sz w:val="22"/>
                      <w:szCs w:val="22"/>
                    </w:rPr>
                    <w:tab/>
                  </w:r>
                  <w:r w:rsidR="0067614F">
                    <w:rPr>
                      <w:sz w:val="22"/>
                      <w:szCs w:val="22"/>
                    </w:rPr>
                    <w:t>[     ]</w:t>
                  </w:r>
                  <w:r w:rsidR="00184089">
                    <w:rPr>
                      <w:sz w:val="22"/>
                      <w:szCs w:val="22"/>
                    </w:rPr>
                    <w:t xml:space="preserve">  </w:t>
                  </w:r>
                  <w:r w:rsidR="0067614F" w:rsidRPr="00531A76">
                    <w:rPr>
                      <w:sz w:val="22"/>
                      <w:szCs w:val="22"/>
                    </w:rPr>
                    <w:t>E</w:t>
                  </w:r>
                  <w:r w:rsidR="0067614F">
                    <w:rPr>
                      <w:sz w:val="22"/>
                      <w:szCs w:val="22"/>
                    </w:rPr>
                    <w:t>AG</w:t>
                  </w:r>
                  <w:r w:rsidR="00184089">
                    <w:rPr>
                      <w:sz w:val="22"/>
                      <w:szCs w:val="22"/>
                    </w:rPr>
                    <w:tab/>
                  </w:r>
                </w:p>
                <w:p w:rsidR="00F9129B" w:rsidRDefault="00F9129B" w:rsidP="003667E5">
                  <w:pPr>
                    <w:framePr w:hSpace="144" w:wrap="around" w:vAnchor="text" w:hAnchor="text" w:xAlign="center" w:y="1"/>
                    <w:spacing w:line="360" w:lineRule="auto"/>
                    <w:ind w:left="72"/>
                    <w:suppressOverlap/>
                    <w:rPr>
                      <w:sz w:val="22"/>
                      <w:szCs w:val="22"/>
                    </w:rPr>
                  </w:pPr>
                  <w:r>
                    <w:rPr>
                      <w:sz w:val="22"/>
                      <w:szCs w:val="22"/>
                    </w:rPr>
                    <w:tab/>
                  </w:r>
                  <w:r>
                    <w:rPr>
                      <w:sz w:val="22"/>
                      <w:szCs w:val="22"/>
                    </w:rPr>
                    <w:tab/>
                  </w:r>
                  <w:r w:rsidR="0067614F">
                    <w:rPr>
                      <w:sz w:val="22"/>
                      <w:szCs w:val="22"/>
                    </w:rPr>
                    <w:t xml:space="preserve">[     ] </w:t>
                  </w:r>
                  <w:r w:rsidR="00184089">
                    <w:rPr>
                      <w:sz w:val="22"/>
                      <w:szCs w:val="22"/>
                    </w:rPr>
                    <w:t xml:space="preserve"> </w:t>
                  </w:r>
                  <w:r w:rsidR="0067614F">
                    <w:rPr>
                      <w:sz w:val="22"/>
                      <w:szCs w:val="22"/>
                    </w:rPr>
                    <w:t>EBT</w:t>
                  </w:r>
                  <w:r w:rsidR="00184089">
                    <w:rPr>
                      <w:sz w:val="22"/>
                      <w:szCs w:val="22"/>
                    </w:rPr>
                    <w:tab/>
                  </w:r>
                  <w:r>
                    <w:rPr>
                      <w:sz w:val="22"/>
                      <w:szCs w:val="22"/>
                    </w:rPr>
                    <w:tab/>
                  </w:r>
                  <w:r>
                    <w:rPr>
                      <w:sz w:val="22"/>
                      <w:szCs w:val="22"/>
                    </w:rPr>
                    <w:tab/>
                  </w:r>
                  <w:r w:rsidR="0067614F">
                    <w:rPr>
                      <w:sz w:val="22"/>
                      <w:szCs w:val="22"/>
                    </w:rPr>
                    <w:t xml:space="preserve">[     ] </w:t>
                  </w:r>
                  <w:r w:rsidR="00184089">
                    <w:rPr>
                      <w:sz w:val="22"/>
                      <w:szCs w:val="22"/>
                    </w:rPr>
                    <w:t xml:space="preserve"> </w:t>
                  </w:r>
                  <w:r w:rsidR="0067614F">
                    <w:rPr>
                      <w:sz w:val="22"/>
                      <w:szCs w:val="22"/>
                    </w:rPr>
                    <w:t>WBT</w:t>
                  </w:r>
                  <w:r>
                    <w:rPr>
                      <w:sz w:val="22"/>
                      <w:szCs w:val="22"/>
                    </w:rPr>
                    <w:tab/>
                  </w:r>
                  <w:r>
                    <w:rPr>
                      <w:sz w:val="22"/>
                      <w:szCs w:val="22"/>
                    </w:rPr>
                    <w:tab/>
                  </w:r>
                  <w:r>
                    <w:rPr>
                      <w:sz w:val="22"/>
                      <w:szCs w:val="22"/>
                    </w:rPr>
                    <w:tab/>
                  </w:r>
                  <w:r w:rsidR="0067614F">
                    <w:rPr>
                      <w:sz w:val="22"/>
                      <w:szCs w:val="22"/>
                    </w:rPr>
                    <w:t xml:space="preserve">[     ] </w:t>
                  </w:r>
                  <w:r w:rsidR="00184089">
                    <w:rPr>
                      <w:sz w:val="22"/>
                      <w:szCs w:val="22"/>
                    </w:rPr>
                    <w:t xml:space="preserve"> </w:t>
                  </w:r>
                  <w:r w:rsidR="0067614F">
                    <w:rPr>
                      <w:sz w:val="22"/>
                      <w:szCs w:val="22"/>
                    </w:rPr>
                    <w:t>PIK</w:t>
                  </w:r>
                </w:p>
                <w:p w:rsidR="00F9129B" w:rsidRPr="00531A76" w:rsidRDefault="0067614F" w:rsidP="003667E5">
                  <w:pPr>
                    <w:framePr w:hSpace="144" w:wrap="around" w:vAnchor="text" w:hAnchor="text" w:xAlign="center" w:y="1"/>
                    <w:spacing w:line="360" w:lineRule="auto"/>
                    <w:ind w:left="72"/>
                    <w:suppressOverlap/>
                    <w:rPr>
                      <w:sz w:val="22"/>
                      <w:szCs w:val="22"/>
                    </w:rPr>
                  </w:pPr>
                  <w:r>
                    <w:rPr>
                      <w:sz w:val="22"/>
                      <w:szCs w:val="22"/>
                    </w:rPr>
                    <w:t xml:space="preserve"> </w:t>
                  </w:r>
                  <w:r w:rsidR="00184089">
                    <w:rPr>
                      <w:sz w:val="22"/>
                      <w:szCs w:val="22"/>
                    </w:rPr>
                    <w:tab/>
                  </w:r>
                  <w:r w:rsidR="00F9129B">
                    <w:rPr>
                      <w:sz w:val="22"/>
                      <w:szCs w:val="22"/>
                    </w:rPr>
                    <w:tab/>
                  </w:r>
                  <w:r>
                    <w:rPr>
                      <w:sz w:val="22"/>
                      <w:szCs w:val="22"/>
                    </w:rPr>
                    <w:t xml:space="preserve">[     ] </w:t>
                  </w:r>
                  <w:r w:rsidR="00184089">
                    <w:rPr>
                      <w:sz w:val="22"/>
                      <w:szCs w:val="22"/>
                    </w:rPr>
                    <w:t xml:space="preserve"> </w:t>
                  </w:r>
                  <w:r>
                    <w:rPr>
                      <w:sz w:val="22"/>
                      <w:szCs w:val="22"/>
                    </w:rPr>
                    <w:t xml:space="preserve">SMB  </w:t>
                  </w:r>
                  <w:r w:rsidR="00F9129B">
                    <w:rPr>
                      <w:sz w:val="22"/>
                      <w:szCs w:val="22"/>
                    </w:rPr>
                    <w:tab/>
                  </w:r>
                  <w:r w:rsidR="00184089">
                    <w:rPr>
                      <w:sz w:val="22"/>
                      <w:szCs w:val="22"/>
                    </w:rPr>
                    <w:tab/>
                  </w:r>
                  <w:r w:rsidR="00F9129B">
                    <w:rPr>
                      <w:sz w:val="22"/>
                      <w:szCs w:val="22"/>
                    </w:rPr>
                    <w:tab/>
                  </w:r>
                  <w:r>
                    <w:rPr>
                      <w:sz w:val="22"/>
                      <w:szCs w:val="22"/>
                    </w:rPr>
                    <w:t>[     ]  WAG</w:t>
                  </w:r>
                  <w:r w:rsidR="00F9129B">
                    <w:rPr>
                      <w:sz w:val="22"/>
                      <w:szCs w:val="22"/>
                    </w:rPr>
                    <w:tab/>
                  </w:r>
                  <w:r w:rsidR="00F9129B">
                    <w:rPr>
                      <w:sz w:val="22"/>
                      <w:szCs w:val="22"/>
                    </w:rPr>
                    <w:tab/>
                  </w:r>
                  <w:r w:rsidR="00184089">
                    <w:rPr>
                      <w:sz w:val="22"/>
                      <w:szCs w:val="22"/>
                    </w:rPr>
                    <w:tab/>
                  </w:r>
                  <w:r>
                    <w:rPr>
                      <w:sz w:val="22"/>
                      <w:szCs w:val="22"/>
                    </w:rPr>
                    <w:t>[     ]</w:t>
                  </w:r>
                  <w:r w:rsidRPr="00531A76">
                    <w:rPr>
                      <w:sz w:val="22"/>
                      <w:szCs w:val="22"/>
                    </w:rPr>
                    <w:t xml:space="preserve"> </w:t>
                  </w:r>
                  <w:r w:rsidR="00184089">
                    <w:rPr>
                      <w:sz w:val="22"/>
                      <w:szCs w:val="22"/>
                    </w:rPr>
                    <w:t xml:space="preserve"> </w:t>
                  </w:r>
                  <w:r>
                    <w:rPr>
                      <w:sz w:val="22"/>
                      <w:szCs w:val="22"/>
                    </w:rPr>
                    <w:t>WAI</w:t>
                  </w:r>
                  <w:r w:rsidRPr="00531A76">
                    <w:rPr>
                      <w:sz w:val="22"/>
                      <w:szCs w:val="22"/>
                    </w:rPr>
                    <w:t xml:space="preserve">    </w:t>
                  </w:r>
                </w:p>
              </w:tc>
            </w:tr>
            <w:tr w:rsidR="00F00260" w:rsidRPr="0038546A" w:rsidTr="0095018B">
              <w:trPr>
                <w:trHeight w:val="80"/>
              </w:trPr>
              <w:tc>
                <w:tcPr>
                  <w:tcW w:w="11790" w:type="dxa"/>
                  <w:gridSpan w:val="2"/>
                </w:tcPr>
                <w:p w:rsidR="00F00260" w:rsidRPr="0038546A" w:rsidRDefault="00F00260" w:rsidP="0038546A">
                  <w:pPr>
                    <w:framePr w:hSpace="144" w:wrap="around" w:vAnchor="text" w:hAnchor="text" w:xAlign="center" w:y="1"/>
                    <w:suppressOverlap/>
                    <w:rPr>
                      <w:sz w:val="22"/>
                      <w:szCs w:val="22"/>
                    </w:rPr>
                  </w:pPr>
                  <w:r w:rsidRPr="0038546A">
                    <w:rPr>
                      <w:sz w:val="22"/>
                      <w:szCs w:val="22"/>
                    </w:rPr>
                    <w:t>2.  Do you intend to join a Cooperative?</w:t>
                  </w:r>
                  <w:r w:rsidRPr="0038546A">
                    <w:rPr>
                      <w:sz w:val="22"/>
                      <w:szCs w:val="22"/>
                    </w:rPr>
                    <w:tab/>
                  </w:r>
                </w:p>
                <w:p w:rsidR="0038546A" w:rsidRPr="0038546A" w:rsidRDefault="00F00260" w:rsidP="0038546A">
                  <w:pPr>
                    <w:framePr w:hSpace="144" w:wrap="around" w:vAnchor="text" w:hAnchor="text" w:xAlign="center" w:y="1"/>
                    <w:suppressOverlap/>
                    <w:rPr>
                      <w:sz w:val="22"/>
                      <w:szCs w:val="22"/>
                    </w:rPr>
                  </w:pPr>
                  <w:r w:rsidRPr="0038546A">
                    <w:rPr>
                      <w:sz w:val="22"/>
                      <w:szCs w:val="22"/>
                    </w:rPr>
                    <w:tab/>
                  </w:r>
                  <w:r w:rsidRPr="0038546A">
                    <w:rPr>
                      <w:sz w:val="22"/>
                      <w:szCs w:val="22"/>
                    </w:rPr>
                    <w:tab/>
                  </w:r>
                  <w:r w:rsidRPr="0038546A">
                    <w:rPr>
                      <w:sz w:val="22"/>
                      <w:szCs w:val="22"/>
                    </w:rPr>
                    <w:tab/>
                  </w:r>
                  <w:r w:rsidRPr="0038546A">
                    <w:rPr>
                      <w:sz w:val="22"/>
                      <w:szCs w:val="22"/>
                    </w:rPr>
                    <w:tab/>
                  </w:r>
                  <w:r w:rsidRPr="0038546A">
                    <w:rPr>
                      <w:sz w:val="22"/>
                      <w:szCs w:val="22"/>
                    </w:rPr>
                    <w:tab/>
                  </w:r>
                  <w:r w:rsidRPr="0038546A">
                    <w:rPr>
                      <w:sz w:val="22"/>
                      <w:szCs w:val="22"/>
                    </w:rPr>
                    <w:tab/>
                  </w:r>
                  <w:r w:rsidR="0038546A" w:rsidRPr="0038546A">
                    <w:rPr>
                      <w:sz w:val="22"/>
                      <w:szCs w:val="22"/>
                    </w:rPr>
                    <w:t xml:space="preserve"> </w:t>
                  </w:r>
                  <w:r w:rsidRPr="0038546A">
                    <w:rPr>
                      <w:sz w:val="22"/>
                      <w:szCs w:val="22"/>
                    </w:rPr>
                    <w:t xml:space="preserve">YES  [ </w:t>
                  </w:r>
                  <w:r w:rsidR="0038546A" w:rsidRPr="0038546A">
                    <w:rPr>
                      <w:sz w:val="22"/>
                      <w:szCs w:val="22"/>
                    </w:rPr>
                    <w:t xml:space="preserve"> </w:t>
                  </w:r>
                  <w:r w:rsidRPr="0038546A">
                    <w:rPr>
                      <w:sz w:val="22"/>
                      <w:szCs w:val="22"/>
                    </w:rPr>
                    <w:t xml:space="preserve">  ]</w:t>
                  </w:r>
                  <w:r w:rsidR="0038546A" w:rsidRPr="0038546A">
                    <w:rPr>
                      <w:sz w:val="22"/>
                      <w:szCs w:val="22"/>
                    </w:rPr>
                    <w:tab/>
                  </w:r>
                  <w:r w:rsidRPr="0038546A">
                    <w:rPr>
                      <w:sz w:val="22"/>
                      <w:szCs w:val="22"/>
                    </w:rPr>
                    <w:t xml:space="preserve">  </w:t>
                  </w:r>
                  <w:r w:rsidRPr="0038546A">
                    <w:rPr>
                      <w:sz w:val="22"/>
                      <w:szCs w:val="22"/>
                    </w:rPr>
                    <w:tab/>
                    <w:t xml:space="preserve">             NO [ </w:t>
                  </w:r>
                  <w:r w:rsidR="0038546A" w:rsidRPr="0038546A">
                    <w:rPr>
                      <w:sz w:val="22"/>
                      <w:szCs w:val="22"/>
                    </w:rPr>
                    <w:t xml:space="preserve"> </w:t>
                  </w:r>
                  <w:r w:rsidRPr="0038546A">
                    <w:rPr>
                      <w:sz w:val="22"/>
                      <w:szCs w:val="22"/>
                    </w:rPr>
                    <w:t xml:space="preserve">  ]</w:t>
                  </w:r>
                </w:p>
                <w:p w:rsidR="00F00260" w:rsidRPr="0038546A" w:rsidRDefault="0038546A" w:rsidP="0038546A">
                  <w:pPr>
                    <w:framePr w:hSpace="144" w:wrap="around" w:vAnchor="text" w:hAnchor="text" w:xAlign="center" w:y="1"/>
                    <w:suppressOverlap/>
                    <w:rPr>
                      <w:sz w:val="22"/>
                      <w:szCs w:val="22"/>
                    </w:rPr>
                  </w:pPr>
                  <w:r>
                    <w:rPr>
                      <w:sz w:val="22"/>
                      <w:szCs w:val="22"/>
                    </w:rPr>
                    <w:t xml:space="preserve">      </w:t>
                  </w:r>
                  <w:r w:rsidRPr="0038546A">
                    <w:rPr>
                      <w:sz w:val="22"/>
                      <w:szCs w:val="22"/>
                    </w:rPr>
                    <w:t>(</w:t>
                  </w:r>
                  <w:r w:rsidRPr="0038546A">
                    <w:rPr>
                      <w:b/>
                      <w:sz w:val="22"/>
                      <w:szCs w:val="22"/>
                    </w:rPr>
                    <w:t>If YES</w:t>
                  </w:r>
                  <w:r w:rsidRPr="0038546A">
                    <w:rPr>
                      <w:sz w:val="22"/>
                      <w:szCs w:val="22"/>
                    </w:rPr>
                    <w:t>, complete Block C below)</w:t>
                  </w:r>
                  <w:r w:rsidR="00F00260" w:rsidRPr="0038546A">
                    <w:rPr>
                      <w:sz w:val="22"/>
                      <w:szCs w:val="22"/>
                    </w:rPr>
                    <w:t xml:space="preserve">   </w:t>
                  </w:r>
                  <w:r w:rsidR="00F00260" w:rsidRPr="0038546A">
                    <w:rPr>
                      <w:sz w:val="22"/>
                      <w:szCs w:val="22"/>
                    </w:rPr>
                    <w:tab/>
                    <w:t xml:space="preserve">          </w:t>
                  </w:r>
                </w:p>
              </w:tc>
            </w:tr>
          </w:tbl>
          <w:p w:rsidR="00032B0B" w:rsidRPr="00382014" w:rsidRDefault="00032B0B" w:rsidP="00A43144">
            <w:pPr>
              <w:spacing w:before="120" w:after="120"/>
              <w:rPr>
                <w:sz w:val="20"/>
                <w:szCs w:val="20"/>
              </w:rPr>
            </w:pPr>
          </w:p>
        </w:tc>
      </w:tr>
    </w:tbl>
    <w:p w:rsidR="00153522" w:rsidRPr="00EA6E41" w:rsidRDefault="00153522">
      <w:pPr>
        <w:rPr>
          <w:sz w:val="12"/>
          <w:szCs w:val="12"/>
        </w:rPr>
      </w:pPr>
      <w:r>
        <w:rPr>
          <w:b/>
          <w:bCs/>
        </w:rPr>
        <w:br w:type="page"/>
      </w:r>
    </w:p>
    <w:tbl>
      <w:tblPr>
        <w:tblpPr w:leftFromText="144" w:rightFromText="144" w:vertAnchor="text" w:tblpXSpec="center" w:tblpY="1"/>
        <w:tblOverlap w:val="never"/>
        <w:tblW w:w="11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088"/>
      </w:tblGrid>
      <w:tr w:rsidR="00032B0B" w:rsidRPr="00382014" w:rsidTr="00DD5D29">
        <w:tc>
          <w:tcPr>
            <w:tcW w:w="11011" w:type="dxa"/>
            <w:shd w:val="clear" w:color="auto" w:fill="DAEEF3" w:themeFill="accent5" w:themeFillTint="33"/>
          </w:tcPr>
          <w:p w:rsidR="00032B0B" w:rsidRPr="00166508" w:rsidRDefault="00032B0B" w:rsidP="00DD5D29">
            <w:pPr>
              <w:pStyle w:val="Heading1"/>
              <w:spacing w:before="60" w:after="0"/>
              <w:jc w:val="center"/>
              <w:rPr>
                <w:rFonts w:ascii="Times New Roman" w:hAnsi="Times New Roman" w:cs="Times New Roman"/>
                <w:i/>
                <w:kern w:val="0"/>
                <w:sz w:val="22"/>
                <w:szCs w:val="22"/>
              </w:rPr>
            </w:pPr>
            <w:r w:rsidRPr="00166508">
              <w:rPr>
                <w:rFonts w:ascii="Times New Roman" w:hAnsi="Times New Roman" w:cs="Times New Roman"/>
                <w:i/>
                <w:kern w:val="0"/>
                <w:sz w:val="22"/>
                <w:szCs w:val="22"/>
              </w:rPr>
              <w:lastRenderedPageBreak/>
              <w:t>BLOCK C – COOPERATIVE IFQ ASSIGNMENT</w:t>
            </w:r>
          </w:p>
          <w:p w:rsidR="00032B0B" w:rsidRPr="00166508" w:rsidRDefault="00032B0B" w:rsidP="00166508">
            <w:pPr>
              <w:spacing w:after="120"/>
              <w:ind w:left="-144" w:right="-288" w:firstLine="90"/>
              <w:jc w:val="center"/>
              <w:rPr>
                <w:sz w:val="22"/>
                <w:szCs w:val="22"/>
              </w:rPr>
            </w:pPr>
            <w:r w:rsidRPr="00166508">
              <w:rPr>
                <w:i/>
                <w:sz w:val="22"/>
                <w:szCs w:val="22"/>
              </w:rPr>
              <w:t>Complete if some or all of the Applicant’s Annual IFQ</w:t>
            </w:r>
            <w:r w:rsidR="008F2E05" w:rsidRPr="00166508">
              <w:rPr>
                <w:i/>
                <w:sz w:val="22"/>
                <w:szCs w:val="22"/>
              </w:rPr>
              <w:t xml:space="preserve"> </w:t>
            </w:r>
            <w:r w:rsidRPr="00166508">
              <w:rPr>
                <w:i/>
                <w:sz w:val="22"/>
                <w:szCs w:val="22"/>
              </w:rPr>
              <w:t>is to be assigned to a crab harvesting cooperative</w:t>
            </w:r>
          </w:p>
        </w:tc>
      </w:tr>
      <w:tr w:rsidR="001F5918" w:rsidRPr="00382014" w:rsidTr="001F5918">
        <w:tc>
          <w:tcPr>
            <w:tcW w:w="11011" w:type="dxa"/>
            <w:shd w:val="clear" w:color="auto" w:fill="auto"/>
          </w:tcPr>
          <w:p w:rsidR="008F2E05" w:rsidRPr="00166508" w:rsidRDefault="001F591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 xml:space="preserve">On the table below, enter the name of the crab harvesting cooperative(s) the Applicant has joined for each crab fishery.  </w:t>
            </w:r>
          </w:p>
          <w:p w:rsidR="00166508" w:rsidRDefault="008F2E05"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ab/>
            </w:r>
            <w:r w:rsidR="001F5918" w:rsidRPr="00166508">
              <w:rPr>
                <w:rFonts w:ascii="Times New Roman" w:hAnsi="Times New Roman" w:cs="Times New Roman"/>
                <w:b w:val="0"/>
                <w:kern w:val="0"/>
                <w:sz w:val="22"/>
                <w:szCs w:val="22"/>
              </w:rPr>
              <w:t xml:space="preserve">If Applicant has joined the same crab harvesting cooperative for all crab </w:t>
            </w:r>
            <w:r w:rsidR="00C472A9" w:rsidRPr="00166508">
              <w:rPr>
                <w:rFonts w:ascii="Times New Roman" w:hAnsi="Times New Roman" w:cs="Times New Roman"/>
                <w:b w:val="0"/>
                <w:kern w:val="0"/>
                <w:sz w:val="22"/>
                <w:szCs w:val="22"/>
              </w:rPr>
              <w:t>f</w:t>
            </w:r>
            <w:r w:rsidR="001F5918" w:rsidRPr="00166508">
              <w:rPr>
                <w:rFonts w:ascii="Times New Roman" w:hAnsi="Times New Roman" w:cs="Times New Roman"/>
                <w:b w:val="0"/>
                <w:kern w:val="0"/>
                <w:sz w:val="22"/>
                <w:szCs w:val="22"/>
              </w:rPr>
              <w:t xml:space="preserve">isheries for which the Applicant holds </w:t>
            </w:r>
            <w:r w:rsidR="00C472A9" w:rsidRPr="00166508">
              <w:rPr>
                <w:rFonts w:ascii="Times New Roman" w:hAnsi="Times New Roman" w:cs="Times New Roman"/>
                <w:b w:val="0"/>
                <w:kern w:val="0"/>
                <w:sz w:val="22"/>
                <w:szCs w:val="22"/>
              </w:rPr>
              <w:t>QS</w:t>
            </w:r>
            <w:r w:rsidR="001F5918" w:rsidRPr="00166508">
              <w:rPr>
                <w:rFonts w:ascii="Times New Roman" w:hAnsi="Times New Roman" w:cs="Times New Roman"/>
                <w:b w:val="0"/>
                <w:kern w:val="0"/>
                <w:sz w:val="22"/>
                <w:szCs w:val="22"/>
              </w:rPr>
              <w:t>,</w:t>
            </w:r>
          </w:p>
          <w:p w:rsidR="001F5918" w:rsidRPr="00166508" w:rsidRDefault="0016650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Pr>
                <w:rFonts w:ascii="Times New Roman" w:hAnsi="Times New Roman" w:cs="Times New Roman"/>
                <w:b w:val="0"/>
                <w:kern w:val="0"/>
                <w:sz w:val="22"/>
                <w:szCs w:val="22"/>
              </w:rPr>
              <w:tab/>
            </w:r>
            <w:proofErr w:type="gramStart"/>
            <w:r w:rsidR="001F5918" w:rsidRPr="00166508">
              <w:rPr>
                <w:rFonts w:ascii="Times New Roman" w:hAnsi="Times New Roman" w:cs="Times New Roman"/>
                <w:b w:val="0"/>
                <w:kern w:val="0"/>
                <w:sz w:val="22"/>
                <w:szCs w:val="22"/>
              </w:rPr>
              <w:t>list</w:t>
            </w:r>
            <w:proofErr w:type="gramEnd"/>
            <w:r w:rsidR="001F5918" w:rsidRPr="00166508">
              <w:rPr>
                <w:rFonts w:ascii="Times New Roman" w:hAnsi="Times New Roman" w:cs="Times New Roman"/>
                <w:b w:val="0"/>
                <w:kern w:val="0"/>
                <w:sz w:val="22"/>
                <w:szCs w:val="22"/>
              </w:rPr>
              <w:t xml:space="preserve"> the cooperative name in the row named </w:t>
            </w:r>
            <w:r w:rsidR="00C472A9" w:rsidRPr="00166508">
              <w:rPr>
                <w:rFonts w:ascii="Times New Roman" w:hAnsi="Times New Roman" w:cs="Times New Roman"/>
                <w:b w:val="0"/>
                <w:kern w:val="0"/>
                <w:sz w:val="22"/>
                <w:szCs w:val="22"/>
              </w:rPr>
              <w:t>ALL QS FISHERIES.</w:t>
            </w:r>
          </w:p>
        </w:tc>
      </w:tr>
      <w:tr w:rsidR="00032B0B" w:rsidRPr="00382014" w:rsidTr="00E9432C">
        <w:trPr>
          <w:trHeight w:val="6025"/>
        </w:trPr>
        <w:tc>
          <w:tcPr>
            <w:tcW w:w="11088" w:type="dxa"/>
          </w:tcPr>
          <w:tbl>
            <w:tblPr>
              <w:tblpPr w:leftFromText="144" w:rightFromText="144" w:vertAnchor="text" w:tblpXSpec="center"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60"/>
              <w:gridCol w:w="9090"/>
            </w:tblGrid>
            <w:tr w:rsidR="00032B0B" w:rsidRPr="00166508" w:rsidTr="00C96440">
              <w:trPr>
                <w:trHeight w:val="20"/>
              </w:trPr>
              <w:tc>
                <w:tcPr>
                  <w:tcW w:w="2160" w:type="dxa"/>
                  <w:tcBorders>
                    <w:top w:val="nil"/>
                    <w:left w:val="nil"/>
                    <w:bottom w:val="single" w:sz="2" w:space="0" w:color="auto"/>
                    <w:right w:val="single" w:sz="2" w:space="0" w:color="auto"/>
                  </w:tcBorders>
                </w:tcPr>
                <w:p w:rsidR="00032B0B" w:rsidRPr="00166508" w:rsidRDefault="00032B0B" w:rsidP="00E9432C">
                  <w:pPr>
                    <w:spacing w:before="120"/>
                    <w:jc w:val="center"/>
                    <w:rPr>
                      <w:b/>
                      <w:sz w:val="22"/>
                      <w:szCs w:val="22"/>
                    </w:rPr>
                  </w:pPr>
                  <w:r w:rsidRPr="00166508">
                    <w:rPr>
                      <w:b/>
                      <w:sz w:val="22"/>
                      <w:szCs w:val="22"/>
                    </w:rPr>
                    <w:t>Fishery</w:t>
                  </w:r>
                </w:p>
              </w:tc>
              <w:tc>
                <w:tcPr>
                  <w:tcW w:w="9090" w:type="dxa"/>
                  <w:tcBorders>
                    <w:top w:val="nil"/>
                    <w:left w:val="single" w:sz="2" w:space="0" w:color="auto"/>
                    <w:bottom w:val="single" w:sz="2" w:space="0" w:color="auto"/>
                    <w:right w:val="nil"/>
                  </w:tcBorders>
                  <w:vAlign w:val="center"/>
                </w:tcPr>
                <w:p w:rsidR="00032B0B" w:rsidRPr="00166508" w:rsidRDefault="00032B0B" w:rsidP="00E9432C">
                  <w:pPr>
                    <w:spacing w:before="120"/>
                    <w:jc w:val="center"/>
                    <w:rPr>
                      <w:sz w:val="22"/>
                      <w:szCs w:val="22"/>
                    </w:rPr>
                  </w:pPr>
                  <w:r w:rsidRPr="00166508">
                    <w:rPr>
                      <w:b/>
                      <w:sz w:val="22"/>
                      <w:szCs w:val="22"/>
                    </w:rPr>
                    <w:t>Name of Cooperative to which crab fishery IFQ is to be assigned</w:t>
                  </w:r>
                </w:p>
              </w:tc>
            </w:tr>
            <w:tr w:rsidR="00AF122F"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AF122F" w:rsidRPr="00166508" w:rsidRDefault="00780801" w:rsidP="00E9432C">
                  <w:pPr>
                    <w:jc w:val="center"/>
                    <w:rPr>
                      <w:sz w:val="22"/>
                      <w:szCs w:val="22"/>
                    </w:rPr>
                  </w:pPr>
                  <w:r w:rsidRPr="00166508">
                    <w:rPr>
                      <w:sz w:val="22"/>
                      <w:szCs w:val="22"/>
                    </w:rPr>
                    <w:t>ALL QS FISHERIES</w:t>
                  </w:r>
                </w:p>
              </w:tc>
              <w:tc>
                <w:tcPr>
                  <w:tcW w:w="9090" w:type="dxa"/>
                  <w:tcBorders>
                    <w:top w:val="single" w:sz="2" w:space="0" w:color="auto"/>
                    <w:left w:val="single" w:sz="2" w:space="0" w:color="auto"/>
                    <w:bottom w:val="single" w:sz="2" w:space="0" w:color="auto"/>
                    <w:right w:val="nil"/>
                  </w:tcBorders>
                </w:tcPr>
                <w:p w:rsidR="00AF122F" w:rsidRPr="00166508" w:rsidRDefault="00AF122F"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BBR</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BSS</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tabs>
                      <w:tab w:val="left" w:pos="300"/>
                      <w:tab w:val="center" w:pos="519"/>
                    </w:tabs>
                    <w:jc w:val="center"/>
                    <w:rPr>
                      <w:sz w:val="22"/>
                      <w:szCs w:val="22"/>
                    </w:rPr>
                  </w:pPr>
                  <w:r w:rsidRPr="00166508">
                    <w:rPr>
                      <w:sz w:val="22"/>
                      <w:szCs w:val="22"/>
                    </w:rPr>
                    <w:t>EAG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D43828"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D43828" w:rsidRPr="00166508" w:rsidRDefault="007A45DA" w:rsidP="00E9432C">
                  <w:pPr>
                    <w:tabs>
                      <w:tab w:val="left" w:pos="300"/>
                      <w:tab w:val="center" w:pos="519"/>
                    </w:tabs>
                    <w:jc w:val="center"/>
                    <w:rPr>
                      <w:sz w:val="22"/>
                      <w:szCs w:val="22"/>
                    </w:rPr>
                  </w:pPr>
                  <w:r w:rsidRPr="00166508">
                    <w:rPr>
                      <w:sz w:val="22"/>
                      <w:szCs w:val="22"/>
                    </w:rPr>
                    <w:t>EBT</w:t>
                  </w:r>
                </w:p>
              </w:tc>
              <w:tc>
                <w:tcPr>
                  <w:tcW w:w="9090" w:type="dxa"/>
                  <w:tcBorders>
                    <w:top w:val="single" w:sz="2" w:space="0" w:color="auto"/>
                    <w:left w:val="single" w:sz="2" w:space="0" w:color="auto"/>
                    <w:bottom w:val="single" w:sz="2" w:space="0" w:color="auto"/>
                    <w:right w:val="nil"/>
                  </w:tcBorders>
                </w:tcPr>
                <w:p w:rsidR="00D43828" w:rsidRPr="00166508" w:rsidRDefault="00D43828"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jc w:val="center"/>
                    <w:rPr>
                      <w:sz w:val="22"/>
                      <w:szCs w:val="22"/>
                    </w:rPr>
                  </w:pPr>
                  <w:r w:rsidRPr="00166508">
                    <w:rPr>
                      <w:sz w:val="22"/>
                      <w:szCs w:val="22"/>
                    </w:rPr>
                    <w:t>W</w:t>
                  </w:r>
                  <w:r w:rsidR="007A45DA" w:rsidRPr="00166508">
                    <w:rPr>
                      <w:sz w:val="22"/>
                      <w:szCs w:val="22"/>
                    </w:rPr>
                    <w:t>B</w:t>
                  </w:r>
                  <w:r w:rsidRPr="00166508">
                    <w:rPr>
                      <w:sz w:val="22"/>
                      <w:szCs w:val="22"/>
                    </w:rPr>
                    <w:t>T</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PIK</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SMB</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WAG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nil"/>
                    <w:right w:val="single" w:sz="2" w:space="0" w:color="auto"/>
                  </w:tcBorders>
                  <w:vAlign w:val="center"/>
                </w:tcPr>
                <w:p w:rsidR="00032B0B" w:rsidRPr="00166508" w:rsidRDefault="00032B0B" w:rsidP="00E9432C">
                  <w:pPr>
                    <w:jc w:val="center"/>
                    <w:rPr>
                      <w:sz w:val="22"/>
                      <w:szCs w:val="22"/>
                    </w:rPr>
                  </w:pPr>
                  <w:r w:rsidRPr="00166508">
                    <w:rPr>
                      <w:sz w:val="22"/>
                      <w:szCs w:val="22"/>
                    </w:rPr>
                    <w:t>WAI</w:t>
                  </w:r>
                </w:p>
              </w:tc>
              <w:tc>
                <w:tcPr>
                  <w:tcW w:w="9090" w:type="dxa"/>
                  <w:tcBorders>
                    <w:top w:val="single" w:sz="2" w:space="0" w:color="auto"/>
                    <w:left w:val="single" w:sz="2" w:space="0" w:color="auto"/>
                    <w:bottom w:val="nil"/>
                    <w:right w:val="nil"/>
                  </w:tcBorders>
                </w:tcPr>
                <w:p w:rsidR="00032B0B" w:rsidRPr="00166508" w:rsidRDefault="00032B0B" w:rsidP="00A43144">
                  <w:pPr>
                    <w:rPr>
                      <w:sz w:val="22"/>
                      <w:szCs w:val="22"/>
                    </w:rPr>
                  </w:pPr>
                </w:p>
              </w:tc>
            </w:tr>
          </w:tbl>
          <w:p w:rsidR="007606B0" w:rsidRPr="00166508" w:rsidRDefault="007606B0" w:rsidP="00A43144">
            <w:pPr>
              <w:rPr>
                <w:bCs/>
                <w:sz w:val="22"/>
                <w:szCs w:val="22"/>
              </w:rPr>
            </w:pPr>
          </w:p>
        </w:tc>
      </w:tr>
    </w:tbl>
    <w:p w:rsidR="00153522" w:rsidRDefault="00153522" w:rsidP="00800E81"/>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1206"/>
        <w:gridCol w:w="4014"/>
        <w:gridCol w:w="1530"/>
      </w:tblGrid>
      <w:tr w:rsidR="00032B0B" w:rsidRPr="00382014" w:rsidTr="001A49E8">
        <w:trPr>
          <w:jc w:val="center"/>
        </w:trPr>
        <w:tc>
          <w:tcPr>
            <w:tcW w:w="11088" w:type="dxa"/>
            <w:gridSpan w:val="4"/>
            <w:shd w:val="clear" w:color="auto" w:fill="DAEEF3" w:themeFill="accent5" w:themeFillTint="33"/>
            <w:vAlign w:val="center"/>
          </w:tcPr>
          <w:p w:rsidR="00032B0B" w:rsidRPr="00166508" w:rsidRDefault="00032B0B" w:rsidP="00166508">
            <w:pPr>
              <w:jc w:val="center"/>
              <w:rPr>
                <w:b/>
                <w:i/>
                <w:sz w:val="22"/>
                <w:szCs w:val="22"/>
              </w:rPr>
            </w:pPr>
            <w:r w:rsidRPr="00166508">
              <w:rPr>
                <w:b/>
                <w:i/>
                <w:sz w:val="22"/>
                <w:szCs w:val="22"/>
              </w:rPr>
              <w:t xml:space="preserve">BLOCK D – IDENTIFICATION </w:t>
            </w:r>
            <w:r w:rsidRPr="00166508">
              <w:rPr>
                <w:b/>
                <w:i/>
                <w:sz w:val="22"/>
                <w:szCs w:val="22"/>
                <w:shd w:val="clear" w:color="auto" w:fill="DAEEF3" w:themeFill="accent5" w:themeFillTint="33"/>
              </w:rPr>
              <w:t>O</w:t>
            </w:r>
            <w:r w:rsidRPr="00166508">
              <w:rPr>
                <w:b/>
                <w:i/>
                <w:sz w:val="22"/>
                <w:szCs w:val="22"/>
              </w:rPr>
              <w:t>F OWNERSHIP INTEREST</w:t>
            </w:r>
          </w:p>
          <w:p w:rsidR="00032B0B" w:rsidRPr="00166508" w:rsidRDefault="00032B0B" w:rsidP="00166508">
            <w:pPr>
              <w:jc w:val="center"/>
              <w:rPr>
                <w:i/>
                <w:sz w:val="22"/>
                <w:szCs w:val="22"/>
              </w:rPr>
            </w:pPr>
            <w:r w:rsidRPr="00166508">
              <w:rPr>
                <w:i/>
                <w:sz w:val="22"/>
                <w:szCs w:val="22"/>
              </w:rPr>
              <w:t xml:space="preserve">To be completed by Applicants who are </w:t>
            </w:r>
            <w:r w:rsidR="00DD5D29" w:rsidRPr="00166508">
              <w:rPr>
                <w:i/>
                <w:sz w:val="22"/>
                <w:szCs w:val="22"/>
              </w:rPr>
              <w:t>NOT</w:t>
            </w:r>
            <w:r w:rsidRPr="00166508">
              <w:rPr>
                <w:i/>
                <w:sz w:val="22"/>
                <w:szCs w:val="22"/>
              </w:rPr>
              <w:t xml:space="preserve"> individuals (i.e., corporations, partnerships, etc.)</w:t>
            </w:r>
          </w:p>
        </w:tc>
      </w:tr>
      <w:tr w:rsidR="00032B0B" w:rsidRPr="00382014" w:rsidTr="001A49E8">
        <w:trPr>
          <w:trHeight w:val="1094"/>
          <w:jc w:val="center"/>
        </w:trPr>
        <w:tc>
          <w:tcPr>
            <w:tcW w:w="11088" w:type="dxa"/>
            <w:gridSpan w:val="4"/>
          </w:tcPr>
          <w:p w:rsidR="001A49E8" w:rsidRDefault="00032B0B"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66508">
              <w:rPr>
                <w:sz w:val="22"/>
                <w:szCs w:val="22"/>
              </w:rPr>
              <w:t>If the Applicant identified in Block A is not an individual (i.e. is a corporation, partnership or some other entity)</w:t>
            </w:r>
            <w:r w:rsidR="00A37CA6" w:rsidRPr="00166508">
              <w:rPr>
                <w:sz w:val="22"/>
                <w:szCs w:val="22"/>
              </w:rPr>
              <w:t>,</w:t>
            </w:r>
            <w:r w:rsidRPr="00166508">
              <w:rPr>
                <w:sz w:val="22"/>
                <w:szCs w:val="22"/>
              </w:rPr>
              <w:t xml:space="preserve"> </w:t>
            </w:r>
            <w:r w:rsidR="00166508">
              <w:rPr>
                <w:sz w:val="22"/>
                <w:szCs w:val="22"/>
              </w:rPr>
              <w:t xml:space="preserve">list </w:t>
            </w:r>
          </w:p>
          <w:p w:rsidR="00032B0B" w:rsidRPr="00166508" w:rsidRDefault="00032B0B" w:rsidP="001A49E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proofErr w:type="gramStart"/>
            <w:r w:rsidRPr="00166508">
              <w:rPr>
                <w:sz w:val="22"/>
                <w:szCs w:val="22"/>
              </w:rPr>
              <w:t>the</w:t>
            </w:r>
            <w:proofErr w:type="gramEnd"/>
            <w:r w:rsidRPr="00166508">
              <w:rPr>
                <w:sz w:val="22"/>
                <w:szCs w:val="22"/>
              </w:rPr>
              <w:t xml:space="preserve"> name(s) of all owners of the Applicant, together </w:t>
            </w:r>
            <w:r w:rsidR="00EA6E41" w:rsidRPr="00166508">
              <w:rPr>
                <w:sz w:val="22"/>
                <w:szCs w:val="22"/>
              </w:rPr>
              <w:t xml:space="preserve">with the percent of ownership. </w:t>
            </w:r>
            <w:r w:rsidRPr="00166508">
              <w:rPr>
                <w:sz w:val="22"/>
                <w:szCs w:val="22"/>
              </w:rPr>
              <w:t xml:space="preserve"> If a listed owner is not an individual, provide the same information </w:t>
            </w:r>
            <w:r w:rsidR="00780801" w:rsidRPr="00166508">
              <w:rPr>
                <w:sz w:val="22"/>
                <w:szCs w:val="22"/>
              </w:rPr>
              <w:t>for each owner until all owners</w:t>
            </w:r>
            <w:r w:rsidRPr="00166508">
              <w:rPr>
                <w:sz w:val="22"/>
                <w:szCs w:val="22"/>
              </w:rPr>
              <w:t xml:space="preserve"> and their percent of ownership</w:t>
            </w:r>
            <w:r w:rsidR="00780801" w:rsidRPr="00166508">
              <w:rPr>
                <w:sz w:val="22"/>
                <w:szCs w:val="22"/>
              </w:rPr>
              <w:t xml:space="preserve"> </w:t>
            </w:r>
            <w:r w:rsidR="0062268F" w:rsidRPr="00166508">
              <w:rPr>
                <w:sz w:val="22"/>
                <w:szCs w:val="22"/>
              </w:rPr>
              <w:t>are</w:t>
            </w:r>
            <w:r w:rsidRPr="00166508">
              <w:rPr>
                <w:sz w:val="22"/>
                <w:szCs w:val="22"/>
              </w:rPr>
              <w:t xml:space="preserve"> reve</w:t>
            </w:r>
            <w:r w:rsidR="00A43144" w:rsidRPr="00166508">
              <w:rPr>
                <w:sz w:val="22"/>
                <w:szCs w:val="22"/>
              </w:rPr>
              <w:t>aled to the individual level.</w:t>
            </w:r>
            <w:r w:rsidRPr="00166508">
              <w:rPr>
                <w:b/>
                <w:sz w:val="22"/>
                <w:szCs w:val="22"/>
              </w:rPr>
              <w:t xml:space="preserve"> </w:t>
            </w:r>
          </w:p>
        </w:tc>
      </w:tr>
      <w:tr w:rsidR="001A49E8" w:rsidRPr="00382014" w:rsidTr="002131AB">
        <w:trPr>
          <w:trHeight w:val="617"/>
          <w:jc w:val="center"/>
        </w:trPr>
        <w:tc>
          <w:tcPr>
            <w:tcW w:w="4338" w:type="dxa"/>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206" w:type="dxa"/>
            <w:tcBorders>
              <w:right w:val="thinThickThinMediumGap" w:sz="2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c>
          <w:tcPr>
            <w:tcW w:w="4014" w:type="dxa"/>
            <w:tcBorders>
              <w:top w:val="nil"/>
              <w:left w:val="thinThickThinMediumGap" w:sz="24" w:space="0" w:color="auto"/>
              <w:bottom w:val="single" w:sz="4" w:space="0" w:color="auto"/>
              <w:right w:val="single" w:sz="4" w:space="0" w:color="auto"/>
            </w:tcBorders>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530" w:type="dxa"/>
            <w:tcBorders>
              <w:left w:val="single" w:sz="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Borders>
              <w:bottom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bottom w:val="single" w:sz="4" w:space="0" w:color="auto"/>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nil"/>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bottom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1A49E8" w:rsidRPr="00382014" w:rsidTr="00443F8A">
        <w:trPr>
          <w:trHeight w:val="545"/>
          <w:jc w:val="center"/>
        </w:trPr>
        <w:tc>
          <w:tcPr>
            <w:tcW w:w="11088" w:type="dxa"/>
            <w:gridSpan w:val="4"/>
            <w:tcBorders>
              <w:left w:val="nil"/>
              <w:bottom w:val="nil"/>
              <w:right w:val="nil"/>
            </w:tcBorders>
          </w:tcPr>
          <w:p w:rsidR="00443F8A"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p>
          <w:p w:rsidR="001A49E8" w:rsidRPr="00166508" w:rsidRDefault="001A49E8"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66508">
              <w:rPr>
                <w:b/>
                <w:sz w:val="22"/>
                <w:szCs w:val="22"/>
              </w:rPr>
              <w:t>Duplicate this form as necessary to display all of the Applicant’s owners (and owners of owners)</w:t>
            </w:r>
          </w:p>
        </w:tc>
      </w:tr>
    </w:tbl>
    <w:p w:rsidR="00153522" w:rsidRDefault="00153522">
      <w:r>
        <w:br w:type="page"/>
      </w: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079"/>
        <w:gridCol w:w="4770"/>
        <w:gridCol w:w="2239"/>
      </w:tblGrid>
      <w:tr w:rsidR="00032B0B" w:rsidRPr="00382014" w:rsidTr="002C1448">
        <w:trPr>
          <w:trHeight w:val="260"/>
        </w:trPr>
        <w:tc>
          <w:tcPr>
            <w:tcW w:w="11088" w:type="dxa"/>
            <w:gridSpan w:val="3"/>
            <w:tcBorders>
              <w:bottom w:val="single" w:sz="4" w:space="0" w:color="auto"/>
            </w:tcBorders>
            <w:shd w:val="clear" w:color="auto" w:fill="DAEEF3" w:themeFill="accent5" w:themeFillTint="33"/>
            <w:vAlign w:val="center"/>
          </w:tcPr>
          <w:p w:rsidR="00032B0B" w:rsidRPr="002C1448" w:rsidRDefault="00032B0B" w:rsidP="002C1448">
            <w:pPr>
              <w:spacing w:before="60" w:after="60"/>
              <w:jc w:val="center"/>
              <w:rPr>
                <w:b/>
                <w:i/>
                <w:sz w:val="22"/>
                <w:szCs w:val="22"/>
              </w:rPr>
            </w:pPr>
            <w:r w:rsidRPr="002C1448">
              <w:rPr>
                <w:b/>
                <w:i/>
                <w:sz w:val="22"/>
                <w:szCs w:val="22"/>
              </w:rPr>
              <w:lastRenderedPageBreak/>
              <w:t>BLOCK E – DECLARATION OF AFFILIATIO</w:t>
            </w:r>
            <w:r w:rsidR="00A37CA6" w:rsidRPr="002C1448">
              <w:rPr>
                <w:b/>
                <w:i/>
                <w:sz w:val="22"/>
                <w:szCs w:val="22"/>
              </w:rPr>
              <w:t>N</w:t>
            </w:r>
          </w:p>
        </w:tc>
      </w:tr>
      <w:tr w:rsidR="0008573F" w:rsidRPr="00382014" w:rsidTr="00E9432C">
        <w:trPr>
          <w:trHeight w:val="710"/>
        </w:trPr>
        <w:tc>
          <w:tcPr>
            <w:tcW w:w="11088" w:type="dxa"/>
            <w:gridSpan w:val="3"/>
            <w:shd w:val="clear" w:color="auto" w:fill="auto"/>
          </w:tcPr>
          <w:p w:rsidR="0008573F" w:rsidRPr="002C1448" w:rsidRDefault="00E403D3" w:rsidP="009565BC">
            <w:pPr>
              <w:rPr>
                <w:sz w:val="22"/>
                <w:szCs w:val="22"/>
              </w:rPr>
            </w:pPr>
            <w:r w:rsidRPr="002C1448">
              <w:rPr>
                <w:sz w:val="22"/>
                <w:szCs w:val="22"/>
              </w:rPr>
              <w:t>I</w:t>
            </w:r>
            <w:r w:rsidR="0008573F" w:rsidRPr="002C1448">
              <w:rPr>
                <w:sz w:val="22"/>
                <w:szCs w:val="22"/>
              </w:rPr>
              <w:t>ndicate whether the Applicant is “affiliated” with an entity that holds Processing Quota Share (PQS) and/or Individual Processing Quota (IPQ).  Information regarding affiliation is required to determine the correct allocation of “A” and “B” category IFQ to the Applicant.  Note that this Declaration of Affiliation is valid for the entire Crab Fishing Year for which the Applicant is seeking IFQ.</w:t>
            </w:r>
          </w:p>
        </w:tc>
      </w:tr>
      <w:tr w:rsidR="0008573F" w:rsidRPr="00382014" w:rsidTr="00051ACE">
        <w:trPr>
          <w:trHeight w:val="1260"/>
        </w:trPr>
        <w:tc>
          <w:tcPr>
            <w:tcW w:w="11088" w:type="dxa"/>
            <w:gridSpan w:val="3"/>
            <w:shd w:val="clear" w:color="auto" w:fill="auto"/>
          </w:tcPr>
          <w:p w:rsidR="0008573F" w:rsidRDefault="0008573F" w:rsidP="009565BC">
            <w:pPr>
              <w:rPr>
                <w:sz w:val="22"/>
                <w:szCs w:val="22"/>
              </w:rPr>
            </w:pPr>
            <w:r w:rsidRPr="002C1448">
              <w:rPr>
                <w:sz w:val="22"/>
                <w:szCs w:val="22"/>
              </w:rPr>
              <w:t>Having read and understood the Regulatory definition of “Affiliation” as set out below, the Applicant declares as follows:</w:t>
            </w:r>
          </w:p>
          <w:p w:rsidR="009565BC" w:rsidRPr="002C1448" w:rsidRDefault="009565BC" w:rsidP="009565BC">
            <w:pPr>
              <w:rPr>
                <w:sz w:val="22"/>
                <w:szCs w:val="22"/>
              </w:rPr>
            </w:pPr>
          </w:p>
          <w:p w:rsidR="0008573F" w:rsidRDefault="00E9432C" w:rsidP="009565BC">
            <w:pPr>
              <w:tabs>
                <w:tab w:val="left" w:pos="1440"/>
              </w:tabs>
              <w:rPr>
                <w:sz w:val="22"/>
                <w:szCs w:val="22"/>
              </w:rPr>
            </w:pPr>
            <w:r w:rsidRPr="002C1448">
              <w:rPr>
                <w:sz w:val="22"/>
                <w:szCs w:val="22"/>
              </w:rPr>
              <w:tab/>
            </w:r>
            <w:r w:rsidR="00CD1798" w:rsidRPr="002C1448">
              <w:rPr>
                <w:sz w:val="22"/>
                <w:szCs w:val="22"/>
              </w:rPr>
              <w:t xml:space="preserve">[     ]   </w:t>
            </w:r>
            <w:r w:rsidR="00C472A9" w:rsidRPr="002C1448">
              <w:rPr>
                <w:sz w:val="22"/>
                <w:szCs w:val="22"/>
              </w:rPr>
              <w:t>YES, t</w:t>
            </w:r>
            <w:r w:rsidR="0008573F" w:rsidRPr="002C1448">
              <w:rPr>
                <w:sz w:val="22"/>
                <w:szCs w:val="22"/>
              </w:rPr>
              <w:t xml:space="preserve">he Applicant </w:t>
            </w:r>
            <w:r w:rsidR="0008573F" w:rsidRPr="002C1448">
              <w:rPr>
                <w:b/>
                <w:sz w:val="22"/>
                <w:szCs w:val="22"/>
              </w:rPr>
              <w:t>is affiliated</w:t>
            </w:r>
            <w:r w:rsidR="0008573F" w:rsidRPr="002C1448">
              <w:rPr>
                <w:sz w:val="22"/>
                <w:szCs w:val="22"/>
              </w:rPr>
              <w:t xml:space="preserve"> with one or more entity(</w:t>
            </w:r>
            <w:proofErr w:type="spellStart"/>
            <w:r w:rsidR="0008573F" w:rsidRPr="002C1448">
              <w:rPr>
                <w:sz w:val="22"/>
                <w:szCs w:val="22"/>
              </w:rPr>
              <w:t>ies</w:t>
            </w:r>
            <w:proofErr w:type="spellEnd"/>
            <w:r w:rsidR="0008573F" w:rsidRPr="002C1448">
              <w:rPr>
                <w:sz w:val="22"/>
                <w:szCs w:val="22"/>
              </w:rPr>
              <w:t>) that holds PQS or IPQ</w:t>
            </w:r>
          </w:p>
          <w:p w:rsidR="009565BC" w:rsidRPr="002C1448" w:rsidRDefault="009565BC" w:rsidP="009565BC">
            <w:pPr>
              <w:tabs>
                <w:tab w:val="left" w:pos="1440"/>
              </w:tabs>
              <w:rPr>
                <w:sz w:val="22"/>
                <w:szCs w:val="22"/>
              </w:rPr>
            </w:pPr>
          </w:p>
          <w:p w:rsidR="0008573F" w:rsidRPr="002C1448" w:rsidRDefault="00E9432C" w:rsidP="009565BC">
            <w:pPr>
              <w:tabs>
                <w:tab w:val="left" w:pos="1440"/>
              </w:tabs>
              <w:rPr>
                <w:sz w:val="22"/>
                <w:szCs w:val="22"/>
              </w:rPr>
            </w:pPr>
            <w:r w:rsidRPr="002C1448">
              <w:rPr>
                <w:sz w:val="22"/>
                <w:szCs w:val="22"/>
              </w:rPr>
              <w:tab/>
            </w:r>
            <w:r w:rsidR="00CD1798" w:rsidRPr="002C1448">
              <w:rPr>
                <w:sz w:val="22"/>
                <w:szCs w:val="22"/>
              </w:rPr>
              <w:t>[     ]</w:t>
            </w:r>
            <w:r w:rsidR="0008573F" w:rsidRPr="002C1448">
              <w:rPr>
                <w:sz w:val="22"/>
                <w:szCs w:val="22"/>
              </w:rPr>
              <w:t xml:space="preserve">   </w:t>
            </w:r>
            <w:r w:rsidR="00C472A9" w:rsidRPr="002C1448">
              <w:rPr>
                <w:sz w:val="22"/>
                <w:szCs w:val="22"/>
              </w:rPr>
              <w:t>NO, th</w:t>
            </w:r>
            <w:r w:rsidR="0008573F" w:rsidRPr="002C1448">
              <w:rPr>
                <w:sz w:val="22"/>
                <w:szCs w:val="22"/>
              </w:rPr>
              <w:t xml:space="preserve">e Applicant is </w:t>
            </w:r>
            <w:r w:rsidR="0008573F" w:rsidRPr="002C1448">
              <w:rPr>
                <w:b/>
                <w:sz w:val="22"/>
                <w:szCs w:val="22"/>
              </w:rPr>
              <w:t>not affiliated</w:t>
            </w:r>
            <w:r w:rsidR="0008573F" w:rsidRPr="002C1448">
              <w:rPr>
                <w:sz w:val="22"/>
                <w:szCs w:val="22"/>
              </w:rPr>
              <w:t xml:space="preserve"> with any entity that holds PQS or IPQ</w:t>
            </w:r>
          </w:p>
          <w:p w:rsidR="009565BC" w:rsidRDefault="009565BC" w:rsidP="009565BC">
            <w:pPr>
              <w:rPr>
                <w:b/>
                <w:sz w:val="22"/>
                <w:szCs w:val="22"/>
              </w:rPr>
            </w:pPr>
          </w:p>
          <w:p w:rsidR="0088002C" w:rsidRPr="002C1448" w:rsidRDefault="0008573F" w:rsidP="00051ACE">
            <w:pPr>
              <w:rPr>
                <w:sz w:val="22"/>
                <w:szCs w:val="22"/>
              </w:rPr>
            </w:pPr>
            <w:r w:rsidRPr="002C1448">
              <w:rPr>
                <w:b/>
                <w:sz w:val="22"/>
                <w:szCs w:val="22"/>
              </w:rPr>
              <w:t xml:space="preserve">If </w:t>
            </w:r>
            <w:r w:rsidR="00C472A9" w:rsidRPr="002C1448">
              <w:rPr>
                <w:b/>
                <w:sz w:val="22"/>
                <w:szCs w:val="22"/>
              </w:rPr>
              <w:t>YES</w:t>
            </w:r>
            <w:r w:rsidRPr="002C1448">
              <w:rPr>
                <w:sz w:val="22"/>
                <w:szCs w:val="22"/>
              </w:rPr>
              <w:t xml:space="preserve">, the Applicant must identify all holders of PQS or IPQ with which it is affiliated.  </w:t>
            </w:r>
            <w:r w:rsidR="00C472A9" w:rsidRPr="002C1448">
              <w:rPr>
                <w:sz w:val="22"/>
                <w:szCs w:val="22"/>
              </w:rPr>
              <w:t xml:space="preserve">Provide the name, business address, and telephone number </w:t>
            </w:r>
            <w:r w:rsidR="0088002C" w:rsidRPr="002C1448">
              <w:rPr>
                <w:sz w:val="22"/>
                <w:szCs w:val="22"/>
              </w:rPr>
              <w:t xml:space="preserve">below:  </w:t>
            </w:r>
          </w:p>
        </w:tc>
      </w:tr>
      <w:tr w:rsidR="00F9734F" w:rsidRPr="00382014" w:rsidTr="00F9734F">
        <w:trPr>
          <w:trHeight w:val="420"/>
        </w:trPr>
        <w:tc>
          <w:tcPr>
            <w:tcW w:w="4079" w:type="dxa"/>
            <w:shd w:val="clear" w:color="auto" w:fill="auto"/>
            <w:vAlign w:val="center"/>
          </w:tcPr>
          <w:p w:rsidR="00F9734F" w:rsidRPr="00051ACE" w:rsidRDefault="00F9734F" w:rsidP="00F9734F">
            <w:pPr>
              <w:jc w:val="center"/>
              <w:rPr>
                <w:sz w:val="22"/>
                <w:szCs w:val="22"/>
              </w:rPr>
            </w:pPr>
            <w:r w:rsidRPr="00F9734F">
              <w:rPr>
                <w:sz w:val="22"/>
                <w:szCs w:val="22"/>
              </w:rPr>
              <w:t>PQS/IFQ Holder Name</w:t>
            </w:r>
          </w:p>
        </w:tc>
        <w:tc>
          <w:tcPr>
            <w:tcW w:w="4770" w:type="dxa"/>
            <w:shd w:val="clear" w:color="auto" w:fill="auto"/>
            <w:vAlign w:val="center"/>
          </w:tcPr>
          <w:p w:rsidR="00F9734F" w:rsidRPr="002C1448" w:rsidRDefault="00F9734F" w:rsidP="00F9734F">
            <w:pPr>
              <w:jc w:val="center"/>
              <w:rPr>
                <w:sz w:val="22"/>
                <w:szCs w:val="22"/>
              </w:rPr>
            </w:pPr>
            <w:r w:rsidRPr="00F9734F">
              <w:rPr>
                <w:sz w:val="22"/>
                <w:szCs w:val="22"/>
              </w:rPr>
              <w:t>Business Address</w:t>
            </w:r>
          </w:p>
        </w:tc>
        <w:tc>
          <w:tcPr>
            <w:tcW w:w="2239" w:type="dxa"/>
            <w:shd w:val="clear" w:color="auto" w:fill="auto"/>
            <w:vAlign w:val="center"/>
          </w:tcPr>
          <w:p w:rsidR="00F9734F" w:rsidRDefault="00F9734F" w:rsidP="00F9734F">
            <w:pPr>
              <w:jc w:val="center"/>
              <w:rPr>
                <w:sz w:val="22"/>
                <w:szCs w:val="22"/>
              </w:rPr>
            </w:pPr>
            <w:r w:rsidRPr="00F9734F">
              <w:rPr>
                <w:sz w:val="22"/>
                <w:szCs w:val="22"/>
              </w:rPr>
              <w:t>Business</w:t>
            </w:r>
          </w:p>
          <w:p w:rsidR="00F9734F" w:rsidRPr="002C1448" w:rsidRDefault="00F9734F" w:rsidP="00F9734F">
            <w:pPr>
              <w:jc w:val="center"/>
              <w:rPr>
                <w:sz w:val="22"/>
                <w:szCs w:val="22"/>
              </w:rPr>
            </w:pPr>
            <w:r w:rsidRPr="00F9734F">
              <w:rPr>
                <w:sz w:val="22"/>
                <w:szCs w:val="22"/>
              </w:rPr>
              <w:t>Telephone Number</w:t>
            </w:r>
          </w:p>
        </w:tc>
      </w:tr>
      <w:tr w:rsidR="00F9734F" w:rsidRPr="00382014" w:rsidTr="00E9432C">
        <w:trPr>
          <w:trHeight w:val="420"/>
        </w:trPr>
        <w:tc>
          <w:tcPr>
            <w:tcW w:w="11088" w:type="dxa"/>
            <w:gridSpan w:val="3"/>
            <w:shd w:val="clear" w:color="auto" w:fill="auto"/>
          </w:tcPr>
          <w:p w:rsidR="00F9734F" w:rsidRPr="00051ACE" w:rsidRDefault="00F9734F" w:rsidP="00F9734F">
            <w:pPr>
              <w:rPr>
                <w:sz w:val="22"/>
                <w:szCs w:val="22"/>
              </w:rPr>
            </w:pPr>
            <w:r w:rsidRPr="00F9734F">
              <w:rPr>
                <w:sz w:val="22"/>
                <w:szCs w:val="22"/>
              </w:rPr>
              <w:tab/>
            </w:r>
            <w:r w:rsidRPr="00F9734F">
              <w:rPr>
                <w:sz w:val="22"/>
                <w:szCs w:val="22"/>
              </w:rPr>
              <w:tab/>
            </w:r>
          </w:p>
        </w:tc>
      </w:tr>
      <w:tr w:rsidR="00F9734F" w:rsidRPr="00382014" w:rsidTr="00E9432C">
        <w:trPr>
          <w:trHeight w:val="420"/>
        </w:trPr>
        <w:tc>
          <w:tcPr>
            <w:tcW w:w="11088" w:type="dxa"/>
            <w:gridSpan w:val="3"/>
            <w:shd w:val="clear" w:color="auto" w:fill="auto"/>
          </w:tcPr>
          <w:p w:rsidR="00F9734F" w:rsidRPr="00F9734F" w:rsidRDefault="00F9734F" w:rsidP="00F9734F">
            <w:pPr>
              <w:rPr>
                <w:sz w:val="22"/>
                <w:szCs w:val="22"/>
              </w:rPr>
            </w:pPr>
          </w:p>
        </w:tc>
      </w:tr>
      <w:tr w:rsidR="00F9734F" w:rsidRPr="00382014" w:rsidTr="00E9432C">
        <w:trPr>
          <w:trHeight w:val="420"/>
        </w:trPr>
        <w:tc>
          <w:tcPr>
            <w:tcW w:w="11088" w:type="dxa"/>
            <w:gridSpan w:val="3"/>
            <w:shd w:val="clear" w:color="auto" w:fill="auto"/>
          </w:tcPr>
          <w:p w:rsidR="00F9734F" w:rsidRPr="00F9734F" w:rsidRDefault="00F9734F" w:rsidP="00F9734F">
            <w:pPr>
              <w:rPr>
                <w:sz w:val="22"/>
                <w:szCs w:val="22"/>
              </w:rPr>
            </w:pPr>
          </w:p>
        </w:tc>
      </w:tr>
      <w:tr w:rsidR="00F9734F" w:rsidRPr="00382014" w:rsidTr="00E9432C">
        <w:trPr>
          <w:trHeight w:val="420"/>
        </w:trPr>
        <w:tc>
          <w:tcPr>
            <w:tcW w:w="11088" w:type="dxa"/>
            <w:gridSpan w:val="3"/>
            <w:shd w:val="clear" w:color="auto" w:fill="auto"/>
          </w:tcPr>
          <w:p w:rsidR="00F9734F" w:rsidRPr="00051ACE" w:rsidRDefault="00F9734F" w:rsidP="00051ACE">
            <w:pPr>
              <w:rPr>
                <w:sz w:val="22"/>
                <w:szCs w:val="22"/>
              </w:rPr>
            </w:pPr>
          </w:p>
        </w:tc>
      </w:tr>
      <w:tr w:rsidR="00614595" w:rsidRPr="00382014" w:rsidTr="00CE7635">
        <w:trPr>
          <w:trHeight w:val="260"/>
        </w:trPr>
        <w:tc>
          <w:tcPr>
            <w:tcW w:w="11088" w:type="dxa"/>
            <w:gridSpan w:val="3"/>
            <w:shd w:val="clear" w:color="auto" w:fill="auto"/>
          </w:tcPr>
          <w:p w:rsidR="00614595" w:rsidRPr="00D111BD" w:rsidRDefault="00614595" w:rsidP="00D111BD">
            <w:pPr>
              <w:tabs>
                <w:tab w:val="left" w:pos="180"/>
                <w:tab w:val="left" w:pos="540"/>
                <w:tab w:val="left" w:pos="900"/>
                <w:tab w:val="left" w:pos="1260"/>
              </w:tabs>
              <w:jc w:val="center"/>
              <w:rPr>
                <w:sz w:val="22"/>
                <w:szCs w:val="22"/>
              </w:rPr>
            </w:pPr>
            <w:r w:rsidRPr="00D111BD">
              <w:rPr>
                <w:sz w:val="22"/>
                <w:szCs w:val="22"/>
              </w:rPr>
              <w:t>“</w:t>
            </w:r>
            <w:r w:rsidRPr="00D111BD">
              <w:rPr>
                <w:b/>
                <w:sz w:val="22"/>
                <w:szCs w:val="22"/>
              </w:rPr>
              <w:t>Affiliation</w:t>
            </w:r>
            <w:r w:rsidRPr="00D111BD">
              <w:rPr>
                <w:sz w:val="22"/>
                <w:szCs w:val="22"/>
              </w:rPr>
              <w:t>” is defined in the Crab Rationalization regulations as follows (50 CFR § 680.2 – Definitions):</w:t>
            </w:r>
          </w:p>
          <w:p w:rsidR="007B7A83" w:rsidRPr="00D111BD" w:rsidRDefault="007B7A83" w:rsidP="00D111BD">
            <w:pPr>
              <w:tabs>
                <w:tab w:val="left" w:pos="180"/>
                <w:tab w:val="left" w:pos="540"/>
                <w:tab w:val="left" w:pos="900"/>
                <w:tab w:val="left" w:pos="1260"/>
              </w:tabs>
              <w:rPr>
                <w:sz w:val="22"/>
                <w:szCs w:val="22"/>
                <w:u w:val="single"/>
              </w:rPr>
            </w:pPr>
          </w:p>
          <w:p w:rsidR="00614595" w:rsidRPr="00D111BD" w:rsidRDefault="00614595" w:rsidP="00D111BD">
            <w:pPr>
              <w:tabs>
                <w:tab w:val="left" w:pos="180"/>
                <w:tab w:val="left" w:pos="540"/>
                <w:tab w:val="left" w:pos="900"/>
                <w:tab w:val="left" w:pos="1260"/>
              </w:tabs>
              <w:rPr>
                <w:sz w:val="22"/>
                <w:szCs w:val="22"/>
              </w:rPr>
            </w:pPr>
            <w:r w:rsidRPr="00D111BD">
              <w:rPr>
                <w:sz w:val="22"/>
                <w:szCs w:val="22"/>
                <w:u w:val="single"/>
              </w:rPr>
              <w:t>Affiliation</w:t>
            </w:r>
            <w:r w:rsidRPr="00D111BD">
              <w:rPr>
                <w:sz w:val="22"/>
                <w:szCs w:val="22"/>
              </w:rPr>
              <w:t xml:space="preserve"> means a relationship between two or more entities in which one directly or indirectly owns or controls a 10 percent or greater interest in, or otherwise controls, another, or a third entity directly or indirectly owns or controls a 10 percent or greater interest in, or otherwise controls, both.  For purposes of this definition, the following terms are further defined:</w:t>
            </w:r>
          </w:p>
          <w:p w:rsidR="00A34322" w:rsidRPr="00D111BD" w:rsidRDefault="00A34322" w:rsidP="00D111BD">
            <w:pPr>
              <w:tabs>
                <w:tab w:val="left" w:pos="180"/>
                <w:tab w:val="left" w:pos="540"/>
                <w:tab w:val="left" w:pos="900"/>
                <w:tab w:val="left" w:pos="1260"/>
              </w:tabs>
              <w:rPr>
                <w:sz w:val="22"/>
                <w:szCs w:val="22"/>
              </w:rPr>
            </w:pPr>
          </w:p>
          <w:p w:rsidR="00614595" w:rsidRPr="00D111BD" w:rsidRDefault="00134ED2" w:rsidP="00D111BD">
            <w:pPr>
              <w:tabs>
                <w:tab w:val="left" w:pos="180"/>
                <w:tab w:val="left" w:pos="540"/>
                <w:tab w:val="left" w:pos="900"/>
              </w:tabs>
              <w:ind w:left="540" w:hanging="540"/>
              <w:rPr>
                <w:sz w:val="22"/>
                <w:szCs w:val="22"/>
              </w:rPr>
            </w:pPr>
            <w:r w:rsidRPr="00D111BD">
              <w:rPr>
                <w:sz w:val="22"/>
                <w:szCs w:val="22"/>
              </w:rPr>
              <w:tab/>
            </w:r>
            <w:r w:rsidR="00614595" w:rsidRPr="00D111BD">
              <w:rPr>
                <w:sz w:val="22"/>
                <w:szCs w:val="22"/>
              </w:rPr>
              <w:t>(1)</w:t>
            </w:r>
            <w:r w:rsidR="00D01053" w:rsidRPr="00D111BD">
              <w:rPr>
                <w:sz w:val="22"/>
                <w:szCs w:val="22"/>
              </w:rPr>
              <w:tab/>
            </w:r>
            <w:r w:rsidR="00614595" w:rsidRPr="00D111BD">
              <w:rPr>
                <w:sz w:val="22"/>
                <w:szCs w:val="22"/>
                <w:u w:val="single"/>
              </w:rPr>
              <w:t>Entity</w:t>
            </w:r>
            <w:r w:rsidR="00614595" w:rsidRPr="00D111BD">
              <w:rPr>
                <w:sz w:val="22"/>
                <w:szCs w:val="22"/>
              </w:rPr>
              <w:t>.  An entity may be an individual, corporation, association, partnership, joint-stock company, trust, or any other type of legal entity, any receiver, trustee in bankruptcy or similar official or liquidating agent, or any organized group of persons whether incorporated or not, that holds direct or interest in:</w:t>
            </w:r>
          </w:p>
          <w:p w:rsidR="00134ED2" w:rsidRPr="00D111BD" w:rsidRDefault="00134ED2" w:rsidP="00D111BD">
            <w:pPr>
              <w:tabs>
                <w:tab w:val="left" w:pos="180"/>
                <w:tab w:val="left" w:pos="528"/>
                <w:tab w:val="left" w:pos="900"/>
                <w:tab w:val="left" w:pos="1260"/>
              </w:tabs>
              <w:ind w:left="900" w:hanging="900"/>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26550F" w:rsidRPr="00D111BD">
              <w:rPr>
                <w:sz w:val="22"/>
                <w:szCs w:val="22"/>
              </w:rPr>
              <w:tab/>
            </w:r>
            <w:r w:rsidRPr="00D111BD">
              <w:rPr>
                <w:sz w:val="22"/>
                <w:szCs w:val="22"/>
              </w:rPr>
              <w:t>Quota share (QS), processor quota share (PQS), individual fishing quota (IFQ),</w:t>
            </w:r>
            <w:r w:rsidR="00D01053" w:rsidRPr="00D111BD">
              <w:rPr>
                <w:sz w:val="22"/>
                <w:szCs w:val="22"/>
              </w:rPr>
              <w:t xml:space="preserve"> or individual processing quota</w:t>
            </w:r>
            <w:r w:rsidR="003E5FC9" w:rsidRPr="00D111BD">
              <w:rPr>
                <w:sz w:val="22"/>
                <w:szCs w:val="22"/>
              </w:rPr>
              <w:t xml:space="preserve"> </w:t>
            </w:r>
            <w:r w:rsidRPr="00D111BD">
              <w:rPr>
                <w:sz w:val="22"/>
                <w:szCs w:val="22"/>
              </w:rPr>
              <w:t>(IPQ); or,</w:t>
            </w:r>
          </w:p>
          <w:p w:rsidR="00D01053" w:rsidRPr="00D111BD" w:rsidRDefault="00134ED2" w:rsidP="00D111BD">
            <w:pPr>
              <w:tabs>
                <w:tab w:val="left" w:pos="180"/>
                <w:tab w:val="left" w:pos="540"/>
                <w:tab w:val="left" w:pos="735"/>
                <w:tab w:val="left" w:pos="900"/>
                <w:tab w:val="left" w:pos="1080"/>
                <w:tab w:val="left" w:pos="1260"/>
              </w:tabs>
              <w:ind w:left="720" w:hanging="720"/>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For purposes of economic data report (EDR), a vessel or processing plan operating in CR fisheries.</w:t>
            </w:r>
          </w:p>
          <w:p w:rsidR="00A34322" w:rsidRPr="00D111BD" w:rsidRDefault="00A34322" w:rsidP="00D111BD">
            <w:pPr>
              <w:tabs>
                <w:tab w:val="left" w:pos="180"/>
                <w:tab w:val="left" w:pos="360"/>
                <w:tab w:val="left" w:pos="540"/>
                <w:tab w:val="left" w:pos="735"/>
                <w:tab w:val="left" w:pos="900"/>
                <w:tab w:val="left" w:pos="1080"/>
                <w:tab w:val="left" w:pos="1260"/>
              </w:tabs>
              <w:ind w:left="720" w:hanging="720"/>
              <w:rPr>
                <w:sz w:val="22"/>
                <w:szCs w:val="22"/>
              </w:rPr>
            </w:pPr>
          </w:p>
          <w:p w:rsidR="00134ED2" w:rsidRPr="00D111BD" w:rsidRDefault="00D01053" w:rsidP="00D111BD">
            <w:pPr>
              <w:tabs>
                <w:tab w:val="left" w:pos="180"/>
                <w:tab w:val="left" w:pos="540"/>
                <w:tab w:val="left" w:pos="900"/>
                <w:tab w:val="left" w:pos="1260"/>
              </w:tabs>
              <w:ind w:left="540" w:hanging="540"/>
              <w:rPr>
                <w:sz w:val="22"/>
                <w:szCs w:val="22"/>
              </w:rPr>
            </w:pPr>
            <w:r w:rsidRPr="00D111BD">
              <w:rPr>
                <w:sz w:val="22"/>
                <w:szCs w:val="22"/>
              </w:rPr>
              <w:tab/>
            </w:r>
            <w:r w:rsidR="00134ED2" w:rsidRPr="00D111BD">
              <w:rPr>
                <w:sz w:val="22"/>
                <w:szCs w:val="22"/>
              </w:rPr>
              <w:t>(2)</w:t>
            </w:r>
            <w:r w:rsidRPr="00D111BD">
              <w:rPr>
                <w:sz w:val="22"/>
                <w:szCs w:val="22"/>
              </w:rPr>
              <w:tab/>
            </w:r>
            <w:r w:rsidR="00134ED2" w:rsidRPr="00D111BD">
              <w:rPr>
                <w:sz w:val="22"/>
                <w:szCs w:val="22"/>
                <w:u w:val="single"/>
              </w:rPr>
              <w:t>Indirect interest</w:t>
            </w:r>
            <w:r w:rsidR="00134ED2" w:rsidRPr="00D111BD">
              <w:rPr>
                <w:sz w:val="22"/>
                <w:szCs w:val="22"/>
              </w:rPr>
              <w:t>.  An indirect interest is one that passes through one or more intermediate entities.  An entity’s percentage of indirect interest in a second entity is equal to the entity’s percentage of direct interest in an intermediate entity multiplied by the intermediate entity’s direct or indirect interest in the second entity.</w:t>
            </w:r>
          </w:p>
          <w:p w:rsidR="00A34322" w:rsidRPr="00D111BD" w:rsidRDefault="00A34322" w:rsidP="00D111BD">
            <w:pPr>
              <w:tabs>
                <w:tab w:val="left" w:pos="180"/>
                <w:tab w:val="left" w:pos="360"/>
                <w:tab w:val="left" w:pos="540"/>
                <w:tab w:val="left" w:pos="735"/>
                <w:tab w:val="left" w:pos="900"/>
                <w:tab w:val="left" w:pos="1260"/>
              </w:tabs>
              <w:ind w:left="720" w:hanging="720"/>
              <w:rPr>
                <w:sz w:val="22"/>
                <w:szCs w:val="22"/>
              </w:rPr>
            </w:pPr>
          </w:p>
          <w:p w:rsidR="00134ED2" w:rsidRPr="00D111BD" w:rsidRDefault="00134ED2" w:rsidP="00D111BD">
            <w:pPr>
              <w:tabs>
                <w:tab w:val="left" w:pos="180"/>
                <w:tab w:val="left" w:pos="540"/>
                <w:tab w:val="left" w:pos="900"/>
                <w:tab w:val="left" w:pos="1260"/>
              </w:tabs>
              <w:ind w:left="540" w:hanging="540"/>
              <w:rPr>
                <w:sz w:val="22"/>
                <w:szCs w:val="22"/>
              </w:rPr>
            </w:pPr>
            <w:r w:rsidRPr="00D111BD">
              <w:rPr>
                <w:sz w:val="22"/>
                <w:szCs w:val="22"/>
              </w:rPr>
              <w:tab/>
              <w:t>(3)</w:t>
            </w:r>
            <w:r w:rsidR="00D01053" w:rsidRPr="00D111BD">
              <w:rPr>
                <w:sz w:val="22"/>
                <w:szCs w:val="22"/>
              </w:rPr>
              <w:tab/>
            </w:r>
            <w:r w:rsidRPr="00D111BD">
              <w:rPr>
                <w:sz w:val="22"/>
                <w:szCs w:val="22"/>
                <w:u w:val="single"/>
              </w:rPr>
              <w:t>Controls a 10 percent or greater interest</w:t>
            </w:r>
            <w:r w:rsidRPr="00D111BD">
              <w:rPr>
                <w:sz w:val="22"/>
                <w:szCs w:val="22"/>
              </w:rPr>
              <w:t>.  An entity controls a 10 percent or greater interest in a second entity if the first entity:</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Controls a 10 percent ownership share of the second entity, or</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Controls 10 percent or more of the voting stock in the second entity.</w:t>
            </w:r>
          </w:p>
          <w:p w:rsidR="00A34322" w:rsidRPr="00D111BD" w:rsidRDefault="00A34322" w:rsidP="00D111BD">
            <w:pPr>
              <w:tabs>
                <w:tab w:val="left" w:pos="180"/>
                <w:tab w:val="left" w:pos="360"/>
                <w:tab w:val="left" w:pos="540"/>
                <w:tab w:val="left" w:pos="720"/>
                <w:tab w:val="left" w:pos="900"/>
                <w:tab w:val="left" w:pos="1080"/>
                <w:tab w:val="left" w:pos="1260"/>
              </w:tabs>
              <w:rPr>
                <w:sz w:val="22"/>
                <w:szCs w:val="22"/>
              </w:rPr>
            </w:pPr>
          </w:p>
          <w:p w:rsidR="00134ED2" w:rsidRPr="00D111BD" w:rsidRDefault="00134ED2" w:rsidP="00D111BD">
            <w:pPr>
              <w:tabs>
                <w:tab w:val="left" w:pos="180"/>
                <w:tab w:val="left" w:pos="360"/>
                <w:tab w:val="left" w:pos="540"/>
                <w:tab w:val="left" w:pos="720"/>
                <w:tab w:val="left" w:pos="900"/>
                <w:tab w:val="left" w:pos="1095"/>
                <w:tab w:val="left" w:pos="1260"/>
              </w:tabs>
              <w:ind w:left="720" w:hanging="720"/>
              <w:rPr>
                <w:sz w:val="22"/>
                <w:szCs w:val="22"/>
              </w:rPr>
            </w:pPr>
            <w:r w:rsidRPr="00D111BD">
              <w:rPr>
                <w:sz w:val="22"/>
                <w:szCs w:val="22"/>
              </w:rPr>
              <w:tab/>
              <w:t>(4)</w:t>
            </w:r>
            <w:r w:rsidR="00D01053" w:rsidRPr="00D111BD">
              <w:rPr>
                <w:sz w:val="22"/>
                <w:szCs w:val="22"/>
              </w:rPr>
              <w:tab/>
            </w:r>
            <w:r w:rsidRPr="00D111BD">
              <w:rPr>
                <w:sz w:val="22"/>
                <w:szCs w:val="22"/>
                <w:u w:val="single"/>
              </w:rPr>
              <w:t>Otherwise controls</w:t>
            </w:r>
            <w:r w:rsidR="00CD1798" w:rsidRPr="00D111BD">
              <w:rPr>
                <w:sz w:val="22"/>
                <w:szCs w:val="22"/>
              </w:rPr>
              <w:t>.</w:t>
            </w:r>
          </w:p>
          <w:p w:rsidR="00134ED2" w:rsidRPr="00D111BD" w:rsidRDefault="00134ED2" w:rsidP="00D111BD">
            <w:pPr>
              <w:tabs>
                <w:tab w:val="left" w:pos="180"/>
                <w:tab w:val="left" w:pos="540"/>
                <w:tab w:val="left" w:pos="90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A PQS or IPQ holder otherwise controls a QS or IFQ holder if it has:</w:t>
            </w:r>
          </w:p>
          <w:p w:rsidR="00134ED2" w:rsidRPr="00D111BD" w:rsidRDefault="00134ED2" w:rsidP="006F183C">
            <w:pPr>
              <w:tabs>
                <w:tab w:val="left" w:pos="180"/>
                <w:tab w:val="left" w:pos="540"/>
                <w:tab w:val="left" w:pos="900"/>
                <w:tab w:val="left" w:pos="1095"/>
                <w:tab w:val="left" w:pos="1260"/>
                <w:tab w:val="left" w:pos="1425"/>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(A)</w:t>
            </w:r>
            <w:r w:rsidR="00C744D4" w:rsidRPr="00D111BD">
              <w:rPr>
                <w:sz w:val="22"/>
                <w:szCs w:val="22"/>
              </w:rPr>
              <w:tab/>
            </w:r>
            <w:r w:rsidRPr="00D111BD">
              <w:rPr>
                <w:sz w:val="22"/>
                <w:szCs w:val="22"/>
              </w:rPr>
              <w:t>The right to direct, or does direct, the business of the entity which holds the QS or IFQ;</w:t>
            </w:r>
          </w:p>
          <w:p w:rsidR="00134ED2" w:rsidRPr="00D111BD" w:rsidRDefault="00134ED2" w:rsidP="006F183C">
            <w:pPr>
              <w:tabs>
                <w:tab w:val="left" w:pos="180"/>
                <w:tab w:val="left" w:pos="540"/>
                <w:tab w:val="left" w:pos="912"/>
                <w:tab w:val="left" w:pos="1224"/>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(B)</w:t>
            </w:r>
            <w:r w:rsidR="00C744D4" w:rsidRPr="00D111BD">
              <w:rPr>
                <w:sz w:val="22"/>
                <w:szCs w:val="22"/>
              </w:rPr>
              <w:tab/>
            </w:r>
            <w:r w:rsidRPr="00D111BD">
              <w:rPr>
                <w:sz w:val="22"/>
                <w:szCs w:val="22"/>
              </w:rPr>
              <w:t>The right in the ordinary course of business to limit the actions of or replace, or does limit or replace, the chief executive officer, a majority of the board of directors, any general partner, or any person serving in a management capacity of the entity which holds the QS or IFQ;</w:t>
            </w:r>
          </w:p>
          <w:p w:rsidR="00D01053" w:rsidRPr="00D111BD" w:rsidRDefault="00134ED2" w:rsidP="00D111BD">
            <w:pPr>
              <w:tabs>
                <w:tab w:val="left" w:pos="180"/>
                <w:tab w:val="left" w:pos="540"/>
                <w:tab w:val="left" w:pos="900"/>
                <w:tab w:val="left" w:pos="1080"/>
                <w:tab w:val="left" w:pos="1260"/>
                <w:tab w:val="left" w:pos="1425"/>
              </w:tabs>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(C)</w:t>
            </w:r>
            <w:r w:rsidR="00C744D4" w:rsidRPr="00D111BD">
              <w:rPr>
                <w:sz w:val="22"/>
                <w:szCs w:val="22"/>
              </w:rPr>
              <w:tab/>
            </w:r>
            <w:r w:rsidRPr="00D111BD">
              <w:rPr>
                <w:sz w:val="22"/>
                <w:szCs w:val="22"/>
              </w:rPr>
              <w:t>The right to direct, or does direct, the transfer of QS or IFQ;</w:t>
            </w:r>
            <w:r w:rsidRPr="00D111BD">
              <w:rPr>
                <w:sz w:val="22"/>
                <w:szCs w:val="22"/>
              </w:rPr>
              <w:tab/>
            </w:r>
          </w:p>
          <w:p w:rsidR="00D01053" w:rsidRPr="00D111BD" w:rsidRDefault="00D01053" w:rsidP="00D111BD">
            <w:pPr>
              <w:tabs>
                <w:tab w:val="left" w:pos="180"/>
                <w:tab w:val="left" w:pos="540"/>
                <w:tab w:val="left" w:pos="912"/>
                <w:tab w:val="left" w:pos="1260"/>
              </w:tabs>
              <w:ind w:left="1260" w:hanging="1260"/>
              <w:rPr>
                <w:sz w:val="22"/>
                <w:szCs w:val="22"/>
              </w:rPr>
            </w:pPr>
            <w:r w:rsidRPr="00D111BD">
              <w:rPr>
                <w:sz w:val="22"/>
                <w:szCs w:val="22"/>
              </w:rPr>
              <w:tab/>
            </w:r>
            <w:r w:rsidRPr="00D111BD">
              <w:rPr>
                <w:sz w:val="22"/>
                <w:szCs w:val="22"/>
              </w:rPr>
              <w:tab/>
            </w:r>
            <w:r w:rsidRPr="00D111BD">
              <w:rPr>
                <w:sz w:val="22"/>
                <w:szCs w:val="22"/>
              </w:rPr>
              <w:tab/>
            </w:r>
            <w:r w:rsidR="00134ED2" w:rsidRPr="00D111BD">
              <w:rPr>
                <w:sz w:val="22"/>
                <w:szCs w:val="22"/>
              </w:rPr>
              <w:t>(D)</w:t>
            </w:r>
            <w:r w:rsidR="00C744D4" w:rsidRPr="00D111BD">
              <w:rPr>
                <w:sz w:val="22"/>
                <w:szCs w:val="22"/>
              </w:rPr>
              <w:tab/>
            </w:r>
            <w:r w:rsidR="00134ED2" w:rsidRPr="00D111BD">
              <w:rPr>
                <w:sz w:val="22"/>
                <w:szCs w:val="22"/>
              </w:rPr>
              <w:t xml:space="preserve">The right to restrict, or does restrict, the day-to-day business activities and management policies of the entity holding the QS or IFQ through loan covenants; </w:t>
            </w:r>
          </w:p>
          <w:p w:rsidR="00134ED2" w:rsidRPr="006F183C" w:rsidRDefault="00D01053" w:rsidP="00D111BD">
            <w:pPr>
              <w:tabs>
                <w:tab w:val="left" w:pos="180"/>
                <w:tab w:val="left" w:pos="540"/>
                <w:tab w:val="left" w:pos="900"/>
                <w:tab w:val="left" w:pos="1260"/>
              </w:tabs>
              <w:ind w:left="1260" w:hanging="1260"/>
              <w:rPr>
                <w:sz w:val="22"/>
                <w:szCs w:val="22"/>
              </w:rPr>
            </w:pPr>
            <w:r w:rsidRPr="00D111BD">
              <w:rPr>
                <w:sz w:val="22"/>
                <w:szCs w:val="22"/>
              </w:rPr>
              <w:tab/>
            </w:r>
            <w:r w:rsidRPr="00D111BD">
              <w:rPr>
                <w:sz w:val="22"/>
                <w:szCs w:val="22"/>
              </w:rPr>
              <w:tab/>
            </w:r>
            <w:r w:rsidRPr="00D111BD">
              <w:rPr>
                <w:sz w:val="22"/>
                <w:szCs w:val="22"/>
              </w:rPr>
              <w:tab/>
            </w:r>
            <w:r w:rsidR="00134ED2" w:rsidRPr="00D111BD">
              <w:rPr>
                <w:sz w:val="22"/>
                <w:szCs w:val="22"/>
              </w:rPr>
              <w:t>(E)</w:t>
            </w:r>
            <w:r w:rsidR="00C744D4" w:rsidRPr="00D111BD">
              <w:rPr>
                <w:sz w:val="22"/>
                <w:szCs w:val="22"/>
              </w:rPr>
              <w:tab/>
            </w:r>
            <w:r w:rsidR="00134ED2" w:rsidRPr="00D111BD">
              <w:rPr>
                <w:sz w:val="22"/>
                <w:szCs w:val="22"/>
              </w:rPr>
              <w:t xml:space="preserve">The right to derive, or does derive, either directly, or through a minority shareholder or partner, and in favor of </w:t>
            </w:r>
            <w:r w:rsidR="00134ED2" w:rsidRPr="006F183C">
              <w:rPr>
                <w:sz w:val="22"/>
                <w:szCs w:val="22"/>
              </w:rPr>
              <w:t>a PQS or IPQ holder, a significantly disproportionate amount of the economic benefit from the holding of QS or IFQ;</w:t>
            </w:r>
          </w:p>
          <w:p w:rsidR="00CC4A26" w:rsidRPr="006F183C" w:rsidRDefault="00CC4A26" w:rsidP="006F183C">
            <w:pPr>
              <w:tabs>
                <w:tab w:val="left" w:pos="180"/>
                <w:tab w:val="left" w:pos="540"/>
                <w:tab w:val="left" w:pos="900"/>
                <w:tab w:val="left" w:pos="1260"/>
              </w:tabs>
              <w:ind w:left="126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C744D4" w:rsidRPr="006F183C">
              <w:rPr>
                <w:sz w:val="22"/>
                <w:szCs w:val="22"/>
              </w:rPr>
              <w:tab/>
            </w:r>
            <w:r w:rsidRPr="006F183C">
              <w:rPr>
                <w:sz w:val="22"/>
                <w:szCs w:val="22"/>
              </w:rPr>
              <w:t>The right to control, or does control, the management of or to be a controlling factor in the entity holding QS or IFQ;</w:t>
            </w:r>
          </w:p>
          <w:p w:rsidR="00CC4A26" w:rsidRPr="006F183C" w:rsidRDefault="00D01053" w:rsidP="00D111BD">
            <w:pPr>
              <w:tabs>
                <w:tab w:val="left" w:pos="180"/>
                <w:tab w:val="left" w:pos="540"/>
                <w:tab w:val="left" w:pos="900"/>
                <w:tab w:val="left" w:pos="1260"/>
                <w:tab w:val="left" w:pos="1425"/>
              </w:tabs>
              <w:rPr>
                <w:sz w:val="22"/>
                <w:szCs w:val="22"/>
              </w:rPr>
            </w:pPr>
            <w:r w:rsidRPr="006F183C">
              <w:rPr>
                <w:sz w:val="22"/>
                <w:szCs w:val="22"/>
              </w:rPr>
              <w:tab/>
            </w:r>
            <w:r w:rsidRPr="006F183C">
              <w:rPr>
                <w:sz w:val="22"/>
                <w:szCs w:val="22"/>
              </w:rPr>
              <w:tab/>
            </w:r>
            <w:r w:rsidR="00CC4A26" w:rsidRPr="006F183C">
              <w:rPr>
                <w:sz w:val="22"/>
                <w:szCs w:val="22"/>
              </w:rPr>
              <w:tab/>
              <w:t>(G)</w:t>
            </w:r>
            <w:r w:rsidR="00C744D4" w:rsidRPr="006F183C">
              <w:rPr>
                <w:sz w:val="22"/>
                <w:szCs w:val="22"/>
              </w:rPr>
              <w:tab/>
            </w:r>
            <w:r w:rsidR="00CC4A26" w:rsidRPr="006F183C">
              <w:rPr>
                <w:sz w:val="22"/>
                <w:szCs w:val="22"/>
              </w:rPr>
              <w:t>The right to cause, or does cause, the sale of QS or IFQ;</w:t>
            </w:r>
          </w:p>
          <w:p w:rsidR="00CC4A26" w:rsidRPr="006F183C" w:rsidRDefault="00CC4A26" w:rsidP="00D111BD">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C744D4" w:rsidRPr="006F183C">
              <w:rPr>
                <w:sz w:val="22"/>
                <w:szCs w:val="22"/>
              </w:rPr>
              <w:tab/>
            </w:r>
            <w:r w:rsidRPr="006F183C">
              <w:rPr>
                <w:sz w:val="22"/>
                <w:szCs w:val="22"/>
              </w:rPr>
              <w:t>Absorbs all of the costs and normal business risks associated with ownership and operation of the entity holding QS or IFQ; and</w:t>
            </w:r>
          </w:p>
          <w:p w:rsidR="00134ED2" w:rsidRPr="006F183C" w:rsidRDefault="00CC4A26" w:rsidP="00D111BD">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(I)</w:t>
            </w:r>
            <w:r w:rsidR="00C744D4" w:rsidRPr="006F183C">
              <w:rPr>
                <w:sz w:val="22"/>
                <w:szCs w:val="22"/>
              </w:rPr>
              <w:tab/>
            </w:r>
            <w:r w:rsidRPr="006F183C">
              <w:rPr>
                <w:sz w:val="22"/>
                <w:szCs w:val="22"/>
              </w:rPr>
              <w:t>Has the ability through any other means whatsoever to control the entity that holds QS or IFQ.</w:t>
            </w: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Pr="006F183C">
              <w:rPr>
                <w:sz w:val="22"/>
                <w:szCs w:val="22"/>
              </w:rPr>
              <w:t>(ii)</w:t>
            </w:r>
            <w:r w:rsidR="00C744D4" w:rsidRPr="006F183C">
              <w:rPr>
                <w:sz w:val="22"/>
                <w:szCs w:val="22"/>
              </w:rPr>
              <w:tab/>
            </w:r>
            <w:r w:rsidRPr="006F183C">
              <w:rPr>
                <w:sz w:val="22"/>
                <w:szCs w:val="22"/>
              </w:rPr>
              <w:t>Other factors that may be indicia of control include, but are not limited to, the following:</w:t>
            </w:r>
          </w:p>
          <w:p w:rsidR="00817D41" w:rsidRPr="006F183C" w:rsidRDefault="00817D41" w:rsidP="00C744D4">
            <w:pPr>
              <w:tabs>
                <w:tab w:val="left" w:pos="180"/>
                <w:tab w:val="left" w:pos="540"/>
                <w:tab w:val="left" w:pos="900"/>
                <w:tab w:val="left" w:pos="1080"/>
                <w:tab w:val="left" w:pos="1260"/>
                <w:tab w:val="left" w:pos="1440"/>
              </w:tabs>
              <w:ind w:left="144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(A)</w:t>
            </w:r>
            <w:r w:rsidR="00C744D4" w:rsidRPr="006F183C">
              <w:rPr>
                <w:sz w:val="22"/>
                <w:szCs w:val="22"/>
              </w:rPr>
              <w:tab/>
            </w:r>
            <w:r w:rsidRPr="006F183C">
              <w:rPr>
                <w:sz w:val="22"/>
                <w:szCs w:val="22"/>
              </w:rPr>
              <w:t xml:space="preserve">If a PQS or IPQ holder or employee takes the leading role in establishing an entity that will hold QS or IFQ; </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(B)</w:t>
            </w:r>
            <w:r w:rsidR="00C744D4" w:rsidRPr="006F183C">
              <w:rPr>
                <w:sz w:val="22"/>
                <w:szCs w:val="22"/>
              </w:rPr>
              <w:tab/>
            </w:r>
            <w:r w:rsidRPr="006F183C">
              <w:rPr>
                <w:sz w:val="22"/>
                <w:szCs w:val="22"/>
              </w:rPr>
              <w:t xml:space="preserve">If a PQS or IPQ holder has the right to preclude the holder of QS or IFQ from engaging in other business activities; </w:t>
            </w: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(C)</w:t>
            </w:r>
            <w:r w:rsidR="00E35C60" w:rsidRPr="006F183C">
              <w:rPr>
                <w:sz w:val="22"/>
                <w:szCs w:val="22"/>
              </w:rPr>
              <w:tab/>
            </w:r>
            <w:r w:rsidRPr="006F183C">
              <w:rPr>
                <w:sz w:val="22"/>
                <w:szCs w:val="22"/>
              </w:rPr>
              <w:t>If a PQS or IPQ holder and QS or IFQ holder use the same law firm, accounting firm, etc.;</w:t>
            </w:r>
          </w:p>
          <w:p w:rsidR="00817D41" w:rsidRPr="006F183C" w:rsidRDefault="00817D41" w:rsidP="00C744D4">
            <w:pPr>
              <w:tabs>
                <w:tab w:val="left" w:pos="180"/>
                <w:tab w:val="left" w:pos="540"/>
                <w:tab w:val="left" w:pos="900"/>
                <w:tab w:val="left" w:pos="1080"/>
                <w:tab w:val="left" w:pos="1260"/>
              </w:tabs>
              <w:ind w:left="1440" w:hanging="1440"/>
              <w:rPr>
                <w:sz w:val="22"/>
                <w:szCs w:val="22"/>
              </w:rPr>
            </w:pPr>
            <w:r w:rsidRPr="006F183C">
              <w:rPr>
                <w:sz w:val="22"/>
                <w:szCs w:val="22"/>
              </w:rPr>
              <w:lastRenderedPageBreak/>
              <w:tab/>
            </w:r>
            <w:r w:rsidR="00D01053" w:rsidRPr="006F183C">
              <w:rPr>
                <w:sz w:val="22"/>
                <w:szCs w:val="22"/>
              </w:rPr>
              <w:tab/>
            </w:r>
            <w:r w:rsidR="00D01053" w:rsidRPr="006F183C">
              <w:rPr>
                <w:sz w:val="22"/>
                <w:szCs w:val="22"/>
              </w:rPr>
              <w:tab/>
            </w:r>
            <w:r w:rsidRPr="006F183C">
              <w:rPr>
                <w:sz w:val="22"/>
                <w:szCs w:val="22"/>
              </w:rPr>
              <w:t>(D)</w:t>
            </w:r>
            <w:r w:rsidR="00E35C60" w:rsidRPr="006F183C">
              <w:rPr>
                <w:sz w:val="22"/>
                <w:szCs w:val="22"/>
              </w:rPr>
              <w:tab/>
            </w:r>
            <w:r w:rsidRPr="006F183C">
              <w:rPr>
                <w:sz w:val="22"/>
                <w:szCs w:val="22"/>
              </w:rPr>
              <w:t xml:space="preserve">If a PQS or IPQ holder and QS or IFQ holder share the same office space, phones, administrative support, etc.; </w:t>
            </w:r>
          </w:p>
          <w:p w:rsidR="00817D41" w:rsidRPr="006F183C" w:rsidRDefault="00D01053" w:rsidP="00C744D4">
            <w:pPr>
              <w:tabs>
                <w:tab w:val="left" w:pos="180"/>
                <w:tab w:val="left" w:pos="540"/>
                <w:tab w:val="left" w:pos="900"/>
                <w:tab w:val="left" w:pos="1260"/>
              </w:tabs>
              <w:ind w:left="1260" w:hanging="1260"/>
              <w:rPr>
                <w:sz w:val="22"/>
                <w:szCs w:val="22"/>
              </w:rPr>
            </w:pPr>
            <w:r w:rsidRPr="006F183C">
              <w:rPr>
                <w:sz w:val="22"/>
                <w:szCs w:val="22"/>
              </w:rPr>
              <w:tab/>
            </w:r>
            <w:r w:rsidRPr="006F183C">
              <w:rPr>
                <w:sz w:val="22"/>
                <w:szCs w:val="22"/>
              </w:rPr>
              <w:tab/>
            </w:r>
            <w:r w:rsidR="00817D41" w:rsidRPr="006F183C">
              <w:rPr>
                <w:sz w:val="22"/>
                <w:szCs w:val="22"/>
              </w:rPr>
              <w:tab/>
              <w:t>(E)</w:t>
            </w:r>
            <w:r w:rsidR="00E35C60" w:rsidRPr="006F183C">
              <w:rPr>
                <w:sz w:val="22"/>
                <w:szCs w:val="22"/>
              </w:rPr>
              <w:tab/>
            </w:r>
            <w:r w:rsidR="00817D41" w:rsidRPr="006F183C">
              <w:rPr>
                <w:sz w:val="22"/>
                <w:szCs w:val="22"/>
              </w:rPr>
              <w:t>If a PQS or IPQ holder absorbs considerable costs and normal business risks associated with ownership and operation of the QS or IFQ holdings;</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E35C60" w:rsidRPr="006F183C">
              <w:rPr>
                <w:sz w:val="22"/>
                <w:szCs w:val="22"/>
              </w:rPr>
              <w:tab/>
            </w:r>
            <w:r w:rsidRPr="006F183C">
              <w:rPr>
                <w:sz w:val="22"/>
                <w:szCs w:val="22"/>
              </w:rPr>
              <w:t xml:space="preserve">If a PQS or IPQ holder provides the </w:t>
            </w:r>
            <w:proofErr w:type="spellStart"/>
            <w:r w:rsidR="00E9432C" w:rsidRPr="006F183C">
              <w:rPr>
                <w:sz w:val="22"/>
                <w:szCs w:val="22"/>
              </w:rPr>
              <w:t>start up</w:t>
            </w:r>
            <w:proofErr w:type="spellEnd"/>
            <w:r w:rsidRPr="006F183C">
              <w:rPr>
                <w:sz w:val="22"/>
                <w:szCs w:val="22"/>
              </w:rPr>
              <w:t xml:space="preserve"> capital for the QS or IFQ holder on less than an arm's-length basis; </w:t>
            </w:r>
          </w:p>
          <w:p w:rsidR="00817D41" w:rsidRPr="006F183C" w:rsidRDefault="00817D41" w:rsidP="00675CC8">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(G)</w:t>
            </w:r>
            <w:r w:rsidR="00E35C60" w:rsidRPr="006F183C">
              <w:rPr>
                <w:sz w:val="22"/>
                <w:szCs w:val="22"/>
              </w:rPr>
              <w:tab/>
            </w:r>
            <w:r w:rsidRPr="006F183C">
              <w:rPr>
                <w:sz w:val="22"/>
                <w:szCs w:val="22"/>
              </w:rPr>
              <w:t xml:space="preserve">If a PQS or IPQ holder has the general right to inspect the books and records of the QS or IFQ holder; </w:t>
            </w:r>
          </w:p>
          <w:p w:rsidR="00A34322" w:rsidRPr="0008573F" w:rsidRDefault="00817D41" w:rsidP="00675CC8">
            <w:pPr>
              <w:tabs>
                <w:tab w:val="left" w:pos="180"/>
                <w:tab w:val="left" w:pos="540"/>
                <w:tab w:val="left" w:pos="900"/>
                <w:tab w:val="left" w:pos="1260"/>
              </w:tabs>
              <w:ind w:left="1260" w:hanging="1260"/>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E35C60" w:rsidRPr="006F183C">
              <w:rPr>
                <w:sz w:val="22"/>
                <w:szCs w:val="22"/>
              </w:rPr>
              <w:tab/>
            </w:r>
            <w:r w:rsidRPr="006F183C">
              <w:rPr>
                <w:sz w:val="22"/>
                <w:szCs w:val="22"/>
              </w:rPr>
              <w:t>If the PQS or IPQ holder and QS or IFQ holder use the same insurance agent, law firm, accounting firm, or broker of any PQS or IPQ holder with whom the QS or IFQ holder has entered into a mortgage, long-term or exclusive sales or marketing agreement, unsecured loan agreement, or management agreement.</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675CC8">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675CC8">
            <w:pPr>
              <w:spacing w:before="60" w:after="60"/>
              <w:jc w:val="center"/>
              <w:rPr>
                <w:sz w:val="22"/>
                <w:szCs w:val="22"/>
              </w:rPr>
            </w:pPr>
            <w:r w:rsidRPr="00E9432C">
              <w:rPr>
                <w:b/>
                <w:bCs/>
                <w:i/>
                <w:iCs/>
                <w:sz w:val="22"/>
                <w:szCs w:val="22"/>
              </w:rPr>
              <w:t xml:space="preserve">BLOCK </w:t>
            </w:r>
            <w:r w:rsidR="00C96440">
              <w:rPr>
                <w:b/>
                <w:bCs/>
                <w:i/>
                <w:iCs/>
                <w:sz w:val="22"/>
                <w:szCs w:val="22"/>
              </w:rPr>
              <w:t>F</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1.  Signature of Applicant: </w:t>
            </w:r>
          </w:p>
          <w:p w:rsidR="00E46C77" w:rsidRPr="00E9432C" w:rsidRDefault="00E46C77" w:rsidP="00B820FF">
            <w:pPr>
              <w:rPr>
                <w:iCs/>
                <w:sz w:val="22"/>
                <w:szCs w:val="22"/>
              </w:rPr>
            </w:pPr>
          </w:p>
          <w:p w:rsidR="00032B0B" w:rsidRPr="00E9432C" w:rsidRDefault="00032B0B" w:rsidP="00B820FF">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B820FF">
              <w:rPr>
                <w:b/>
                <w:iCs/>
                <w:sz w:val="22"/>
                <w:szCs w:val="22"/>
              </w:rPr>
              <w:t>attach</w:t>
            </w:r>
            <w:r w:rsidRPr="00E9432C">
              <w:rPr>
                <w:iCs/>
                <w:sz w:val="22"/>
                <w:szCs w:val="22"/>
              </w:rPr>
              <w:t xml:space="preserve"> authorization.):</w:t>
            </w:r>
          </w:p>
          <w:p w:rsidR="00032B0B" w:rsidRPr="00E9432C" w:rsidRDefault="00032B0B" w:rsidP="00B820FF">
            <w:pPr>
              <w:rPr>
                <w:iCs/>
                <w:sz w:val="22"/>
                <w:szCs w:val="22"/>
              </w:rPr>
            </w:pPr>
          </w:p>
          <w:p w:rsidR="00032B0B" w:rsidRPr="00E9432C" w:rsidRDefault="00032B0B" w:rsidP="00B820FF">
            <w:pPr>
              <w:rPr>
                <w:sz w:val="22"/>
                <w:szCs w:val="22"/>
              </w:rPr>
            </w:pPr>
          </w:p>
        </w:tc>
      </w:tr>
    </w:tbl>
    <w:p w:rsidR="00404320" w:rsidRDefault="00404320">
      <w:pPr>
        <w:rPr>
          <w:i/>
          <w:iCs/>
          <w:sz w:val="18"/>
          <w:szCs w:val="18"/>
        </w:rPr>
        <w:sectPr w:rsidR="00404320" w:rsidSect="00CE7635">
          <w:footerReference w:type="default" r:id="rId10"/>
          <w:pgSz w:w="12240" w:h="15840"/>
          <w:pgMar w:top="576" w:right="720" w:bottom="576" w:left="720" w:header="720" w:footer="389" w:gutter="0"/>
          <w:cols w:space="720"/>
          <w:docGrid w:linePitch="360"/>
        </w:sectPr>
      </w:pPr>
    </w:p>
    <w:p w:rsidR="00B0780C" w:rsidRDefault="00B0780C" w:rsidP="00B820FF">
      <w:pPr>
        <w:rPr>
          <w:sz w:val="16"/>
          <w:szCs w:val="16"/>
        </w:rPr>
      </w:pPr>
    </w:p>
    <w:p w:rsidR="00DF71FF" w:rsidRPr="00AE16A5" w:rsidRDefault="00DF71FF"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b/>
          <w:i/>
          <w:smallCaps/>
          <w:sz w:val="20"/>
          <w:szCs w:val="20"/>
        </w:rPr>
      </w:pPr>
      <w:r w:rsidRPr="00AE16A5">
        <w:rPr>
          <w:b/>
          <w:i/>
          <w:smallCaps/>
          <w:sz w:val="20"/>
          <w:szCs w:val="20"/>
        </w:rPr>
        <w:t>PUBLIC REPORTING BURDEN STATEMENT</w:t>
      </w:r>
    </w:p>
    <w:p w:rsidR="00B0780C" w:rsidRPr="00AE16A5" w:rsidRDefault="00B0780C"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w:t>
      </w:r>
      <w:r w:rsidR="002420DA" w:rsidRPr="00AE16A5">
        <w:rPr>
          <w:sz w:val="20"/>
          <w:szCs w:val="20"/>
        </w:rPr>
        <w:t xml:space="preserve">vision, </w:t>
      </w:r>
      <w:r w:rsidRPr="00AE16A5">
        <w:rPr>
          <w:sz w:val="20"/>
          <w:szCs w:val="20"/>
        </w:rPr>
        <w:t>NMFS</w:t>
      </w:r>
      <w:r w:rsidR="002420DA" w:rsidRPr="00AE16A5">
        <w:rPr>
          <w:sz w:val="20"/>
          <w:szCs w:val="20"/>
        </w:rPr>
        <w:t>, Alaska Region</w:t>
      </w:r>
      <w:r w:rsidRPr="00AE16A5">
        <w:rPr>
          <w:sz w:val="20"/>
          <w:szCs w:val="20"/>
        </w:rPr>
        <w:t>, P.O. Box 21668, Juneau, AK  99802-1668.</w:t>
      </w:r>
    </w:p>
    <w:p w:rsidR="00E322DC" w:rsidRPr="00AE16A5" w:rsidRDefault="00E322DC"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B0780C" w:rsidRPr="00AE16A5" w:rsidRDefault="00B0780C"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i/>
          <w:smallCaps/>
          <w:sz w:val="20"/>
          <w:szCs w:val="20"/>
        </w:rPr>
      </w:pPr>
      <w:r w:rsidRPr="00AE16A5">
        <w:rPr>
          <w:b/>
          <w:i/>
          <w:smallCaps/>
          <w:sz w:val="20"/>
          <w:szCs w:val="20"/>
        </w:rPr>
        <w:t>Additional Information</w:t>
      </w:r>
    </w:p>
    <w:p w:rsidR="00B0780C" w:rsidRPr="00AE16A5" w:rsidRDefault="00B0780C"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Before completing this form, please note the following: </w:t>
      </w:r>
      <w:r w:rsidR="00153522" w:rsidRPr="00AE16A5">
        <w:rPr>
          <w:sz w:val="20"/>
          <w:szCs w:val="20"/>
        </w:rPr>
        <w:t xml:space="preserve"> </w:t>
      </w:r>
      <w:r w:rsidRPr="00AE16A5">
        <w:rPr>
          <w:sz w:val="20"/>
          <w:szCs w:val="20"/>
        </w:rPr>
        <w:t xml:space="preserve">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00153522" w:rsidRPr="00AE16A5">
        <w:rPr>
          <w:sz w:val="20"/>
          <w:szCs w:val="20"/>
        </w:rPr>
        <w:t xml:space="preserve"> </w:t>
      </w:r>
      <w:r w:rsidRPr="00AE16A5">
        <w:rPr>
          <w:sz w:val="20"/>
          <w:szCs w:val="20"/>
        </w:rPr>
        <w:t xml:space="preserve">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xml:space="preserve">) and under 16 U.S.C. 1862(j); </w:t>
      </w:r>
      <w:r w:rsidR="00153522" w:rsidRPr="00AE16A5">
        <w:rPr>
          <w:sz w:val="20"/>
          <w:szCs w:val="20"/>
        </w:rPr>
        <w:t xml:space="preserve"> </w:t>
      </w:r>
      <w:r w:rsidRPr="00AE16A5">
        <w:rPr>
          <w:sz w:val="20"/>
          <w:szCs w:val="20"/>
        </w:rPr>
        <w:t>3) Responses to this information request are confidential under section 402(b) of the Magnuson-Stevens Act</w:t>
      </w:r>
      <w:r w:rsidR="002420DA" w:rsidRPr="00AE16A5">
        <w:rPr>
          <w:sz w:val="20"/>
          <w:szCs w:val="20"/>
        </w:rPr>
        <w:t xml:space="preserve">. </w:t>
      </w:r>
      <w:r w:rsidRPr="00AE16A5">
        <w:rPr>
          <w:sz w:val="20"/>
          <w:szCs w:val="20"/>
        </w:rPr>
        <w:t>They are also confidential under NOAA Administrative Order 216-100, which sets forth procedures to protect confidentiality of fishery statistics.</w:t>
      </w:r>
    </w:p>
    <w:p w:rsidR="00DF71FF" w:rsidRPr="00AE16A5" w:rsidRDefault="00DF71FF" w:rsidP="00E322D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sz w:val="20"/>
          <w:szCs w:val="20"/>
        </w:rPr>
      </w:pPr>
    </w:p>
    <w:p w:rsidR="00032B0B" w:rsidRPr="00382014" w:rsidRDefault="00032B0B" w:rsidP="00E322DC">
      <w:pPr>
        <w:jc w:val="center"/>
        <w:rPr>
          <w:i/>
          <w:iCs/>
          <w:sz w:val="18"/>
          <w:szCs w:val="18"/>
        </w:rPr>
      </w:pP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702072" w:rsidRDefault="00AE16A5" w:rsidP="00DF71FF">
            <w:pPr>
              <w:spacing w:before="120"/>
              <w:jc w:val="center"/>
              <w:rPr>
                <w:bCs/>
              </w:rPr>
            </w:pPr>
            <w:r w:rsidRPr="00AE16A5">
              <w:rPr>
                <w:bCs/>
              </w:rPr>
              <w:lastRenderedPageBreak/>
              <w:t>INSTRUCTIONS</w:t>
            </w:r>
          </w:p>
          <w:p w:rsidR="00DF71FF" w:rsidRPr="00702072" w:rsidRDefault="00AE16A5" w:rsidP="00DF71FF">
            <w:pPr>
              <w:spacing w:before="120"/>
              <w:jc w:val="center"/>
              <w:rPr>
                <w:b/>
                <w:bCs/>
              </w:rPr>
            </w:pPr>
            <w:r w:rsidRPr="00702072">
              <w:rPr>
                <w:b/>
                <w:bCs/>
              </w:rPr>
              <w:t xml:space="preserve">APPLICATION FOR ANNUAL </w:t>
            </w:r>
            <w:r w:rsidR="00967832" w:rsidRPr="00702072">
              <w:rPr>
                <w:b/>
                <w:bCs/>
              </w:rPr>
              <w:t xml:space="preserve">CRAB </w:t>
            </w:r>
            <w:r w:rsidRPr="00702072">
              <w:rPr>
                <w:b/>
                <w:bCs/>
              </w:rPr>
              <w:t>PERMIT</w:t>
            </w:r>
          </w:p>
          <w:p w:rsidR="00032B0B" w:rsidRPr="00702072" w:rsidRDefault="00AE16A5" w:rsidP="00702072">
            <w:pPr>
              <w:jc w:val="center"/>
              <w:rPr>
                <w:b/>
                <w:bCs/>
              </w:rPr>
            </w:pPr>
            <w:r w:rsidRPr="00AE16A5">
              <w:rPr>
                <w:b/>
                <w:bCs/>
              </w:rPr>
              <w:t>INDIVIDUAL FISHING QUOTA (IFQ)</w:t>
            </w:r>
          </w:p>
        </w:tc>
      </w:tr>
    </w:tbl>
    <w:p w:rsidR="00032B0B" w:rsidRPr="00382014" w:rsidRDefault="00032B0B">
      <w:pPr>
        <w:ind w:left="-800"/>
        <w:rPr>
          <w:sz w:val="16"/>
          <w:szCs w:val="16"/>
        </w:rPr>
      </w:pPr>
    </w:p>
    <w:p w:rsidR="00702072" w:rsidRPr="00702072" w:rsidRDefault="00702072" w:rsidP="00702072">
      <w:pPr>
        <w:ind w:left="-450"/>
        <w:jc w:val="center"/>
        <w:rPr>
          <w:b/>
          <w:bCs/>
          <w:i/>
          <w:sz w:val="22"/>
          <w:szCs w:val="22"/>
        </w:rPr>
      </w:pPr>
      <w:r w:rsidRPr="00702072">
        <w:rPr>
          <w:b/>
          <w:bCs/>
          <w:i/>
          <w:sz w:val="22"/>
          <w:szCs w:val="22"/>
        </w:rPr>
        <w:t>GENERAL</w:t>
      </w:r>
    </w:p>
    <w:p w:rsidR="00702072" w:rsidRDefault="00702072" w:rsidP="006A68D5">
      <w:pPr>
        <w:ind w:left="-720"/>
        <w:rPr>
          <w:bCs/>
          <w:sz w:val="22"/>
          <w:szCs w:val="22"/>
        </w:rPr>
      </w:pPr>
    </w:p>
    <w:p w:rsidR="00702072" w:rsidRDefault="00702072" w:rsidP="006A68D5">
      <w:pPr>
        <w:ind w:left="-720"/>
        <w:rPr>
          <w:bCs/>
          <w:sz w:val="22"/>
          <w:szCs w:val="22"/>
        </w:rPr>
        <w:sectPr w:rsidR="00702072" w:rsidSect="00E322DC">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IFQ permits are issued annually to eligible persons who hold Quota Share (QS</w:t>
      </w:r>
      <w:r w:rsidR="00C96440">
        <w:rPr>
          <w:bCs/>
          <w:sz w:val="22"/>
          <w:szCs w:val="22"/>
        </w:rPr>
        <w:t xml:space="preserve">).  </w:t>
      </w:r>
      <w:r w:rsidR="006A68D5">
        <w:rPr>
          <w:bCs/>
          <w:sz w:val="22"/>
          <w:szCs w:val="22"/>
        </w:rPr>
        <w:t xml:space="preserve">These permits </w:t>
      </w:r>
      <w:r w:rsidRPr="00E46C77">
        <w:rPr>
          <w:bCs/>
          <w:sz w:val="22"/>
          <w:szCs w:val="22"/>
        </w:rPr>
        <w:t>authorize their holders to harvest a specific amount of crab, under the terms and conditions set out on the permit.  IFQ</w:t>
      </w:r>
      <w:r w:rsidR="00823E76">
        <w:rPr>
          <w:bCs/>
          <w:sz w:val="22"/>
          <w:szCs w:val="22"/>
        </w:rPr>
        <w:t xml:space="preserve"> </w:t>
      </w:r>
      <w:r w:rsidRPr="00E46C77">
        <w:rPr>
          <w:bCs/>
          <w:sz w:val="22"/>
          <w:szCs w:val="22"/>
        </w:rPr>
        <w:t xml:space="preserve">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2131AB" w:rsidRDefault="00032B0B" w:rsidP="00702072">
      <w:pPr>
        <w:rPr>
          <w:bCs/>
          <w:sz w:val="22"/>
          <w:szCs w:val="22"/>
        </w:rPr>
      </w:pPr>
      <w:proofErr w:type="gramStart"/>
      <w:r w:rsidRPr="00E46C77">
        <w:rPr>
          <w:bCs/>
          <w:sz w:val="22"/>
          <w:szCs w:val="22"/>
        </w:rPr>
        <w:t>Because issuance of the correct amount and type of IFQ is entirely dependent on information provided by QS</w:t>
      </w:r>
      <w:r w:rsidR="00C96440">
        <w:rPr>
          <w:bCs/>
          <w:sz w:val="22"/>
          <w:szCs w:val="22"/>
        </w:rPr>
        <w:t xml:space="preserve"> </w:t>
      </w:r>
      <w:r w:rsidRPr="00E46C77">
        <w:rPr>
          <w:bCs/>
          <w:sz w:val="22"/>
          <w:szCs w:val="22"/>
        </w:rPr>
        <w:t xml:space="preserve">holders on their annual IFQ applications, an </w:t>
      </w:r>
      <w:r w:rsidR="004D0FEB">
        <w:rPr>
          <w:bCs/>
          <w:sz w:val="22"/>
          <w:szCs w:val="22"/>
        </w:rPr>
        <w:t>a</w:t>
      </w:r>
      <w:r w:rsidRPr="00E46C77">
        <w:rPr>
          <w:bCs/>
          <w:sz w:val="22"/>
          <w:szCs w:val="22"/>
        </w:rPr>
        <w:t>pplication that is received after August 1 may not be processed and may not yield annual IFQ.</w:t>
      </w:r>
      <w:proofErr w:type="gramEnd"/>
      <w:r w:rsidR="003B7F9C">
        <w:rPr>
          <w:bCs/>
          <w:sz w:val="22"/>
          <w:szCs w:val="22"/>
        </w:rPr>
        <w:t xml:space="preserve">  </w:t>
      </w:r>
    </w:p>
    <w:p w:rsidR="002131AB" w:rsidRDefault="002131AB" w:rsidP="00702072">
      <w:pPr>
        <w:rPr>
          <w:bCs/>
          <w:sz w:val="22"/>
          <w:szCs w:val="22"/>
        </w:rPr>
      </w:pPr>
    </w:p>
    <w:p w:rsidR="00702072" w:rsidRDefault="003B7F9C" w:rsidP="00702072">
      <w:pPr>
        <w:rPr>
          <w:bCs/>
          <w:sz w:val="22"/>
          <w:szCs w:val="22"/>
        </w:rPr>
      </w:pPr>
      <w:r>
        <w:rPr>
          <w:bCs/>
          <w:sz w:val="22"/>
          <w:szCs w:val="22"/>
        </w:rPr>
        <w:t xml:space="preserve">Completed application must be </w:t>
      </w:r>
      <w:r w:rsidRPr="0062268F">
        <w:rPr>
          <w:sz w:val="22"/>
          <w:szCs w:val="22"/>
        </w:rPr>
        <w:t xml:space="preserve">received by NMFS </w:t>
      </w:r>
      <w:r w:rsidRPr="0062268F">
        <w:rPr>
          <w:b/>
          <w:sz w:val="22"/>
          <w:szCs w:val="22"/>
        </w:rPr>
        <w:t>no later than August 1</w:t>
      </w:r>
      <w:r>
        <w:rPr>
          <w:sz w:val="22"/>
          <w:szCs w:val="22"/>
        </w:rPr>
        <w:t>.</w:t>
      </w:r>
      <w:r w:rsidR="00702072">
        <w:rPr>
          <w:sz w:val="22"/>
          <w:szCs w:val="22"/>
        </w:rPr>
        <w:t xml:space="preserve">  </w:t>
      </w:r>
      <w:r w:rsidR="00826D08">
        <w:rPr>
          <w:sz w:val="22"/>
          <w:szCs w:val="22"/>
        </w:rPr>
        <w:t>A</w:t>
      </w:r>
      <w:r w:rsidR="00702072" w:rsidRPr="00702072">
        <w:rPr>
          <w:bCs/>
          <w:sz w:val="22"/>
          <w:szCs w:val="22"/>
        </w:rPr>
        <w:t>pplications received after August 1 may not be processed</w:t>
      </w:r>
      <w:r w:rsidR="00826D08">
        <w:rPr>
          <w:bCs/>
          <w:sz w:val="22"/>
          <w:szCs w:val="22"/>
        </w:rPr>
        <w:t>,</w:t>
      </w:r>
      <w:r w:rsidR="00702072" w:rsidRPr="00702072">
        <w:rPr>
          <w:bCs/>
          <w:sz w:val="22"/>
          <w:szCs w:val="22"/>
        </w:rPr>
        <w:t xml:space="preserve"> and IFQ may not be issued to the applicant.</w:t>
      </w:r>
    </w:p>
    <w:p w:rsidR="00B820FF" w:rsidRDefault="00B820FF" w:rsidP="00702072">
      <w:pPr>
        <w:rPr>
          <w:bCs/>
          <w:sz w:val="22"/>
          <w:szCs w:val="22"/>
        </w:rPr>
      </w:pPr>
    </w:p>
    <w:p w:rsidR="002131AB" w:rsidRDefault="00B820FF" w:rsidP="00B820FF">
      <w:pPr>
        <w:rPr>
          <w:bCs/>
          <w:sz w:val="22"/>
          <w:szCs w:val="22"/>
        </w:rPr>
      </w:pPr>
      <w:r w:rsidRPr="00B820FF">
        <w:rPr>
          <w:bCs/>
          <w:sz w:val="22"/>
          <w:szCs w:val="22"/>
        </w:rPr>
        <w:t>This application cannot be processed or approved unless applicant has met all the requirements and conditions of the CR Program, including (as appropriate)</w:t>
      </w:r>
      <w:r>
        <w:rPr>
          <w:bCs/>
          <w:sz w:val="22"/>
          <w:szCs w:val="22"/>
        </w:rPr>
        <w:t xml:space="preserve"> p</w:t>
      </w:r>
      <w:r w:rsidRPr="00B820FF">
        <w:rPr>
          <w:bCs/>
          <w:sz w:val="22"/>
          <w:szCs w:val="22"/>
        </w:rPr>
        <w:t xml:space="preserve">ayment of all outstanding fees submitted to NMFS on or before </w:t>
      </w:r>
    </w:p>
    <w:p w:rsidR="00B820FF" w:rsidRPr="00702072" w:rsidRDefault="00B820FF" w:rsidP="00B820FF">
      <w:pPr>
        <w:rPr>
          <w:bCs/>
          <w:sz w:val="22"/>
          <w:szCs w:val="22"/>
        </w:rPr>
      </w:pPr>
      <w:r w:rsidRPr="00B820FF">
        <w:rPr>
          <w:bCs/>
          <w:sz w:val="22"/>
          <w:szCs w:val="22"/>
        </w:rPr>
        <w:t>July 31.</w:t>
      </w:r>
    </w:p>
    <w:p w:rsidR="00702072" w:rsidRPr="00702072" w:rsidRDefault="00702072" w:rsidP="00702072">
      <w:pPr>
        <w:rPr>
          <w:bCs/>
          <w:sz w:val="22"/>
          <w:szCs w:val="22"/>
        </w:rPr>
      </w:pPr>
    </w:p>
    <w:p w:rsidR="006A68D5" w:rsidRPr="0062268F" w:rsidRDefault="006A68D5" w:rsidP="006A68D5">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3B7F9C">
        <w:rPr>
          <w:rFonts w:ascii="Times New Roman" w:hAnsi="Times New Roman"/>
          <w:sz w:val="22"/>
          <w:szCs w:val="22"/>
        </w:rPr>
        <w:t>:</w:t>
      </w:r>
      <w:r w:rsidRPr="0062268F">
        <w:rPr>
          <w:rFonts w:ascii="Times New Roman" w:hAnsi="Times New Roman"/>
          <w:sz w:val="22"/>
          <w:szCs w:val="22"/>
        </w:rPr>
        <w:t xml:space="preserve"> </w:t>
      </w:r>
    </w:p>
    <w:p w:rsidR="00C93573" w:rsidRDefault="00C93573" w:rsidP="006A68D5">
      <w:pPr>
        <w:widowControl w:val="0"/>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sidR="006A68D5" w:rsidRPr="0062268F">
        <w:rPr>
          <w:b/>
          <w:sz w:val="22"/>
          <w:szCs w:val="22"/>
        </w:rPr>
        <w:t>NMFS Alaska Region</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P.O. Box 21668</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99802-1668</w:t>
      </w:r>
    </w:p>
    <w:p w:rsidR="003B7F9C" w:rsidRDefault="003B7F9C" w:rsidP="003B7F9C">
      <w:pPr>
        <w:widowControl w:val="0"/>
        <w:tabs>
          <w:tab w:val="left" w:pos="360"/>
          <w:tab w:val="left" w:pos="2160"/>
        </w:tabs>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709 West 9th Street</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99801</w:t>
      </w:r>
    </w:p>
    <w:p w:rsidR="006A68D5" w:rsidRPr="0062268F" w:rsidRDefault="006A68D5" w:rsidP="006A68D5">
      <w:pPr>
        <w:widowControl w:val="0"/>
        <w:autoSpaceDE w:val="0"/>
        <w:autoSpaceDN w:val="0"/>
        <w:adjustRightInd w:val="0"/>
        <w:jc w:val="center"/>
        <w:rPr>
          <w:sz w:val="22"/>
          <w:szCs w:val="22"/>
        </w:rPr>
      </w:pPr>
    </w:p>
    <w:p w:rsidR="006A68D5" w:rsidRPr="0062268F" w:rsidRDefault="003B7F9C" w:rsidP="00621ACC">
      <w:pPr>
        <w:tabs>
          <w:tab w:val="left" w:pos="-809"/>
          <w:tab w:val="left" w:pos="-570"/>
          <w:tab w:val="left" w:pos="-210"/>
          <w:tab w:val="left" w:pos="330"/>
          <w:tab w:val="left" w:pos="2160"/>
          <w:tab w:val="left" w:pos="3600"/>
          <w:tab w:val="left" w:pos="5190"/>
          <w:tab w:val="left" w:pos="5730"/>
          <w:tab w:val="left" w:pos="7980"/>
        </w:tabs>
        <w:jc w:val="both"/>
        <w:rPr>
          <w:b/>
          <w:sz w:val="22"/>
          <w:szCs w:val="22"/>
        </w:rPr>
      </w:pPr>
      <w:r>
        <w:rPr>
          <w:sz w:val="22"/>
          <w:szCs w:val="22"/>
        </w:rPr>
        <w:tab/>
        <w:t>O</w:t>
      </w:r>
      <w:r w:rsidR="006A68D5" w:rsidRPr="0062268F">
        <w:rPr>
          <w:sz w:val="22"/>
          <w:szCs w:val="22"/>
        </w:rPr>
        <w:t>r</w:t>
      </w:r>
      <w:r>
        <w:rPr>
          <w:sz w:val="22"/>
          <w:szCs w:val="22"/>
        </w:rPr>
        <w:t>, by</w:t>
      </w:r>
      <w:r w:rsidR="006A68D5" w:rsidRPr="0062268F">
        <w:rPr>
          <w:sz w:val="22"/>
          <w:szCs w:val="22"/>
        </w:rPr>
        <w:t xml:space="preserve"> </w:t>
      </w:r>
      <w:r w:rsidR="004D0FEB">
        <w:rPr>
          <w:sz w:val="22"/>
          <w:szCs w:val="22"/>
        </w:rPr>
        <w:t>f</w:t>
      </w:r>
      <w:r w:rsidR="006A68D5" w:rsidRPr="0062268F">
        <w:rPr>
          <w:sz w:val="22"/>
          <w:szCs w:val="22"/>
        </w:rPr>
        <w:t>ax to:</w:t>
      </w:r>
      <w:r w:rsidR="00621ACC">
        <w:rPr>
          <w:sz w:val="22"/>
          <w:szCs w:val="22"/>
        </w:rPr>
        <w:tab/>
      </w:r>
      <w:r w:rsidR="006A68D5" w:rsidRPr="0062268F">
        <w:rPr>
          <w:b/>
          <w:sz w:val="22"/>
          <w:szCs w:val="22"/>
        </w:rPr>
        <w:t>907-586-7354</w:t>
      </w: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032B0B" w:rsidRPr="00702072" w:rsidRDefault="004B514F">
      <w:pPr>
        <w:jc w:val="center"/>
        <w:rPr>
          <w:b/>
          <w:i/>
          <w:sz w:val="22"/>
          <w:szCs w:val="22"/>
        </w:rPr>
      </w:pPr>
      <w:r w:rsidRPr="00702072">
        <w:rPr>
          <w:b/>
          <w:i/>
          <w:sz w:val="22"/>
          <w:szCs w:val="22"/>
        </w:rPr>
        <w:t>COMPLETING THE APPLICATION</w:t>
      </w:r>
    </w:p>
    <w:p w:rsidR="00DF71FF" w:rsidRDefault="00DF71FF" w:rsidP="00E46C77">
      <w:pPr>
        <w:ind w:left="-288"/>
        <w:rPr>
          <w:b/>
          <w:sz w:val="22"/>
          <w:szCs w:val="22"/>
        </w:rPr>
      </w:pPr>
    </w:p>
    <w:p w:rsidR="00032B0B" w:rsidRDefault="00702072" w:rsidP="002131AB">
      <w:pPr>
        <w:rPr>
          <w:b/>
          <w:sz w:val="22"/>
          <w:szCs w:val="22"/>
        </w:rPr>
      </w:pPr>
      <w:r w:rsidRPr="00382014">
        <w:rPr>
          <w:b/>
          <w:sz w:val="22"/>
          <w:szCs w:val="22"/>
        </w:rPr>
        <w:t>BLOCK A – APPLICANT INFORMATION</w:t>
      </w:r>
    </w:p>
    <w:p w:rsidR="004E7B97" w:rsidRPr="00382014" w:rsidRDefault="004E7B97" w:rsidP="002131AB">
      <w:pPr>
        <w:rPr>
          <w:sz w:val="22"/>
          <w:szCs w:val="22"/>
        </w:rPr>
      </w:pPr>
    </w:p>
    <w:p w:rsidR="00032B0B" w:rsidRDefault="006B526F" w:rsidP="002131AB">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2131AB">
      <w:pPr>
        <w:tabs>
          <w:tab w:val="right" w:pos="360"/>
          <w:tab w:val="left" w:pos="540"/>
        </w:tabs>
        <w:rPr>
          <w:sz w:val="22"/>
          <w:szCs w:val="22"/>
        </w:rPr>
      </w:pPr>
    </w:p>
    <w:p w:rsidR="00032B0B" w:rsidRDefault="006B526F" w:rsidP="002131AB">
      <w:pPr>
        <w:tabs>
          <w:tab w:val="right" w:pos="0"/>
          <w:tab w:val="right" w:pos="360"/>
          <w:tab w:val="left" w:pos="540"/>
          <w:tab w:val="left" w:pos="720"/>
        </w:tabs>
        <w:rPr>
          <w:sz w:val="22"/>
          <w:szCs w:val="22"/>
        </w:rPr>
      </w:pPr>
      <w:r>
        <w:rPr>
          <w:sz w:val="22"/>
          <w:szCs w:val="22"/>
        </w:rPr>
        <w:tab/>
        <w:t>2.</w:t>
      </w:r>
      <w:r>
        <w:rPr>
          <w:sz w:val="22"/>
          <w:szCs w:val="22"/>
        </w:rPr>
        <w:tab/>
      </w:r>
      <w:r w:rsidR="00032B0B" w:rsidRPr="00382014">
        <w:rPr>
          <w:sz w:val="22"/>
          <w:szCs w:val="22"/>
        </w:rPr>
        <w:t>Provide the Applicant’s NMFS Person ID.</w:t>
      </w:r>
    </w:p>
    <w:p w:rsidR="004E7B97" w:rsidRDefault="004E7B97" w:rsidP="002131AB">
      <w:pPr>
        <w:tabs>
          <w:tab w:val="right" w:pos="0"/>
          <w:tab w:val="right" w:pos="360"/>
          <w:tab w:val="left" w:pos="540"/>
          <w:tab w:val="left" w:pos="720"/>
        </w:tabs>
        <w:rPr>
          <w:sz w:val="22"/>
          <w:szCs w:val="22"/>
        </w:rPr>
      </w:pPr>
    </w:p>
    <w:p w:rsidR="00E322DC" w:rsidRPr="00817D41" w:rsidRDefault="006B526F" w:rsidP="002131AB">
      <w:pPr>
        <w:tabs>
          <w:tab w:val="right" w:pos="0"/>
          <w:tab w:val="right" w:pos="360"/>
          <w:tab w:val="left" w:pos="540"/>
          <w:tab w:val="left" w:pos="720"/>
        </w:tabs>
        <w:rPr>
          <w:sz w:val="22"/>
          <w:szCs w:val="22"/>
        </w:rPr>
      </w:pPr>
      <w:r>
        <w:rPr>
          <w:sz w:val="22"/>
          <w:szCs w:val="22"/>
        </w:rPr>
        <w:tab/>
        <w:t>3.</w:t>
      </w:r>
      <w:r>
        <w:rPr>
          <w:sz w:val="22"/>
          <w:szCs w:val="22"/>
        </w:rPr>
        <w:tab/>
      </w:r>
      <w:r w:rsidR="00E322DC" w:rsidRPr="00382014">
        <w:rPr>
          <w:sz w:val="22"/>
          <w:szCs w:val="22"/>
        </w:rPr>
        <w:t>Provide the Applicant’s date of birth or date of incorporation.</w:t>
      </w:r>
    </w:p>
    <w:p w:rsidR="004E7B97" w:rsidRDefault="004E7B97" w:rsidP="002131AB">
      <w:pPr>
        <w:tabs>
          <w:tab w:val="right" w:pos="0"/>
          <w:tab w:val="right" w:pos="360"/>
          <w:tab w:val="left" w:pos="540"/>
          <w:tab w:val="left" w:pos="720"/>
        </w:tabs>
        <w:rPr>
          <w:sz w:val="22"/>
          <w:szCs w:val="22"/>
        </w:rPr>
      </w:pPr>
    </w:p>
    <w:p w:rsidR="00E322DC" w:rsidRPr="00382014" w:rsidRDefault="006B526F" w:rsidP="002131AB">
      <w:pPr>
        <w:tabs>
          <w:tab w:val="right" w:pos="0"/>
          <w:tab w:val="right" w:pos="360"/>
          <w:tab w:val="left" w:pos="540"/>
          <w:tab w:val="left" w:pos="720"/>
        </w:tabs>
        <w:rPr>
          <w:sz w:val="22"/>
          <w:szCs w:val="22"/>
        </w:rPr>
      </w:pPr>
      <w:r>
        <w:rPr>
          <w:sz w:val="22"/>
          <w:szCs w:val="22"/>
        </w:rPr>
        <w:tab/>
        <w:t>4.</w:t>
      </w:r>
      <w:r>
        <w:rPr>
          <w:sz w:val="22"/>
          <w:szCs w:val="22"/>
        </w:rPr>
        <w:tab/>
      </w:r>
      <w:r w:rsidR="00E322DC">
        <w:rPr>
          <w:sz w:val="22"/>
          <w:szCs w:val="22"/>
        </w:rPr>
        <w:t>Provide the Applicant’s permanent mailing address.</w:t>
      </w:r>
    </w:p>
    <w:p w:rsidR="004E7B97" w:rsidRDefault="004E7B97" w:rsidP="004E7B97">
      <w:pPr>
        <w:tabs>
          <w:tab w:val="right" w:pos="360"/>
          <w:tab w:val="left" w:pos="540"/>
          <w:tab w:val="left" w:pos="720"/>
        </w:tabs>
        <w:ind w:left="540" w:hanging="540"/>
        <w:rPr>
          <w:sz w:val="22"/>
          <w:szCs w:val="22"/>
        </w:rPr>
      </w:pPr>
    </w:p>
    <w:p w:rsidR="00032B0B" w:rsidRPr="00382014" w:rsidRDefault="006B526F" w:rsidP="004E7B97">
      <w:pPr>
        <w:tabs>
          <w:tab w:val="right" w:pos="360"/>
          <w:tab w:val="left" w:pos="540"/>
          <w:tab w:val="left" w:pos="720"/>
        </w:tabs>
        <w:ind w:left="540" w:hanging="540"/>
        <w:rPr>
          <w:sz w:val="22"/>
          <w:szCs w:val="22"/>
        </w:rPr>
      </w:pPr>
      <w:r>
        <w:rPr>
          <w:sz w:val="22"/>
          <w:szCs w:val="22"/>
        </w:rPr>
        <w:lastRenderedPageBreak/>
        <w:tab/>
        <w:t>5.</w:t>
      </w:r>
      <w:r>
        <w:rPr>
          <w:sz w:val="22"/>
          <w:szCs w:val="22"/>
        </w:rPr>
        <w:tab/>
      </w:r>
      <w:r w:rsidR="00032B0B" w:rsidRPr="00382014">
        <w:rPr>
          <w:sz w:val="22"/>
          <w:szCs w:val="22"/>
        </w:rPr>
        <w:t xml:space="preserve">Provide the Applicant’s temporary mailing address </w:t>
      </w:r>
      <w:r w:rsidR="00032B0B" w:rsidRPr="001C59AF">
        <w:rPr>
          <w:i/>
          <w:sz w:val="22"/>
          <w:szCs w:val="22"/>
        </w:rPr>
        <w:t>(if any);</w:t>
      </w:r>
      <w:r w:rsidR="00032B0B" w:rsidRPr="00382014">
        <w:rPr>
          <w:sz w:val="22"/>
          <w:szCs w:val="22"/>
        </w:rPr>
        <w:t xml:space="preserve"> if this information is provided, it will be to this address to which the IFQ/IPQ permit(s) will be mailed.</w:t>
      </w:r>
    </w:p>
    <w:p w:rsidR="004E7B97" w:rsidRDefault="004E7B97" w:rsidP="004E7B97">
      <w:pPr>
        <w:tabs>
          <w:tab w:val="right" w:pos="360"/>
          <w:tab w:val="left" w:pos="540"/>
          <w:tab w:val="left" w:pos="720"/>
        </w:tabs>
        <w:ind w:left="540" w:hanging="540"/>
        <w:rPr>
          <w:sz w:val="22"/>
          <w:szCs w:val="22"/>
        </w:rPr>
      </w:pPr>
    </w:p>
    <w:p w:rsidR="00032B0B" w:rsidRPr="00382014" w:rsidRDefault="0035184F" w:rsidP="004E7B97">
      <w:pPr>
        <w:tabs>
          <w:tab w:val="right" w:pos="360"/>
          <w:tab w:val="left" w:pos="540"/>
          <w:tab w:val="left" w:pos="720"/>
        </w:tabs>
        <w:ind w:left="540" w:hanging="540"/>
        <w:rPr>
          <w:sz w:val="22"/>
          <w:szCs w:val="22"/>
        </w:rPr>
      </w:pPr>
      <w:r>
        <w:rPr>
          <w:sz w:val="22"/>
          <w:szCs w:val="22"/>
        </w:rPr>
        <w:tab/>
        <w:t>6-8.</w:t>
      </w:r>
      <w:r>
        <w:rPr>
          <w:sz w:val="22"/>
          <w:szCs w:val="22"/>
        </w:rPr>
        <w:tab/>
      </w:r>
      <w:r w:rsidR="00032B0B" w:rsidRPr="00382014">
        <w:rPr>
          <w:sz w:val="22"/>
          <w:szCs w:val="22"/>
        </w:rPr>
        <w:t xml:space="preserve">Provide the business telephone number, </w:t>
      </w:r>
      <w:r>
        <w:rPr>
          <w:sz w:val="22"/>
          <w:szCs w:val="22"/>
        </w:rPr>
        <w:t xml:space="preserve">business </w:t>
      </w:r>
      <w:r w:rsidR="00032B0B" w:rsidRPr="00382014">
        <w:rPr>
          <w:sz w:val="22"/>
          <w:szCs w:val="22"/>
        </w:rPr>
        <w:t xml:space="preserve">fax number, and </w:t>
      </w:r>
      <w:r>
        <w:rPr>
          <w:sz w:val="22"/>
          <w:szCs w:val="22"/>
        </w:rPr>
        <w:t xml:space="preserve">business </w:t>
      </w:r>
      <w:r w:rsidR="00032B0B" w:rsidRPr="00382014">
        <w:rPr>
          <w:sz w:val="22"/>
          <w:szCs w:val="22"/>
        </w:rPr>
        <w:t xml:space="preserve">e-mail address </w:t>
      </w:r>
      <w:r w:rsidR="00032B0B" w:rsidRPr="001C59AF">
        <w:rPr>
          <w:i/>
          <w:sz w:val="22"/>
          <w:szCs w:val="22"/>
        </w:rPr>
        <w:t>(if available)</w:t>
      </w:r>
      <w:r w:rsidR="00032B0B" w:rsidRPr="00382014">
        <w:rPr>
          <w:sz w:val="22"/>
          <w:szCs w:val="22"/>
        </w:rPr>
        <w:t xml:space="preserve"> for the Applicant or the Applicant’s designated representative</w:t>
      </w:r>
    </w:p>
    <w:p w:rsidR="00032B0B" w:rsidRDefault="00032B0B" w:rsidP="004E7B97">
      <w:pPr>
        <w:ind w:left="360"/>
        <w:rPr>
          <w:sz w:val="20"/>
          <w:szCs w:val="20"/>
        </w:rPr>
      </w:pPr>
    </w:p>
    <w:p w:rsidR="00032B0B" w:rsidRPr="00382014" w:rsidRDefault="00826D08" w:rsidP="004E7B97">
      <w:pPr>
        <w:rPr>
          <w:b/>
          <w:sz w:val="22"/>
          <w:szCs w:val="22"/>
        </w:rPr>
      </w:pPr>
      <w:r w:rsidRPr="00382014">
        <w:rPr>
          <w:b/>
          <w:sz w:val="22"/>
          <w:szCs w:val="22"/>
        </w:rPr>
        <w:t>BLOCK B – TYPE OF ANNUAL QUOTA FOR WHICH APPLICATION IS MADE</w:t>
      </w:r>
    </w:p>
    <w:p w:rsidR="0035184F" w:rsidRDefault="0035184F"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826D08"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t>1.</w:t>
      </w:r>
      <w:r>
        <w:rPr>
          <w:bCs/>
          <w:sz w:val="22"/>
          <w:szCs w:val="22"/>
        </w:rPr>
        <w:tab/>
      </w:r>
      <w:r w:rsidR="00826D08" w:rsidRPr="00826D08">
        <w:rPr>
          <w:bCs/>
          <w:sz w:val="22"/>
          <w:szCs w:val="22"/>
        </w:rPr>
        <w:t xml:space="preserve">Place a check mark to indicate those </w:t>
      </w:r>
      <w:proofErr w:type="gramStart"/>
      <w:r w:rsidR="00826D08" w:rsidRPr="00826D08">
        <w:rPr>
          <w:bCs/>
          <w:sz w:val="22"/>
          <w:szCs w:val="22"/>
        </w:rPr>
        <w:t>fisheries for which applicant is</w:t>
      </w:r>
      <w:proofErr w:type="gramEnd"/>
      <w:r w:rsidR="00826D08" w:rsidRPr="00826D08">
        <w:rPr>
          <w:bCs/>
          <w:sz w:val="22"/>
          <w:szCs w:val="22"/>
        </w:rPr>
        <w:t xml:space="preserve"> applying for IFQ.</w:t>
      </w:r>
    </w:p>
    <w:p w:rsidR="00826D08" w:rsidRPr="00826D08" w:rsidRDefault="00826D08"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AB5180"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t>Check the box for only those fisheries applying for or</w:t>
      </w:r>
    </w:p>
    <w:p w:rsidR="00AB5180" w:rsidRDefault="00AB5180"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0267D" w:rsidRDefault="003667E5"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r>
      <w:r w:rsidR="0060267D">
        <w:rPr>
          <w:bCs/>
          <w:sz w:val="22"/>
          <w:szCs w:val="22"/>
        </w:rPr>
        <w:t xml:space="preserve">Check the box </w:t>
      </w:r>
      <w:r w:rsidR="0060267D" w:rsidRPr="00382014">
        <w:rPr>
          <w:bCs/>
          <w:sz w:val="22"/>
          <w:szCs w:val="22"/>
        </w:rPr>
        <w:t>ALL QS FISHERIES</w:t>
      </w:r>
      <w:r w:rsidR="0060267D">
        <w:rPr>
          <w:bCs/>
          <w:sz w:val="22"/>
          <w:szCs w:val="22"/>
        </w:rPr>
        <w:t xml:space="preserve"> if applying </w:t>
      </w:r>
      <w:r w:rsidR="0060267D" w:rsidRPr="00382014">
        <w:rPr>
          <w:bCs/>
          <w:sz w:val="22"/>
          <w:szCs w:val="22"/>
        </w:rPr>
        <w:t>for all fisheries for which appl</w:t>
      </w:r>
      <w:r w:rsidR="0060267D">
        <w:rPr>
          <w:bCs/>
          <w:sz w:val="22"/>
          <w:szCs w:val="22"/>
        </w:rPr>
        <w:t>icant holds QS</w:t>
      </w:r>
      <w:r w:rsidR="00AB5180">
        <w:rPr>
          <w:bCs/>
          <w:sz w:val="22"/>
          <w:szCs w:val="22"/>
        </w:rPr>
        <w:t>.</w:t>
      </w:r>
    </w:p>
    <w:p w:rsidR="00AB5180" w:rsidRDefault="00AB51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766D3" w:rsidRPr="00382014" w:rsidRDefault="006766D3" w:rsidP="004E7B97">
      <w:pPr>
        <w:pStyle w:val="BodyText2"/>
        <w:tabs>
          <w:tab w:val="left" w:pos="1080"/>
        </w:tabs>
        <w:jc w:val="left"/>
        <w:rPr>
          <w:rFonts w:cs="Times New Roman"/>
          <w:sz w:val="22"/>
          <w:szCs w:val="22"/>
        </w:rPr>
      </w:pPr>
      <w:r>
        <w:rPr>
          <w:bCs w:val="0"/>
          <w:sz w:val="22"/>
          <w:szCs w:val="22"/>
        </w:rPr>
        <w:tab/>
      </w:r>
      <w:r w:rsidR="003667E5">
        <w:rPr>
          <w:bCs w:val="0"/>
          <w:sz w:val="22"/>
          <w:szCs w:val="22"/>
        </w:rPr>
        <w:t>2</w:t>
      </w:r>
      <w:r>
        <w:rPr>
          <w:bCs w:val="0"/>
          <w:sz w:val="22"/>
          <w:szCs w:val="22"/>
        </w:rPr>
        <w:t>.</w:t>
      </w:r>
      <w:r>
        <w:rPr>
          <w:bCs w:val="0"/>
          <w:sz w:val="22"/>
          <w:szCs w:val="22"/>
        </w:rPr>
        <w:tab/>
      </w:r>
      <w:r w:rsidR="003667E5">
        <w:rPr>
          <w:bCs w:val="0"/>
          <w:sz w:val="22"/>
          <w:szCs w:val="22"/>
        </w:rPr>
        <w:t>I</w:t>
      </w:r>
      <w:r>
        <w:rPr>
          <w:sz w:val="22"/>
          <w:szCs w:val="22"/>
        </w:rPr>
        <w:t xml:space="preserve">ndicate whether </w:t>
      </w:r>
      <w:r w:rsidRPr="006766D3">
        <w:rPr>
          <w:sz w:val="22"/>
          <w:szCs w:val="22"/>
        </w:rPr>
        <w:t>you intend to join a Cooperative</w:t>
      </w:r>
      <w:r w:rsidR="00347F7D">
        <w:rPr>
          <w:sz w:val="22"/>
          <w:szCs w:val="22"/>
        </w:rPr>
        <w:t>.</w:t>
      </w:r>
      <w:r>
        <w:rPr>
          <w:bCs w:val="0"/>
          <w:sz w:val="22"/>
          <w:szCs w:val="22"/>
        </w:rPr>
        <w:t xml:space="preserve">  </w:t>
      </w:r>
      <w:proofErr w:type="gramStart"/>
      <w:r w:rsidRPr="003667E5">
        <w:rPr>
          <w:rFonts w:cs="Times New Roman"/>
          <w:b/>
          <w:sz w:val="22"/>
          <w:szCs w:val="22"/>
        </w:rPr>
        <w:t>If YES</w:t>
      </w:r>
      <w:r w:rsidRPr="00382014">
        <w:rPr>
          <w:rFonts w:cs="Times New Roman"/>
          <w:sz w:val="22"/>
          <w:szCs w:val="22"/>
        </w:rPr>
        <w:t>, complete Block C.</w:t>
      </w:r>
      <w:proofErr w:type="gramEnd"/>
    </w:p>
    <w:p w:rsidR="006766D3" w:rsidRDefault="006766D3"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382014" w:rsidRDefault="003667E5" w:rsidP="004E7B97">
      <w:pPr>
        <w:pStyle w:val="BodyText2"/>
        <w:widowControl/>
        <w:tabs>
          <w:tab w:val="left" w:pos="1080"/>
        </w:tabs>
        <w:autoSpaceDE/>
        <w:autoSpaceDN/>
        <w:adjustRightInd/>
        <w:jc w:val="left"/>
        <w:rPr>
          <w:rFonts w:cs="Times New Roman"/>
          <w:b/>
          <w:sz w:val="22"/>
          <w:szCs w:val="22"/>
        </w:rPr>
      </w:pPr>
      <w:r w:rsidRPr="00382014">
        <w:rPr>
          <w:rFonts w:cs="Times New Roman"/>
          <w:b/>
          <w:sz w:val="22"/>
          <w:szCs w:val="22"/>
        </w:rPr>
        <w:t>BLOCK C – COOPERATIVE IFQ ASSIGNMENT</w:t>
      </w:r>
    </w:p>
    <w:p w:rsidR="00347F7D" w:rsidRDefault="00347F7D" w:rsidP="004E7B97">
      <w:pPr>
        <w:pStyle w:val="BodyText2"/>
        <w:tabs>
          <w:tab w:val="left" w:pos="1080"/>
        </w:tabs>
        <w:jc w:val="left"/>
        <w:rPr>
          <w:rFonts w:cs="Times New Roman"/>
          <w:sz w:val="22"/>
          <w:szCs w:val="22"/>
        </w:rPr>
      </w:pPr>
    </w:p>
    <w:p w:rsidR="003667E5" w:rsidRPr="003667E5" w:rsidRDefault="003667E5" w:rsidP="003667E5">
      <w:pPr>
        <w:pStyle w:val="BodyText2"/>
        <w:tabs>
          <w:tab w:val="left" w:pos="1080"/>
        </w:tabs>
        <w:jc w:val="left"/>
        <w:rPr>
          <w:rFonts w:cs="Times New Roman"/>
          <w:sz w:val="22"/>
          <w:szCs w:val="22"/>
        </w:rPr>
      </w:pPr>
      <w:r w:rsidRPr="003667E5">
        <w:rPr>
          <w:rFonts w:cs="Times New Roman"/>
          <w:sz w:val="22"/>
          <w:szCs w:val="22"/>
        </w:rPr>
        <w:t xml:space="preserve">Complete </w:t>
      </w:r>
      <w:r>
        <w:rPr>
          <w:rFonts w:cs="Times New Roman"/>
          <w:sz w:val="22"/>
          <w:szCs w:val="22"/>
        </w:rPr>
        <w:t xml:space="preserve">this block </w:t>
      </w:r>
      <w:r w:rsidRPr="003667E5">
        <w:rPr>
          <w:rFonts w:cs="Times New Roman"/>
          <w:sz w:val="22"/>
          <w:szCs w:val="22"/>
        </w:rPr>
        <w:t>if some or all of the Applicant’s Annual Individual Fishing Quota is to be assigned to a crab harvesting cooperative</w:t>
      </w:r>
      <w:r w:rsidR="00FE4436">
        <w:rPr>
          <w:rFonts w:cs="Times New Roman"/>
          <w:sz w:val="22"/>
          <w:szCs w:val="22"/>
        </w:rPr>
        <w:t>.</w:t>
      </w:r>
    </w:p>
    <w:p w:rsidR="00FE4436" w:rsidRDefault="00FE4436" w:rsidP="003667E5">
      <w:pPr>
        <w:pStyle w:val="BodyText2"/>
        <w:tabs>
          <w:tab w:val="left" w:pos="1080"/>
        </w:tabs>
        <w:jc w:val="left"/>
        <w:rPr>
          <w:rFonts w:cs="Times New Roman"/>
          <w:sz w:val="22"/>
          <w:szCs w:val="22"/>
        </w:rPr>
      </w:pPr>
    </w:p>
    <w:p w:rsidR="00B50C2E" w:rsidRDefault="00FE4436" w:rsidP="00FE4436">
      <w:pPr>
        <w:pStyle w:val="BodyText2"/>
        <w:tabs>
          <w:tab w:val="left" w:pos="1080"/>
        </w:tabs>
        <w:jc w:val="left"/>
        <w:rPr>
          <w:rFonts w:cs="Times New Roman"/>
          <w:sz w:val="22"/>
          <w:szCs w:val="22"/>
        </w:rPr>
      </w:pPr>
      <w:r>
        <w:rPr>
          <w:rFonts w:cs="Times New Roman"/>
          <w:sz w:val="22"/>
          <w:szCs w:val="22"/>
        </w:rPr>
        <w:tab/>
        <w:t>E</w:t>
      </w:r>
      <w:r w:rsidR="003667E5" w:rsidRPr="003667E5">
        <w:rPr>
          <w:rFonts w:cs="Times New Roman"/>
          <w:sz w:val="22"/>
          <w:szCs w:val="22"/>
        </w:rPr>
        <w:t xml:space="preserve">nter the name of the crab harvesting cooperative(s) the Applicant has joined for each crab fishery.  If </w:t>
      </w:r>
    </w:p>
    <w:p w:rsidR="00FE4436" w:rsidRDefault="00FE4436" w:rsidP="00FE4436">
      <w:pPr>
        <w:pStyle w:val="BodyText2"/>
        <w:tabs>
          <w:tab w:val="left" w:pos="1080"/>
        </w:tabs>
        <w:jc w:val="left"/>
        <w:rPr>
          <w:rFonts w:cs="Times New Roman"/>
          <w:sz w:val="22"/>
          <w:szCs w:val="22"/>
        </w:rPr>
      </w:pPr>
    </w:p>
    <w:p w:rsidR="00347F7D" w:rsidRDefault="00B50C2E" w:rsidP="004E7B97">
      <w:pPr>
        <w:pStyle w:val="BodyText2"/>
        <w:tabs>
          <w:tab w:val="clear" w:pos="0"/>
          <w:tab w:val="clear" w:pos="720"/>
          <w:tab w:val="left" w:pos="1080"/>
        </w:tabs>
        <w:ind w:left="360" w:hanging="360"/>
        <w:rPr>
          <w:rFonts w:cs="Times New Roman"/>
          <w:sz w:val="22"/>
          <w:szCs w:val="22"/>
        </w:rPr>
      </w:pPr>
      <w:r>
        <w:rPr>
          <w:rFonts w:cs="Times New Roman"/>
          <w:sz w:val="22"/>
          <w:szCs w:val="22"/>
        </w:rPr>
        <w:tab/>
      </w:r>
      <w:r w:rsidR="00347F7D" w:rsidRPr="00347F7D">
        <w:rPr>
          <w:rFonts w:cs="Times New Roman"/>
          <w:sz w:val="22"/>
          <w:szCs w:val="22"/>
        </w:rPr>
        <w:t xml:space="preserve">If Applicant has joined the same crab harvesting cooperative for all crab QS Fisheries for which the Applicant holds quota share, list the cooperative name in the row named </w:t>
      </w:r>
      <w:r w:rsidRPr="00347F7D">
        <w:rPr>
          <w:rFonts w:cs="Times New Roman"/>
          <w:sz w:val="22"/>
          <w:szCs w:val="22"/>
        </w:rPr>
        <w:t>ALL QS FISHERIES</w:t>
      </w:r>
      <w:r>
        <w:rPr>
          <w:rFonts w:cs="Times New Roman"/>
          <w:sz w:val="22"/>
          <w:szCs w:val="22"/>
        </w:rPr>
        <w:t>.</w:t>
      </w:r>
      <w:r>
        <w:rPr>
          <w:rFonts w:cs="Times New Roman"/>
          <w:sz w:val="22"/>
          <w:szCs w:val="22"/>
        </w:rPr>
        <w:tab/>
      </w:r>
    </w:p>
    <w:p w:rsidR="004E7B97" w:rsidRDefault="004E7B97"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p>
    <w:p w:rsidR="00032B0B" w:rsidRPr="00927E23" w:rsidRDefault="007A240F"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r w:rsidRPr="00927E23">
        <w:rPr>
          <w:rFonts w:ascii="Times New Roman" w:hAnsi="Times New Roman" w:cs="Times New Roman"/>
          <w:color w:val="auto"/>
          <w:sz w:val="22"/>
          <w:szCs w:val="22"/>
        </w:rPr>
        <w:t>N</w:t>
      </w:r>
      <w:r w:rsidR="00032B0B" w:rsidRPr="00927E23">
        <w:rPr>
          <w:rFonts w:ascii="Times New Roman" w:hAnsi="Times New Roman" w:cs="Times New Roman"/>
          <w:color w:val="auto"/>
          <w:sz w:val="22"/>
          <w:szCs w:val="22"/>
        </w:rPr>
        <w:t xml:space="preserve">OTE:  If the Applicant has joined a cooperative, a copy of this IFQ application must be submitted by the Cooperative, together with the Cooperative’s completed application </w:t>
      </w:r>
      <w:proofErr w:type="gramStart"/>
      <w:r w:rsidR="00032B0B" w:rsidRPr="00927E23">
        <w:rPr>
          <w:rFonts w:ascii="Times New Roman" w:hAnsi="Times New Roman" w:cs="Times New Roman"/>
          <w:color w:val="auto"/>
          <w:sz w:val="22"/>
          <w:szCs w:val="22"/>
        </w:rPr>
        <w:t>for  annual</w:t>
      </w:r>
      <w:proofErr w:type="gramEnd"/>
      <w:r w:rsidR="00032B0B" w:rsidRPr="00927E23">
        <w:rPr>
          <w:rFonts w:ascii="Times New Roman" w:hAnsi="Times New Roman" w:cs="Times New Roman"/>
          <w:color w:val="auto"/>
          <w:sz w:val="22"/>
          <w:szCs w:val="22"/>
        </w:rPr>
        <w:t xml:space="preserve"> Crab Harvesting Cooperative IFQ permit.</w:t>
      </w:r>
    </w:p>
    <w:p w:rsidR="00E322DC" w:rsidRDefault="00E322DC"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ind w:left="-288"/>
        <w:jc w:val="left"/>
        <w:rPr>
          <w:rFonts w:ascii="Times New Roman" w:hAnsi="Times New Roman" w:cs="Times New Roman"/>
          <w:color w:val="auto"/>
          <w:sz w:val="22"/>
          <w:szCs w:val="22"/>
        </w:rPr>
      </w:pPr>
    </w:p>
    <w:p w:rsidR="00032B0B" w:rsidRPr="00382014" w:rsidRDefault="00FE4436"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jc w:val="left"/>
        <w:rPr>
          <w:rFonts w:ascii="Times New Roman" w:hAnsi="Times New Roman" w:cs="Times New Roman"/>
          <w:color w:val="auto"/>
          <w:sz w:val="22"/>
          <w:szCs w:val="22"/>
        </w:rPr>
      </w:pPr>
      <w:r w:rsidRPr="00382014">
        <w:rPr>
          <w:rFonts w:ascii="Times New Roman" w:hAnsi="Times New Roman" w:cs="Times New Roman"/>
          <w:color w:val="auto"/>
          <w:sz w:val="22"/>
          <w:szCs w:val="22"/>
        </w:rPr>
        <w:t>BLOCK D – IDENTIFICATION OF OWNERSHIP INTEREST</w:t>
      </w:r>
    </w:p>
    <w:p w:rsidR="004E7B97"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B50C2E"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If the Applicant is a non-individual (</w:t>
      </w:r>
      <w:r w:rsidRPr="00927E23">
        <w:rPr>
          <w:bCs/>
          <w:i/>
          <w:iCs/>
          <w:sz w:val="22"/>
          <w:szCs w:val="22"/>
        </w:rPr>
        <w:t>i.e.,</w:t>
      </w:r>
      <w:r w:rsidRPr="00927E23">
        <w:rPr>
          <w:bCs/>
          <w:iCs/>
          <w:sz w:val="22"/>
          <w:szCs w:val="22"/>
        </w:rPr>
        <w:t xml:space="preserve"> a corporation, partnership or othe</w:t>
      </w:r>
      <w:r w:rsidR="00B50C2E">
        <w:rPr>
          <w:bCs/>
          <w:iCs/>
          <w:sz w:val="22"/>
          <w:szCs w:val="22"/>
        </w:rPr>
        <w:t>r entity), provide the names of</w:t>
      </w:r>
      <w:r w:rsidRPr="00927E23">
        <w:rPr>
          <w:bCs/>
          <w:iCs/>
          <w:sz w:val="22"/>
          <w:szCs w:val="22"/>
        </w:rPr>
        <w:t xml:space="preserve"> and the percentage of ownership held by all of its owners.  </w:t>
      </w:r>
      <w:r w:rsidR="00B50C2E">
        <w:rPr>
          <w:bCs/>
          <w:iCs/>
          <w:sz w:val="22"/>
          <w:szCs w:val="22"/>
        </w:rPr>
        <w:t>Provide i</w:t>
      </w:r>
      <w:r w:rsidRPr="00927E23">
        <w:rPr>
          <w:bCs/>
          <w:iCs/>
          <w:sz w:val="22"/>
          <w:szCs w:val="22"/>
        </w:rPr>
        <w:t xml:space="preserve">nformation to the individual level.  </w:t>
      </w:r>
    </w:p>
    <w:p w:rsidR="004E7B97"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See example below:</w:t>
      </w: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Pr="00927E23"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032B0B"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jc w:val="both"/>
        <w:rPr>
          <w:bCs/>
          <w:iCs/>
          <w:sz w:val="22"/>
          <w:szCs w:val="22"/>
        </w:rPr>
      </w:pPr>
    </w:p>
    <w:p w:rsidR="00FE4436" w:rsidRDefault="00FE4436">
      <w:pPr>
        <w:rPr>
          <w:b/>
          <w:bCs/>
          <w:iCs/>
          <w:sz w:val="22"/>
          <w:szCs w:val="22"/>
        </w:rPr>
      </w:pPr>
      <w:r>
        <w:rPr>
          <w:b/>
          <w:bCs/>
          <w:iCs/>
          <w:sz w:val="22"/>
          <w:szCs w:val="22"/>
        </w:rPr>
        <w:br w:type="page"/>
      </w:r>
    </w:p>
    <w:p w:rsidR="00032B0B" w:rsidRPr="00927E23" w:rsidRDefault="00FE4436" w:rsidP="00927E23">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
          <w:bCs/>
          <w:iCs/>
          <w:sz w:val="22"/>
          <w:szCs w:val="22"/>
        </w:rPr>
      </w:pPr>
      <w:r w:rsidRPr="00927E23">
        <w:rPr>
          <w:b/>
          <w:bCs/>
          <w:iCs/>
          <w:sz w:val="22"/>
          <w:szCs w:val="22"/>
        </w:rPr>
        <w:lastRenderedPageBreak/>
        <w:t>BLOCK E – DECLARATION OF AFFILIATION</w:t>
      </w:r>
    </w:p>
    <w:p w:rsidR="00927E23" w:rsidRDefault="00927E23" w:rsidP="00E322DC">
      <w:pPr>
        <w:rPr>
          <w:sz w:val="22"/>
          <w:szCs w:val="22"/>
        </w:rPr>
      </w:pPr>
    </w:p>
    <w:p w:rsidR="00E23127" w:rsidRDefault="00E23127" w:rsidP="00E23127">
      <w:pPr>
        <w:rPr>
          <w:sz w:val="22"/>
          <w:szCs w:val="22"/>
        </w:rPr>
      </w:pPr>
      <w:r w:rsidRPr="00E23127">
        <w:rPr>
          <w:sz w:val="22"/>
          <w:szCs w:val="22"/>
        </w:rPr>
        <w:t xml:space="preserve">Indicate whether the Applicant is “affiliated” with an entity that holds Processing Quota Share (PQS) and/or Individual Processing Quota (IPQ).  Information regarding affiliation is required to determine the correct allocation of “A” and “B” category IFQ to the Applicant.  </w:t>
      </w:r>
    </w:p>
    <w:p w:rsidR="00E23127" w:rsidRDefault="00E23127" w:rsidP="00E23127">
      <w:pPr>
        <w:rPr>
          <w:sz w:val="22"/>
          <w:szCs w:val="22"/>
        </w:rPr>
      </w:pPr>
    </w:p>
    <w:p w:rsidR="00E23127" w:rsidRPr="00E23127" w:rsidRDefault="00E23127" w:rsidP="00E23127">
      <w:pPr>
        <w:rPr>
          <w:sz w:val="22"/>
          <w:szCs w:val="22"/>
        </w:rPr>
      </w:pPr>
      <w:r w:rsidRPr="00E23127">
        <w:rPr>
          <w:b/>
          <w:sz w:val="22"/>
          <w:szCs w:val="22"/>
        </w:rPr>
        <w:t>Note</w:t>
      </w:r>
      <w:r>
        <w:rPr>
          <w:sz w:val="22"/>
          <w:szCs w:val="22"/>
        </w:rPr>
        <w:t xml:space="preserve">: </w:t>
      </w:r>
      <w:r w:rsidRPr="00E23127">
        <w:rPr>
          <w:sz w:val="22"/>
          <w:szCs w:val="22"/>
        </w:rPr>
        <w:t>this Declaration of Affiliation is valid for the entire Crab Fishing Year for which the Applicant is seeking IFQ.</w:t>
      </w:r>
    </w:p>
    <w:p w:rsidR="00E23127" w:rsidRDefault="00E23127" w:rsidP="00E23127">
      <w:pPr>
        <w:rPr>
          <w:sz w:val="22"/>
          <w:szCs w:val="22"/>
        </w:rPr>
      </w:pPr>
    </w:p>
    <w:p w:rsidR="00E23127" w:rsidRPr="00E23127" w:rsidRDefault="00E23127" w:rsidP="00F5395E">
      <w:pPr>
        <w:rPr>
          <w:sz w:val="22"/>
          <w:szCs w:val="22"/>
        </w:rPr>
      </w:pPr>
      <w:r>
        <w:rPr>
          <w:sz w:val="22"/>
          <w:szCs w:val="22"/>
        </w:rPr>
        <w:t xml:space="preserve">Indicate whether </w:t>
      </w:r>
      <w:r w:rsidRPr="00E23127">
        <w:rPr>
          <w:sz w:val="22"/>
          <w:szCs w:val="22"/>
        </w:rPr>
        <w:t xml:space="preserve">the Applicant </w:t>
      </w:r>
      <w:r>
        <w:rPr>
          <w:sz w:val="22"/>
          <w:szCs w:val="22"/>
        </w:rPr>
        <w:t xml:space="preserve">is affiliated with one or more </w:t>
      </w:r>
      <w:proofErr w:type="gramStart"/>
      <w:r>
        <w:rPr>
          <w:sz w:val="22"/>
          <w:szCs w:val="22"/>
        </w:rPr>
        <w:t>entity(</w:t>
      </w:r>
      <w:proofErr w:type="spellStart"/>
      <w:proofErr w:type="gramEnd"/>
      <w:r>
        <w:rPr>
          <w:sz w:val="22"/>
          <w:szCs w:val="22"/>
        </w:rPr>
        <w:t>ies</w:t>
      </w:r>
      <w:proofErr w:type="spellEnd"/>
      <w:r>
        <w:rPr>
          <w:sz w:val="22"/>
          <w:szCs w:val="22"/>
        </w:rPr>
        <w:t>) that holds PQS or IPQ or is not affiliated</w:t>
      </w:r>
      <w:r w:rsidR="00F5395E">
        <w:rPr>
          <w:sz w:val="22"/>
          <w:szCs w:val="22"/>
        </w:rPr>
        <w:t xml:space="preserve"> with any entity that holds PQS or IPQ.</w:t>
      </w:r>
    </w:p>
    <w:p w:rsidR="00F5395E" w:rsidRDefault="00F5395E" w:rsidP="00E23127">
      <w:pPr>
        <w:rPr>
          <w:sz w:val="22"/>
          <w:szCs w:val="22"/>
        </w:rPr>
      </w:pPr>
    </w:p>
    <w:p w:rsidR="00F5395E" w:rsidRDefault="00E23127" w:rsidP="00F5395E">
      <w:pPr>
        <w:rPr>
          <w:sz w:val="22"/>
          <w:szCs w:val="22"/>
        </w:rPr>
      </w:pPr>
      <w:r w:rsidRPr="00F5395E">
        <w:rPr>
          <w:b/>
          <w:sz w:val="22"/>
          <w:szCs w:val="22"/>
        </w:rPr>
        <w:t>If YES</w:t>
      </w:r>
      <w:r w:rsidRPr="00E23127">
        <w:rPr>
          <w:sz w:val="22"/>
          <w:szCs w:val="22"/>
        </w:rPr>
        <w:t xml:space="preserve">, the Applicant must </w:t>
      </w:r>
      <w:r w:rsidR="00F5395E">
        <w:rPr>
          <w:sz w:val="22"/>
          <w:szCs w:val="22"/>
        </w:rPr>
        <w:t xml:space="preserve">provide </w:t>
      </w:r>
      <w:r w:rsidR="00F5395E" w:rsidRPr="00F5395E">
        <w:rPr>
          <w:sz w:val="22"/>
          <w:szCs w:val="22"/>
        </w:rPr>
        <w:t>name, business address, and telephone number</w:t>
      </w:r>
      <w:r w:rsidR="00F5395E">
        <w:rPr>
          <w:sz w:val="22"/>
          <w:szCs w:val="22"/>
        </w:rPr>
        <w:t xml:space="preserve"> for </w:t>
      </w:r>
      <w:r w:rsidRPr="00E23127">
        <w:rPr>
          <w:sz w:val="22"/>
          <w:szCs w:val="22"/>
        </w:rPr>
        <w:t xml:space="preserve">all holders of PQS or IPQ with which it is affiliated.  </w:t>
      </w:r>
    </w:p>
    <w:p w:rsidR="00E23127" w:rsidRPr="00E23127" w:rsidRDefault="00E23127" w:rsidP="00E23127">
      <w:pPr>
        <w:rPr>
          <w:sz w:val="22"/>
          <w:szCs w:val="22"/>
        </w:rPr>
      </w:pPr>
      <w:r w:rsidRPr="00E23127">
        <w:rPr>
          <w:sz w:val="22"/>
          <w:szCs w:val="22"/>
        </w:rPr>
        <w:tab/>
      </w:r>
      <w:r w:rsidRPr="00E23127">
        <w:rPr>
          <w:sz w:val="22"/>
          <w:szCs w:val="22"/>
        </w:rPr>
        <w:tab/>
      </w:r>
    </w:p>
    <w:p w:rsidR="00E23127" w:rsidRPr="00E23127" w:rsidRDefault="00E23127" w:rsidP="00E23127">
      <w:pPr>
        <w:rPr>
          <w:sz w:val="22"/>
          <w:szCs w:val="22"/>
        </w:rPr>
      </w:pPr>
      <w:r w:rsidRPr="00E23127">
        <w:rPr>
          <w:sz w:val="22"/>
          <w:szCs w:val="22"/>
        </w:rPr>
        <w:tab/>
      </w:r>
      <w:r w:rsidRPr="00E23127">
        <w:rPr>
          <w:sz w:val="22"/>
          <w:szCs w:val="22"/>
        </w:rPr>
        <w:tab/>
      </w:r>
    </w:p>
    <w:p w:rsidR="00032B0B" w:rsidRPr="00927E23" w:rsidRDefault="00A373EC" w:rsidP="00927E23">
      <w:pPr>
        <w:rPr>
          <w:b/>
          <w:sz w:val="22"/>
          <w:szCs w:val="22"/>
        </w:rPr>
      </w:pPr>
      <w:r>
        <w:rPr>
          <w:b/>
          <w:sz w:val="22"/>
          <w:szCs w:val="22"/>
        </w:rPr>
        <w:t xml:space="preserve">BLOCK F </w:t>
      </w:r>
      <w:r w:rsidRPr="00927E23">
        <w:rPr>
          <w:b/>
          <w:sz w:val="22"/>
          <w:szCs w:val="22"/>
        </w:rPr>
        <w:t>–</w:t>
      </w:r>
      <w:r>
        <w:rPr>
          <w:b/>
          <w:sz w:val="22"/>
          <w:szCs w:val="22"/>
        </w:rPr>
        <w:t xml:space="preserve"> </w:t>
      </w:r>
      <w:r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EC36B7">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Pr="00927E23"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bookmarkStart w:id="0" w:name="_GoBack"/>
      <w:bookmarkEnd w:id="0"/>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A373EC">
        <w:rPr>
          <w:rFonts w:ascii="Times New Roman" w:hAnsi="Times New Roman"/>
          <w:b/>
          <w:sz w:val="22"/>
          <w:szCs w:val="22"/>
        </w:rPr>
        <w:t>attach</w:t>
      </w:r>
      <w:r w:rsidRPr="00927E23">
        <w:rPr>
          <w:rFonts w:ascii="Times New Roman" w:hAnsi="Times New Roman"/>
          <w:sz w:val="22"/>
          <w:szCs w:val="22"/>
        </w:rPr>
        <w:t xml:space="preserve"> proof of authorization.</w:t>
      </w:r>
    </w:p>
    <w:sectPr w:rsidR="00032B0B" w:rsidRPr="00927E23"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IFQ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EC36B7">
              <w:rPr>
                <w:b/>
                <w:noProof/>
                <w:sz w:val="20"/>
                <w:szCs w:val="20"/>
              </w:rPr>
              <w:t>7</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EC36B7">
              <w:rPr>
                <w:b/>
                <w:noProof/>
                <w:sz w:val="20"/>
                <w:szCs w:val="20"/>
              </w:rPr>
              <w:t>7</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32B0B"/>
    <w:rsid w:val="00051ACE"/>
    <w:rsid w:val="0008573F"/>
    <w:rsid w:val="000A7688"/>
    <w:rsid w:val="000D4117"/>
    <w:rsid w:val="000E4BB6"/>
    <w:rsid w:val="00134ED2"/>
    <w:rsid w:val="0014216B"/>
    <w:rsid w:val="00153522"/>
    <w:rsid w:val="00155DEA"/>
    <w:rsid w:val="00166508"/>
    <w:rsid w:val="00184089"/>
    <w:rsid w:val="00187550"/>
    <w:rsid w:val="001A49E8"/>
    <w:rsid w:val="001A5CCE"/>
    <w:rsid w:val="001C59AF"/>
    <w:rsid w:val="001D7B0B"/>
    <w:rsid w:val="001F0115"/>
    <w:rsid w:val="001F2E14"/>
    <w:rsid w:val="001F5918"/>
    <w:rsid w:val="002131AB"/>
    <w:rsid w:val="00213453"/>
    <w:rsid w:val="002420DA"/>
    <w:rsid w:val="0026550F"/>
    <w:rsid w:val="00280EEF"/>
    <w:rsid w:val="0028455A"/>
    <w:rsid w:val="002A19D6"/>
    <w:rsid w:val="002B2145"/>
    <w:rsid w:val="002C1448"/>
    <w:rsid w:val="002F6B6E"/>
    <w:rsid w:val="002F76B0"/>
    <w:rsid w:val="00315F4B"/>
    <w:rsid w:val="0033178F"/>
    <w:rsid w:val="003343F7"/>
    <w:rsid w:val="00347F7D"/>
    <w:rsid w:val="0035184F"/>
    <w:rsid w:val="00356185"/>
    <w:rsid w:val="003667E5"/>
    <w:rsid w:val="00382014"/>
    <w:rsid w:val="0038546A"/>
    <w:rsid w:val="00393A8D"/>
    <w:rsid w:val="003966D7"/>
    <w:rsid w:val="003A6B4F"/>
    <w:rsid w:val="003B4E47"/>
    <w:rsid w:val="003B7F9C"/>
    <w:rsid w:val="003E5FC9"/>
    <w:rsid w:val="003F51AB"/>
    <w:rsid w:val="00404320"/>
    <w:rsid w:val="00422480"/>
    <w:rsid w:val="004252D8"/>
    <w:rsid w:val="00430100"/>
    <w:rsid w:val="00432E62"/>
    <w:rsid w:val="00434C41"/>
    <w:rsid w:val="00441E46"/>
    <w:rsid w:val="00443F8A"/>
    <w:rsid w:val="00463C81"/>
    <w:rsid w:val="00480885"/>
    <w:rsid w:val="00485FF3"/>
    <w:rsid w:val="00491C59"/>
    <w:rsid w:val="004B514F"/>
    <w:rsid w:val="004C3AF2"/>
    <w:rsid w:val="004C3D05"/>
    <w:rsid w:val="004D0FEB"/>
    <w:rsid w:val="004E709F"/>
    <w:rsid w:val="004E71A1"/>
    <w:rsid w:val="004E7B97"/>
    <w:rsid w:val="004F2C22"/>
    <w:rsid w:val="00531A76"/>
    <w:rsid w:val="00534DBB"/>
    <w:rsid w:val="005448BF"/>
    <w:rsid w:val="00583F84"/>
    <w:rsid w:val="0059129B"/>
    <w:rsid w:val="005A0185"/>
    <w:rsid w:val="005C5678"/>
    <w:rsid w:val="005C64EA"/>
    <w:rsid w:val="005E38FC"/>
    <w:rsid w:val="006009B8"/>
    <w:rsid w:val="0060267D"/>
    <w:rsid w:val="00602E89"/>
    <w:rsid w:val="00614595"/>
    <w:rsid w:val="00621ACC"/>
    <w:rsid w:val="0062268F"/>
    <w:rsid w:val="006260FD"/>
    <w:rsid w:val="00653646"/>
    <w:rsid w:val="00675CC8"/>
    <w:rsid w:val="0067614F"/>
    <w:rsid w:val="006766D3"/>
    <w:rsid w:val="006808CF"/>
    <w:rsid w:val="00683927"/>
    <w:rsid w:val="00693256"/>
    <w:rsid w:val="006A68D5"/>
    <w:rsid w:val="006B526F"/>
    <w:rsid w:val="006C4957"/>
    <w:rsid w:val="006D0858"/>
    <w:rsid w:val="006E13BC"/>
    <w:rsid w:val="006E6073"/>
    <w:rsid w:val="006F0E21"/>
    <w:rsid w:val="006F183C"/>
    <w:rsid w:val="00702072"/>
    <w:rsid w:val="00724B1E"/>
    <w:rsid w:val="007606B0"/>
    <w:rsid w:val="00780801"/>
    <w:rsid w:val="007817C9"/>
    <w:rsid w:val="00783794"/>
    <w:rsid w:val="007A240F"/>
    <w:rsid w:val="007A45DA"/>
    <w:rsid w:val="007A5337"/>
    <w:rsid w:val="007B3FE9"/>
    <w:rsid w:val="007B7A83"/>
    <w:rsid w:val="00800E81"/>
    <w:rsid w:val="00812DF9"/>
    <w:rsid w:val="00814524"/>
    <w:rsid w:val="00817D41"/>
    <w:rsid w:val="00823E76"/>
    <w:rsid w:val="00826D08"/>
    <w:rsid w:val="008271C0"/>
    <w:rsid w:val="00833AA1"/>
    <w:rsid w:val="00846B6F"/>
    <w:rsid w:val="0085375D"/>
    <w:rsid w:val="0088002C"/>
    <w:rsid w:val="00887B85"/>
    <w:rsid w:val="008A1E6E"/>
    <w:rsid w:val="008C0F6A"/>
    <w:rsid w:val="008C648B"/>
    <w:rsid w:val="008D644D"/>
    <w:rsid w:val="008E148E"/>
    <w:rsid w:val="008F0E9A"/>
    <w:rsid w:val="008F2E05"/>
    <w:rsid w:val="00927E23"/>
    <w:rsid w:val="009456F1"/>
    <w:rsid w:val="009565BC"/>
    <w:rsid w:val="009571A4"/>
    <w:rsid w:val="00967832"/>
    <w:rsid w:val="009802BA"/>
    <w:rsid w:val="009878CE"/>
    <w:rsid w:val="009B70F3"/>
    <w:rsid w:val="009E06FF"/>
    <w:rsid w:val="009E4554"/>
    <w:rsid w:val="009E45DD"/>
    <w:rsid w:val="00A002EA"/>
    <w:rsid w:val="00A00FA8"/>
    <w:rsid w:val="00A13FC7"/>
    <w:rsid w:val="00A20678"/>
    <w:rsid w:val="00A34322"/>
    <w:rsid w:val="00A373EC"/>
    <w:rsid w:val="00A37CA6"/>
    <w:rsid w:val="00A42987"/>
    <w:rsid w:val="00A43144"/>
    <w:rsid w:val="00A606CD"/>
    <w:rsid w:val="00A7243A"/>
    <w:rsid w:val="00A743B3"/>
    <w:rsid w:val="00AA4158"/>
    <w:rsid w:val="00AB5180"/>
    <w:rsid w:val="00AD7517"/>
    <w:rsid w:val="00AE16A5"/>
    <w:rsid w:val="00AF122F"/>
    <w:rsid w:val="00B01AA3"/>
    <w:rsid w:val="00B0780C"/>
    <w:rsid w:val="00B50C2E"/>
    <w:rsid w:val="00B60B90"/>
    <w:rsid w:val="00B647F9"/>
    <w:rsid w:val="00B811C0"/>
    <w:rsid w:val="00B820FF"/>
    <w:rsid w:val="00B902DD"/>
    <w:rsid w:val="00BA28A4"/>
    <w:rsid w:val="00BA4D48"/>
    <w:rsid w:val="00BD2E19"/>
    <w:rsid w:val="00BE4BB8"/>
    <w:rsid w:val="00BF0AE0"/>
    <w:rsid w:val="00C472A9"/>
    <w:rsid w:val="00C604AD"/>
    <w:rsid w:val="00C744D4"/>
    <w:rsid w:val="00C93573"/>
    <w:rsid w:val="00C96440"/>
    <w:rsid w:val="00CA3B9D"/>
    <w:rsid w:val="00CB39F6"/>
    <w:rsid w:val="00CC4A26"/>
    <w:rsid w:val="00CD1798"/>
    <w:rsid w:val="00CD42D0"/>
    <w:rsid w:val="00CE30D1"/>
    <w:rsid w:val="00CE7635"/>
    <w:rsid w:val="00CF4151"/>
    <w:rsid w:val="00D01053"/>
    <w:rsid w:val="00D111BD"/>
    <w:rsid w:val="00D316FB"/>
    <w:rsid w:val="00D36ABA"/>
    <w:rsid w:val="00D43828"/>
    <w:rsid w:val="00D96325"/>
    <w:rsid w:val="00DD3D95"/>
    <w:rsid w:val="00DD5D29"/>
    <w:rsid w:val="00DF71FF"/>
    <w:rsid w:val="00E14078"/>
    <w:rsid w:val="00E21506"/>
    <w:rsid w:val="00E23127"/>
    <w:rsid w:val="00E27DE6"/>
    <w:rsid w:val="00E322DC"/>
    <w:rsid w:val="00E35C60"/>
    <w:rsid w:val="00E403D3"/>
    <w:rsid w:val="00E46C77"/>
    <w:rsid w:val="00E55E17"/>
    <w:rsid w:val="00E845E0"/>
    <w:rsid w:val="00E9432C"/>
    <w:rsid w:val="00EA6E41"/>
    <w:rsid w:val="00EC36B7"/>
    <w:rsid w:val="00ED44BA"/>
    <w:rsid w:val="00EE333D"/>
    <w:rsid w:val="00F00260"/>
    <w:rsid w:val="00F02A49"/>
    <w:rsid w:val="00F518C2"/>
    <w:rsid w:val="00F52149"/>
    <w:rsid w:val="00F5395E"/>
    <w:rsid w:val="00F82DF6"/>
    <w:rsid w:val="00F90598"/>
    <w:rsid w:val="00F9129B"/>
    <w:rsid w:val="00F9734F"/>
    <w:rsid w:val="00FE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2401</Words>
  <Characters>12729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9</cp:revision>
  <cp:lastPrinted>2013-08-29T18:17:00Z</cp:lastPrinted>
  <dcterms:created xsi:type="dcterms:W3CDTF">2014-04-30T18:07:00Z</dcterms:created>
  <dcterms:modified xsi:type="dcterms:W3CDTF">2014-04-30T19:26:00Z</dcterms:modified>
</cp:coreProperties>
</file>