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93" w:rsidRDefault="0073380E" w:rsidP="0073380E">
      <w:pPr>
        <w:pStyle w:val="Default"/>
      </w:pPr>
      <w:r>
        <w:tab/>
      </w:r>
      <w:r>
        <w:tab/>
      </w:r>
      <w:r>
        <w:tab/>
      </w:r>
      <w:r>
        <w:tab/>
      </w:r>
      <w:r>
        <w:tab/>
      </w:r>
      <w:r>
        <w:tab/>
      </w:r>
      <w:r>
        <w:tab/>
      </w:r>
      <w:r>
        <w:tab/>
      </w:r>
      <w:r>
        <w:tab/>
      </w:r>
      <w:r>
        <w:tab/>
        <w:t xml:space="preserve">              Form Approved</w:t>
      </w:r>
    </w:p>
    <w:p w:rsidR="0073380E" w:rsidRDefault="0073380E" w:rsidP="0073380E">
      <w:pPr>
        <w:pStyle w:val="Default"/>
      </w:pPr>
      <w:r>
        <w:tab/>
      </w:r>
      <w:r>
        <w:tab/>
      </w:r>
      <w:r>
        <w:tab/>
      </w:r>
      <w:r>
        <w:tab/>
      </w:r>
      <w:r>
        <w:tab/>
      </w:r>
      <w:r>
        <w:tab/>
      </w:r>
      <w:r>
        <w:tab/>
      </w:r>
      <w:r>
        <w:tab/>
      </w:r>
      <w:r>
        <w:tab/>
      </w:r>
      <w:r>
        <w:tab/>
        <w:t xml:space="preserve">      OMB No. 0990-0278</w:t>
      </w:r>
    </w:p>
    <w:p w:rsidR="0073380E" w:rsidRDefault="0073380E" w:rsidP="0073380E">
      <w:pPr>
        <w:pStyle w:val="Default"/>
      </w:pPr>
      <w:r>
        <w:tab/>
      </w:r>
      <w:r>
        <w:tab/>
      </w:r>
      <w:r>
        <w:tab/>
      </w:r>
      <w:r>
        <w:tab/>
      </w:r>
      <w:r>
        <w:tab/>
      </w:r>
      <w:r>
        <w:tab/>
      </w:r>
      <w:r>
        <w:tab/>
      </w:r>
      <w:r>
        <w:tab/>
        <w:t xml:space="preserve">Approved for use through </w:t>
      </w:r>
      <w:r w:rsidR="00B70CF6">
        <w:t>XXXXXXX</w:t>
      </w:r>
    </w:p>
    <w:p w:rsidR="0073380E" w:rsidRDefault="0073380E">
      <w:pPr>
        <w:pStyle w:val="Default"/>
      </w:pPr>
      <w:r>
        <w:tab/>
      </w:r>
      <w:r>
        <w:tab/>
      </w:r>
      <w:r>
        <w:tab/>
      </w:r>
      <w:r>
        <w:tab/>
      </w:r>
      <w:r>
        <w:tab/>
      </w:r>
      <w:r>
        <w:tab/>
      </w:r>
      <w:r>
        <w:tab/>
      </w:r>
      <w:r>
        <w:tab/>
      </w:r>
      <w:r>
        <w:tab/>
      </w:r>
      <w:r>
        <w:tab/>
      </w:r>
      <w:r>
        <w:tab/>
      </w:r>
    </w:p>
    <w:p w:rsidR="0073380E" w:rsidRDefault="0073380E">
      <w:pPr>
        <w:pStyle w:val="Default"/>
      </w:pPr>
      <w:r>
        <w:tab/>
      </w:r>
      <w:r>
        <w:tab/>
      </w:r>
      <w:r>
        <w:tab/>
      </w:r>
      <w:r>
        <w:tab/>
      </w:r>
      <w:r>
        <w:tab/>
      </w:r>
      <w:r>
        <w:tab/>
      </w:r>
      <w:r>
        <w:tab/>
      </w:r>
      <w:r>
        <w:tab/>
      </w:r>
      <w:r>
        <w:tab/>
      </w:r>
      <w:r>
        <w:tab/>
      </w:r>
      <w:r>
        <w:tab/>
      </w:r>
    </w:p>
    <w:p w:rsidR="00977093" w:rsidRDefault="002148C2" w:rsidP="00113E9B">
      <w:pPr>
        <w:pStyle w:val="Default"/>
        <w:jc w:val="center"/>
        <w:rPr>
          <w:sz w:val="36"/>
          <w:szCs w:val="36"/>
        </w:rPr>
      </w:pPr>
      <w:r>
        <w:rPr>
          <w:b/>
          <w:bCs/>
          <w:sz w:val="36"/>
          <w:szCs w:val="36"/>
        </w:rPr>
        <w:t>Federalwide Assurance (FWA)</w:t>
      </w:r>
    </w:p>
    <w:p w:rsidR="00977093" w:rsidRDefault="002148C2" w:rsidP="00113E9B">
      <w:pPr>
        <w:pStyle w:val="Default"/>
        <w:jc w:val="center"/>
        <w:rPr>
          <w:sz w:val="36"/>
          <w:szCs w:val="36"/>
        </w:rPr>
      </w:pPr>
      <w:r>
        <w:rPr>
          <w:b/>
          <w:bCs/>
          <w:sz w:val="36"/>
          <w:szCs w:val="36"/>
        </w:rPr>
        <w:t>for the Protection of Human Subjects</w:t>
      </w:r>
    </w:p>
    <w:p w:rsidR="00113E9B" w:rsidRDefault="00113E9B">
      <w:pPr>
        <w:pStyle w:val="Default"/>
        <w:rPr>
          <w:b/>
          <w:bCs/>
          <w:sz w:val="23"/>
          <w:szCs w:val="23"/>
        </w:rPr>
      </w:pPr>
    </w:p>
    <w:p w:rsidR="001F3F21" w:rsidRDefault="001F3F21">
      <w:pPr>
        <w:pStyle w:val="Default"/>
        <w:rPr>
          <w:b/>
          <w:bCs/>
          <w:sz w:val="23"/>
          <w:szCs w:val="23"/>
        </w:rPr>
      </w:pPr>
    </w:p>
    <w:p w:rsidR="00977093" w:rsidRDefault="002148C2">
      <w:pPr>
        <w:pStyle w:val="Default"/>
        <w:rPr>
          <w:sz w:val="23"/>
          <w:szCs w:val="23"/>
        </w:rPr>
      </w:pPr>
      <w:r>
        <w:rPr>
          <w:b/>
          <w:bCs/>
          <w:sz w:val="23"/>
          <w:szCs w:val="23"/>
        </w:rPr>
        <w:t>[ ] New Filing                   [ ] Update or Renewal for FWA Number:</w:t>
      </w:r>
      <w:r w:rsidR="00C63FD5">
        <w:rPr>
          <w:b/>
          <w:bCs/>
          <w:sz w:val="23"/>
          <w:szCs w:val="23"/>
        </w:rPr>
        <w:t xml:space="preserve"> </w:t>
      </w:r>
      <w:r w:rsidRPr="00113E9B">
        <w:rPr>
          <w:b/>
          <w:bCs/>
          <w:sz w:val="23"/>
          <w:szCs w:val="23"/>
          <w:u w:val="single"/>
        </w:rPr>
        <w:t xml:space="preserve">                  </w:t>
      </w:r>
      <w:r w:rsidR="00C63FD5">
        <w:rPr>
          <w:b/>
          <w:bCs/>
          <w:sz w:val="23"/>
          <w:szCs w:val="23"/>
          <w:u w:val="single"/>
        </w:rPr>
        <w:t xml:space="preserve">        </w:t>
      </w:r>
      <w:r w:rsidRPr="00113E9B">
        <w:rPr>
          <w:b/>
          <w:bCs/>
          <w:sz w:val="23"/>
          <w:szCs w:val="23"/>
          <w:u w:val="single"/>
        </w:rPr>
        <w:t xml:space="preserve"> </w:t>
      </w:r>
      <w:r>
        <w:rPr>
          <w:b/>
          <w:bCs/>
          <w:sz w:val="23"/>
          <w:szCs w:val="23"/>
        </w:rPr>
        <w:t xml:space="preserve">             </w:t>
      </w:r>
      <w:r>
        <w:rPr>
          <w:sz w:val="23"/>
          <w:szCs w:val="23"/>
        </w:rPr>
        <w:t xml:space="preserve"> </w:t>
      </w:r>
    </w:p>
    <w:p w:rsidR="001F3F21" w:rsidRDefault="001F3F21">
      <w:pPr>
        <w:pStyle w:val="Default"/>
        <w:rPr>
          <w:b/>
          <w:bCs/>
          <w:sz w:val="23"/>
          <w:szCs w:val="23"/>
        </w:rPr>
      </w:pPr>
    </w:p>
    <w:p w:rsidR="00977093" w:rsidRDefault="002148C2">
      <w:pPr>
        <w:pStyle w:val="Default"/>
        <w:rPr>
          <w:sz w:val="23"/>
          <w:szCs w:val="23"/>
        </w:rPr>
      </w:pPr>
      <w:r>
        <w:rPr>
          <w:b/>
          <w:bCs/>
          <w:sz w:val="23"/>
          <w:szCs w:val="23"/>
        </w:rPr>
        <w:t xml:space="preserve">1. </w:t>
      </w:r>
      <w:r w:rsidRPr="00C63FD5">
        <w:rPr>
          <w:b/>
          <w:bCs/>
          <w:sz w:val="23"/>
          <w:szCs w:val="23"/>
          <w:u w:val="single"/>
        </w:rPr>
        <w:t>Institution Filing Assurance</w:t>
      </w:r>
      <w:r>
        <w:rPr>
          <w:sz w:val="23"/>
          <w:szCs w:val="23"/>
        </w:rPr>
        <w:t xml:space="preserve">  </w:t>
      </w:r>
    </w:p>
    <w:p w:rsidR="001F3F21" w:rsidRDefault="001F3F21">
      <w:pPr>
        <w:pStyle w:val="Default"/>
        <w:rPr>
          <w:sz w:val="23"/>
          <w:szCs w:val="23"/>
        </w:rPr>
      </w:pPr>
    </w:p>
    <w:p w:rsidR="00977093" w:rsidRDefault="002148C2">
      <w:pPr>
        <w:pStyle w:val="Default"/>
        <w:rPr>
          <w:sz w:val="23"/>
          <w:szCs w:val="23"/>
        </w:rPr>
      </w:pPr>
      <w:r>
        <w:rPr>
          <w:sz w:val="23"/>
          <w:szCs w:val="23"/>
        </w:rPr>
        <w:t xml:space="preserve">Legal Name:  </w:t>
      </w:r>
    </w:p>
    <w:p w:rsidR="001F3F21" w:rsidRDefault="001F3F21">
      <w:pPr>
        <w:pStyle w:val="Default"/>
        <w:rPr>
          <w:sz w:val="23"/>
          <w:szCs w:val="23"/>
        </w:rPr>
      </w:pPr>
    </w:p>
    <w:p w:rsidR="00977093" w:rsidRDefault="002148C2">
      <w:pPr>
        <w:pStyle w:val="Default"/>
        <w:rPr>
          <w:sz w:val="23"/>
          <w:szCs w:val="23"/>
        </w:rPr>
      </w:pPr>
      <w:r>
        <w:rPr>
          <w:sz w:val="23"/>
          <w:szCs w:val="23"/>
        </w:rPr>
        <w:t>City:</w:t>
      </w:r>
      <w:r>
        <w:rPr>
          <w:i/>
          <w:iCs/>
          <w:sz w:val="23"/>
          <w:szCs w:val="23"/>
        </w:rPr>
        <w:t xml:space="preserve">     </w:t>
      </w:r>
      <w:r w:rsidR="00D041F7">
        <w:rPr>
          <w:i/>
          <w:iCs/>
          <w:sz w:val="23"/>
          <w:szCs w:val="23"/>
        </w:rPr>
        <w:tab/>
      </w:r>
      <w:r w:rsidR="00D041F7">
        <w:rPr>
          <w:i/>
          <w:iCs/>
          <w:sz w:val="23"/>
          <w:szCs w:val="23"/>
        </w:rPr>
        <w:tab/>
      </w:r>
      <w:r w:rsidR="00D041F7">
        <w:rPr>
          <w:i/>
          <w:iCs/>
          <w:sz w:val="23"/>
          <w:szCs w:val="23"/>
        </w:rPr>
        <w:tab/>
      </w:r>
      <w:r>
        <w:rPr>
          <w:sz w:val="23"/>
          <w:szCs w:val="23"/>
        </w:rPr>
        <w:t xml:space="preserve">State/Province:    </w:t>
      </w:r>
      <w:r w:rsidR="00D041F7">
        <w:rPr>
          <w:sz w:val="23"/>
          <w:szCs w:val="23"/>
        </w:rPr>
        <w:tab/>
      </w:r>
      <w:r w:rsidR="00D041F7">
        <w:rPr>
          <w:sz w:val="23"/>
          <w:szCs w:val="23"/>
        </w:rPr>
        <w:tab/>
      </w:r>
      <w:r w:rsidR="00D041F7">
        <w:rPr>
          <w:sz w:val="23"/>
          <w:szCs w:val="23"/>
        </w:rPr>
        <w:tab/>
      </w:r>
      <w:r>
        <w:rPr>
          <w:sz w:val="23"/>
          <w:szCs w:val="23"/>
        </w:rPr>
        <w:t xml:space="preserve">Country:  </w:t>
      </w:r>
    </w:p>
    <w:p w:rsidR="001F3F21" w:rsidRDefault="001F3F21">
      <w:pPr>
        <w:pStyle w:val="Default"/>
        <w:rPr>
          <w:b/>
          <w:bCs/>
          <w:sz w:val="23"/>
          <w:szCs w:val="23"/>
        </w:rPr>
      </w:pPr>
    </w:p>
    <w:p w:rsidR="00977093" w:rsidRDefault="002148C2">
      <w:pPr>
        <w:pStyle w:val="Default"/>
        <w:rPr>
          <w:sz w:val="23"/>
          <w:szCs w:val="23"/>
        </w:rPr>
      </w:pPr>
      <w:r>
        <w:rPr>
          <w:b/>
          <w:bCs/>
          <w:sz w:val="23"/>
          <w:szCs w:val="23"/>
        </w:rPr>
        <w:t xml:space="preserve">2. </w:t>
      </w:r>
      <w:r w:rsidRPr="00C63FD5">
        <w:rPr>
          <w:b/>
          <w:bCs/>
          <w:sz w:val="23"/>
          <w:szCs w:val="23"/>
          <w:u w:val="single"/>
        </w:rPr>
        <w:t>Institutional Components</w:t>
      </w:r>
      <w:r>
        <w:rPr>
          <w:sz w:val="23"/>
          <w:szCs w:val="23"/>
        </w:rPr>
        <w:t xml:space="preserve">  </w:t>
      </w:r>
    </w:p>
    <w:p w:rsidR="001F3F21" w:rsidRDefault="001F3F21">
      <w:pPr>
        <w:pStyle w:val="Default"/>
        <w:rPr>
          <w:sz w:val="23"/>
          <w:szCs w:val="23"/>
        </w:rPr>
      </w:pPr>
    </w:p>
    <w:p w:rsidR="00977093" w:rsidRDefault="002148C2">
      <w:pPr>
        <w:pStyle w:val="Default"/>
        <w:rPr>
          <w:sz w:val="23"/>
          <w:szCs w:val="23"/>
        </w:rPr>
      </w:pPr>
      <w:r>
        <w:rPr>
          <w:sz w:val="23"/>
          <w:szCs w:val="23"/>
        </w:rPr>
        <w:t xml:space="preserve">List below all components over which the Institution has legal authority </w:t>
      </w:r>
      <w:r w:rsidRPr="00C63FD5">
        <w:rPr>
          <w:sz w:val="23"/>
          <w:szCs w:val="23"/>
          <w:u w:val="single"/>
        </w:rPr>
        <w:t>that operate under a different name</w:t>
      </w:r>
      <w:r>
        <w:rPr>
          <w:sz w:val="23"/>
          <w:szCs w:val="23"/>
        </w:rPr>
        <w:t xml:space="preserve">. Also list with an asterisk (*) any </w:t>
      </w:r>
      <w:r w:rsidRPr="00C63FD5">
        <w:rPr>
          <w:sz w:val="23"/>
          <w:szCs w:val="23"/>
          <w:u w:val="single"/>
        </w:rPr>
        <w:t>alternate names</w:t>
      </w:r>
      <w:r>
        <w:rPr>
          <w:sz w:val="23"/>
          <w:szCs w:val="23"/>
        </w:rPr>
        <w:t xml:space="preserve"> under which the Institution operates.  </w:t>
      </w:r>
    </w:p>
    <w:p w:rsidR="00C63FD5" w:rsidRDefault="00C63FD5">
      <w:pPr>
        <w:pStyle w:val="Default"/>
        <w:rPr>
          <w:sz w:val="23"/>
          <w:szCs w:val="23"/>
        </w:rPr>
      </w:pPr>
    </w:p>
    <w:p w:rsidR="00977093" w:rsidRDefault="002148C2">
      <w:pPr>
        <w:pStyle w:val="Default"/>
        <w:rPr>
          <w:sz w:val="23"/>
          <w:szCs w:val="23"/>
        </w:rPr>
      </w:pPr>
      <w:r>
        <w:rPr>
          <w:sz w:val="23"/>
          <w:szCs w:val="23"/>
        </w:rPr>
        <w:t xml:space="preserve">NOTE: The Signatory Official signing this Assurance must be legally authorized to represent the Institution providing this Assurance and all components listed below.  </w:t>
      </w:r>
    </w:p>
    <w:p w:rsidR="00D041F7" w:rsidRDefault="00D041F7">
      <w:pPr>
        <w:pStyle w:val="Default"/>
        <w:rPr>
          <w:sz w:val="23"/>
          <w:szCs w:val="23"/>
        </w:rPr>
      </w:pPr>
    </w:p>
    <w:p w:rsidR="00977093" w:rsidRDefault="002148C2">
      <w:pPr>
        <w:pStyle w:val="Default"/>
        <w:rPr>
          <w:sz w:val="23"/>
          <w:szCs w:val="23"/>
        </w:rPr>
      </w:pPr>
      <w:r>
        <w:rPr>
          <w:b/>
          <w:bCs/>
          <w:sz w:val="23"/>
          <w:szCs w:val="23"/>
        </w:rPr>
        <w:t xml:space="preserve">                [ ]</w:t>
      </w:r>
      <w:r>
        <w:rPr>
          <w:sz w:val="23"/>
          <w:szCs w:val="23"/>
        </w:rPr>
        <w:t xml:space="preserve">   Please check here if there are no such components or alternate names.  </w:t>
      </w:r>
    </w:p>
    <w:p w:rsidR="00113E9B" w:rsidRDefault="00113E9B">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367"/>
        <w:gridCol w:w="3481"/>
      </w:tblGrid>
      <w:tr w:rsidR="001F3F21" w:rsidRPr="00881C2F" w:rsidTr="00881C2F">
        <w:trPr>
          <w:cantSplit/>
          <w:tblHeader/>
        </w:trPr>
        <w:tc>
          <w:tcPr>
            <w:tcW w:w="3715" w:type="dxa"/>
            <w:shd w:val="clear" w:color="auto" w:fill="auto"/>
            <w:vAlign w:val="center"/>
          </w:tcPr>
          <w:p w:rsidR="001F3F21" w:rsidRPr="00881C2F" w:rsidRDefault="001F3F21" w:rsidP="00881C2F">
            <w:pPr>
              <w:pStyle w:val="Default"/>
              <w:jc w:val="center"/>
              <w:rPr>
                <w:sz w:val="23"/>
                <w:szCs w:val="23"/>
              </w:rPr>
            </w:pPr>
            <w:r w:rsidRPr="00881C2F">
              <w:rPr>
                <w:b/>
                <w:bCs/>
                <w:sz w:val="23"/>
                <w:szCs w:val="23"/>
              </w:rPr>
              <w:t>Name of Component or Alternate Names Used</w:t>
            </w:r>
          </w:p>
        </w:tc>
        <w:tc>
          <w:tcPr>
            <w:tcW w:w="3716" w:type="dxa"/>
            <w:shd w:val="clear" w:color="auto" w:fill="auto"/>
            <w:vAlign w:val="center"/>
          </w:tcPr>
          <w:p w:rsidR="001F3F21" w:rsidRPr="00881C2F" w:rsidRDefault="001F3F21" w:rsidP="00881C2F">
            <w:pPr>
              <w:pStyle w:val="Default"/>
              <w:jc w:val="center"/>
              <w:rPr>
                <w:sz w:val="23"/>
                <w:szCs w:val="23"/>
              </w:rPr>
            </w:pPr>
            <w:r w:rsidRPr="00881C2F">
              <w:rPr>
                <w:b/>
                <w:bCs/>
                <w:sz w:val="23"/>
                <w:szCs w:val="23"/>
              </w:rPr>
              <w:t>City</w:t>
            </w:r>
          </w:p>
        </w:tc>
        <w:tc>
          <w:tcPr>
            <w:tcW w:w="3716" w:type="dxa"/>
            <w:shd w:val="clear" w:color="auto" w:fill="auto"/>
            <w:vAlign w:val="center"/>
          </w:tcPr>
          <w:p w:rsidR="00C63FD5" w:rsidRDefault="001F3F21" w:rsidP="00881C2F">
            <w:pPr>
              <w:pStyle w:val="Default"/>
              <w:jc w:val="center"/>
              <w:rPr>
                <w:b/>
                <w:bCs/>
                <w:sz w:val="23"/>
                <w:szCs w:val="23"/>
              </w:rPr>
            </w:pPr>
            <w:r w:rsidRPr="00881C2F">
              <w:rPr>
                <w:b/>
                <w:bCs/>
                <w:sz w:val="23"/>
                <w:szCs w:val="23"/>
              </w:rPr>
              <w:t xml:space="preserve">State/Province and/or </w:t>
            </w:r>
          </w:p>
          <w:p w:rsidR="001F3F21" w:rsidRPr="00881C2F" w:rsidRDefault="001F3F21" w:rsidP="00881C2F">
            <w:pPr>
              <w:pStyle w:val="Default"/>
              <w:jc w:val="center"/>
              <w:rPr>
                <w:sz w:val="23"/>
                <w:szCs w:val="23"/>
              </w:rPr>
            </w:pPr>
            <w:r w:rsidRPr="00881C2F">
              <w:rPr>
                <w:b/>
                <w:bCs/>
                <w:sz w:val="23"/>
                <w:szCs w:val="23"/>
              </w:rPr>
              <w:t>Country</w:t>
            </w:r>
          </w:p>
        </w:tc>
      </w:tr>
      <w:tr w:rsidR="001F3F21" w:rsidRPr="00881C2F" w:rsidTr="00881C2F">
        <w:trPr>
          <w:trHeight w:val="2322"/>
        </w:trPr>
        <w:tc>
          <w:tcPr>
            <w:tcW w:w="3715" w:type="dxa"/>
            <w:shd w:val="clear" w:color="auto" w:fill="auto"/>
          </w:tcPr>
          <w:p w:rsidR="001F3F21" w:rsidRPr="00881C2F" w:rsidRDefault="001F3F21">
            <w:pPr>
              <w:pStyle w:val="Default"/>
              <w:rPr>
                <w:sz w:val="23"/>
                <w:szCs w:val="23"/>
              </w:rPr>
            </w:pPr>
          </w:p>
        </w:tc>
        <w:tc>
          <w:tcPr>
            <w:tcW w:w="3716" w:type="dxa"/>
            <w:shd w:val="clear" w:color="auto" w:fill="auto"/>
          </w:tcPr>
          <w:p w:rsidR="001F3F21" w:rsidRPr="00881C2F" w:rsidRDefault="001F3F21">
            <w:pPr>
              <w:pStyle w:val="Default"/>
              <w:rPr>
                <w:sz w:val="23"/>
                <w:szCs w:val="23"/>
              </w:rPr>
            </w:pPr>
          </w:p>
        </w:tc>
        <w:tc>
          <w:tcPr>
            <w:tcW w:w="3716" w:type="dxa"/>
            <w:shd w:val="clear" w:color="auto" w:fill="auto"/>
          </w:tcPr>
          <w:p w:rsidR="001F3F21" w:rsidRPr="00881C2F" w:rsidRDefault="001F3F21">
            <w:pPr>
              <w:pStyle w:val="Default"/>
              <w:rPr>
                <w:sz w:val="23"/>
                <w:szCs w:val="23"/>
              </w:rPr>
            </w:pPr>
          </w:p>
        </w:tc>
      </w:tr>
    </w:tbl>
    <w:p w:rsidR="00113E9B" w:rsidRDefault="00113E9B">
      <w:pPr>
        <w:pStyle w:val="Default"/>
        <w:rPr>
          <w:sz w:val="23"/>
          <w:szCs w:val="23"/>
        </w:rPr>
      </w:pPr>
    </w:p>
    <w:p w:rsidR="00977093" w:rsidRDefault="002148C2">
      <w:pPr>
        <w:pStyle w:val="Default"/>
        <w:rPr>
          <w:color w:val="auto"/>
          <w:sz w:val="23"/>
          <w:szCs w:val="23"/>
        </w:rPr>
      </w:pPr>
      <w:r>
        <w:rPr>
          <w:b/>
          <w:bCs/>
          <w:color w:val="auto"/>
          <w:sz w:val="23"/>
          <w:szCs w:val="23"/>
        </w:rPr>
        <w:t xml:space="preserve">  </w:t>
      </w:r>
    </w:p>
    <w:p w:rsidR="00113E9B" w:rsidRDefault="002148C2" w:rsidP="00113E9B">
      <w:pPr>
        <w:pStyle w:val="Default"/>
        <w:rPr>
          <w:b/>
          <w:bCs/>
          <w:color w:val="auto"/>
          <w:sz w:val="23"/>
          <w:szCs w:val="23"/>
        </w:rPr>
      </w:pPr>
      <w:r w:rsidRPr="00E0779B">
        <w:rPr>
          <w:color w:val="auto"/>
          <w:sz w:val="20"/>
          <w:szCs w:val="20"/>
        </w:rPr>
        <w:t xml:space="preserve">According to the Paperwork Reduction Act of 1995, no persons are required to respond to a collection of information unless it displays a valid OMB control number. The valid OMB control number for this information collection is 0990-0278 . The time required to complete this information collection is estimated to average 30 minutes per response, including the time to review instructions,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r w:rsidR="00D041F7">
        <w:rPr>
          <w:color w:val="auto"/>
          <w:sz w:val="20"/>
          <w:szCs w:val="20"/>
        </w:rPr>
        <w:t xml:space="preserve"> </w:t>
      </w:r>
      <w:r w:rsidRPr="00E0779B">
        <w:rPr>
          <w:color w:val="auto"/>
          <w:sz w:val="20"/>
          <w:szCs w:val="20"/>
        </w:rPr>
        <w:t xml:space="preserve">Attention: PRA Reports Clearance Officer </w:t>
      </w:r>
      <w:r>
        <w:rPr>
          <w:b/>
          <w:bCs/>
          <w:color w:val="auto"/>
          <w:sz w:val="23"/>
          <w:szCs w:val="23"/>
        </w:rPr>
        <w:t xml:space="preserve"> </w:t>
      </w:r>
    </w:p>
    <w:p w:rsidR="00977093" w:rsidRDefault="00E0779B" w:rsidP="00113E9B">
      <w:pPr>
        <w:pStyle w:val="Default"/>
        <w:rPr>
          <w:color w:val="auto"/>
          <w:sz w:val="23"/>
          <w:szCs w:val="23"/>
        </w:rPr>
      </w:pPr>
      <w:r>
        <w:rPr>
          <w:b/>
          <w:bCs/>
          <w:color w:val="auto"/>
          <w:sz w:val="23"/>
          <w:szCs w:val="23"/>
        </w:rPr>
        <w:br w:type="page"/>
      </w:r>
      <w:r w:rsidR="002148C2">
        <w:rPr>
          <w:b/>
          <w:bCs/>
          <w:color w:val="auto"/>
          <w:sz w:val="23"/>
          <w:szCs w:val="23"/>
        </w:rPr>
        <w:lastRenderedPageBreak/>
        <w:t>3</w:t>
      </w:r>
      <w:r w:rsidR="002148C2" w:rsidRPr="00C63FD5">
        <w:rPr>
          <w:b/>
          <w:bCs/>
          <w:color w:val="auto"/>
          <w:sz w:val="23"/>
          <w:szCs w:val="23"/>
          <w:u w:val="single"/>
        </w:rPr>
        <w:t>. Statement of Principles</w:t>
      </w:r>
      <w:r w:rsidR="002148C2">
        <w:rPr>
          <w:color w:val="auto"/>
          <w:sz w:val="23"/>
          <w:szCs w:val="23"/>
        </w:rPr>
        <w:t xml:space="preserve">  </w:t>
      </w:r>
    </w:p>
    <w:p w:rsidR="00D041F7" w:rsidRDefault="00D041F7" w:rsidP="00113E9B">
      <w:pPr>
        <w:pStyle w:val="Default"/>
        <w:rPr>
          <w:color w:val="auto"/>
          <w:sz w:val="23"/>
          <w:szCs w:val="23"/>
        </w:rPr>
      </w:pPr>
    </w:p>
    <w:p w:rsidR="00977093" w:rsidRDefault="002148C2">
      <w:pPr>
        <w:pStyle w:val="Default"/>
        <w:rPr>
          <w:color w:val="auto"/>
          <w:sz w:val="23"/>
          <w:szCs w:val="23"/>
        </w:rPr>
      </w:pPr>
      <w:r>
        <w:rPr>
          <w:color w:val="auto"/>
          <w:sz w:val="23"/>
          <w:szCs w:val="23"/>
        </w:rPr>
        <w:t>This Institution assures that all of its activities related to human subjects research, regardless of the source of support, will be guided by the following statement of principles governing the institution in the discharge of its responsibilities for protecting the rights and welfare of human subjects of research conducted at or sponsored by the institution. (</w:t>
      </w:r>
      <w:r>
        <w:rPr>
          <w:i/>
          <w:iCs/>
          <w:color w:val="auto"/>
          <w:sz w:val="23"/>
          <w:szCs w:val="23"/>
        </w:rPr>
        <w:t>indicate below</w:t>
      </w:r>
      <w:r>
        <w:rPr>
          <w:color w:val="auto"/>
          <w:sz w:val="23"/>
          <w:szCs w:val="23"/>
        </w:rPr>
        <w:t xml:space="preserve">)  </w:t>
      </w:r>
    </w:p>
    <w:p w:rsidR="00F470B7" w:rsidRDefault="00F470B7">
      <w:pPr>
        <w:pStyle w:val="Default"/>
        <w:rPr>
          <w:color w:val="auto"/>
          <w:sz w:val="23"/>
          <w:szCs w:val="23"/>
        </w:rPr>
      </w:pPr>
    </w:p>
    <w:tbl>
      <w:tblPr>
        <w:tblStyle w:val="TableGrid"/>
        <w:tblW w:w="0" w:type="auto"/>
        <w:tblLook w:val="04A0" w:firstRow="1" w:lastRow="0" w:firstColumn="1" w:lastColumn="0" w:noHBand="0" w:noVBand="1"/>
      </w:tblPr>
      <w:tblGrid>
        <w:gridCol w:w="378"/>
        <w:gridCol w:w="9918"/>
      </w:tblGrid>
      <w:tr w:rsidR="00F470B7" w:rsidTr="00F470B7">
        <w:tc>
          <w:tcPr>
            <w:tcW w:w="378" w:type="dxa"/>
          </w:tcPr>
          <w:p w:rsidR="00F470B7" w:rsidRDefault="00F470B7">
            <w:pPr>
              <w:pStyle w:val="Default"/>
              <w:rPr>
                <w:color w:val="auto"/>
                <w:sz w:val="23"/>
                <w:szCs w:val="23"/>
              </w:rPr>
            </w:pPr>
          </w:p>
        </w:tc>
        <w:tc>
          <w:tcPr>
            <w:tcW w:w="9918" w:type="dxa"/>
          </w:tcPr>
          <w:p w:rsidR="00F470B7" w:rsidRDefault="00F470B7" w:rsidP="00F470B7">
            <w:pPr>
              <w:pStyle w:val="Default"/>
              <w:rPr>
                <w:color w:val="auto"/>
                <w:sz w:val="23"/>
                <w:szCs w:val="23"/>
              </w:rPr>
            </w:pPr>
            <w:r w:rsidRPr="00E0779B">
              <w:rPr>
                <w:b/>
                <w:bCs/>
                <w:sz w:val="23"/>
                <w:szCs w:val="23"/>
              </w:rPr>
              <w:t xml:space="preserve">[ ] </w:t>
            </w:r>
            <w:r w:rsidRPr="00F470B7">
              <w:rPr>
                <w:b/>
                <w:bCs/>
                <w:i/>
                <w:sz w:val="23"/>
                <w:szCs w:val="23"/>
              </w:rPr>
              <w:t>The Belmont Report</w:t>
            </w:r>
            <w:r w:rsidRPr="00E0779B">
              <w:rPr>
                <w:b/>
                <w:bCs/>
                <w:sz w:val="23"/>
                <w:szCs w:val="23"/>
              </w:rPr>
              <w:t xml:space="preserve"> </w:t>
            </w:r>
          </w:p>
        </w:tc>
      </w:tr>
      <w:tr w:rsidR="00F470B7" w:rsidTr="00F470B7">
        <w:tc>
          <w:tcPr>
            <w:tcW w:w="378" w:type="dxa"/>
          </w:tcPr>
          <w:p w:rsidR="00F470B7" w:rsidRDefault="00F470B7">
            <w:pPr>
              <w:pStyle w:val="Default"/>
              <w:rPr>
                <w:color w:val="auto"/>
                <w:sz w:val="23"/>
                <w:szCs w:val="23"/>
              </w:rPr>
            </w:pPr>
          </w:p>
        </w:tc>
        <w:tc>
          <w:tcPr>
            <w:tcW w:w="9918" w:type="dxa"/>
          </w:tcPr>
          <w:p w:rsidR="00F470B7" w:rsidRDefault="00F470B7" w:rsidP="00F470B7">
            <w:pPr>
              <w:pStyle w:val="Default"/>
              <w:rPr>
                <w:color w:val="auto"/>
                <w:sz w:val="23"/>
                <w:szCs w:val="23"/>
              </w:rPr>
            </w:pPr>
            <w:r w:rsidRPr="00E0779B">
              <w:rPr>
                <w:b/>
                <w:bCs/>
                <w:sz w:val="23"/>
                <w:szCs w:val="23"/>
              </w:rPr>
              <w:t xml:space="preserve">[ ] </w:t>
            </w:r>
            <w:r w:rsidRPr="00F470B7">
              <w:rPr>
                <w:b/>
                <w:bCs/>
                <w:i/>
                <w:sz w:val="23"/>
                <w:szCs w:val="23"/>
              </w:rPr>
              <w:t>The Declaration of Helsinki</w:t>
            </w:r>
            <w:r w:rsidRPr="00E0779B">
              <w:rPr>
                <w:b/>
                <w:bCs/>
                <w:sz w:val="23"/>
                <w:szCs w:val="23"/>
              </w:rPr>
              <w:t xml:space="preserve">  </w:t>
            </w:r>
          </w:p>
        </w:tc>
      </w:tr>
      <w:tr w:rsidR="00F470B7" w:rsidTr="00F470B7">
        <w:tc>
          <w:tcPr>
            <w:tcW w:w="378" w:type="dxa"/>
          </w:tcPr>
          <w:p w:rsidR="00F470B7" w:rsidRDefault="00F470B7">
            <w:pPr>
              <w:pStyle w:val="Default"/>
              <w:rPr>
                <w:color w:val="auto"/>
                <w:sz w:val="23"/>
                <w:szCs w:val="23"/>
              </w:rPr>
            </w:pPr>
          </w:p>
        </w:tc>
        <w:tc>
          <w:tcPr>
            <w:tcW w:w="9918" w:type="dxa"/>
          </w:tcPr>
          <w:p w:rsidR="00F470B7" w:rsidRDefault="00F470B7">
            <w:pPr>
              <w:pStyle w:val="Default"/>
              <w:rPr>
                <w:color w:val="auto"/>
                <w:sz w:val="23"/>
                <w:szCs w:val="23"/>
              </w:rPr>
            </w:pPr>
            <w:r w:rsidRPr="00E0779B">
              <w:rPr>
                <w:b/>
                <w:bCs/>
                <w:sz w:val="23"/>
                <w:szCs w:val="23"/>
              </w:rPr>
              <w:t xml:space="preserve">[ ] </w:t>
            </w:r>
            <w:r w:rsidRPr="00F470B7">
              <w:rPr>
                <w:b/>
                <w:bCs/>
                <w:i/>
                <w:sz w:val="23"/>
                <w:szCs w:val="23"/>
              </w:rPr>
              <w:t>Other:</w:t>
            </w:r>
            <w:r w:rsidRPr="00F470B7">
              <w:rPr>
                <w:bCs/>
                <w:i/>
                <w:sz w:val="23"/>
                <w:szCs w:val="23"/>
              </w:rPr>
              <w:t xml:space="preserve"> (Please submit copy to OHRP with this Assurance)</w:t>
            </w:r>
          </w:p>
        </w:tc>
      </w:tr>
    </w:tbl>
    <w:p w:rsidR="001F3F21" w:rsidRDefault="001F3F21">
      <w:pPr>
        <w:pStyle w:val="Default"/>
        <w:rPr>
          <w:color w:val="auto"/>
        </w:rPr>
      </w:pPr>
    </w:p>
    <w:p w:rsidR="00977093" w:rsidRDefault="002148C2">
      <w:pPr>
        <w:pStyle w:val="Default"/>
        <w:rPr>
          <w:color w:val="auto"/>
          <w:sz w:val="23"/>
          <w:szCs w:val="23"/>
        </w:rPr>
      </w:pPr>
      <w:r>
        <w:rPr>
          <w:b/>
          <w:bCs/>
          <w:color w:val="auto"/>
          <w:sz w:val="23"/>
          <w:szCs w:val="23"/>
        </w:rPr>
        <w:t xml:space="preserve">4. </w:t>
      </w:r>
      <w:r w:rsidRPr="00C63FD5">
        <w:rPr>
          <w:b/>
          <w:bCs/>
          <w:color w:val="auto"/>
          <w:sz w:val="23"/>
          <w:szCs w:val="23"/>
          <w:u w:val="single"/>
        </w:rPr>
        <w:t>Applicability</w:t>
      </w:r>
      <w:r>
        <w:rPr>
          <w:color w:val="auto"/>
          <w:sz w:val="23"/>
          <w:szCs w:val="23"/>
        </w:rPr>
        <w:t xml:space="preserve"> </w:t>
      </w:r>
    </w:p>
    <w:p w:rsidR="00D041F7" w:rsidRDefault="00D041F7">
      <w:pPr>
        <w:pStyle w:val="Default"/>
        <w:rPr>
          <w:color w:val="auto"/>
          <w:sz w:val="23"/>
          <w:szCs w:val="23"/>
        </w:rPr>
      </w:pPr>
    </w:p>
    <w:p w:rsidR="00977093" w:rsidRDefault="002148C2">
      <w:pPr>
        <w:pStyle w:val="Default"/>
        <w:rPr>
          <w:color w:val="auto"/>
          <w:sz w:val="23"/>
          <w:szCs w:val="23"/>
        </w:rPr>
      </w:pPr>
      <w:r>
        <w:rPr>
          <w:color w:val="auto"/>
          <w:sz w:val="23"/>
          <w:szCs w:val="23"/>
        </w:rPr>
        <w:t xml:space="preserve">(a) This Assurance applies whenever this Institution becomes engaged in human subjects research conducted or supported by any U.S. federal department or agency that has adopted the U.S. Federal Policy for the Protection of Human Subjects (also known as the Common Rule), unless the research is otherwise exempt from the requirements of the Common Rule or the department or agency conducting or supporting the research determines that the research shall be conducted under a separate assurance. </w:t>
      </w:r>
    </w:p>
    <w:p w:rsidR="001F3F21" w:rsidRDefault="001F3F21">
      <w:pPr>
        <w:pStyle w:val="Default"/>
        <w:rPr>
          <w:color w:val="auto"/>
          <w:sz w:val="23"/>
          <w:szCs w:val="23"/>
        </w:rPr>
      </w:pPr>
    </w:p>
    <w:p w:rsidR="00977093" w:rsidRDefault="002148C2">
      <w:pPr>
        <w:pStyle w:val="Default"/>
        <w:rPr>
          <w:color w:val="auto"/>
          <w:sz w:val="23"/>
          <w:szCs w:val="23"/>
        </w:rPr>
      </w:pPr>
      <w:r>
        <w:rPr>
          <w:color w:val="auto"/>
          <w:sz w:val="23"/>
          <w:szCs w:val="23"/>
        </w:rPr>
        <w:t xml:space="preserve">(b) </w:t>
      </w:r>
      <w:r>
        <w:rPr>
          <w:i/>
          <w:iCs/>
          <w:color w:val="auto"/>
          <w:sz w:val="23"/>
          <w:szCs w:val="23"/>
        </w:rPr>
        <w:t>Optional for U.S. institutions:</w:t>
      </w:r>
      <w:r>
        <w:rPr>
          <w:color w:val="auto"/>
          <w:sz w:val="23"/>
          <w:szCs w:val="23"/>
        </w:rPr>
        <w:t xml:space="preserve">  This Institution voluntarily elects to apply the following to all of its non-exempt human subjects research regardless of the source of support, except for research that is covered by a separate assurance issued by another U.S. federal department or agency that has adopted the Common Rule: </w:t>
      </w:r>
    </w:p>
    <w:p w:rsidR="00977093" w:rsidRDefault="00977093">
      <w:pPr>
        <w:pStyle w:val="Default"/>
        <w:rPr>
          <w:color w:val="auto"/>
        </w:rPr>
      </w:pPr>
    </w:p>
    <w:p w:rsidR="00D041F7" w:rsidRDefault="00D041F7" w:rsidP="00D041F7">
      <w:pPr>
        <w:pStyle w:val="Default"/>
        <w:ind w:left="720"/>
        <w:rPr>
          <w:b/>
          <w:bCs/>
          <w:sz w:val="23"/>
          <w:szCs w:val="23"/>
        </w:rPr>
      </w:pPr>
      <w:r>
        <w:rPr>
          <w:b/>
          <w:bCs/>
          <w:sz w:val="23"/>
          <w:szCs w:val="23"/>
        </w:rPr>
        <w:t xml:space="preserve">[ ]  </w:t>
      </w:r>
      <w:r>
        <w:rPr>
          <w:b/>
          <w:bCs/>
          <w:i/>
          <w:iCs/>
          <w:sz w:val="23"/>
          <w:szCs w:val="23"/>
        </w:rPr>
        <w:t>The Common Rule (see section 3 of the Terms of the FWA for a list of U.S. federal departments and agencies that have adopted the Common Rule and the applicable citations to the Code of Federal Regulations)</w:t>
      </w:r>
    </w:p>
    <w:p w:rsidR="00D041F7" w:rsidRDefault="00D041F7" w:rsidP="00D041F7">
      <w:pPr>
        <w:pStyle w:val="Default"/>
        <w:ind w:left="720"/>
        <w:rPr>
          <w:color w:val="auto"/>
        </w:rPr>
      </w:pPr>
      <w:r>
        <w:rPr>
          <w:b/>
          <w:bCs/>
          <w:sz w:val="23"/>
          <w:szCs w:val="23"/>
        </w:rPr>
        <w:t xml:space="preserve">[ ]  </w:t>
      </w:r>
      <w:r>
        <w:rPr>
          <w:b/>
          <w:bCs/>
          <w:i/>
          <w:iCs/>
          <w:sz w:val="23"/>
          <w:szCs w:val="23"/>
        </w:rPr>
        <w:t>The Common Rule and subparts B, C, and D of the HHS regulations at 45 CFR part 46</w:t>
      </w:r>
    </w:p>
    <w:p w:rsidR="00D041F7" w:rsidRDefault="00D041F7" w:rsidP="00D041F7">
      <w:pPr>
        <w:pStyle w:val="Default"/>
        <w:rPr>
          <w:color w:val="auto"/>
          <w:sz w:val="23"/>
          <w:szCs w:val="23"/>
        </w:rPr>
      </w:pPr>
    </w:p>
    <w:p w:rsidR="00977093" w:rsidRDefault="002148C2">
      <w:pPr>
        <w:pStyle w:val="Default"/>
        <w:rPr>
          <w:color w:val="auto"/>
          <w:sz w:val="23"/>
          <w:szCs w:val="23"/>
        </w:rPr>
      </w:pPr>
      <w:r>
        <w:rPr>
          <w:b/>
          <w:bCs/>
          <w:color w:val="auto"/>
          <w:sz w:val="23"/>
          <w:szCs w:val="23"/>
        </w:rPr>
        <w:t xml:space="preserve">5. </w:t>
      </w:r>
      <w:r w:rsidRPr="00C63FD5">
        <w:rPr>
          <w:b/>
          <w:bCs/>
          <w:color w:val="auto"/>
          <w:sz w:val="23"/>
          <w:szCs w:val="23"/>
          <w:u w:val="single"/>
        </w:rPr>
        <w:t>Assurance of Compliance with the Terms of the Federalwide Assurance</w:t>
      </w:r>
      <w:r w:rsidRPr="00C63FD5">
        <w:rPr>
          <w:color w:val="auto"/>
          <w:sz w:val="23"/>
          <w:szCs w:val="23"/>
          <w:u w:val="single"/>
        </w:rPr>
        <w:t xml:space="preserve"> </w:t>
      </w:r>
    </w:p>
    <w:p w:rsidR="00D041F7" w:rsidRDefault="00D041F7">
      <w:pPr>
        <w:pStyle w:val="Default"/>
        <w:rPr>
          <w:color w:val="auto"/>
          <w:sz w:val="23"/>
          <w:szCs w:val="23"/>
        </w:rPr>
      </w:pPr>
    </w:p>
    <w:p w:rsidR="00977093" w:rsidRDefault="002148C2" w:rsidP="00F470B7">
      <w:pPr>
        <w:pStyle w:val="Default"/>
        <w:numPr>
          <w:ilvl w:val="0"/>
          <w:numId w:val="1"/>
        </w:numPr>
        <w:rPr>
          <w:color w:val="auto"/>
          <w:sz w:val="23"/>
          <w:szCs w:val="23"/>
        </w:rPr>
      </w:pPr>
      <w:r>
        <w:rPr>
          <w:color w:val="auto"/>
          <w:sz w:val="23"/>
          <w:szCs w:val="23"/>
        </w:rPr>
        <w:t xml:space="preserve">This Institution assures that whenever it engages in research to which this Assurance applies, it will comply with the </w:t>
      </w:r>
      <w:r>
        <w:rPr>
          <w:b/>
          <w:bCs/>
          <w:color w:val="auto"/>
          <w:sz w:val="23"/>
          <w:szCs w:val="23"/>
        </w:rPr>
        <w:t>Terms of the Federalwide Assurance (contained in a separate document on the Office for Human Research Protections (OHRP) website)</w:t>
      </w:r>
      <w:r>
        <w:rPr>
          <w:color w:val="auto"/>
          <w:sz w:val="23"/>
          <w:szCs w:val="23"/>
        </w:rPr>
        <w:t xml:space="preserve">.  </w:t>
      </w:r>
    </w:p>
    <w:p w:rsidR="00F470B7" w:rsidRDefault="00F470B7" w:rsidP="00F470B7">
      <w:pPr>
        <w:pStyle w:val="Default"/>
        <w:numPr>
          <w:ilvl w:val="0"/>
          <w:numId w:val="1"/>
        </w:numPr>
        <w:rPr>
          <w:color w:val="auto"/>
          <w:sz w:val="23"/>
          <w:szCs w:val="23"/>
        </w:rPr>
      </w:pPr>
    </w:p>
    <w:p w:rsidR="00977093" w:rsidRDefault="002148C2">
      <w:pPr>
        <w:pStyle w:val="Default"/>
        <w:rPr>
          <w:color w:val="auto"/>
          <w:sz w:val="23"/>
          <w:szCs w:val="23"/>
        </w:rPr>
      </w:pPr>
      <w:r>
        <w:rPr>
          <w:color w:val="auto"/>
          <w:sz w:val="23"/>
          <w:szCs w:val="23"/>
        </w:rPr>
        <w:t xml:space="preserve">(b) </w:t>
      </w:r>
      <w:r>
        <w:rPr>
          <w:b/>
          <w:bCs/>
          <w:color w:val="auto"/>
          <w:sz w:val="23"/>
          <w:szCs w:val="23"/>
        </w:rPr>
        <w:t>Non-U.S. institutions only</w:t>
      </w:r>
      <w:r>
        <w:rPr>
          <w:color w:val="auto"/>
          <w:sz w:val="23"/>
          <w:szCs w:val="23"/>
        </w:rPr>
        <w:t>:  This Institution assures that whenever it engages in research to which this Assurance applies it will comply with the following procedural standards (</w:t>
      </w:r>
      <w:r>
        <w:rPr>
          <w:i/>
          <w:iCs/>
          <w:color w:val="auto"/>
          <w:sz w:val="23"/>
          <w:szCs w:val="23"/>
        </w:rPr>
        <w:t>please check one or more of the following)</w:t>
      </w:r>
      <w:r>
        <w:rPr>
          <w:color w:val="auto"/>
          <w:sz w:val="23"/>
          <w:szCs w:val="23"/>
        </w:rPr>
        <w:t xml:space="preserve">:  </w:t>
      </w:r>
    </w:p>
    <w:p w:rsidR="00D041F7" w:rsidRDefault="00D041F7">
      <w:pPr>
        <w:pStyle w:val="Default"/>
        <w:rPr>
          <w:color w:val="auto"/>
          <w:sz w:val="23"/>
          <w:szCs w:val="23"/>
        </w:rPr>
      </w:pPr>
    </w:p>
    <w:p w:rsidR="00977093" w:rsidRDefault="002148C2" w:rsidP="00881C2F">
      <w:pPr>
        <w:pStyle w:val="Default"/>
        <w:ind w:left="720"/>
        <w:rPr>
          <w:color w:val="auto"/>
          <w:sz w:val="23"/>
          <w:szCs w:val="23"/>
        </w:rPr>
      </w:pPr>
      <w:r>
        <w:rPr>
          <w:b/>
          <w:bCs/>
          <w:color w:val="auto"/>
          <w:sz w:val="23"/>
          <w:szCs w:val="23"/>
        </w:rPr>
        <w:t>[</w:t>
      </w:r>
      <w:r>
        <w:rPr>
          <w:color w:val="auto"/>
          <w:sz w:val="23"/>
          <w:szCs w:val="23"/>
        </w:rPr>
        <w:t xml:space="preserve"> </w:t>
      </w:r>
      <w:r>
        <w:rPr>
          <w:b/>
          <w:bCs/>
          <w:color w:val="auto"/>
          <w:sz w:val="23"/>
          <w:szCs w:val="23"/>
        </w:rPr>
        <w:t>] The Common Rule</w:t>
      </w:r>
      <w:r>
        <w:rPr>
          <w:color w:val="auto"/>
          <w:sz w:val="23"/>
          <w:szCs w:val="23"/>
        </w:rPr>
        <w:t xml:space="preserve">  </w:t>
      </w:r>
    </w:p>
    <w:p w:rsidR="00D041F7" w:rsidRDefault="00D041F7">
      <w:pPr>
        <w:pStyle w:val="Default"/>
        <w:rPr>
          <w:color w:val="auto"/>
          <w:sz w:val="23"/>
          <w:szCs w:val="23"/>
        </w:rPr>
      </w:pPr>
    </w:p>
    <w:p w:rsidR="00D041F7" w:rsidRDefault="002148C2" w:rsidP="00881C2F">
      <w:pPr>
        <w:pStyle w:val="Default"/>
        <w:ind w:left="720"/>
        <w:rPr>
          <w:color w:val="auto"/>
          <w:sz w:val="23"/>
          <w:szCs w:val="23"/>
        </w:rPr>
      </w:pPr>
      <w:r>
        <w:rPr>
          <w:b/>
          <w:bCs/>
          <w:color w:val="auto"/>
          <w:sz w:val="23"/>
          <w:szCs w:val="23"/>
        </w:rPr>
        <w:t>[</w:t>
      </w:r>
      <w:r>
        <w:rPr>
          <w:color w:val="auto"/>
          <w:sz w:val="23"/>
          <w:szCs w:val="23"/>
        </w:rPr>
        <w:t xml:space="preserve"> </w:t>
      </w:r>
      <w:r>
        <w:rPr>
          <w:b/>
          <w:bCs/>
          <w:color w:val="auto"/>
          <w:sz w:val="23"/>
          <w:szCs w:val="23"/>
        </w:rPr>
        <w:t>] The U.S. Food and Drug Administration regulations at 21 CFR parts 50 and 56</w:t>
      </w:r>
      <w:r>
        <w:rPr>
          <w:color w:val="auto"/>
          <w:sz w:val="23"/>
          <w:szCs w:val="23"/>
        </w:rPr>
        <w:t xml:space="preserve">  </w:t>
      </w:r>
    </w:p>
    <w:p w:rsidR="00D041F7" w:rsidRDefault="00D041F7" w:rsidP="00881C2F">
      <w:pPr>
        <w:pStyle w:val="Default"/>
        <w:ind w:left="720"/>
        <w:rPr>
          <w:color w:val="auto"/>
          <w:sz w:val="23"/>
          <w:szCs w:val="23"/>
        </w:rPr>
      </w:pPr>
    </w:p>
    <w:p w:rsidR="00977093" w:rsidRDefault="002148C2" w:rsidP="00881C2F">
      <w:pPr>
        <w:pStyle w:val="Default"/>
        <w:ind w:left="720"/>
        <w:rPr>
          <w:color w:val="auto"/>
          <w:sz w:val="23"/>
          <w:szCs w:val="23"/>
        </w:rPr>
      </w:pPr>
      <w:r>
        <w:rPr>
          <w:b/>
          <w:bCs/>
          <w:color w:val="auto"/>
          <w:sz w:val="23"/>
          <w:szCs w:val="23"/>
        </w:rPr>
        <w:t xml:space="preserve">[ ] The current International Conference on Harmonization E-6 Guidelines for Good Clinical Practice (ICH-GCP-E6)  </w:t>
      </w:r>
    </w:p>
    <w:p w:rsidR="00977093" w:rsidRDefault="002148C2" w:rsidP="00881C2F">
      <w:pPr>
        <w:pStyle w:val="Default"/>
        <w:ind w:left="720"/>
        <w:rPr>
          <w:color w:val="auto"/>
          <w:sz w:val="23"/>
          <w:szCs w:val="23"/>
        </w:rPr>
      </w:pPr>
      <w:r>
        <w:rPr>
          <w:b/>
          <w:bCs/>
          <w:color w:val="auto"/>
          <w:sz w:val="23"/>
          <w:szCs w:val="23"/>
        </w:rPr>
        <w:t xml:space="preserve"> </w:t>
      </w:r>
    </w:p>
    <w:p w:rsidR="00D041F7" w:rsidRDefault="002148C2" w:rsidP="00881C2F">
      <w:pPr>
        <w:pStyle w:val="Default"/>
        <w:ind w:left="720"/>
        <w:rPr>
          <w:b/>
          <w:bCs/>
          <w:color w:val="auto"/>
          <w:sz w:val="23"/>
          <w:szCs w:val="23"/>
        </w:rPr>
      </w:pPr>
      <w:r>
        <w:rPr>
          <w:b/>
          <w:bCs/>
          <w:color w:val="auto"/>
          <w:sz w:val="23"/>
          <w:szCs w:val="23"/>
        </w:rPr>
        <w:t xml:space="preserve">[ ] The current Council for International Organizations of Medical Sciences (CIOMS) International Ethical Guidelines for Biomedical Research Involving Human Subjects  </w:t>
      </w:r>
    </w:p>
    <w:p w:rsidR="00977093" w:rsidRDefault="00D041F7" w:rsidP="00881C2F">
      <w:pPr>
        <w:pStyle w:val="Default"/>
        <w:ind w:left="720"/>
        <w:rPr>
          <w:color w:val="auto"/>
          <w:sz w:val="23"/>
          <w:szCs w:val="23"/>
        </w:rPr>
      </w:pPr>
      <w:r>
        <w:rPr>
          <w:b/>
          <w:bCs/>
          <w:color w:val="auto"/>
          <w:sz w:val="23"/>
          <w:szCs w:val="23"/>
        </w:rPr>
        <w:br w:type="page"/>
      </w:r>
      <w:r w:rsidR="002148C2">
        <w:rPr>
          <w:b/>
          <w:bCs/>
          <w:color w:val="auto"/>
          <w:sz w:val="23"/>
          <w:szCs w:val="23"/>
        </w:rPr>
        <w:lastRenderedPageBreak/>
        <w:t xml:space="preserve">[ ] The current Canadian Tri-Council Policy Statement: Ethical Conduct for Research Involving Humans  </w:t>
      </w:r>
    </w:p>
    <w:p w:rsidR="00D041F7" w:rsidRDefault="00D041F7" w:rsidP="00881C2F">
      <w:pPr>
        <w:pStyle w:val="Default"/>
        <w:ind w:left="720"/>
        <w:rPr>
          <w:b/>
          <w:bCs/>
          <w:color w:val="auto"/>
          <w:sz w:val="23"/>
          <w:szCs w:val="23"/>
        </w:rPr>
      </w:pPr>
    </w:p>
    <w:p w:rsidR="00977093" w:rsidRDefault="002148C2" w:rsidP="00881C2F">
      <w:pPr>
        <w:pStyle w:val="Default"/>
        <w:ind w:left="720"/>
        <w:rPr>
          <w:color w:val="auto"/>
          <w:sz w:val="23"/>
          <w:szCs w:val="23"/>
        </w:rPr>
      </w:pPr>
      <w:r>
        <w:rPr>
          <w:b/>
          <w:bCs/>
          <w:color w:val="auto"/>
          <w:sz w:val="23"/>
          <w:szCs w:val="23"/>
        </w:rPr>
        <w:t>[ ] The current Indian Council of Medical Research Ethical Guidelines for Biomedical Research on Human Subjects</w:t>
      </w:r>
      <w:r>
        <w:rPr>
          <w:color w:val="auto"/>
          <w:sz w:val="23"/>
          <w:szCs w:val="23"/>
        </w:rPr>
        <w:t xml:space="preserve"> </w:t>
      </w:r>
    </w:p>
    <w:p w:rsidR="00D041F7" w:rsidRDefault="00D041F7" w:rsidP="00881C2F">
      <w:pPr>
        <w:pStyle w:val="Default"/>
        <w:ind w:left="720"/>
        <w:rPr>
          <w:b/>
          <w:bCs/>
          <w:color w:val="auto"/>
          <w:sz w:val="23"/>
          <w:szCs w:val="23"/>
        </w:rPr>
      </w:pPr>
    </w:p>
    <w:p w:rsidR="00977093" w:rsidRDefault="002148C2" w:rsidP="00881C2F">
      <w:pPr>
        <w:pStyle w:val="Default"/>
        <w:ind w:left="720"/>
        <w:rPr>
          <w:color w:val="auto"/>
          <w:sz w:val="23"/>
          <w:szCs w:val="23"/>
        </w:rPr>
      </w:pPr>
      <w:r>
        <w:rPr>
          <w:b/>
          <w:bCs/>
          <w:color w:val="auto"/>
          <w:sz w:val="23"/>
          <w:szCs w:val="23"/>
        </w:rPr>
        <w:t>[ ] Other standard(s) for the protection of human subjects recognized by U.S. federal departments</w:t>
      </w:r>
      <w:r>
        <w:rPr>
          <w:b/>
          <w:bCs/>
          <w:i/>
          <w:iCs/>
          <w:color w:val="auto"/>
          <w:sz w:val="23"/>
          <w:szCs w:val="23"/>
        </w:rPr>
        <w:t xml:space="preserve"> and agencies which have adopted the Common Rule (please submit copy to OHRP with this Assurance)</w:t>
      </w:r>
      <w:r>
        <w:rPr>
          <w:color w:val="auto"/>
          <w:sz w:val="23"/>
          <w:szCs w:val="23"/>
        </w:rPr>
        <w:t xml:space="preserve">  </w:t>
      </w:r>
    </w:p>
    <w:p w:rsidR="00D041F7" w:rsidRDefault="00D041F7">
      <w:pPr>
        <w:pStyle w:val="Default"/>
        <w:rPr>
          <w:b/>
          <w:bCs/>
          <w:color w:val="auto"/>
          <w:sz w:val="23"/>
          <w:szCs w:val="23"/>
        </w:rPr>
      </w:pPr>
    </w:p>
    <w:p w:rsidR="00977093" w:rsidRDefault="002148C2">
      <w:pPr>
        <w:pStyle w:val="Default"/>
        <w:rPr>
          <w:color w:val="auto"/>
          <w:sz w:val="23"/>
          <w:szCs w:val="23"/>
        </w:rPr>
      </w:pPr>
      <w:r>
        <w:rPr>
          <w:b/>
          <w:bCs/>
          <w:color w:val="auto"/>
          <w:sz w:val="23"/>
          <w:szCs w:val="23"/>
        </w:rPr>
        <w:t>6</w:t>
      </w:r>
      <w:r w:rsidRPr="00C63FD5">
        <w:rPr>
          <w:b/>
          <w:bCs/>
          <w:color w:val="auto"/>
          <w:sz w:val="23"/>
          <w:szCs w:val="23"/>
          <w:u w:val="single"/>
        </w:rPr>
        <w:t>. Designation of Institutional Review Boards (IRBs)</w:t>
      </w:r>
      <w:r>
        <w:rPr>
          <w:color w:val="auto"/>
          <w:sz w:val="23"/>
          <w:szCs w:val="23"/>
        </w:rPr>
        <w:t xml:space="preserve">  </w:t>
      </w:r>
    </w:p>
    <w:p w:rsidR="00D041F7" w:rsidRDefault="00D041F7">
      <w:pPr>
        <w:pStyle w:val="Default"/>
        <w:rPr>
          <w:color w:val="auto"/>
          <w:sz w:val="23"/>
          <w:szCs w:val="23"/>
        </w:rPr>
      </w:pPr>
    </w:p>
    <w:p w:rsidR="00977093" w:rsidRDefault="002148C2">
      <w:pPr>
        <w:pStyle w:val="Default"/>
        <w:rPr>
          <w:color w:val="auto"/>
          <w:sz w:val="23"/>
          <w:szCs w:val="23"/>
        </w:rPr>
      </w:pPr>
      <w:r>
        <w:rPr>
          <w:color w:val="auto"/>
          <w:sz w:val="23"/>
          <w:szCs w:val="23"/>
        </w:rPr>
        <w:t xml:space="preserve">This Institution assures that it will rely upon only IRBs registered with OHRP for review of research to which this FWA applies.  This institution (a) designates the following internal IRB(s) for review of research under this Assurance; or (b) does not have an internal IRB and designates the following external IRB for review of all research to which this FWA applies or, if multiple external IRBs are relied upon, the following external IRB that reviews the largest percentage of research to which this FWA applies. </w:t>
      </w:r>
    </w:p>
    <w:p w:rsidR="00D041F7" w:rsidRDefault="00D041F7">
      <w:pPr>
        <w:pStyle w:val="Default"/>
        <w:rPr>
          <w:color w:val="auto"/>
          <w:sz w:val="23"/>
          <w:szCs w:val="23"/>
        </w:rPr>
      </w:pPr>
    </w:p>
    <w:p w:rsidR="00977093" w:rsidRDefault="002148C2">
      <w:pPr>
        <w:pStyle w:val="Default"/>
        <w:rPr>
          <w:color w:val="auto"/>
          <w:sz w:val="23"/>
          <w:szCs w:val="23"/>
        </w:rPr>
      </w:pPr>
      <w:r>
        <w:rPr>
          <w:color w:val="auto"/>
          <w:sz w:val="23"/>
          <w:szCs w:val="23"/>
        </w:rPr>
        <w:t xml:space="preserve">NOTE: Institutions designating internal IRBs do not need to designate any of the external IRBs upon which it relies. </w:t>
      </w:r>
    </w:p>
    <w:p w:rsidR="00977093" w:rsidRDefault="00977093">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5040"/>
        <w:gridCol w:w="3078"/>
      </w:tblGrid>
      <w:tr w:rsidR="00D041F7" w:rsidRPr="00881C2F" w:rsidTr="00881C2F">
        <w:tc>
          <w:tcPr>
            <w:tcW w:w="2178" w:type="dxa"/>
            <w:shd w:val="clear" w:color="auto" w:fill="auto"/>
            <w:vAlign w:val="center"/>
          </w:tcPr>
          <w:p w:rsidR="00D041F7" w:rsidRPr="00881C2F" w:rsidRDefault="00D041F7" w:rsidP="00881C2F">
            <w:pPr>
              <w:pStyle w:val="Default"/>
              <w:jc w:val="center"/>
              <w:rPr>
                <w:b/>
                <w:bCs/>
                <w:color w:val="auto"/>
                <w:sz w:val="23"/>
                <w:szCs w:val="23"/>
              </w:rPr>
            </w:pPr>
            <w:r w:rsidRPr="00881C2F">
              <w:rPr>
                <w:b/>
                <w:bCs/>
                <w:color w:val="auto"/>
                <w:sz w:val="23"/>
                <w:szCs w:val="23"/>
              </w:rPr>
              <w:t>HHS IRB Registration Number</w:t>
            </w:r>
          </w:p>
        </w:tc>
        <w:tc>
          <w:tcPr>
            <w:tcW w:w="5040" w:type="dxa"/>
            <w:shd w:val="clear" w:color="auto" w:fill="auto"/>
            <w:vAlign w:val="center"/>
          </w:tcPr>
          <w:p w:rsidR="00D041F7" w:rsidRPr="00881C2F" w:rsidRDefault="00D041F7" w:rsidP="00881C2F">
            <w:pPr>
              <w:pStyle w:val="Default"/>
              <w:jc w:val="center"/>
              <w:rPr>
                <w:b/>
                <w:bCs/>
                <w:color w:val="auto"/>
                <w:sz w:val="23"/>
                <w:szCs w:val="23"/>
              </w:rPr>
            </w:pPr>
            <w:r w:rsidRPr="00881C2F">
              <w:rPr>
                <w:b/>
                <w:bCs/>
                <w:color w:val="auto"/>
                <w:sz w:val="23"/>
                <w:szCs w:val="23"/>
              </w:rPr>
              <w:t>Name of IRB as Registered with HHS</w:t>
            </w:r>
          </w:p>
        </w:tc>
        <w:tc>
          <w:tcPr>
            <w:tcW w:w="3078" w:type="dxa"/>
            <w:shd w:val="clear" w:color="auto" w:fill="auto"/>
            <w:vAlign w:val="center"/>
          </w:tcPr>
          <w:p w:rsidR="00D041F7" w:rsidRPr="00881C2F" w:rsidRDefault="00D041F7" w:rsidP="00881C2F">
            <w:pPr>
              <w:pStyle w:val="Default"/>
              <w:jc w:val="center"/>
              <w:rPr>
                <w:b/>
                <w:bCs/>
                <w:color w:val="auto"/>
                <w:sz w:val="23"/>
                <w:szCs w:val="23"/>
              </w:rPr>
            </w:pPr>
            <w:r w:rsidRPr="00881C2F">
              <w:rPr>
                <w:b/>
                <w:bCs/>
                <w:color w:val="auto"/>
                <w:sz w:val="23"/>
                <w:szCs w:val="23"/>
              </w:rPr>
              <w:t>Is the IRB Internal or External to the Institution?</w:t>
            </w:r>
          </w:p>
        </w:tc>
      </w:tr>
      <w:tr w:rsidR="00D041F7" w:rsidRPr="00881C2F" w:rsidTr="00881C2F">
        <w:trPr>
          <w:trHeight w:val="1628"/>
        </w:trPr>
        <w:tc>
          <w:tcPr>
            <w:tcW w:w="2178" w:type="dxa"/>
            <w:shd w:val="clear" w:color="auto" w:fill="auto"/>
          </w:tcPr>
          <w:p w:rsidR="00D041F7" w:rsidRPr="00881C2F" w:rsidRDefault="00D041F7">
            <w:pPr>
              <w:pStyle w:val="Default"/>
              <w:rPr>
                <w:b/>
                <w:bCs/>
                <w:color w:val="auto"/>
                <w:sz w:val="23"/>
                <w:szCs w:val="23"/>
              </w:rPr>
            </w:pPr>
          </w:p>
        </w:tc>
        <w:tc>
          <w:tcPr>
            <w:tcW w:w="5040" w:type="dxa"/>
            <w:shd w:val="clear" w:color="auto" w:fill="auto"/>
          </w:tcPr>
          <w:p w:rsidR="00D041F7" w:rsidRPr="00881C2F" w:rsidRDefault="00D041F7">
            <w:pPr>
              <w:pStyle w:val="Default"/>
              <w:rPr>
                <w:b/>
                <w:bCs/>
                <w:color w:val="auto"/>
                <w:sz w:val="23"/>
                <w:szCs w:val="23"/>
              </w:rPr>
            </w:pPr>
          </w:p>
        </w:tc>
        <w:tc>
          <w:tcPr>
            <w:tcW w:w="3078" w:type="dxa"/>
            <w:shd w:val="clear" w:color="auto" w:fill="auto"/>
          </w:tcPr>
          <w:p w:rsidR="00D041F7" w:rsidRPr="00881C2F" w:rsidRDefault="00D041F7">
            <w:pPr>
              <w:pStyle w:val="Default"/>
              <w:rPr>
                <w:b/>
                <w:bCs/>
                <w:color w:val="auto"/>
                <w:sz w:val="23"/>
                <w:szCs w:val="23"/>
              </w:rPr>
            </w:pPr>
          </w:p>
        </w:tc>
      </w:tr>
    </w:tbl>
    <w:p w:rsidR="00D041F7" w:rsidRDefault="00D041F7">
      <w:pPr>
        <w:pStyle w:val="Default"/>
        <w:rPr>
          <w:b/>
          <w:bCs/>
          <w:color w:val="auto"/>
          <w:sz w:val="23"/>
          <w:szCs w:val="23"/>
        </w:rPr>
      </w:pPr>
    </w:p>
    <w:p w:rsidR="00D041F7" w:rsidRDefault="00D041F7">
      <w:pPr>
        <w:pStyle w:val="Default"/>
        <w:rPr>
          <w:b/>
          <w:bCs/>
          <w:color w:val="auto"/>
          <w:sz w:val="23"/>
          <w:szCs w:val="23"/>
        </w:rPr>
      </w:pPr>
    </w:p>
    <w:p w:rsidR="00977093" w:rsidRDefault="002148C2">
      <w:pPr>
        <w:pStyle w:val="Default"/>
        <w:rPr>
          <w:color w:val="auto"/>
          <w:sz w:val="23"/>
          <w:szCs w:val="23"/>
        </w:rPr>
      </w:pPr>
      <w:r>
        <w:rPr>
          <w:b/>
          <w:bCs/>
          <w:color w:val="auto"/>
          <w:sz w:val="23"/>
          <w:szCs w:val="23"/>
        </w:rPr>
        <w:t xml:space="preserve">7. </w:t>
      </w:r>
      <w:r w:rsidRPr="00C63FD5">
        <w:rPr>
          <w:b/>
          <w:bCs/>
          <w:color w:val="auto"/>
          <w:sz w:val="23"/>
          <w:szCs w:val="23"/>
          <w:u w:val="single"/>
        </w:rPr>
        <w:t>Human Protections Administrator (e.g., Human Subjects Administrator or Human Subjects Contact Person</w:t>
      </w:r>
      <w:r>
        <w:rPr>
          <w:b/>
          <w:bCs/>
          <w:color w:val="auto"/>
          <w:sz w:val="23"/>
          <w:szCs w:val="23"/>
        </w:rPr>
        <w:t>)</w:t>
      </w:r>
      <w:r>
        <w:rPr>
          <w:color w:val="auto"/>
          <w:sz w:val="23"/>
          <w:szCs w:val="23"/>
        </w:rPr>
        <w:t xml:space="preserve">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First Name:                               Middle Initial:                      Last Name: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Degrees or Suffix:                Institutional Title: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Institution:  </w:t>
      </w:r>
    </w:p>
    <w:p w:rsidR="00881C2F" w:rsidRDefault="00881C2F">
      <w:pPr>
        <w:pStyle w:val="Default"/>
        <w:rPr>
          <w:color w:val="auto"/>
          <w:sz w:val="23"/>
          <w:szCs w:val="23"/>
        </w:rPr>
      </w:pPr>
    </w:p>
    <w:p w:rsidR="00881C2F" w:rsidRDefault="002148C2">
      <w:pPr>
        <w:pStyle w:val="Default"/>
        <w:rPr>
          <w:color w:val="auto"/>
          <w:sz w:val="23"/>
          <w:szCs w:val="23"/>
        </w:rPr>
      </w:pPr>
      <w:r>
        <w:rPr>
          <w:color w:val="auto"/>
          <w:sz w:val="23"/>
          <w:szCs w:val="23"/>
        </w:rPr>
        <w:t xml:space="preserve">Telephone:                            FAX:                                         E-Mail:  </w:t>
      </w:r>
    </w:p>
    <w:p w:rsidR="00881C2F" w:rsidRDefault="00881C2F">
      <w:pPr>
        <w:pStyle w:val="Default"/>
        <w:rPr>
          <w:color w:val="auto"/>
          <w:sz w:val="23"/>
          <w:szCs w:val="23"/>
        </w:rPr>
      </w:pP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Address:  </w:t>
      </w:r>
    </w:p>
    <w:p w:rsidR="00881C2F" w:rsidRDefault="00881C2F">
      <w:pPr>
        <w:pStyle w:val="Default"/>
        <w:rPr>
          <w:color w:val="auto"/>
          <w:sz w:val="23"/>
          <w:szCs w:val="23"/>
        </w:rPr>
      </w:pPr>
    </w:p>
    <w:p w:rsidR="00F470B7" w:rsidRDefault="002148C2" w:rsidP="00F470B7">
      <w:pPr>
        <w:pStyle w:val="Default"/>
        <w:rPr>
          <w:color w:val="auto"/>
          <w:sz w:val="23"/>
          <w:szCs w:val="23"/>
        </w:rPr>
      </w:pPr>
      <w:r>
        <w:rPr>
          <w:color w:val="auto"/>
          <w:sz w:val="23"/>
          <w:szCs w:val="23"/>
        </w:rPr>
        <w:t>City:</w:t>
      </w:r>
      <w:r>
        <w:rPr>
          <w:i/>
          <w:iCs/>
          <w:color w:val="auto"/>
          <w:sz w:val="23"/>
          <w:szCs w:val="23"/>
        </w:rPr>
        <w:t xml:space="preserve">                                             </w:t>
      </w:r>
      <w:r>
        <w:rPr>
          <w:color w:val="auto"/>
          <w:sz w:val="23"/>
          <w:szCs w:val="23"/>
        </w:rPr>
        <w:t xml:space="preserve">             State/Province:                    </w:t>
      </w:r>
      <w:r w:rsidR="00F470B7">
        <w:rPr>
          <w:color w:val="auto"/>
          <w:sz w:val="23"/>
          <w:szCs w:val="23"/>
        </w:rPr>
        <w:t xml:space="preserve">Country:  </w:t>
      </w:r>
    </w:p>
    <w:p w:rsidR="00977093" w:rsidRDefault="002148C2">
      <w:pPr>
        <w:pStyle w:val="Default"/>
        <w:rPr>
          <w:b/>
          <w:bCs/>
          <w:color w:val="auto"/>
          <w:sz w:val="23"/>
          <w:szCs w:val="23"/>
        </w:rPr>
      </w:pPr>
      <w:bookmarkStart w:id="0" w:name="_GoBack"/>
      <w:bookmarkEnd w:id="0"/>
      <w:r>
        <w:rPr>
          <w:b/>
          <w:bCs/>
          <w:color w:val="auto"/>
          <w:sz w:val="23"/>
          <w:szCs w:val="23"/>
        </w:rPr>
        <w:lastRenderedPageBreak/>
        <w:t xml:space="preserve">8. Signatory Official (i.e., Official Legally Authorized to Represent the Institution)  </w:t>
      </w:r>
    </w:p>
    <w:p w:rsidR="00881C2F" w:rsidRDefault="00881C2F">
      <w:pPr>
        <w:pStyle w:val="Default"/>
        <w:rPr>
          <w:color w:val="auto"/>
          <w:sz w:val="23"/>
          <w:szCs w:val="23"/>
        </w:rPr>
      </w:pPr>
    </w:p>
    <w:p w:rsidR="00977093" w:rsidRDefault="002148C2">
      <w:pPr>
        <w:pStyle w:val="Default"/>
        <w:rPr>
          <w:i/>
          <w:iCs/>
          <w:color w:val="auto"/>
          <w:sz w:val="23"/>
          <w:szCs w:val="23"/>
        </w:rPr>
      </w:pPr>
      <w:r>
        <w:rPr>
          <w:i/>
          <w:iCs/>
          <w:color w:val="auto"/>
          <w:sz w:val="23"/>
          <w:szCs w:val="23"/>
        </w:rPr>
        <w:t xml:space="preserve">I have read and agree to the Terms of the Federalwide Assurance. </w:t>
      </w:r>
    </w:p>
    <w:p w:rsidR="00881C2F" w:rsidRDefault="00881C2F">
      <w:pPr>
        <w:pStyle w:val="Default"/>
        <w:rPr>
          <w:color w:val="auto"/>
          <w:sz w:val="23"/>
          <w:szCs w:val="23"/>
        </w:rPr>
      </w:pPr>
    </w:p>
    <w:p w:rsidR="00977093" w:rsidRDefault="002148C2">
      <w:pPr>
        <w:pStyle w:val="Default"/>
        <w:rPr>
          <w:color w:val="auto"/>
          <w:sz w:val="23"/>
          <w:szCs w:val="23"/>
        </w:rPr>
      </w:pPr>
      <w:r>
        <w:rPr>
          <w:i/>
          <w:iCs/>
          <w:color w:val="auto"/>
          <w:sz w:val="23"/>
          <w:szCs w:val="23"/>
        </w:rPr>
        <w:t>I recognize that providing research investigators, IRB members and staff, and other relevant personnel with appropriate initial and continuing education and training about human subject protections will help ensure that the requirements of this Assurance are satisfied.</w:t>
      </w:r>
      <w:r>
        <w:rPr>
          <w:color w:val="auto"/>
          <w:sz w:val="23"/>
          <w:szCs w:val="23"/>
        </w:rPr>
        <w:t xml:space="preserve">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Acting officially in an authorized capacity on behalf of this Institution and with an understanding of the Institution’s responsibilities under this Assurance, I assure protections for human subjects as specified above. The IRB(s) upon which this institution relies will comply with the </w:t>
      </w:r>
      <w:r>
        <w:rPr>
          <w:b/>
          <w:bCs/>
          <w:color w:val="auto"/>
          <w:sz w:val="23"/>
          <w:szCs w:val="23"/>
        </w:rPr>
        <w:t>Terms of the Federalwide Assurance</w:t>
      </w:r>
      <w:r>
        <w:rPr>
          <w:color w:val="auto"/>
          <w:sz w:val="23"/>
          <w:szCs w:val="23"/>
        </w:rPr>
        <w:t xml:space="preserve"> when reviewing research covered by this Assurance and possess appropriate knowledge of the local context in which this Institution’s research will be conducted.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All information provided with this Assurance is up-to-date and accurate. </w:t>
      </w:r>
      <w:r>
        <w:rPr>
          <w:i/>
          <w:iCs/>
          <w:color w:val="auto"/>
          <w:sz w:val="23"/>
          <w:szCs w:val="23"/>
        </w:rPr>
        <w:t>I am aware that false statements could be cause for invalidating this Assurance and may lead to other administrative or legal action.</w:t>
      </w:r>
      <w:r>
        <w:rPr>
          <w:color w:val="auto"/>
          <w:sz w:val="23"/>
          <w:szCs w:val="23"/>
        </w:rPr>
        <w:t xml:space="preserve">  </w:t>
      </w:r>
    </w:p>
    <w:p w:rsidR="00F470B7" w:rsidRDefault="00F470B7">
      <w:pPr>
        <w:pStyle w:val="Default"/>
        <w:rPr>
          <w:color w:val="auto"/>
          <w:sz w:val="23"/>
          <w:szCs w:val="23"/>
        </w:rPr>
      </w:pPr>
    </w:p>
    <w:p w:rsidR="00977093" w:rsidRDefault="002148C2">
      <w:pPr>
        <w:pStyle w:val="Default"/>
        <w:rPr>
          <w:color w:val="auto"/>
          <w:sz w:val="23"/>
          <w:szCs w:val="23"/>
        </w:rPr>
      </w:pPr>
      <w:r>
        <w:rPr>
          <w:color w:val="auto"/>
          <w:sz w:val="23"/>
          <w:szCs w:val="23"/>
        </w:rPr>
        <w:t xml:space="preserve">Signature: (Electronic signature)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Date: ________________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First Name:                               Middle Initial:                      Last Name: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Degrees or Suffix:                Institutional Title: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Institution: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Telephone:                            FAX:                                         E-Mail:  </w:t>
      </w:r>
    </w:p>
    <w:p w:rsidR="00881C2F" w:rsidRDefault="00881C2F">
      <w:pPr>
        <w:pStyle w:val="Default"/>
        <w:rPr>
          <w:color w:val="auto"/>
          <w:sz w:val="23"/>
          <w:szCs w:val="23"/>
        </w:rPr>
      </w:pPr>
    </w:p>
    <w:p w:rsidR="00977093" w:rsidRDefault="002148C2">
      <w:pPr>
        <w:pStyle w:val="Default"/>
        <w:rPr>
          <w:color w:val="auto"/>
          <w:sz w:val="23"/>
          <w:szCs w:val="23"/>
        </w:rPr>
      </w:pPr>
      <w:r>
        <w:rPr>
          <w:color w:val="auto"/>
          <w:sz w:val="23"/>
          <w:szCs w:val="23"/>
        </w:rPr>
        <w:t xml:space="preserve">Address:  </w:t>
      </w:r>
    </w:p>
    <w:p w:rsidR="00F470B7" w:rsidRDefault="00F470B7">
      <w:pPr>
        <w:pStyle w:val="Default"/>
        <w:rPr>
          <w:color w:val="auto"/>
          <w:sz w:val="23"/>
          <w:szCs w:val="23"/>
        </w:rPr>
      </w:pPr>
    </w:p>
    <w:p w:rsidR="00881C2F" w:rsidRDefault="002148C2">
      <w:pPr>
        <w:pStyle w:val="Default"/>
        <w:rPr>
          <w:color w:val="auto"/>
          <w:sz w:val="23"/>
          <w:szCs w:val="23"/>
        </w:rPr>
      </w:pPr>
      <w:r>
        <w:rPr>
          <w:color w:val="auto"/>
          <w:sz w:val="23"/>
          <w:szCs w:val="23"/>
        </w:rPr>
        <w:t>City:</w:t>
      </w:r>
      <w:r>
        <w:rPr>
          <w:i/>
          <w:iCs/>
          <w:color w:val="auto"/>
          <w:sz w:val="23"/>
          <w:szCs w:val="23"/>
        </w:rPr>
        <w:t xml:space="preserve">             </w:t>
      </w:r>
      <w:r w:rsidR="00881C2F">
        <w:rPr>
          <w:i/>
          <w:iCs/>
          <w:color w:val="auto"/>
          <w:sz w:val="23"/>
          <w:szCs w:val="23"/>
        </w:rPr>
        <w:t xml:space="preserve">               </w:t>
      </w:r>
      <w:r>
        <w:rPr>
          <w:color w:val="auto"/>
          <w:sz w:val="23"/>
          <w:szCs w:val="23"/>
        </w:rPr>
        <w:t xml:space="preserve"> State/Province:           </w:t>
      </w:r>
      <w:r w:rsidR="00881C2F">
        <w:rPr>
          <w:color w:val="auto"/>
          <w:sz w:val="23"/>
          <w:szCs w:val="23"/>
        </w:rPr>
        <w:t xml:space="preserve">             </w:t>
      </w:r>
      <w:r>
        <w:rPr>
          <w:color w:val="auto"/>
          <w:sz w:val="23"/>
          <w:szCs w:val="23"/>
        </w:rPr>
        <w:t xml:space="preserve">Country: </w:t>
      </w:r>
    </w:p>
    <w:p w:rsidR="00977093" w:rsidRDefault="002148C2">
      <w:pPr>
        <w:pStyle w:val="Default"/>
        <w:rPr>
          <w:color w:val="auto"/>
          <w:sz w:val="23"/>
          <w:szCs w:val="23"/>
        </w:rPr>
      </w:pPr>
      <w:r>
        <w:rPr>
          <w:color w:val="auto"/>
          <w:sz w:val="23"/>
          <w:szCs w:val="23"/>
        </w:rPr>
        <w:t xml:space="preserve"> </w:t>
      </w:r>
    </w:p>
    <w:p w:rsidR="00881C2F" w:rsidRDefault="002148C2">
      <w:pPr>
        <w:pStyle w:val="Default"/>
        <w:rPr>
          <w:color w:val="auto"/>
          <w:sz w:val="23"/>
          <w:szCs w:val="23"/>
        </w:rPr>
      </w:pPr>
      <w:r>
        <w:rPr>
          <w:b/>
          <w:bCs/>
          <w:color w:val="auto"/>
          <w:sz w:val="23"/>
          <w:szCs w:val="23"/>
        </w:rPr>
        <w:t xml:space="preserve">9. </w:t>
      </w:r>
      <w:r w:rsidRPr="00C63FD5">
        <w:rPr>
          <w:b/>
          <w:bCs/>
          <w:color w:val="auto"/>
          <w:sz w:val="23"/>
          <w:szCs w:val="23"/>
          <w:u w:val="single"/>
        </w:rPr>
        <w:t>FWA Approval</w:t>
      </w:r>
      <w:r>
        <w:rPr>
          <w:color w:val="auto"/>
          <w:sz w:val="23"/>
          <w:szCs w:val="23"/>
        </w:rPr>
        <w:t xml:space="preserve"> </w:t>
      </w:r>
    </w:p>
    <w:p w:rsidR="00977093" w:rsidRDefault="002148C2">
      <w:pPr>
        <w:pStyle w:val="Default"/>
        <w:rPr>
          <w:color w:val="auto"/>
          <w:sz w:val="23"/>
          <w:szCs w:val="23"/>
        </w:rPr>
      </w:pPr>
      <w:r>
        <w:rPr>
          <w:color w:val="auto"/>
          <w:sz w:val="23"/>
          <w:szCs w:val="23"/>
        </w:rPr>
        <w:t xml:space="preserve"> </w:t>
      </w:r>
    </w:p>
    <w:p w:rsidR="00881C2F" w:rsidRDefault="002148C2">
      <w:pPr>
        <w:pStyle w:val="Default"/>
        <w:rPr>
          <w:color w:val="auto"/>
          <w:sz w:val="23"/>
          <w:szCs w:val="23"/>
        </w:rPr>
      </w:pPr>
      <w:r>
        <w:rPr>
          <w:color w:val="auto"/>
          <w:sz w:val="23"/>
          <w:szCs w:val="23"/>
        </w:rPr>
        <w:t xml:space="preserve">The Federalwide Assurance for the Protection of Human Subjects submitted to HHS by the above Institution is hereby approved. </w:t>
      </w:r>
    </w:p>
    <w:p w:rsidR="00977093" w:rsidRDefault="002148C2">
      <w:pPr>
        <w:pStyle w:val="Default"/>
        <w:rPr>
          <w:color w:val="auto"/>
          <w:sz w:val="23"/>
          <w:szCs w:val="23"/>
        </w:rPr>
      </w:pPr>
      <w:r>
        <w:rPr>
          <w:color w:val="auto"/>
          <w:sz w:val="23"/>
          <w:szCs w:val="23"/>
        </w:rPr>
        <w:t xml:space="preserve"> </w:t>
      </w:r>
    </w:p>
    <w:p w:rsidR="00977093" w:rsidRDefault="002148C2">
      <w:pPr>
        <w:pStyle w:val="Default"/>
        <w:rPr>
          <w:color w:val="auto"/>
          <w:sz w:val="23"/>
          <w:szCs w:val="23"/>
        </w:rPr>
      </w:pPr>
      <w:r>
        <w:rPr>
          <w:color w:val="auto"/>
          <w:sz w:val="23"/>
          <w:szCs w:val="23"/>
        </w:rPr>
        <w:t xml:space="preserve">Assurance Number:                                      Expiration Date:  </w:t>
      </w:r>
    </w:p>
    <w:p w:rsidR="00881C2F" w:rsidRDefault="00881C2F">
      <w:pPr>
        <w:pStyle w:val="Default"/>
        <w:rPr>
          <w:color w:val="auto"/>
          <w:sz w:val="23"/>
          <w:szCs w:val="23"/>
        </w:rPr>
      </w:pPr>
    </w:p>
    <w:p w:rsidR="00977093" w:rsidRDefault="002148C2">
      <w:pPr>
        <w:pStyle w:val="Default"/>
        <w:rPr>
          <w:color w:val="auto"/>
          <w:sz w:val="20"/>
          <w:szCs w:val="20"/>
        </w:rPr>
      </w:pPr>
      <w:r>
        <w:rPr>
          <w:color w:val="auto"/>
          <w:sz w:val="23"/>
          <w:szCs w:val="23"/>
        </w:rPr>
        <w:t xml:space="preserve">Approving HHS Official:  </w:t>
      </w:r>
      <w:r w:rsidRPr="00881C2F">
        <w:rPr>
          <w:color w:val="auto"/>
          <w:sz w:val="23"/>
          <w:szCs w:val="23"/>
          <w:u w:val="single"/>
        </w:rPr>
        <w:t xml:space="preserve">                                                         </w:t>
      </w:r>
      <w:r>
        <w:rPr>
          <w:color w:val="auto"/>
          <w:sz w:val="23"/>
          <w:szCs w:val="23"/>
        </w:rPr>
        <w:t xml:space="preserve">  Date: </w:t>
      </w:r>
      <w:r w:rsidRPr="00881C2F">
        <w:rPr>
          <w:color w:val="auto"/>
          <w:sz w:val="23"/>
          <w:szCs w:val="23"/>
          <w:u w:val="single"/>
        </w:rPr>
        <w:t xml:space="preserve">                 </w:t>
      </w:r>
      <w:r>
        <w:rPr>
          <w:color w:val="auto"/>
          <w:sz w:val="23"/>
          <w:szCs w:val="23"/>
        </w:rPr>
        <w:t xml:space="preserve">        </w:t>
      </w:r>
      <w:r>
        <w:rPr>
          <w:color w:val="auto"/>
          <w:sz w:val="20"/>
          <w:szCs w:val="20"/>
        </w:rPr>
        <w:t xml:space="preserve"> </w:t>
      </w:r>
    </w:p>
    <w:p w:rsidR="002148C2" w:rsidRDefault="002148C2">
      <w:pPr>
        <w:pStyle w:val="Default"/>
      </w:pPr>
      <w:r>
        <w:rPr>
          <w:color w:val="auto"/>
          <w:sz w:val="23"/>
          <w:szCs w:val="23"/>
        </w:rPr>
        <w:t xml:space="preserve"> </w:t>
      </w:r>
    </w:p>
    <w:sectPr w:rsidR="002148C2" w:rsidSect="0010210E">
      <w:footerReference w:type="default" r:id="rId8"/>
      <w:pgSz w:w="12240" w:h="15840" w:code="1"/>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362" w:rsidRDefault="002C2362" w:rsidP="00881C2F">
      <w:pPr>
        <w:spacing w:after="0" w:line="240" w:lineRule="auto"/>
      </w:pPr>
      <w:r>
        <w:separator/>
      </w:r>
    </w:p>
  </w:endnote>
  <w:endnote w:type="continuationSeparator" w:id="0">
    <w:p w:rsidR="002C2362" w:rsidRDefault="002C2362" w:rsidP="0088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2F" w:rsidRDefault="00881C2F">
    <w:pPr>
      <w:pStyle w:val="Footer"/>
      <w:jc w:val="center"/>
    </w:pPr>
    <w:r>
      <w:fldChar w:fldCharType="begin"/>
    </w:r>
    <w:r>
      <w:instrText xml:space="preserve"> PAGE   \* MERGEFORMAT </w:instrText>
    </w:r>
    <w:r>
      <w:fldChar w:fldCharType="separate"/>
    </w:r>
    <w:r w:rsidR="00B43439">
      <w:rPr>
        <w:noProof/>
      </w:rPr>
      <w:t>4</w:t>
    </w:r>
    <w:r>
      <w:rPr>
        <w:noProof/>
      </w:rPr>
      <w:fldChar w:fldCharType="end"/>
    </w:r>
  </w:p>
  <w:p w:rsidR="00881C2F" w:rsidRDefault="00881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362" w:rsidRDefault="002C2362" w:rsidP="00881C2F">
      <w:pPr>
        <w:spacing w:after="0" w:line="240" w:lineRule="auto"/>
      </w:pPr>
      <w:r>
        <w:separator/>
      </w:r>
    </w:p>
  </w:footnote>
  <w:footnote w:type="continuationSeparator" w:id="0">
    <w:p w:rsidR="002C2362" w:rsidRDefault="002C2362" w:rsidP="00881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B2559"/>
    <w:multiLevelType w:val="hybridMultilevel"/>
    <w:tmpl w:val="51767CB6"/>
    <w:lvl w:ilvl="0" w:tplc="1E5897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9B"/>
    <w:rsid w:val="0010210E"/>
    <w:rsid w:val="00113E9B"/>
    <w:rsid w:val="001F3F21"/>
    <w:rsid w:val="002148C2"/>
    <w:rsid w:val="00290D6D"/>
    <w:rsid w:val="002C2362"/>
    <w:rsid w:val="003B0FD7"/>
    <w:rsid w:val="0073380E"/>
    <w:rsid w:val="007C7834"/>
    <w:rsid w:val="00881C2F"/>
    <w:rsid w:val="00977093"/>
    <w:rsid w:val="00AC22BD"/>
    <w:rsid w:val="00AE5DC0"/>
    <w:rsid w:val="00B14E50"/>
    <w:rsid w:val="00B43439"/>
    <w:rsid w:val="00B70CF6"/>
    <w:rsid w:val="00BE6C3E"/>
    <w:rsid w:val="00C63FD5"/>
    <w:rsid w:val="00D041F7"/>
    <w:rsid w:val="00E0779B"/>
    <w:rsid w:val="00EB44AA"/>
    <w:rsid w:val="00ED7E17"/>
    <w:rsid w:val="00F470B7"/>
    <w:rsid w:val="00F632C6"/>
    <w:rsid w:val="00F9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1F3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1C2F"/>
    <w:pPr>
      <w:tabs>
        <w:tab w:val="center" w:pos="4680"/>
        <w:tab w:val="right" w:pos="9360"/>
      </w:tabs>
    </w:pPr>
  </w:style>
  <w:style w:type="character" w:customStyle="1" w:styleId="HeaderChar">
    <w:name w:val="Header Char"/>
    <w:basedOn w:val="DefaultParagraphFont"/>
    <w:link w:val="Header"/>
    <w:uiPriority w:val="99"/>
    <w:rsid w:val="00881C2F"/>
  </w:style>
  <w:style w:type="paragraph" w:styleId="Footer">
    <w:name w:val="footer"/>
    <w:basedOn w:val="Normal"/>
    <w:link w:val="FooterChar"/>
    <w:uiPriority w:val="99"/>
    <w:unhideWhenUsed/>
    <w:rsid w:val="00881C2F"/>
    <w:pPr>
      <w:tabs>
        <w:tab w:val="center" w:pos="4680"/>
        <w:tab w:val="right" w:pos="9360"/>
      </w:tabs>
    </w:pPr>
  </w:style>
  <w:style w:type="character" w:customStyle="1" w:styleId="FooterChar">
    <w:name w:val="Footer Char"/>
    <w:basedOn w:val="DefaultParagraphFont"/>
    <w:link w:val="Footer"/>
    <w:uiPriority w:val="99"/>
    <w:rsid w:val="00881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1F3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1C2F"/>
    <w:pPr>
      <w:tabs>
        <w:tab w:val="center" w:pos="4680"/>
        <w:tab w:val="right" w:pos="9360"/>
      </w:tabs>
    </w:pPr>
  </w:style>
  <w:style w:type="character" w:customStyle="1" w:styleId="HeaderChar">
    <w:name w:val="Header Char"/>
    <w:basedOn w:val="DefaultParagraphFont"/>
    <w:link w:val="Header"/>
    <w:uiPriority w:val="99"/>
    <w:rsid w:val="00881C2F"/>
  </w:style>
  <w:style w:type="paragraph" w:styleId="Footer">
    <w:name w:val="footer"/>
    <w:basedOn w:val="Normal"/>
    <w:link w:val="FooterChar"/>
    <w:uiPriority w:val="99"/>
    <w:unhideWhenUsed/>
    <w:rsid w:val="00881C2F"/>
    <w:pPr>
      <w:tabs>
        <w:tab w:val="center" w:pos="4680"/>
        <w:tab w:val="right" w:pos="9360"/>
      </w:tabs>
    </w:pPr>
  </w:style>
  <w:style w:type="character" w:customStyle="1" w:styleId="FooterChar">
    <w:name w:val="Footer Char"/>
    <w:basedOn w:val="DefaultParagraphFont"/>
    <w:link w:val="Footer"/>
    <w:uiPriority w:val="99"/>
    <w:rsid w:val="0088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Federalwide Assurance (FWA) for the Protection of Human Subjects</vt:lpstr>
    </vt:vector>
  </TitlesOfParts>
  <Company>DHHS</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Federalwide Assurance (FWA) for the Protection of Human Subjects</dc:title>
  <dc:creator>istithco</dc:creator>
  <cp:lastModifiedBy>DHHS</cp:lastModifiedBy>
  <cp:revision>2</cp:revision>
  <cp:lastPrinted>2014-05-07T14:30:00Z</cp:lastPrinted>
  <dcterms:created xsi:type="dcterms:W3CDTF">2014-05-07T14:30:00Z</dcterms:created>
  <dcterms:modified xsi:type="dcterms:W3CDTF">2014-05-07T14:30:00Z</dcterms:modified>
</cp:coreProperties>
</file>