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5F" w:rsidRDefault="001A145F" w:rsidP="002E4B87">
      <w:pPr>
        <w:jc w:val="center"/>
        <w:rPr>
          <w:b/>
          <w:iCs/>
          <w:color w:val="000000"/>
        </w:rPr>
      </w:pPr>
      <w:bookmarkStart w:id="0" w:name="_GoBack"/>
      <w:bookmarkEnd w:id="0"/>
    </w:p>
    <w:p w:rsidR="001A145F" w:rsidRDefault="001A145F" w:rsidP="002E4B87">
      <w:pPr>
        <w:jc w:val="center"/>
        <w:rPr>
          <w:b/>
          <w:iCs/>
          <w:color w:val="000000"/>
        </w:rPr>
      </w:pPr>
    </w:p>
    <w:p w:rsidR="001A145F" w:rsidRDefault="001A145F" w:rsidP="002E4B87">
      <w:pPr>
        <w:jc w:val="center"/>
        <w:rPr>
          <w:b/>
          <w:iCs/>
          <w:color w:val="000000"/>
        </w:rPr>
      </w:pPr>
    </w:p>
    <w:p w:rsidR="001A145F" w:rsidRDefault="001A145F" w:rsidP="002E4B87">
      <w:pPr>
        <w:jc w:val="center"/>
        <w:rPr>
          <w:b/>
          <w:iCs/>
          <w:color w:val="000000"/>
        </w:rPr>
      </w:pPr>
    </w:p>
    <w:p w:rsidR="001A145F" w:rsidRDefault="001A145F" w:rsidP="002E4B87">
      <w:pPr>
        <w:jc w:val="center"/>
        <w:rPr>
          <w:b/>
          <w:iCs/>
          <w:color w:val="000000"/>
        </w:rPr>
      </w:pPr>
    </w:p>
    <w:p w:rsidR="001A145F" w:rsidRDefault="001A145F" w:rsidP="002E4B87">
      <w:pPr>
        <w:jc w:val="center"/>
        <w:rPr>
          <w:b/>
          <w:iCs/>
          <w:color w:val="000000"/>
        </w:rPr>
      </w:pPr>
    </w:p>
    <w:p w:rsidR="001A145F" w:rsidRDefault="001A145F" w:rsidP="002E4B87">
      <w:pPr>
        <w:jc w:val="center"/>
        <w:rPr>
          <w:b/>
          <w:iCs/>
          <w:color w:val="000000"/>
        </w:rPr>
      </w:pPr>
    </w:p>
    <w:p w:rsidR="001A145F" w:rsidRDefault="001A145F" w:rsidP="002E4B87">
      <w:pPr>
        <w:jc w:val="center"/>
        <w:rPr>
          <w:b/>
          <w:iCs/>
          <w:color w:val="000000"/>
        </w:rPr>
      </w:pPr>
    </w:p>
    <w:p w:rsidR="001A145F" w:rsidRDefault="001A145F" w:rsidP="002E4B87">
      <w:pPr>
        <w:jc w:val="center"/>
        <w:rPr>
          <w:b/>
          <w:iCs/>
          <w:color w:val="000000"/>
        </w:rPr>
      </w:pPr>
    </w:p>
    <w:p w:rsidR="001A145F" w:rsidRDefault="001A145F" w:rsidP="002E4B87">
      <w:pPr>
        <w:jc w:val="center"/>
        <w:rPr>
          <w:b/>
          <w:iCs/>
          <w:color w:val="000000"/>
        </w:rPr>
      </w:pPr>
    </w:p>
    <w:p w:rsidR="001A145F" w:rsidRDefault="001A145F" w:rsidP="002E4B87">
      <w:pPr>
        <w:jc w:val="center"/>
        <w:rPr>
          <w:b/>
          <w:iCs/>
          <w:color w:val="000000"/>
        </w:rPr>
      </w:pPr>
    </w:p>
    <w:p w:rsidR="001A145F" w:rsidRDefault="001A145F" w:rsidP="002E4B87">
      <w:pPr>
        <w:jc w:val="center"/>
        <w:rPr>
          <w:b/>
          <w:iCs/>
          <w:color w:val="000000"/>
        </w:rPr>
      </w:pPr>
    </w:p>
    <w:p w:rsidR="001A145F" w:rsidRDefault="001A145F" w:rsidP="002E4B87">
      <w:pPr>
        <w:jc w:val="center"/>
        <w:rPr>
          <w:b/>
          <w:iCs/>
          <w:color w:val="000000"/>
        </w:rPr>
      </w:pPr>
    </w:p>
    <w:p w:rsidR="001A145F" w:rsidRDefault="001A145F" w:rsidP="002E4B87">
      <w:pPr>
        <w:jc w:val="center"/>
        <w:rPr>
          <w:b/>
          <w:iCs/>
          <w:color w:val="000000"/>
        </w:rPr>
      </w:pPr>
    </w:p>
    <w:p w:rsidR="001A145F" w:rsidRDefault="001A145F" w:rsidP="002E4B87">
      <w:pPr>
        <w:jc w:val="center"/>
        <w:rPr>
          <w:b/>
          <w:iCs/>
          <w:color w:val="000000"/>
        </w:rPr>
      </w:pPr>
    </w:p>
    <w:p w:rsidR="001A145F" w:rsidRDefault="001A145F" w:rsidP="002E4B87">
      <w:pPr>
        <w:jc w:val="center"/>
        <w:rPr>
          <w:b/>
          <w:iCs/>
          <w:color w:val="000000"/>
        </w:rPr>
      </w:pPr>
    </w:p>
    <w:p w:rsidR="002E4B87" w:rsidRPr="002E4B87" w:rsidRDefault="002E4B87" w:rsidP="002E4B87">
      <w:pPr>
        <w:jc w:val="center"/>
        <w:rPr>
          <w:b/>
          <w:iCs/>
          <w:color w:val="000000"/>
        </w:rPr>
      </w:pPr>
      <w:r w:rsidRPr="002E4B87">
        <w:rPr>
          <w:b/>
          <w:iCs/>
          <w:color w:val="000000"/>
        </w:rPr>
        <w:t>Home Visiting: Approaches to Father Engagement and Father’s Experiences</w:t>
      </w:r>
    </w:p>
    <w:p w:rsidR="002E4B87" w:rsidRDefault="002E4B87" w:rsidP="002E4B87">
      <w:pPr>
        <w:jc w:val="center"/>
        <w:rPr>
          <w:iCs/>
          <w:color w:val="000000"/>
        </w:rPr>
      </w:pPr>
    </w:p>
    <w:p w:rsidR="002E4B87" w:rsidRPr="00D964E8" w:rsidRDefault="00A752DD" w:rsidP="002E4B87">
      <w:pPr>
        <w:jc w:val="center"/>
        <w:rPr>
          <w:b/>
          <w:iCs/>
          <w:color w:val="000000"/>
        </w:rPr>
      </w:pPr>
      <w:r w:rsidRPr="00D964E8">
        <w:rPr>
          <w:b/>
          <w:iCs/>
          <w:color w:val="000000"/>
        </w:rPr>
        <w:t>Guide</w:t>
      </w:r>
      <w:r w:rsidR="002E4B87" w:rsidRPr="00D964E8">
        <w:rPr>
          <w:b/>
          <w:iCs/>
          <w:color w:val="000000"/>
        </w:rPr>
        <w:t xml:space="preserve"> for S</w:t>
      </w:r>
      <w:r w:rsidRPr="00D964E8">
        <w:rPr>
          <w:b/>
          <w:iCs/>
          <w:color w:val="000000"/>
        </w:rPr>
        <w:t>electing Parents for Interviews</w:t>
      </w:r>
    </w:p>
    <w:p w:rsidR="002E4B87" w:rsidRPr="00D964E8" w:rsidRDefault="002E4B87" w:rsidP="002E4B87">
      <w:pPr>
        <w:jc w:val="center"/>
        <w:rPr>
          <w:b/>
          <w:iCs/>
          <w:color w:val="000000"/>
        </w:rPr>
      </w:pPr>
    </w:p>
    <w:p w:rsidR="002E4B87" w:rsidRPr="00D964E8" w:rsidRDefault="002E4B87" w:rsidP="002E4B87">
      <w:pPr>
        <w:jc w:val="center"/>
        <w:rPr>
          <w:b/>
          <w:iCs/>
          <w:color w:val="000000"/>
        </w:rPr>
      </w:pPr>
      <w:r w:rsidRPr="00D964E8">
        <w:rPr>
          <w:b/>
          <w:iCs/>
          <w:color w:val="000000"/>
        </w:rPr>
        <w:t>1 Respondent per Program</w:t>
      </w:r>
    </w:p>
    <w:p w:rsidR="002E4B87" w:rsidRPr="00D964E8" w:rsidRDefault="002E4B87" w:rsidP="002E4B87">
      <w:pPr>
        <w:jc w:val="center"/>
        <w:rPr>
          <w:b/>
          <w:iCs/>
          <w:color w:val="000000"/>
        </w:rPr>
      </w:pPr>
    </w:p>
    <w:p w:rsidR="002E4B87" w:rsidRPr="00D964E8" w:rsidRDefault="00A752DD" w:rsidP="002E4B87">
      <w:pPr>
        <w:jc w:val="center"/>
        <w:rPr>
          <w:b/>
          <w:iCs/>
          <w:color w:val="000000"/>
        </w:rPr>
      </w:pPr>
      <w:r w:rsidRPr="00D964E8">
        <w:rPr>
          <w:b/>
          <w:iCs/>
          <w:color w:val="000000"/>
        </w:rPr>
        <w:t xml:space="preserve">Estimated burden: </w:t>
      </w:r>
      <w:r w:rsidR="002E4B87" w:rsidRPr="00D964E8">
        <w:rPr>
          <w:b/>
          <w:iCs/>
          <w:color w:val="000000"/>
        </w:rPr>
        <w:t>10 hours</w:t>
      </w:r>
    </w:p>
    <w:p w:rsidR="002E4B87" w:rsidRDefault="002E4B87">
      <w:pPr>
        <w:rPr>
          <w:iCs/>
          <w:color w:val="000000"/>
        </w:rPr>
      </w:pPr>
    </w:p>
    <w:p w:rsidR="001A145F" w:rsidRDefault="00C95914">
      <w:pPr>
        <w:rPr>
          <w:iCs/>
          <w:color w:val="000000"/>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2D037C1E" wp14:editId="79BD65DC">
                <wp:simplePos x="0" y="0"/>
                <wp:positionH relativeFrom="column">
                  <wp:posOffset>-74295</wp:posOffset>
                </wp:positionH>
                <wp:positionV relativeFrom="paragraph">
                  <wp:posOffset>3303270</wp:posOffset>
                </wp:positionV>
                <wp:extent cx="6359525" cy="861060"/>
                <wp:effectExtent l="0" t="0" r="2222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861060"/>
                        </a:xfrm>
                        <a:prstGeom prst="rect">
                          <a:avLst/>
                        </a:prstGeom>
                        <a:solidFill>
                          <a:srgbClr val="FFFFFF"/>
                        </a:solidFill>
                        <a:ln w="9525">
                          <a:solidFill>
                            <a:srgbClr val="000000"/>
                          </a:solidFill>
                          <a:miter lim="800000"/>
                          <a:headEnd/>
                          <a:tailEnd/>
                        </a:ln>
                      </wps:spPr>
                      <wps:txbx>
                        <w:txbxContent>
                          <w:p w:rsidR="001A145F" w:rsidRDefault="001A145F" w:rsidP="001A145F">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10 hours</w:t>
                            </w:r>
                            <w:r w:rsidRPr="002B597D">
                              <w:rPr>
                                <w:rFonts w:ascii="Arial" w:hAnsi="Arial" w:cs="Arial"/>
                                <w:sz w:val="16"/>
                                <w:szCs w:val="16"/>
                              </w:rPr>
                              <w:t xml:space="preserve"> per responde</w:t>
                            </w:r>
                            <w:r>
                              <w:rPr>
                                <w:rFonts w:ascii="Arial" w:hAnsi="Arial" w:cs="Arial"/>
                                <w:sz w:val="16"/>
                                <w:szCs w:val="16"/>
                              </w:rPr>
                              <w:t>nt</w:t>
                            </w:r>
                            <w:r w:rsidRPr="002B597D">
                              <w:rPr>
                                <w:rFonts w:ascii="Arial" w:hAnsi="Arial" w:cs="Arial"/>
                                <w:sz w:val="16"/>
                                <w:szCs w:val="16"/>
                              </w:rPr>
                              <w:t xml:space="preserve">, including the time for reviewing the instructions, searching existing data sources, gathering and maintaining the data needed, and </w:t>
                            </w:r>
                            <w:r>
                              <w:rPr>
                                <w:rFonts w:ascii="Arial" w:hAnsi="Arial" w:cs="Arial"/>
                                <w:sz w:val="16"/>
                                <w:szCs w:val="16"/>
                              </w:rPr>
                              <w:t>sharing the collected</w:t>
                            </w:r>
                            <w:r w:rsidRPr="002B597D">
                              <w:rPr>
                                <w:rFonts w:ascii="Arial" w:hAnsi="Arial" w:cs="Arial"/>
                                <w:sz w:val="16"/>
                                <w:szCs w:val="16"/>
                              </w:rPr>
                              <w:t xml:space="preserve">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2B597D">
                              <w:rPr>
                                <w:rFonts w:ascii="Arial" w:hAnsi="Arial" w:cs="Arial"/>
                                <w:sz w:val="16"/>
                                <w:szCs w:val="16"/>
                              </w:rPr>
                              <w:t>), Administration for Children and Families, Department of Health and Human Services, 370 L'Enfant Promenade, S.W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5pt;margin-top:260.1pt;width:500.75pt;height: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">
                <v:textbox>
                  <w:txbxContent>
                    <w:p w:rsidR="001A145F" w:rsidRDefault="001A145F" w:rsidP="001A145F">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10 hours</w:t>
                      </w:r>
                      <w:r w:rsidRPr="002B597D">
                        <w:rPr>
                          <w:rFonts w:ascii="Arial" w:hAnsi="Arial" w:cs="Arial"/>
                          <w:sz w:val="16"/>
                          <w:szCs w:val="16"/>
                        </w:rPr>
                        <w:t xml:space="preserve"> per responde</w:t>
                      </w:r>
                      <w:r>
                        <w:rPr>
                          <w:rFonts w:ascii="Arial" w:hAnsi="Arial" w:cs="Arial"/>
                          <w:sz w:val="16"/>
                          <w:szCs w:val="16"/>
                        </w:rPr>
                        <w:t>nt</w:t>
                      </w:r>
                      <w:r w:rsidRPr="002B597D">
                        <w:rPr>
                          <w:rFonts w:ascii="Arial" w:hAnsi="Arial" w:cs="Arial"/>
                          <w:sz w:val="16"/>
                          <w:szCs w:val="16"/>
                        </w:rPr>
                        <w:t xml:space="preserve">, including the time for reviewing the instructions, searching existing data sources, gathering and maintaining the data needed, and </w:t>
                      </w:r>
                      <w:r>
                        <w:rPr>
                          <w:rFonts w:ascii="Arial" w:hAnsi="Arial" w:cs="Arial"/>
                          <w:sz w:val="16"/>
                          <w:szCs w:val="16"/>
                        </w:rPr>
                        <w:t>sharing the collected</w:t>
                      </w:r>
                      <w:r w:rsidRPr="002B597D">
                        <w:rPr>
                          <w:rFonts w:ascii="Arial" w:hAnsi="Arial" w:cs="Arial"/>
                          <w:sz w:val="16"/>
                          <w:szCs w:val="16"/>
                        </w:rPr>
                        <w:t xml:space="preserve">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2B597D">
                        <w:rPr>
                          <w:rFonts w:ascii="Arial" w:hAnsi="Arial" w:cs="Arial"/>
                          <w:sz w:val="16"/>
                          <w:szCs w:val="16"/>
                        </w:rPr>
                        <w:t>), Administration for Children and Families, Department of Health and Human Services, 370 L'Enfant Promenade, S.W</w:t>
                      </w:r>
                    </w:p>
                  </w:txbxContent>
                </v:textbox>
              </v:shape>
            </w:pict>
          </mc:Fallback>
        </mc:AlternateContent>
      </w:r>
      <w:r w:rsidR="001A145F">
        <w:rPr>
          <w:iCs/>
          <w:color w:val="000000"/>
        </w:rPr>
        <w:br w:type="page"/>
      </w:r>
    </w:p>
    <w:p w:rsidR="00A752DD" w:rsidRDefault="00223744" w:rsidP="00C078F0">
      <w:pPr>
        <w:rPr>
          <w:iCs/>
          <w:color w:val="000000"/>
        </w:rPr>
      </w:pPr>
      <w:r>
        <w:rPr>
          <w:iCs/>
          <w:color w:val="000000"/>
        </w:rPr>
        <w:lastRenderedPageBreak/>
        <w:t xml:space="preserve">Thank you for </w:t>
      </w:r>
      <w:r w:rsidR="002E4B87">
        <w:rPr>
          <w:iCs/>
          <w:color w:val="000000"/>
        </w:rPr>
        <w:t>agreeing to help</w:t>
      </w:r>
      <w:r>
        <w:rPr>
          <w:iCs/>
          <w:color w:val="000000"/>
        </w:rPr>
        <w:t xml:space="preserve"> </w:t>
      </w:r>
      <w:r w:rsidR="002E4B87">
        <w:rPr>
          <w:iCs/>
          <w:color w:val="000000"/>
        </w:rPr>
        <w:t>identify</w:t>
      </w:r>
      <w:r>
        <w:rPr>
          <w:iCs/>
          <w:color w:val="000000"/>
        </w:rPr>
        <w:t xml:space="preserve"> parents </w:t>
      </w:r>
      <w:r w:rsidR="002E4B87">
        <w:rPr>
          <w:iCs/>
          <w:color w:val="000000"/>
        </w:rPr>
        <w:t xml:space="preserve">to </w:t>
      </w:r>
      <w:r w:rsidR="00A752DD">
        <w:rPr>
          <w:iCs/>
          <w:color w:val="000000"/>
        </w:rPr>
        <w:t xml:space="preserve">be </w:t>
      </w:r>
      <w:r w:rsidR="002E4B87">
        <w:rPr>
          <w:iCs/>
          <w:color w:val="000000"/>
        </w:rPr>
        <w:t>interview</w:t>
      </w:r>
      <w:r w:rsidR="00A752DD">
        <w:rPr>
          <w:iCs/>
          <w:color w:val="000000"/>
        </w:rPr>
        <w:t>ed</w:t>
      </w:r>
      <w:r w:rsidR="002E4B87">
        <w:rPr>
          <w:iCs/>
          <w:color w:val="000000"/>
        </w:rPr>
        <w:t xml:space="preserve"> </w:t>
      </w:r>
      <w:r w:rsidR="004431A9">
        <w:rPr>
          <w:iCs/>
          <w:color w:val="000000"/>
        </w:rPr>
        <w:t xml:space="preserve">for this study. </w:t>
      </w:r>
      <w:r w:rsidR="00A752DD">
        <w:rPr>
          <w:iCs/>
          <w:color w:val="000000"/>
        </w:rPr>
        <w:t>We</w:t>
      </w:r>
      <w:r>
        <w:rPr>
          <w:iCs/>
          <w:color w:val="000000"/>
        </w:rPr>
        <w:t xml:space="preserve"> hope to </w:t>
      </w:r>
      <w:r w:rsidR="002E4B87">
        <w:rPr>
          <w:iCs/>
          <w:color w:val="000000"/>
        </w:rPr>
        <w:t>interview</w:t>
      </w:r>
      <w:r>
        <w:rPr>
          <w:iCs/>
          <w:color w:val="000000"/>
        </w:rPr>
        <w:t xml:space="preserve"> </w:t>
      </w:r>
      <w:r w:rsidR="002E4B87">
        <w:rPr>
          <w:iCs/>
          <w:color w:val="000000"/>
        </w:rPr>
        <w:t>8 fathers and 2 mothers</w:t>
      </w:r>
      <w:r>
        <w:rPr>
          <w:iCs/>
          <w:color w:val="000000"/>
        </w:rPr>
        <w:t xml:space="preserve"> that are currently receiving home visiting services</w:t>
      </w:r>
      <w:r w:rsidR="00A752DD">
        <w:rPr>
          <w:iCs/>
          <w:color w:val="000000"/>
        </w:rPr>
        <w:t xml:space="preserve"> through your program</w:t>
      </w:r>
      <w:r w:rsidR="004431A9">
        <w:rPr>
          <w:iCs/>
          <w:color w:val="000000"/>
        </w:rPr>
        <w:t xml:space="preserve">. </w:t>
      </w:r>
      <w:r w:rsidR="00A752DD">
        <w:rPr>
          <w:iCs/>
          <w:color w:val="000000"/>
        </w:rPr>
        <w:t>We will interview each father for approximately 75 minutes and each mother for approximately 60 minutes. All interviews will be conducted separately, either in the parent’s home or other convenient location. Each parent will be offered $40 for participation.</w:t>
      </w:r>
      <w:r w:rsidR="004431A9">
        <w:rPr>
          <w:iCs/>
          <w:color w:val="000000"/>
        </w:rPr>
        <w:t xml:space="preserve"> </w:t>
      </w:r>
      <w:r w:rsidR="002D3A00">
        <w:rPr>
          <w:iCs/>
          <w:color w:val="000000"/>
        </w:rPr>
        <w:t xml:space="preserve">The purpose of the interviews is to learn about the parents’ experiences with home visiting and perspectives on father involvement. </w:t>
      </w:r>
    </w:p>
    <w:p w:rsidR="00A752DD" w:rsidRDefault="00A752DD" w:rsidP="00C078F0">
      <w:pPr>
        <w:rPr>
          <w:iCs/>
          <w:color w:val="000000"/>
        </w:rPr>
      </w:pPr>
    </w:p>
    <w:p w:rsidR="002E4B87" w:rsidRDefault="00A752DD" w:rsidP="00C078F0">
      <w:r>
        <w:rPr>
          <w:iCs/>
          <w:color w:val="000000"/>
        </w:rPr>
        <w:t>W</w:t>
      </w:r>
      <w:r w:rsidR="00223744">
        <w:rPr>
          <w:iCs/>
          <w:color w:val="000000"/>
        </w:rPr>
        <w:t xml:space="preserve">e would like to speak with </w:t>
      </w:r>
      <w:r>
        <w:rPr>
          <w:iCs/>
          <w:color w:val="000000"/>
        </w:rPr>
        <w:t>various</w:t>
      </w:r>
      <w:r w:rsidR="004431A9">
        <w:rPr>
          <w:iCs/>
          <w:color w:val="000000"/>
        </w:rPr>
        <w:t xml:space="preserve"> types of fathers. </w:t>
      </w:r>
      <w:r w:rsidR="002E4B87">
        <w:t xml:space="preserve">While we understand we may not be able to speak with an equal </w:t>
      </w:r>
      <w:r>
        <w:t>number</w:t>
      </w:r>
      <w:r w:rsidR="002E4B87">
        <w:t xml:space="preserve"> of each type of father</w:t>
      </w:r>
      <w:r>
        <w:t xml:space="preserve"> (such as 4 residential and 4 nonresidential)</w:t>
      </w:r>
      <w:r w:rsidR="002E4B87">
        <w:t>, we would like to speak with at least one father from each type</w:t>
      </w:r>
      <w:r w:rsidR="00026D00">
        <w:t xml:space="preserve"> listed below</w:t>
      </w:r>
      <w:r w:rsidR="002E4B87">
        <w:t>.</w:t>
      </w:r>
      <w:r w:rsidR="00521182">
        <w:t xml:space="preserve"> Fathers can fit into one or more categories.</w:t>
      </w:r>
      <w:r>
        <w:t xml:space="preserve">  </w:t>
      </w:r>
    </w:p>
    <w:p w:rsidR="00223744" w:rsidRDefault="00223744" w:rsidP="00C078F0">
      <w:pPr>
        <w:rPr>
          <w:iCs/>
          <w:color w:val="000000"/>
        </w:rPr>
      </w:pPr>
    </w:p>
    <w:p w:rsidR="002E4B87" w:rsidRPr="002E4B87" w:rsidRDefault="002E4B87" w:rsidP="00C078F0">
      <w:pPr>
        <w:rPr>
          <w:iCs/>
          <w:color w:val="000000"/>
          <w:u w:val="single"/>
        </w:rPr>
      </w:pPr>
      <w:r w:rsidRPr="002E4B87">
        <w:rPr>
          <w:iCs/>
          <w:color w:val="000000"/>
          <w:u w:val="single"/>
        </w:rPr>
        <w:t>Types of Fathers</w:t>
      </w:r>
    </w:p>
    <w:p w:rsidR="00223744" w:rsidRDefault="00223744" w:rsidP="00C078F0">
      <w:pPr>
        <w:pStyle w:val="ListParagraph"/>
        <w:numPr>
          <w:ilvl w:val="0"/>
          <w:numId w:val="1"/>
        </w:numPr>
      </w:pPr>
      <w:r>
        <w:t>Residential fathers</w:t>
      </w:r>
    </w:p>
    <w:p w:rsidR="00A752DD" w:rsidRDefault="00A752DD" w:rsidP="00C078F0">
      <w:pPr>
        <w:pStyle w:val="ListParagraph"/>
        <w:numPr>
          <w:ilvl w:val="0"/>
          <w:numId w:val="1"/>
        </w:numPr>
      </w:pPr>
      <w:r>
        <w:t>Non-residential fathers</w:t>
      </w:r>
    </w:p>
    <w:p w:rsidR="00E468B1" w:rsidRDefault="00E468B1" w:rsidP="00C078F0">
      <w:pPr>
        <w:pStyle w:val="ListParagraph"/>
        <w:numPr>
          <w:ilvl w:val="0"/>
          <w:numId w:val="1"/>
        </w:numPr>
      </w:pPr>
      <w:r>
        <w:t>First-time fathers</w:t>
      </w:r>
    </w:p>
    <w:p w:rsidR="00E468B1" w:rsidRDefault="00E468B1" w:rsidP="00C078F0">
      <w:pPr>
        <w:pStyle w:val="ListParagraph"/>
        <w:numPr>
          <w:ilvl w:val="0"/>
          <w:numId w:val="1"/>
        </w:numPr>
      </w:pPr>
      <w:r>
        <w:t>Experienced fathers</w:t>
      </w:r>
    </w:p>
    <w:p w:rsidR="00E468B1" w:rsidRDefault="00E468B1" w:rsidP="00C078F0">
      <w:pPr>
        <w:pStyle w:val="ListParagraph"/>
        <w:numPr>
          <w:ilvl w:val="0"/>
          <w:numId w:val="1"/>
        </w:numPr>
      </w:pPr>
      <w:r>
        <w:t>Teen/young fathers</w:t>
      </w:r>
    </w:p>
    <w:p w:rsidR="00026D00" w:rsidRDefault="00026D00" w:rsidP="00C078F0">
      <w:pPr>
        <w:pStyle w:val="ListParagraph"/>
        <w:numPr>
          <w:ilvl w:val="0"/>
          <w:numId w:val="1"/>
        </w:numPr>
      </w:pPr>
      <w:r>
        <w:t>Married f</w:t>
      </w:r>
      <w:r w:rsidR="00223744">
        <w:t xml:space="preserve">athers </w:t>
      </w:r>
    </w:p>
    <w:p w:rsidR="00026D00" w:rsidRDefault="00026D00" w:rsidP="00C078F0">
      <w:pPr>
        <w:pStyle w:val="ListParagraph"/>
        <w:numPr>
          <w:ilvl w:val="0"/>
          <w:numId w:val="1"/>
        </w:numPr>
      </w:pPr>
      <w:r>
        <w:t>C</w:t>
      </w:r>
      <w:r w:rsidR="00223744">
        <w:t>ohabiting</w:t>
      </w:r>
      <w:r>
        <w:t xml:space="preserve"> fathers </w:t>
      </w:r>
    </w:p>
    <w:p w:rsidR="00223744" w:rsidRDefault="00026D00" w:rsidP="00C078F0">
      <w:pPr>
        <w:pStyle w:val="ListParagraph"/>
        <w:numPr>
          <w:ilvl w:val="0"/>
          <w:numId w:val="1"/>
        </w:numPr>
      </w:pPr>
      <w:r>
        <w:t xml:space="preserve">Fathers </w:t>
      </w:r>
      <w:r w:rsidR="00223744">
        <w:t>partnered with someone other than the child’s mother</w:t>
      </w:r>
      <w:r>
        <w:t xml:space="preserve"> enrolled in home visiting</w:t>
      </w:r>
    </w:p>
    <w:p w:rsidR="00E72BEE" w:rsidRDefault="00E72BEE" w:rsidP="00C078F0">
      <w:pPr>
        <w:pStyle w:val="ListParagraph"/>
        <w:numPr>
          <w:ilvl w:val="0"/>
          <w:numId w:val="1"/>
        </w:numPr>
      </w:pPr>
      <w:r>
        <w:t>Fathers with enrolled children of different ages (infants, toddlers, preschoolers)</w:t>
      </w:r>
    </w:p>
    <w:p w:rsidR="00E72BEE" w:rsidRDefault="00E72BEE" w:rsidP="00C078F0">
      <w:pPr>
        <w:pStyle w:val="ListParagraph"/>
        <w:numPr>
          <w:ilvl w:val="0"/>
          <w:numId w:val="1"/>
        </w:numPr>
      </w:pPr>
      <w:r>
        <w:t xml:space="preserve">Fathers with </w:t>
      </w:r>
      <w:r w:rsidR="006F604A">
        <w:t>varying levels of involvement</w:t>
      </w:r>
      <w:r>
        <w:t xml:space="preserve"> in home visiting (few visits to many visits) </w:t>
      </w:r>
    </w:p>
    <w:p w:rsidR="00026D00" w:rsidRDefault="00026D00" w:rsidP="00C078F0"/>
    <w:p w:rsidR="00223744" w:rsidRDefault="00026D00" w:rsidP="00C078F0">
      <w:r>
        <w:t>If your program serves f</w:t>
      </w:r>
      <w:r w:rsidR="00223744">
        <w:t>athers of different racial/ethnic backgrounds</w:t>
      </w:r>
      <w:r>
        <w:t>, we would be interested in representing that diversity in our sample.</w:t>
      </w:r>
    </w:p>
    <w:p w:rsidR="00A752DD" w:rsidRDefault="00A752DD" w:rsidP="00C078F0">
      <w:pPr>
        <w:rPr>
          <w:iCs/>
          <w:color w:val="000000"/>
        </w:rPr>
      </w:pPr>
    </w:p>
    <w:p w:rsidR="00223744" w:rsidRDefault="00E468B1" w:rsidP="00C078F0">
      <w:pPr>
        <w:rPr>
          <w:iCs/>
          <w:color w:val="000000"/>
        </w:rPr>
      </w:pPr>
      <w:r>
        <w:rPr>
          <w:iCs/>
          <w:color w:val="000000"/>
        </w:rPr>
        <w:t xml:space="preserve">We would like to interview two mothers whose children’s fathers </w:t>
      </w:r>
      <w:r w:rsidR="000811A7">
        <w:rPr>
          <w:iCs/>
          <w:color w:val="000000"/>
        </w:rPr>
        <w:t xml:space="preserve">are </w:t>
      </w:r>
      <w:r>
        <w:rPr>
          <w:iCs/>
          <w:color w:val="000000"/>
        </w:rPr>
        <w:t>interview</w:t>
      </w:r>
      <w:r w:rsidR="000811A7">
        <w:rPr>
          <w:iCs/>
          <w:color w:val="000000"/>
        </w:rPr>
        <w:t>ed</w:t>
      </w:r>
      <w:r>
        <w:rPr>
          <w:iCs/>
          <w:color w:val="000000"/>
        </w:rPr>
        <w:t>, so we will have two sets of parents (plus six other fathers).</w:t>
      </w:r>
      <w:r w:rsidR="00A752DD">
        <w:rPr>
          <w:iCs/>
          <w:color w:val="000000"/>
        </w:rPr>
        <w:t xml:space="preserve"> </w:t>
      </w:r>
      <w:r>
        <w:rPr>
          <w:iCs/>
          <w:color w:val="000000"/>
        </w:rPr>
        <w:t>The two sets of parents do not need to be in a relationship or living together, and w</w:t>
      </w:r>
      <w:r w:rsidR="004431A9">
        <w:rPr>
          <w:iCs/>
          <w:color w:val="000000"/>
        </w:rPr>
        <w:t xml:space="preserve">ill be interviewed separately. </w:t>
      </w:r>
      <w:r>
        <w:rPr>
          <w:iCs/>
          <w:color w:val="000000"/>
        </w:rPr>
        <w:t xml:space="preserve">We have no specific requests regarding the background or characteristics of the mothers selected, only that both parents agree to be interviewed.  </w:t>
      </w:r>
    </w:p>
    <w:p w:rsidR="00A20313" w:rsidRDefault="00A20313" w:rsidP="00C078F0">
      <w:pPr>
        <w:rPr>
          <w:iCs/>
          <w:color w:val="000000"/>
        </w:rPr>
      </w:pPr>
    </w:p>
    <w:p w:rsidR="00A20313" w:rsidRDefault="00A20313" w:rsidP="00C078F0">
      <w:pPr>
        <w:rPr>
          <w:iCs/>
          <w:color w:val="000000"/>
        </w:rPr>
      </w:pPr>
      <w:r>
        <w:rPr>
          <w:iCs/>
          <w:color w:val="000000"/>
        </w:rPr>
        <w:t xml:space="preserve">Once parents are identified, please ask for their permission to have their name and contact information </w:t>
      </w:r>
      <w:r w:rsidR="004431A9">
        <w:rPr>
          <w:iCs/>
          <w:color w:val="000000"/>
        </w:rPr>
        <w:t xml:space="preserve">shared with the research team. </w:t>
      </w:r>
      <w:r>
        <w:rPr>
          <w:iCs/>
          <w:color w:val="000000"/>
        </w:rPr>
        <w:t>We will ask that you share this information with us through a secure system</w:t>
      </w:r>
      <w:r w:rsidR="000811A7">
        <w:rPr>
          <w:iCs/>
          <w:color w:val="000000"/>
        </w:rPr>
        <w:t xml:space="preserve"> that we will arrange</w:t>
      </w:r>
      <w:r w:rsidR="004431A9">
        <w:rPr>
          <w:iCs/>
          <w:color w:val="000000"/>
        </w:rPr>
        <w:t xml:space="preserve">. </w:t>
      </w:r>
      <w:r>
        <w:rPr>
          <w:iCs/>
          <w:color w:val="000000"/>
        </w:rPr>
        <w:t>We will then follow up and call parents to officially recruit them into the study</w:t>
      </w:r>
      <w:r w:rsidR="000811A7">
        <w:rPr>
          <w:iCs/>
          <w:color w:val="000000"/>
        </w:rPr>
        <w:t>, address any questions they may have,</w:t>
      </w:r>
      <w:r>
        <w:rPr>
          <w:iCs/>
          <w:color w:val="000000"/>
        </w:rPr>
        <w:t xml:space="preserve"> and schedule an in-</w:t>
      </w:r>
      <w:r w:rsidR="004431A9">
        <w:rPr>
          <w:iCs/>
          <w:color w:val="000000"/>
        </w:rPr>
        <w:t>person interview.</w:t>
      </w:r>
      <w:r>
        <w:rPr>
          <w:iCs/>
          <w:color w:val="000000"/>
        </w:rPr>
        <w:t xml:space="preserve"> If you have any questions on this procedure, please </w:t>
      </w:r>
      <w:r w:rsidR="00B53ACC">
        <w:rPr>
          <w:iCs/>
          <w:color w:val="000000"/>
        </w:rPr>
        <w:t>contact</w:t>
      </w:r>
      <w:r>
        <w:rPr>
          <w:iCs/>
          <w:color w:val="000000"/>
        </w:rPr>
        <w:t xml:space="preserve"> Carrie Heller, project assistant at the Urban Institute</w:t>
      </w:r>
      <w:r w:rsidR="00B53ACC">
        <w:rPr>
          <w:iCs/>
          <w:color w:val="000000"/>
        </w:rPr>
        <w:t>,</w:t>
      </w:r>
      <w:r>
        <w:rPr>
          <w:iCs/>
          <w:color w:val="000000"/>
        </w:rPr>
        <w:t xml:space="preserve"> at 202-261-5843</w:t>
      </w:r>
      <w:r w:rsidR="00B53ACC">
        <w:rPr>
          <w:iCs/>
          <w:color w:val="000000"/>
        </w:rPr>
        <w:t xml:space="preserve"> or </w:t>
      </w:r>
      <w:hyperlink r:id="rId12" w:history="1">
        <w:r w:rsidR="001A145F" w:rsidRPr="00CE789B">
          <w:rPr>
            <w:rStyle w:val="Hyperlink"/>
            <w:iCs/>
          </w:rPr>
          <w:t>cheller@urban.org</w:t>
        </w:r>
      </w:hyperlink>
      <w:r w:rsidR="00B53ACC">
        <w:rPr>
          <w:iCs/>
          <w:color w:val="000000"/>
        </w:rPr>
        <w:t>.</w:t>
      </w:r>
    </w:p>
    <w:p w:rsidR="001A145F" w:rsidRDefault="001A145F" w:rsidP="00C078F0"/>
    <w:sectPr w:rsidR="001A145F" w:rsidSect="004431A9">
      <w:headerReference w:type="default" r:id="rId1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5AA" w:rsidRDefault="00CB55AA" w:rsidP="002E4B87">
      <w:r>
        <w:separator/>
      </w:r>
    </w:p>
  </w:endnote>
  <w:endnote w:type="continuationSeparator" w:id="0">
    <w:p w:rsidR="00CB55AA" w:rsidRDefault="00CB55AA" w:rsidP="002E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5AA" w:rsidRDefault="00CB55AA" w:rsidP="002E4B87">
      <w:r>
        <w:separator/>
      </w:r>
    </w:p>
  </w:footnote>
  <w:footnote w:type="continuationSeparator" w:id="0">
    <w:p w:rsidR="00CB55AA" w:rsidRDefault="00CB55AA" w:rsidP="002E4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739" w:rsidRPr="00297C00" w:rsidRDefault="00E52739" w:rsidP="00E52739">
    <w:pPr>
      <w:tabs>
        <w:tab w:val="center" w:pos="4680"/>
        <w:tab w:val="right" w:pos="9360"/>
      </w:tabs>
      <w:jc w:val="right"/>
      <w:rPr>
        <w:rFonts w:eastAsia="Times New Roman"/>
        <w:sz w:val="20"/>
        <w:szCs w:val="20"/>
      </w:rPr>
    </w:pPr>
    <w:r w:rsidRPr="00297C00">
      <w:rPr>
        <w:rFonts w:eastAsia="Times New Roman"/>
        <w:sz w:val="20"/>
        <w:szCs w:val="20"/>
      </w:rPr>
      <w:t>OMB Control No.: 0970-xxxx</w:t>
    </w:r>
  </w:p>
  <w:p w:rsidR="00E52739" w:rsidRDefault="00E52739" w:rsidP="00E52739">
    <w:pPr>
      <w:tabs>
        <w:tab w:val="center" w:pos="4680"/>
        <w:tab w:val="right" w:pos="9360"/>
      </w:tabs>
      <w:jc w:val="right"/>
      <w:rPr>
        <w:rFonts w:eastAsia="Times New Roman"/>
        <w:sz w:val="20"/>
        <w:szCs w:val="20"/>
      </w:rPr>
    </w:pPr>
    <w:r w:rsidRPr="00297C00">
      <w:rPr>
        <w:rFonts w:eastAsia="Times New Roman"/>
        <w:sz w:val="20"/>
        <w:szCs w:val="20"/>
      </w:rPr>
      <w:t>Expiration Date:  xx/xx/20xx</w:t>
    </w:r>
  </w:p>
  <w:p w:rsidR="00E52739" w:rsidRDefault="00E52739" w:rsidP="00E52739">
    <w:pPr>
      <w:tabs>
        <w:tab w:val="center" w:pos="4680"/>
        <w:tab w:val="right" w:pos="9360"/>
      </w:tabs>
      <w:jc w:val="right"/>
    </w:pPr>
    <w:r>
      <w:rPr>
        <w:rFonts w:eastAsia="Times New Roman"/>
        <w:sz w:val="20"/>
        <w:szCs w:val="20"/>
      </w:rPr>
      <w:t xml:space="preserve">A-2: </w:t>
    </w:r>
    <w:sdt>
      <w:sdtPr>
        <w:id w:val="-1107803222"/>
        <w:docPartObj>
          <w:docPartGallery w:val="Page Numbers (Top of Page)"/>
          <w:docPartUnique/>
        </w:docPartObj>
      </w:sdtPr>
      <w:sdtEndPr>
        <w:rPr>
          <w:noProof/>
        </w:rPr>
      </w:sdtEndPr>
      <w:sdtContent>
        <w:r w:rsidR="008C3BE2">
          <w:fldChar w:fldCharType="begin"/>
        </w:r>
        <w:r>
          <w:instrText xml:space="preserve"> PAGE   \* MERGEFORMAT </w:instrText>
        </w:r>
        <w:r w:rsidR="008C3BE2">
          <w:fldChar w:fldCharType="separate"/>
        </w:r>
        <w:r w:rsidR="009253C2">
          <w:rPr>
            <w:noProof/>
          </w:rPr>
          <w:t>1</w:t>
        </w:r>
        <w:r w:rsidR="008C3BE2">
          <w:rPr>
            <w:noProof/>
          </w:rPr>
          <w:fldChar w:fldCharType="end"/>
        </w:r>
      </w:sdtContent>
    </w:sdt>
  </w:p>
  <w:p w:rsidR="00E52739" w:rsidRDefault="00E527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EB3"/>
    <w:multiLevelType w:val="hybridMultilevel"/>
    <w:tmpl w:val="F2D8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744"/>
    <w:rsid w:val="00026D00"/>
    <w:rsid w:val="000811A7"/>
    <w:rsid w:val="000B2DA0"/>
    <w:rsid w:val="00103233"/>
    <w:rsid w:val="0013013C"/>
    <w:rsid w:val="001A145F"/>
    <w:rsid w:val="00223744"/>
    <w:rsid w:val="00262AE1"/>
    <w:rsid w:val="002D3A00"/>
    <w:rsid w:val="002E4B87"/>
    <w:rsid w:val="003D7257"/>
    <w:rsid w:val="004431A9"/>
    <w:rsid w:val="004C3633"/>
    <w:rsid w:val="00521182"/>
    <w:rsid w:val="00584EBB"/>
    <w:rsid w:val="00643605"/>
    <w:rsid w:val="006F604A"/>
    <w:rsid w:val="00750BEF"/>
    <w:rsid w:val="007817E7"/>
    <w:rsid w:val="00826B6D"/>
    <w:rsid w:val="008C3BE2"/>
    <w:rsid w:val="009253C2"/>
    <w:rsid w:val="0095426B"/>
    <w:rsid w:val="009C0C3D"/>
    <w:rsid w:val="00A20313"/>
    <w:rsid w:val="00A752DD"/>
    <w:rsid w:val="00B22253"/>
    <w:rsid w:val="00B53ACC"/>
    <w:rsid w:val="00C033E2"/>
    <w:rsid w:val="00C078F0"/>
    <w:rsid w:val="00C95914"/>
    <w:rsid w:val="00CB4726"/>
    <w:rsid w:val="00CB55AA"/>
    <w:rsid w:val="00D735F4"/>
    <w:rsid w:val="00D964E8"/>
    <w:rsid w:val="00E344E9"/>
    <w:rsid w:val="00E468B1"/>
    <w:rsid w:val="00E52739"/>
    <w:rsid w:val="00E72BEE"/>
    <w:rsid w:val="00FF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744"/>
    <w:pPr>
      <w:ind w:left="720"/>
      <w:contextualSpacing/>
    </w:pPr>
  </w:style>
  <w:style w:type="paragraph" w:styleId="Header">
    <w:name w:val="header"/>
    <w:basedOn w:val="Normal"/>
    <w:link w:val="HeaderChar"/>
    <w:uiPriority w:val="99"/>
    <w:unhideWhenUsed/>
    <w:rsid w:val="002E4B87"/>
    <w:pPr>
      <w:tabs>
        <w:tab w:val="center" w:pos="4680"/>
        <w:tab w:val="right" w:pos="9360"/>
      </w:tabs>
    </w:pPr>
  </w:style>
  <w:style w:type="character" w:customStyle="1" w:styleId="HeaderChar">
    <w:name w:val="Header Char"/>
    <w:basedOn w:val="DefaultParagraphFont"/>
    <w:link w:val="Header"/>
    <w:uiPriority w:val="99"/>
    <w:rsid w:val="002E4B87"/>
  </w:style>
  <w:style w:type="paragraph" w:styleId="Footer">
    <w:name w:val="footer"/>
    <w:basedOn w:val="Normal"/>
    <w:link w:val="FooterChar"/>
    <w:uiPriority w:val="99"/>
    <w:unhideWhenUsed/>
    <w:rsid w:val="002E4B87"/>
    <w:pPr>
      <w:tabs>
        <w:tab w:val="center" w:pos="4680"/>
        <w:tab w:val="right" w:pos="9360"/>
      </w:tabs>
    </w:pPr>
  </w:style>
  <w:style w:type="character" w:customStyle="1" w:styleId="FooterChar">
    <w:name w:val="Footer Char"/>
    <w:basedOn w:val="DefaultParagraphFont"/>
    <w:link w:val="Footer"/>
    <w:uiPriority w:val="99"/>
    <w:rsid w:val="002E4B87"/>
  </w:style>
  <w:style w:type="character" w:styleId="Hyperlink">
    <w:name w:val="Hyperlink"/>
    <w:basedOn w:val="DefaultParagraphFont"/>
    <w:uiPriority w:val="99"/>
    <w:unhideWhenUsed/>
    <w:rsid w:val="00B53ACC"/>
    <w:rPr>
      <w:color w:val="0000FF" w:themeColor="hyperlink"/>
      <w:u w:val="single"/>
    </w:rPr>
  </w:style>
  <w:style w:type="paragraph" w:styleId="BalloonText">
    <w:name w:val="Balloon Text"/>
    <w:basedOn w:val="Normal"/>
    <w:link w:val="BalloonTextChar"/>
    <w:uiPriority w:val="99"/>
    <w:semiHidden/>
    <w:unhideWhenUsed/>
    <w:rsid w:val="00103233"/>
    <w:rPr>
      <w:rFonts w:ascii="Arial" w:hAnsi="Arial" w:cs="Arial"/>
      <w:sz w:val="18"/>
      <w:szCs w:val="18"/>
    </w:rPr>
  </w:style>
  <w:style w:type="character" w:customStyle="1" w:styleId="BalloonTextChar">
    <w:name w:val="Balloon Text Char"/>
    <w:basedOn w:val="DefaultParagraphFont"/>
    <w:link w:val="BalloonText"/>
    <w:uiPriority w:val="99"/>
    <w:semiHidden/>
    <w:rsid w:val="00103233"/>
    <w:rPr>
      <w:rFonts w:ascii="Arial" w:hAnsi="Arial" w:cs="Arial"/>
      <w:sz w:val="18"/>
      <w:szCs w:val="18"/>
    </w:rPr>
  </w:style>
  <w:style w:type="character" w:styleId="CommentReference">
    <w:name w:val="annotation reference"/>
    <w:basedOn w:val="DefaultParagraphFont"/>
    <w:uiPriority w:val="99"/>
    <w:semiHidden/>
    <w:unhideWhenUsed/>
    <w:rsid w:val="00B22253"/>
    <w:rPr>
      <w:sz w:val="16"/>
      <w:szCs w:val="16"/>
    </w:rPr>
  </w:style>
  <w:style w:type="paragraph" w:styleId="CommentText">
    <w:name w:val="annotation text"/>
    <w:basedOn w:val="Normal"/>
    <w:link w:val="CommentTextChar"/>
    <w:uiPriority w:val="99"/>
    <w:semiHidden/>
    <w:unhideWhenUsed/>
    <w:rsid w:val="00B22253"/>
    <w:rPr>
      <w:sz w:val="20"/>
      <w:szCs w:val="20"/>
    </w:rPr>
  </w:style>
  <w:style w:type="character" w:customStyle="1" w:styleId="CommentTextChar">
    <w:name w:val="Comment Text Char"/>
    <w:basedOn w:val="DefaultParagraphFont"/>
    <w:link w:val="CommentText"/>
    <w:uiPriority w:val="99"/>
    <w:semiHidden/>
    <w:rsid w:val="00B22253"/>
    <w:rPr>
      <w:sz w:val="20"/>
      <w:szCs w:val="20"/>
    </w:rPr>
  </w:style>
  <w:style w:type="paragraph" w:styleId="CommentSubject">
    <w:name w:val="annotation subject"/>
    <w:basedOn w:val="CommentText"/>
    <w:next w:val="CommentText"/>
    <w:link w:val="CommentSubjectChar"/>
    <w:uiPriority w:val="99"/>
    <w:semiHidden/>
    <w:unhideWhenUsed/>
    <w:rsid w:val="00B22253"/>
    <w:rPr>
      <w:b/>
      <w:bCs/>
    </w:rPr>
  </w:style>
  <w:style w:type="character" w:customStyle="1" w:styleId="CommentSubjectChar">
    <w:name w:val="Comment Subject Char"/>
    <w:basedOn w:val="CommentTextChar"/>
    <w:link w:val="CommentSubject"/>
    <w:uiPriority w:val="99"/>
    <w:semiHidden/>
    <w:rsid w:val="00B222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744"/>
    <w:pPr>
      <w:ind w:left="720"/>
      <w:contextualSpacing/>
    </w:pPr>
  </w:style>
  <w:style w:type="paragraph" w:styleId="Header">
    <w:name w:val="header"/>
    <w:basedOn w:val="Normal"/>
    <w:link w:val="HeaderChar"/>
    <w:uiPriority w:val="99"/>
    <w:unhideWhenUsed/>
    <w:rsid w:val="002E4B87"/>
    <w:pPr>
      <w:tabs>
        <w:tab w:val="center" w:pos="4680"/>
        <w:tab w:val="right" w:pos="9360"/>
      </w:tabs>
    </w:pPr>
  </w:style>
  <w:style w:type="character" w:customStyle="1" w:styleId="HeaderChar">
    <w:name w:val="Header Char"/>
    <w:basedOn w:val="DefaultParagraphFont"/>
    <w:link w:val="Header"/>
    <w:uiPriority w:val="99"/>
    <w:rsid w:val="002E4B87"/>
  </w:style>
  <w:style w:type="paragraph" w:styleId="Footer">
    <w:name w:val="footer"/>
    <w:basedOn w:val="Normal"/>
    <w:link w:val="FooterChar"/>
    <w:uiPriority w:val="99"/>
    <w:unhideWhenUsed/>
    <w:rsid w:val="002E4B87"/>
    <w:pPr>
      <w:tabs>
        <w:tab w:val="center" w:pos="4680"/>
        <w:tab w:val="right" w:pos="9360"/>
      </w:tabs>
    </w:pPr>
  </w:style>
  <w:style w:type="character" w:customStyle="1" w:styleId="FooterChar">
    <w:name w:val="Footer Char"/>
    <w:basedOn w:val="DefaultParagraphFont"/>
    <w:link w:val="Footer"/>
    <w:uiPriority w:val="99"/>
    <w:rsid w:val="002E4B87"/>
  </w:style>
  <w:style w:type="character" w:styleId="Hyperlink">
    <w:name w:val="Hyperlink"/>
    <w:basedOn w:val="DefaultParagraphFont"/>
    <w:uiPriority w:val="99"/>
    <w:unhideWhenUsed/>
    <w:rsid w:val="00B53ACC"/>
    <w:rPr>
      <w:color w:val="0000FF" w:themeColor="hyperlink"/>
      <w:u w:val="single"/>
    </w:rPr>
  </w:style>
  <w:style w:type="paragraph" w:styleId="BalloonText">
    <w:name w:val="Balloon Text"/>
    <w:basedOn w:val="Normal"/>
    <w:link w:val="BalloonTextChar"/>
    <w:uiPriority w:val="99"/>
    <w:semiHidden/>
    <w:unhideWhenUsed/>
    <w:rsid w:val="00103233"/>
    <w:rPr>
      <w:rFonts w:ascii="Arial" w:hAnsi="Arial" w:cs="Arial"/>
      <w:sz w:val="18"/>
      <w:szCs w:val="18"/>
    </w:rPr>
  </w:style>
  <w:style w:type="character" w:customStyle="1" w:styleId="BalloonTextChar">
    <w:name w:val="Balloon Text Char"/>
    <w:basedOn w:val="DefaultParagraphFont"/>
    <w:link w:val="BalloonText"/>
    <w:uiPriority w:val="99"/>
    <w:semiHidden/>
    <w:rsid w:val="00103233"/>
    <w:rPr>
      <w:rFonts w:ascii="Arial" w:hAnsi="Arial" w:cs="Arial"/>
      <w:sz w:val="18"/>
      <w:szCs w:val="18"/>
    </w:rPr>
  </w:style>
  <w:style w:type="character" w:styleId="CommentReference">
    <w:name w:val="annotation reference"/>
    <w:basedOn w:val="DefaultParagraphFont"/>
    <w:uiPriority w:val="99"/>
    <w:semiHidden/>
    <w:unhideWhenUsed/>
    <w:rsid w:val="00B22253"/>
    <w:rPr>
      <w:sz w:val="16"/>
      <w:szCs w:val="16"/>
    </w:rPr>
  </w:style>
  <w:style w:type="paragraph" w:styleId="CommentText">
    <w:name w:val="annotation text"/>
    <w:basedOn w:val="Normal"/>
    <w:link w:val="CommentTextChar"/>
    <w:uiPriority w:val="99"/>
    <w:semiHidden/>
    <w:unhideWhenUsed/>
    <w:rsid w:val="00B22253"/>
    <w:rPr>
      <w:sz w:val="20"/>
      <w:szCs w:val="20"/>
    </w:rPr>
  </w:style>
  <w:style w:type="character" w:customStyle="1" w:styleId="CommentTextChar">
    <w:name w:val="Comment Text Char"/>
    <w:basedOn w:val="DefaultParagraphFont"/>
    <w:link w:val="CommentText"/>
    <w:uiPriority w:val="99"/>
    <w:semiHidden/>
    <w:rsid w:val="00B22253"/>
    <w:rPr>
      <w:sz w:val="20"/>
      <w:szCs w:val="20"/>
    </w:rPr>
  </w:style>
  <w:style w:type="paragraph" w:styleId="CommentSubject">
    <w:name w:val="annotation subject"/>
    <w:basedOn w:val="CommentText"/>
    <w:next w:val="CommentText"/>
    <w:link w:val="CommentSubjectChar"/>
    <w:uiPriority w:val="99"/>
    <w:semiHidden/>
    <w:unhideWhenUsed/>
    <w:rsid w:val="00B22253"/>
    <w:rPr>
      <w:b/>
      <w:bCs/>
    </w:rPr>
  </w:style>
  <w:style w:type="character" w:customStyle="1" w:styleId="CommentSubjectChar">
    <w:name w:val="Comment Subject Char"/>
    <w:basedOn w:val="CommentTextChar"/>
    <w:link w:val="CommentSubject"/>
    <w:uiPriority w:val="99"/>
    <w:semiHidden/>
    <w:rsid w:val="00B222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heller@urb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DA2982468F4845B41AFD5B533EC848" ma:contentTypeVersion="0" ma:contentTypeDescription="Create a new document." ma:contentTypeScope="" ma:versionID="4c805299388e46ba514e9f1ac54c01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249A1-9AE9-4A18-8BCB-CD828205E26B}">
  <ds:schemaRefs>
    <ds:schemaRef ds:uri="http://schemas.microsoft.com/office/2006/metadata/properties"/>
  </ds:schemaRefs>
</ds:datastoreItem>
</file>

<file path=customXml/itemProps2.xml><?xml version="1.0" encoding="utf-8"?>
<ds:datastoreItem xmlns:ds="http://schemas.openxmlformats.org/officeDocument/2006/customXml" ds:itemID="{24CBE750-A34C-4258-B18B-E58021D2B570}">
  <ds:schemaRefs>
    <ds:schemaRef ds:uri="http://schemas.microsoft.com/sharepoint/v3/contenttype/forms"/>
  </ds:schemaRefs>
</ds:datastoreItem>
</file>

<file path=customXml/itemProps3.xml><?xml version="1.0" encoding="utf-8"?>
<ds:datastoreItem xmlns:ds="http://schemas.openxmlformats.org/officeDocument/2006/customXml" ds:itemID="{D938FA02-CCC1-4761-8977-A27D15339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59BDD53-B9EC-425B-898B-40B05F1E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2014-08-29T17:45:00Z</dcterms:created>
  <dcterms:modified xsi:type="dcterms:W3CDTF">2014-08-29T17:45:00Z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0x010100C9DA2982468F4845B41AFD5B533EC848</vt:lpwstr>
  </property>
</Properties>
</file>