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64" w:rsidRPr="00FB7664" w:rsidRDefault="00FB7664" w:rsidP="00FB7664">
      <w:pPr>
        <w:widowControl w:val="0"/>
        <w:spacing w:after="0" w:line="240" w:lineRule="auto"/>
        <w:jc w:val="both"/>
        <w:rPr>
          <w:rFonts w:ascii="Times New Roman" w:eastAsia="Times New Roman" w:hAnsi="Times New Roman" w:cs="Times New Roman"/>
          <w:b/>
          <w:sz w:val="20"/>
          <w:szCs w:val="20"/>
        </w:rPr>
      </w:pPr>
      <w:r w:rsidRPr="007C5335">
        <w:rPr>
          <w:rFonts w:ascii="Times New Roman" w:eastAsia="Times New Roman" w:hAnsi="Times New Roman" w:cs="Times New Roman"/>
          <w:b/>
          <w:sz w:val="20"/>
          <w:szCs w:val="2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12" o:title="" croptop="1139f" cropbottom="1139f" cropright="1159f"/>
          </v:shape>
          <o:OLEObject Type="Embed" ProgID="MSDraw" ShapeID="_x0000_i1025" DrawAspect="Content" ObjectID="_1470825045" r:id="rId13">
            <o:FieldCodes>\* MERGEFORMAT</o:FieldCodes>
          </o:OLEObject>
        </w:object>
      </w:r>
      <w:r w:rsidRPr="007C5335">
        <w:rPr>
          <w:rFonts w:ascii="Times New Roman" w:eastAsia="Times New Roman" w:hAnsi="Times New Roman" w:cs="Times New Roman"/>
          <w:b/>
          <w:sz w:val="8"/>
          <w:szCs w:val="20"/>
        </w:rPr>
        <w:t xml:space="preserve"> </w:t>
      </w:r>
      <w:r w:rsidRPr="007C5335">
        <w:rPr>
          <w:rFonts w:ascii="Times New Roman" w:eastAsia="Times New Roman" w:hAnsi="Times New Roman" w:cs="Times New Roman"/>
          <w:b/>
          <w:sz w:val="36"/>
          <w:szCs w:val="20"/>
        </w:rPr>
        <w:t>URBAN INSTITUTE</w:t>
      </w:r>
      <w:r w:rsidRPr="007C5335">
        <w:rPr>
          <w:rFonts w:ascii="Times New Roman" w:eastAsia="Times New Roman" w:hAnsi="Times New Roman" w:cs="Times New Roman"/>
          <w:b/>
          <w:sz w:val="20"/>
          <w:szCs w:val="20"/>
        </w:rPr>
        <w:t xml:space="preserve"> 2100 M STREET, NW. WASHINGTON D.C. 20037</w:t>
      </w:r>
      <w:r w:rsidRPr="007C5335">
        <w:rPr>
          <w:rFonts w:ascii="Times New Roman" w:eastAsia="Times New Roman" w:hAnsi="Times New Roman" w:cs="Times New Roman"/>
        </w:rPr>
        <w:br/>
      </w:r>
    </w:p>
    <w:p w:rsidR="008E0571" w:rsidRPr="00FC7893" w:rsidRDefault="008E0571" w:rsidP="00FC7893">
      <w:pPr>
        <w:pBdr>
          <w:top w:val="single" w:sz="18" w:space="1" w:color="auto"/>
        </w:pBdr>
        <w:spacing w:after="0"/>
        <w:jc w:val="center"/>
        <w:rPr>
          <w:rFonts w:ascii="Times New Roman" w:eastAsia="Times New Roman" w:hAnsi="Times New Roman" w:cs="Times New Roman"/>
          <w:b/>
        </w:rPr>
      </w:pPr>
    </w:p>
    <w:p w:rsidR="00FB7664" w:rsidRDefault="00FB7664" w:rsidP="00FC7893">
      <w:pPr>
        <w:rPr>
          <w:rFonts w:ascii="Times New Roman" w:hAnsi="Times New Roman" w:cs="Times New Roman"/>
        </w:rPr>
      </w:pPr>
      <w:bookmarkStart w:id="0" w:name="bmFullName"/>
      <w:bookmarkEnd w:id="0"/>
      <w:r>
        <w:rPr>
          <w:rFonts w:ascii="Times New Roman" w:hAnsi="Times New Roman" w:cs="Times New Roman"/>
        </w:rPr>
        <w:t>[Date]</w:t>
      </w:r>
    </w:p>
    <w:p w:rsidR="00303E1F" w:rsidRPr="00FC7893" w:rsidRDefault="00AD0848" w:rsidP="002C211A">
      <w:pPr>
        <w:spacing w:line="240" w:lineRule="auto"/>
        <w:rPr>
          <w:rFonts w:ascii="Times New Roman" w:hAnsi="Times New Roman" w:cs="Times New Roman"/>
        </w:rPr>
      </w:pPr>
      <w:r w:rsidRPr="00FC7893">
        <w:rPr>
          <w:rFonts w:ascii="Times New Roman" w:hAnsi="Times New Roman" w:cs="Times New Roman"/>
        </w:rPr>
        <w:t>Dear</w:t>
      </w:r>
      <w:r w:rsidR="000C1B06" w:rsidRPr="00FC7893">
        <w:rPr>
          <w:rFonts w:ascii="Times New Roman" w:hAnsi="Times New Roman" w:cs="Times New Roman"/>
        </w:rPr>
        <w:t xml:space="preserve"> [</w:t>
      </w:r>
      <w:r w:rsidR="008E0571" w:rsidRPr="00FC7893">
        <w:rPr>
          <w:rFonts w:ascii="Times New Roman" w:hAnsi="Times New Roman" w:cs="Times New Roman"/>
        </w:rPr>
        <w:t xml:space="preserve">Name of </w:t>
      </w:r>
      <w:r w:rsidR="000C1B06" w:rsidRPr="00FC7893">
        <w:rPr>
          <w:rFonts w:ascii="Times New Roman" w:hAnsi="Times New Roman" w:cs="Times New Roman"/>
        </w:rPr>
        <w:t xml:space="preserve">Program Director], </w:t>
      </w:r>
      <w:r w:rsidRPr="00FC7893">
        <w:rPr>
          <w:rFonts w:ascii="Times New Roman" w:hAnsi="Times New Roman" w:cs="Times New Roman"/>
        </w:rPr>
        <w:t xml:space="preserve"> </w:t>
      </w:r>
    </w:p>
    <w:p w:rsidR="002C211A" w:rsidRDefault="00C754E1" w:rsidP="002C211A">
      <w:pPr>
        <w:spacing w:line="240" w:lineRule="auto"/>
        <w:rPr>
          <w:rFonts w:ascii="Times New Roman" w:hAnsi="Times New Roman" w:cs="Times New Roman"/>
        </w:rPr>
      </w:pPr>
      <w:r>
        <w:rPr>
          <w:rFonts w:ascii="Times New Roman" w:hAnsi="Times New Roman" w:cs="Times New Roman"/>
        </w:rPr>
        <w:t xml:space="preserve">Your </w:t>
      </w:r>
      <w:r w:rsidR="008D6AF2">
        <w:rPr>
          <w:rFonts w:ascii="Times New Roman" w:hAnsi="Times New Roman" w:cs="Times New Roman"/>
        </w:rPr>
        <w:t xml:space="preserve">home visiting </w:t>
      </w:r>
      <w:r>
        <w:rPr>
          <w:rFonts w:ascii="Times New Roman" w:hAnsi="Times New Roman" w:cs="Times New Roman"/>
        </w:rPr>
        <w:t>program was highly recommended to us because of the interesting work you are doing</w:t>
      </w:r>
      <w:r w:rsidR="008D6AF2">
        <w:rPr>
          <w:rFonts w:ascii="Times New Roman" w:hAnsi="Times New Roman" w:cs="Times New Roman"/>
        </w:rPr>
        <w:t xml:space="preserve"> on father engagement</w:t>
      </w:r>
      <w:r>
        <w:rPr>
          <w:rFonts w:ascii="Times New Roman" w:hAnsi="Times New Roman" w:cs="Times New Roman"/>
        </w:rPr>
        <w:t xml:space="preserve">. </w:t>
      </w:r>
      <w:r w:rsidR="002C211A">
        <w:rPr>
          <w:rFonts w:ascii="Times New Roman" w:hAnsi="Times New Roman" w:cs="Times New Roman"/>
        </w:rPr>
        <w:t>We are writing to invite you to</w:t>
      </w:r>
      <w:r w:rsidR="003F30B2">
        <w:rPr>
          <w:rFonts w:ascii="Times New Roman" w:hAnsi="Times New Roman" w:cs="Times New Roman"/>
        </w:rPr>
        <w:t xml:space="preserve"> be one of five programs to </w:t>
      </w:r>
      <w:r w:rsidR="002C211A">
        <w:rPr>
          <w:rFonts w:ascii="Times New Roman" w:hAnsi="Times New Roman" w:cs="Times New Roman"/>
        </w:rPr>
        <w:t xml:space="preserve">participate in a new research study titled </w:t>
      </w:r>
      <w:r w:rsidR="002C211A" w:rsidRPr="00F82FBA">
        <w:rPr>
          <w:rFonts w:ascii="Times New Roman" w:hAnsi="Times New Roman" w:cs="Times New Roman"/>
          <w:i/>
        </w:rPr>
        <w:t xml:space="preserve">Home Visiting: Approaches to </w:t>
      </w:r>
      <w:r w:rsidR="002613D8">
        <w:rPr>
          <w:rFonts w:ascii="Times New Roman" w:hAnsi="Times New Roman" w:cs="Times New Roman"/>
          <w:i/>
        </w:rPr>
        <w:t>Father</w:t>
      </w:r>
      <w:r w:rsidR="002C211A" w:rsidRPr="00F82FBA">
        <w:rPr>
          <w:rFonts w:ascii="Times New Roman" w:hAnsi="Times New Roman" w:cs="Times New Roman"/>
          <w:i/>
        </w:rPr>
        <w:t xml:space="preserve"> Engagement and Fathers’ Experiences</w:t>
      </w:r>
      <w:r w:rsidR="002C211A">
        <w:rPr>
          <w:rFonts w:ascii="Times New Roman" w:hAnsi="Times New Roman" w:cs="Times New Roman"/>
        </w:rPr>
        <w:t>. The study is being conducted by the Urban Institute, a private</w:t>
      </w:r>
      <w:r w:rsidR="00F82FBA">
        <w:rPr>
          <w:rFonts w:ascii="Times New Roman" w:hAnsi="Times New Roman" w:cs="Times New Roman"/>
        </w:rPr>
        <w:t>,</w:t>
      </w:r>
      <w:r w:rsidR="002C211A">
        <w:rPr>
          <w:rFonts w:ascii="Times New Roman" w:hAnsi="Times New Roman" w:cs="Times New Roman"/>
        </w:rPr>
        <w:t xml:space="preserve"> non-profit</w:t>
      </w:r>
      <w:r w:rsidR="00F82FBA">
        <w:rPr>
          <w:rFonts w:ascii="Times New Roman" w:hAnsi="Times New Roman" w:cs="Times New Roman"/>
        </w:rPr>
        <w:t xml:space="preserve"> social policy</w:t>
      </w:r>
      <w:r w:rsidR="002C211A">
        <w:rPr>
          <w:rFonts w:ascii="Times New Roman" w:hAnsi="Times New Roman" w:cs="Times New Roman"/>
        </w:rPr>
        <w:t xml:space="preserve"> research organization</w:t>
      </w:r>
      <w:r w:rsidR="00F82FBA">
        <w:rPr>
          <w:rFonts w:ascii="Times New Roman" w:hAnsi="Times New Roman" w:cs="Times New Roman"/>
        </w:rPr>
        <w:t xml:space="preserve"> in Washington, DC</w:t>
      </w:r>
      <w:r w:rsidR="002C211A">
        <w:rPr>
          <w:rFonts w:ascii="Times New Roman" w:hAnsi="Times New Roman" w:cs="Times New Roman"/>
        </w:rPr>
        <w:t xml:space="preserve">. The study is sponsored by the </w:t>
      </w:r>
      <w:r w:rsidR="001C2DAE">
        <w:rPr>
          <w:rFonts w:ascii="Times New Roman" w:hAnsi="Times New Roman" w:cs="Times New Roman"/>
        </w:rPr>
        <w:t xml:space="preserve">federal </w:t>
      </w:r>
      <w:r w:rsidR="002C211A">
        <w:rPr>
          <w:rFonts w:ascii="Times New Roman" w:hAnsi="Times New Roman" w:cs="Times New Roman"/>
        </w:rPr>
        <w:t xml:space="preserve">Office of Planning, Research and Evaluation in the Administration for Children </w:t>
      </w:r>
      <w:r w:rsidR="00F82FBA">
        <w:rPr>
          <w:rFonts w:ascii="Times New Roman" w:hAnsi="Times New Roman" w:cs="Times New Roman"/>
        </w:rPr>
        <w:t>and Families.</w:t>
      </w:r>
    </w:p>
    <w:p w:rsidR="002C211A" w:rsidRPr="002C211A" w:rsidRDefault="00F82FBA" w:rsidP="002C211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purpose of the study is to explore:</w:t>
      </w:r>
      <w:r w:rsidR="002C211A" w:rsidRPr="002C211A">
        <w:rPr>
          <w:rFonts w:ascii="Times New Roman" w:hAnsi="Times New Roman" w:cs="Times New Roman"/>
        </w:rPr>
        <w:t xml:space="preserve"> 1) the strategies </w:t>
      </w:r>
      <w:r w:rsidR="008D6AF2">
        <w:rPr>
          <w:rFonts w:ascii="Times New Roman" w:hAnsi="Times New Roman" w:cs="Times New Roman"/>
        </w:rPr>
        <w:t>that</w:t>
      </w:r>
      <w:r w:rsidR="002C211A" w:rsidRPr="002C211A">
        <w:rPr>
          <w:rFonts w:ascii="Times New Roman" w:hAnsi="Times New Roman" w:cs="Times New Roman"/>
        </w:rPr>
        <w:t xml:space="preserve"> selected home visiting programs</w:t>
      </w:r>
      <w:r w:rsidR="008D6AF2">
        <w:rPr>
          <w:rFonts w:ascii="Times New Roman" w:hAnsi="Times New Roman" w:cs="Times New Roman"/>
        </w:rPr>
        <w:t xml:space="preserve"> use </w:t>
      </w:r>
      <w:r w:rsidR="002C211A" w:rsidRPr="002C211A">
        <w:rPr>
          <w:rFonts w:ascii="Times New Roman" w:hAnsi="Times New Roman" w:cs="Times New Roman"/>
        </w:rPr>
        <w:t xml:space="preserve">to effectively engage fathers in home visiting services; 2) the perspectives and experiences of staff in these programs; 3) the experiences and views of </w:t>
      </w:r>
      <w:r w:rsidR="008D6AF2">
        <w:rPr>
          <w:rFonts w:ascii="Times New Roman" w:hAnsi="Times New Roman" w:cs="Times New Roman"/>
        </w:rPr>
        <w:t xml:space="preserve">fathers and mothers </w:t>
      </w:r>
      <w:r w:rsidR="002C211A" w:rsidRPr="002C211A">
        <w:rPr>
          <w:rFonts w:ascii="Times New Roman" w:hAnsi="Times New Roman" w:cs="Times New Roman"/>
        </w:rPr>
        <w:t xml:space="preserve">who have participated in the selected programs; and 4) lessons for other programs that are interested in more fully engaging fathers with young children in their services and activities. </w:t>
      </w:r>
    </w:p>
    <w:p w:rsidR="002C211A" w:rsidRPr="002C211A" w:rsidRDefault="002C211A" w:rsidP="002C211A">
      <w:pPr>
        <w:autoSpaceDE w:val="0"/>
        <w:autoSpaceDN w:val="0"/>
        <w:adjustRightInd w:val="0"/>
        <w:spacing w:after="0" w:line="240" w:lineRule="auto"/>
        <w:rPr>
          <w:rFonts w:ascii="Times New Roman" w:hAnsi="Times New Roman" w:cs="Times New Roman"/>
        </w:rPr>
      </w:pPr>
    </w:p>
    <w:p w:rsidR="00E730BC" w:rsidRDefault="003F30B2" w:rsidP="00F82F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agree to participate, we would like to schedule an on-site visit</w:t>
      </w:r>
      <w:r w:rsidR="00C754E1">
        <w:rPr>
          <w:rFonts w:ascii="Times New Roman" w:hAnsi="Times New Roman" w:cs="Times New Roman"/>
        </w:rPr>
        <w:t xml:space="preserve"> in the next couple of months</w:t>
      </w:r>
      <w:r>
        <w:rPr>
          <w:rFonts w:ascii="Times New Roman" w:hAnsi="Times New Roman" w:cs="Times New Roman"/>
        </w:rPr>
        <w:t xml:space="preserve"> to meet with you</w:t>
      </w:r>
      <w:r w:rsidR="008D6AF2">
        <w:rPr>
          <w:rFonts w:ascii="Times New Roman" w:hAnsi="Times New Roman" w:cs="Times New Roman"/>
        </w:rPr>
        <w:t xml:space="preserve">, </w:t>
      </w:r>
      <w:r>
        <w:rPr>
          <w:rFonts w:ascii="Times New Roman" w:hAnsi="Times New Roman" w:cs="Times New Roman"/>
        </w:rPr>
        <w:t>program supervisors</w:t>
      </w:r>
      <w:r w:rsidR="008D6AF2">
        <w:rPr>
          <w:rFonts w:ascii="Times New Roman" w:hAnsi="Times New Roman" w:cs="Times New Roman"/>
        </w:rPr>
        <w:t>,</w:t>
      </w:r>
      <w:r>
        <w:rPr>
          <w:rFonts w:ascii="Times New Roman" w:hAnsi="Times New Roman" w:cs="Times New Roman"/>
        </w:rPr>
        <w:t xml:space="preserve"> and home visitors as well as some participating fathers and mothers. </w:t>
      </w:r>
      <w:r w:rsidR="00301897">
        <w:rPr>
          <w:rFonts w:ascii="Times New Roman" w:hAnsi="Times New Roman" w:cs="Times New Roman"/>
        </w:rPr>
        <w:t xml:space="preserve">Our research team is prepared to coordinate as much of the scheduling and logistics as possible to reduce the burden on you and your staff. </w:t>
      </w:r>
      <w:r w:rsidR="00301897" w:rsidRPr="00FC7893">
        <w:rPr>
          <w:rFonts w:ascii="Times New Roman" w:hAnsi="Times New Roman" w:cs="Times New Roman"/>
        </w:rPr>
        <w:t xml:space="preserve"> </w:t>
      </w:r>
      <w:r w:rsidR="005B57EE">
        <w:rPr>
          <w:rFonts w:ascii="Times New Roman" w:hAnsi="Times New Roman" w:cs="Times New Roman"/>
        </w:rPr>
        <w:t xml:space="preserve">We can discuss the details by phone at a later date.  </w:t>
      </w:r>
    </w:p>
    <w:p w:rsidR="00F82FBA" w:rsidRDefault="00F82FBA" w:rsidP="00F82FBA">
      <w:pPr>
        <w:autoSpaceDE w:val="0"/>
        <w:autoSpaceDN w:val="0"/>
        <w:adjustRightInd w:val="0"/>
        <w:spacing w:after="0" w:line="240" w:lineRule="auto"/>
        <w:rPr>
          <w:rFonts w:ascii="Times New Roman" w:hAnsi="Times New Roman" w:cs="Times New Roman"/>
        </w:rPr>
      </w:pPr>
    </w:p>
    <w:p w:rsidR="00C24196" w:rsidRPr="00FC7893" w:rsidRDefault="003F30B2" w:rsidP="00F82FBA">
      <w:pPr>
        <w:widowControl w:val="0"/>
        <w:autoSpaceDE w:val="0"/>
        <w:autoSpaceDN w:val="0"/>
        <w:adjustRightInd w:val="0"/>
        <w:spacing w:line="240" w:lineRule="auto"/>
        <w:ind w:right="164"/>
        <w:rPr>
          <w:rFonts w:ascii="Times New Roman" w:hAnsi="Times New Roman" w:cs="Times New Roman"/>
        </w:rPr>
      </w:pPr>
      <w:r>
        <w:rPr>
          <w:rFonts w:ascii="Times New Roman" w:hAnsi="Times New Roman" w:cs="Times New Roman"/>
          <w:spacing w:val="1"/>
        </w:rPr>
        <w:t>While</w:t>
      </w:r>
      <w:r w:rsidR="00F82FBA">
        <w:rPr>
          <w:rFonts w:ascii="Times New Roman" w:hAnsi="Times New Roman" w:cs="Times New Roman"/>
          <w:spacing w:val="1"/>
        </w:rPr>
        <w:t xml:space="preserve"> y</w:t>
      </w:r>
      <w:r w:rsidR="007573E7" w:rsidRPr="00FC7893">
        <w:rPr>
          <w:rFonts w:ascii="Times New Roman" w:hAnsi="Times New Roman" w:cs="Times New Roman"/>
          <w:spacing w:val="1"/>
        </w:rPr>
        <w:t>o</w:t>
      </w:r>
      <w:r w:rsidR="007573E7" w:rsidRPr="00FC7893">
        <w:rPr>
          <w:rFonts w:ascii="Times New Roman" w:hAnsi="Times New Roman" w:cs="Times New Roman"/>
          <w:spacing w:val="-1"/>
        </w:rPr>
        <w:t>u</w:t>
      </w:r>
      <w:r w:rsidR="007573E7" w:rsidRPr="00FC7893">
        <w:rPr>
          <w:rFonts w:ascii="Times New Roman" w:hAnsi="Times New Roman" w:cs="Times New Roman"/>
        </w:rPr>
        <w:t>r program’s</w:t>
      </w:r>
      <w:r w:rsidR="007573E7" w:rsidRPr="00FC7893">
        <w:rPr>
          <w:rFonts w:ascii="Times New Roman" w:hAnsi="Times New Roman" w:cs="Times New Roman"/>
          <w:spacing w:val="1"/>
        </w:rPr>
        <w:t xml:space="preserve"> </w:t>
      </w:r>
      <w:r w:rsidR="007573E7" w:rsidRPr="00FC7893">
        <w:rPr>
          <w:rFonts w:ascii="Times New Roman" w:hAnsi="Times New Roman" w:cs="Times New Roman"/>
          <w:spacing w:val="-1"/>
        </w:rPr>
        <w:t>p</w:t>
      </w:r>
      <w:r w:rsidR="007573E7" w:rsidRPr="00FC7893">
        <w:rPr>
          <w:rFonts w:ascii="Times New Roman" w:hAnsi="Times New Roman" w:cs="Times New Roman"/>
        </w:rPr>
        <w:t>ar</w:t>
      </w:r>
      <w:r w:rsidR="007573E7" w:rsidRPr="00FC7893">
        <w:rPr>
          <w:rFonts w:ascii="Times New Roman" w:hAnsi="Times New Roman" w:cs="Times New Roman"/>
          <w:spacing w:val="1"/>
        </w:rPr>
        <w:t>t</w:t>
      </w:r>
      <w:r w:rsidR="007573E7" w:rsidRPr="00FC7893">
        <w:rPr>
          <w:rFonts w:ascii="Times New Roman" w:hAnsi="Times New Roman" w:cs="Times New Roman"/>
        </w:rPr>
        <w:t>ic</w:t>
      </w:r>
      <w:r w:rsidR="007573E7" w:rsidRPr="00FC7893">
        <w:rPr>
          <w:rFonts w:ascii="Times New Roman" w:hAnsi="Times New Roman" w:cs="Times New Roman"/>
          <w:spacing w:val="-3"/>
        </w:rPr>
        <w:t>i</w:t>
      </w:r>
      <w:r w:rsidR="007573E7" w:rsidRPr="00FC7893">
        <w:rPr>
          <w:rFonts w:ascii="Times New Roman" w:hAnsi="Times New Roman" w:cs="Times New Roman"/>
          <w:spacing w:val="-1"/>
        </w:rPr>
        <w:t>p</w:t>
      </w:r>
      <w:r w:rsidR="007573E7" w:rsidRPr="00FC7893">
        <w:rPr>
          <w:rFonts w:ascii="Times New Roman" w:hAnsi="Times New Roman" w:cs="Times New Roman"/>
        </w:rPr>
        <w:t>ati</w:t>
      </w:r>
      <w:r w:rsidR="007573E7" w:rsidRPr="00FC7893">
        <w:rPr>
          <w:rFonts w:ascii="Times New Roman" w:hAnsi="Times New Roman" w:cs="Times New Roman"/>
          <w:spacing w:val="1"/>
        </w:rPr>
        <w:t>o</w:t>
      </w:r>
      <w:r w:rsidR="007573E7" w:rsidRPr="00FC7893">
        <w:rPr>
          <w:rFonts w:ascii="Times New Roman" w:hAnsi="Times New Roman" w:cs="Times New Roman"/>
        </w:rPr>
        <w:t xml:space="preserve">n </w:t>
      </w:r>
      <w:r w:rsidR="00F82FBA">
        <w:rPr>
          <w:rFonts w:ascii="Times New Roman" w:hAnsi="Times New Roman" w:cs="Times New Roman"/>
        </w:rPr>
        <w:t>this study</w:t>
      </w:r>
      <w:r w:rsidR="007573E7" w:rsidRPr="00FC7893">
        <w:rPr>
          <w:rFonts w:ascii="Times New Roman" w:hAnsi="Times New Roman" w:cs="Times New Roman"/>
          <w:spacing w:val="-1"/>
        </w:rPr>
        <w:t xml:space="preserve"> </w:t>
      </w:r>
      <w:r w:rsidR="007573E7" w:rsidRPr="00FC7893">
        <w:rPr>
          <w:rFonts w:ascii="Times New Roman" w:hAnsi="Times New Roman" w:cs="Times New Roman"/>
        </w:rPr>
        <w:t>is</w:t>
      </w:r>
      <w:r w:rsidR="007573E7" w:rsidRPr="00FC7893">
        <w:rPr>
          <w:rFonts w:ascii="Times New Roman" w:hAnsi="Times New Roman" w:cs="Times New Roman"/>
          <w:spacing w:val="1"/>
        </w:rPr>
        <w:t xml:space="preserve"> </w:t>
      </w:r>
      <w:r w:rsidR="007573E7" w:rsidRPr="00FC7893">
        <w:rPr>
          <w:rFonts w:ascii="Times New Roman" w:hAnsi="Times New Roman" w:cs="Times New Roman"/>
          <w:spacing w:val="-2"/>
        </w:rPr>
        <w:t>c</w:t>
      </w:r>
      <w:r w:rsidR="007573E7" w:rsidRPr="00FC7893">
        <w:rPr>
          <w:rFonts w:ascii="Times New Roman" w:hAnsi="Times New Roman" w:cs="Times New Roman"/>
          <w:spacing w:val="-1"/>
        </w:rPr>
        <w:t>o</w:t>
      </w:r>
      <w:r w:rsidR="007573E7" w:rsidRPr="00FC7893">
        <w:rPr>
          <w:rFonts w:ascii="Times New Roman" w:hAnsi="Times New Roman" w:cs="Times New Roman"/>
          <w:spacing w:val="1"/>
        </w:rPr>
        <w:t>m</w:t>
      </w:r>
      <w:r w:rsidR="007573E7" w:rsidRPr="00FC7893">
        <w:rPr>
          <w:rFonts w:ascii="Times New Roman" w:hAnsi="Times New Roman" w:cs="Times New Roman"/>
          <w:spacing w:val="-3"/>
        </w:rPr>
        <w:t>p</w:t>
      </w:r>
      <w:r w:rsidR="007573E7" w:rsidRPr="00FC7893">
        <w:rPr>
          <w:rFonts w:ascii="Times New Roman" w:hAnsi="Times New Roman" w:cs="Times New Roman"/>
        </w:rPr>
        <w:t>le</w:t>
      </w:r>
      <w:r w:rsidR="007573E7" w:rsidRPr="00FC7893">
        <w:rPr>
          <w:rFonts w:ascii="Times New Roman" w:hAnsi="Times New Roman" w:cs="Times New Roman"/>
          <w:spacing w:val="1"/>
        </w:rPr>
        <w:t>te</w:t>
      </w:r>
      <w:r w:rsidR="007573E7" w:rsidRPr="00FC7893">
        <w:rPr>
          <w:rFonts w:ascii="Times New Roman" w:hAnsi="Times New Roman" w:cs="Times New Roman"/>
        </w:rPr>
        <w:t>ly</w:t>
      </w:r>
      <w:r w:rsidR="007573E7" w:rsidRPr="00FC7893">
        <w:rPr>
          <w:rFonts w:ascii="Times New Roman" w:hAnsi="Times New Roman" w:cs="Times New Roman"/>
          <w:spacing w:val="-1"/>
        </w:rPr>
        <w:t xml:space="preserve"> </w:t>
      </w:r>
      <w:r w:rsidR="00F82FBA">
        <w:rPr>
          <w:rFonts w:ascii="Times New Roman" w:hAnsi="Times New Roman" w:cs="Times New Roman"/>
          <w:spacing w:val="-1"/>
        </w:rPr>
        <w:t>voluntary</w:t>
      </w:r>
      <w:r>
        <w:rPr>
          <w:rFonts w:ascii="Times New Roman" w:hAnsi="Times New Roman" w:cs="Times New Roman"/>
          <w:spacing w:val="-1"/>
        </w:rPr>
        <w:t>, we hope you will agree to participate so that we can learn from your unique experience and share with other program directors interested in engaging fathers in their programs</w:t>
      </w:r>
      <w:r w:rsidR="00F82FBA">
        <w:rPr>
          <w:rFonts w:ascii="Times New Roman" w:hAnsi="Times New Roman" w:cs="Times New Roman"/>
        </w:rPr>
        <w:t>. The information you provide during the site visit will be kept private, meaning the name of your program and names of participating staff and clients will not be revealed to anyone outside the research team</w:t>
      </w:r>
      <w:r w:rsidR="007C0D90" w:rsidRPr="00FC7893">
        <w:rPr>
          <w:rFonts w:ascii="Times New Roman" w:hAnsi="Times New Roman" w:cs="Times New Roman"/>
        </w:rPr>
        <w:t xml:space="preserve">. </w:t>
      </w:r>
      <w:r w:rsidR="00C24196" w:rsidRPr="00FC7893">
        <w:rPr>
          <w:rFonts w:ascii="Times New Roman" w:hAnsi="Times New Roman" w:cs="Times New Roman"/>
        </w:rPr>
        <w:t xml:space="preserve">We </w:t>
      </w:r>
      <w:r w:rsidR="00400670">
        <w:rPr>
          <w:rFonts w:ascii="Times New Roman" w:hAnsi="Times New Roman" w:cs="Times New Roman"/>
        </w:rPr>
        <w:t xml:space="preserve">also </w:t>
      </w:r>
      <w:r w:rsidR="00C24196" w:rsidRPr="00FC7893">
        <w:rPr>
          <w:rFonts w:ascii="Times New Roman" w:hAnsi="Times New Roman" w:cs="Times New Roman"/>
        </w:rPr>
        <w:t>want to emphasize that the study is not evaluati</w:t>
      </w:r>
      <w:r w:rsidR="00BB46C2">
        <w:rPr>
          <w:rFonts w:ascii="Times New Roman" w:hAnsi="Times New Roman" w:cs="Times New Roman"/>
        </w:rPr>
        <w:t>ng</w:t>
      </w:r>
      <w:r w:rsidR="00C24196" w:rsidRPr="00FC7893">
        <w:rPr>
          <w:rFonts w:ascii="Times New Roman" w:hAnsi="Times New Roman" w:cs="Times New Roman"/>
        </w:rPr>
        <w:t xml:space="preserve"> your </w:t>
      </w:r>
      <w:r w:rsidR="00F82FBA">
        <w:rPr>
          <w:rFonts w:ascii="Times New Roman" w:hAnsi="Times New Roman" w:cs="Times New Roman"/>
        </w:rPr>
        <w:t xml:space="preserve">program but rather </w:t>
      </w:r>
      <w:r w:rsidR="00BB46C2">
        <w:rPr>
          <w:rFonts w:ascii="Times New Roman" w:hAnsi="Times New Roman" w:cs="Times New Roman"/>
        </w:rPr>
        <w:t xml:space="preserve">it is designed to gather information about </w:t>
      </w:r>
      <w:r w:rsidR="00F82FBA">
        <w:rPr>
          <w:rFonts w:ascii="Times New Roman" w:hAnsi="Times New Roman" w:cs="Times New Roman"/>
        </w:rPr>
        <w:t xml:space="preserve">your programs’ </w:t>
      </w:r>
      <w:r w:rsidR="00BB46C2">
        <w:rPr>
          <w:rFonts w:ascii="Times New Roman" w:hAnsi="Times New Roman" w:cs="Times New Roman"/>
        </w:rPr>
        <w:t xml:space="preserve">approaches and </w:t>
      </w:r>
      <w:r w:rsidR="00F82FBA">
        <w:rPr>
          <w:rFonts w:ascii="Times New Roman" w:hAnsi="Times New Roman" w:cs="Times New Roman"/>
        </w:rPr>
        <w:t>experiences engaging fathers</w:t>
      </w:r>
      <w:r w:rsidR="00C24196" w:rsidRPr="00FC7893">
        <w:rPr>
          <w:rFonts w:ascii="Times New Roman" w:hAnsi="Times New Roman" w:cs="Times New Roman"/>
        </w:rPr>
        <w:t xml:space="preserve">. </w:t>
      </w:r>
      <w:r w:rsidR="00F82FBA">
        <w:rPr>
          <w:rFonts w:ascii="Times New Roman" w:hAnsi="Times New Roman" w:cs="Times New Roman"/>
        </w:rPr>
        <w:t>The</w:t>
      </w:r>
      <w:r w:rsidR="00C24196" w:rsidRPr="00FC7893">
        <w:rPr>
          <w:rFonts w:ascii="Times New Roman" w:hAnsi="Times New Roman" w:cs="Times New Roman"/>
        </w:rPr>
        <w:t xml:space="preserve"> information</w:t>
      </w:r>
      <w:r w:rsidR="00F82FBA">
        <w:rPr>
          <w:rFonts w:ascii="Times New Roman" w:hAnsi="Times New Roman" w:cs="Times New Roman"/>
        </w:rPr>
        <w:t xml:space="preserve"> collected will </w:t>
      </w:r>
      <w:r w:rsidR="00C24196" w:rsidRPr="00FC7893">
        <w:rPr>
          <w:rFonts w:ascii="Times New Roman" w:hAnsi="Times New Roman" w:cs="Times New Roman"/>
        </w:rPr>
        <w:t xml:space="preserve">help inform </w:t>
      </w:r>
      <w:r w:rsidR="00BB46C2">
        <w:rPr>
          <w:rFonts w:ascii="Times New Roman" w:hAnsi="Times New Roman" w:cs="Times New Roman"/>
        </w:rPr>
        <w:t xml:space="preserve">other program </w:t>
      </w:r>
      <w:r w:rsidR="008D6AF2">
        <w:rPr>
          <w:rFonts w:ascii="Times New Roman" w:hAnsi="Times New Roman" w:cs="Times New Roman"/>
        </w:rPr>
        <w:t>leaders</w:t>
      </w:r>
      <w:r w:rsidR="00BB46C2">
        <w:rPr>
          <w:rFonts w:ascii="Times New Roman" w:hAnsi="Times New Roman" w:cs="Times New Roman"/>
        </w:rPr>
        <w:t xml:space="preserve"> as well as </w:t>
      </w:r>
      <w:r w:rsidR="00C24196" w:rsidRPr="00FC7893">
        <w:rPr>
          <w:rFonts w:ascii="Times New Roman" w:hAnsi="Times New Roman" w:cs="Times New Roman"/>
        </w:rPr>
        <w:t xml:space="preserve">future policy, </w:t>
      </w:r>
      <w:r w:rsidR="00F82FBA">
        <w:rPr>
          <w:rFonts w:ascii="Times New Roman" w:hAnsi="Times New Roman" w:cs="Times New Roman"/>
        </w:rPr>
        <w:t xml:space="preserve">research, training and </w:t>
      </w:r>
      <w:r w:rsidR="00C24196" w:rsidRPr="00FC7893">
        <w:rPr>
          <w:rFonts w:ascii="Times New Roman" w:hAnsi="Times New Roman" w:cs="Times New Roman"/>
        </w:rPr>
        <w:t xml:space="preserve">technical assistance efforts.  </w:t>
      </w:r>
    </w:p>
    <w:p w:rsidR="00E730BC" w:rsidRDefault="00144FDB" w:rsidP="002C211A">
      <w:pPr>
        <w:spacing w:line="240" w:lineRule="auto"/>
        <w:rPr>
          <w:rFonts w:ascii="Times New Roman" w:hAnsi="Times New Roman" w:cs="Times New Roman"/>
        </w:rPr>
      </w:pPr>
      <w:r>
        <w:rPr>
          <w:rFonts w:ascii="Times New Roman" w:hAnsi="Times New Roman" w:cs="Times New Roman"/>
        </w:rPr>
        <w:t>For your reference, attached is a copy of the project summary that m</w:t>
      </w:r>
      <w:r w:rsidR="00F82FBA">
        <w:rPr>
          <w:rFonts w:ascii="Times New Roman" w:hAnsi="Times New Roman" w:cs="Times New Roman"/>
        </w:rPr>
        <w:t>ay be shared with your staff</w:t>
      </w:r>
      <w:r>
        <w:rPr>
          <w:rFonts w:ascii="Times New Roman" w:hAnsi="Times New Roman" w:cs="Times New Roman"/>
        </w:rPr>
        <w:t xml:space="preserve">. </w:t>
      </w:r>
      <w:r w:rsidR="00E730BC">
        <w:rPr>
          <w:rFonts w:ascii="Times New Roman" w:hAnsi="Times New Roman" w:cs="Times New Roman"/>
        </w:rPr>
        <w:t xml:space="preserve">Someone from our research team will contact you by phone in the next </w:t>
      </w:r>
      <w:r w:rsidR="00F82FBA">
        <w:rPr>
          <w:rFonts w:ascii="Times New Roman" w:hAnsi="Times New Roman" w:cs="Times New Roman"/>
        </w:rPr>
        <w:t>week</w:t>
      </w:r>
      <w:r w:rsidR="00E730BC">
        <w:rPr>
          <w:rFonts w:ascii="Times New Roman" w:hAnsi="Times New Roman" w:cs="Times New Roman"/>
        </w:rPr>
        <w:t xml:space="preserve"> to answer any questions you may have and to discuss the possibility of your program’s participation </w:t>
      </w:r>
      <w:r w:rsidR="002C211A">
        <w:rPr>
          <w:rFonts w:ascii="Times New Roman" w:hAnsi="Times New Roman" w:cs="Times New Roman"/>
        </w:rPr>
        <w:t>in this new study</w:t>
      </w:r>
      <w:r w:rsidR="00F82FBA">
        <w:rPr>
          <w:rFonts w:ascii="Times New Roman" w:hAnsi="Times New Roman" w:cs="Times New Roman"/>
        </w:rPr>
        <w:t>.</w:t>
      </w:r>
      <w:r w:rsidR="00E730BC">
        <w:rPr>
          <w:rFonts w:ascii="Times New Roman" w:hAnsi="Times New Roman" w:cs="Times New Roman"/>
        </w:rPr>
        <w:t xml:space="preserve"> In the meantime, if you want to contact us, please feel free to respond to this e-mail message or call Heather Sandstrom at (202)</w:t>
      </w:r>
      <w:r w:rsidR="00F82FBA">
        <w:rPr>
          <w:rFonts w:ascii="Times New Roman" w:hAnsi="Times New Roman" w:cs="Times New Roman"/>
        </w:rPr>
        <w:t xml:space="preserve"> 261-5833. </w:t>
      </w:r>
      <w:r w:rsidR="00E730BC">
        <w:rPr>
          <w:rFonts w:ascii="Times New Roman" w:hAnsi="Times New Roman" w:cs="Times New Roman"/>
        </w:rPr>
        <w:t>Thank you for your cooperation, and w</w:t>
      </w:r>
      <w:r w:rsidR="00E730BC" w:rsidRPr="00FC7893">
        <w:rPr>
          <w:rFonts w:ascii="Times New Roman" w:hAnsi="Times New Roman" w:cs="Times New Roman"/>
        </w:rPr>
        <w:t xml:space="preserve">e look forward to </w:t>
      </w:r>
      <w:r w:rsidR="00E730BC">
        <w:rPr>
          <w:rFonts w:ascii="Times New Roman" w:hAnsi="Times New Roman" w:cs="Times New Roman"/>
        </w:rPr>
        <w:t xml:space="preserve">speaking with </w:t>
      </w:r>
      <w:r w:rsidR="00E730BC" w:rsidRPr="00FC7893">
        <w:rPr>
          <w:rFonts w:ascii="Times New Roman" w:hAnsi="Times New Roman" w:cs="Times New Roman"/>
        </w:rPr>
        <w:t xml:space="preserve">you soon.  </w:t>
      </w:r>
    </w:p>
    <w:p w:rsidR="00F82FBA" w:rsidRDefault="00F82FBA" w:rsidP="002C211A">
      <w:pPr>
        <w:spacing w:after="0" w:line="240" w:lineRule="auto"/>
        <w:rPr>
          <w:rFonts w:ascii="Times New Roman" w:hAnsi="Times New Roman" w:cs="Times New Roman"/>
        </w:rPr>
      </w:pPr>
    </w:p>
    <w:p w:rsidR="002C211A" w:rsidRDefault="002C211A" w:rsidP="002C211A">
      <w:pPr>
        <w:spacing w:after="0" w:line="240" w:lineRule="auto"/>
        <w:rPr>
          <w:rFonts w:ascii="Times New Roman" w:hAnsi="Times New Roman" w:cs="Times New Roman"/>
        </w:rPr>
      </w:pPr>
      <w:r>
        <w:rPr>
          <w:rFonts w:ascii="Times New Roman" w:hAnsi="Times New Roman" w:cs="Times New Roman"/>
        </w:rPr>
        <w:t>Best Regards,</w:t>
      </w:r>
    </w:p>
    <w:p w:rsidR="00391034" w:rsidRDefault="00391034" w:rsidP="002C211A">
      <w:pPr>
        <w:spacing w:after="0" w:line="240" w:lineRule="auto"/>
        <w:rPr>
          <w:rFonts w:ascii="Times New Roman" w:hAnsi="Times New Roman" w:cs="Times New Roman"/>
        </w:rPr>
      </w:pPr>
    </w:p>
    <w:p w:rsidR="00391034" w:rsidRDefault="00391034" w:rsidP="002C211A">
      <w:pPr>
        <w:spacing w:after="0" w:line="240" w:lineRule="auto"/>
        <w:rPr>
          <w:rFonts w:ascii="Times New Roman" w:hAnsi="Times New Roman" w:cs="Times New Roman"/>
        </w:rPr>
      </w:pPr>
    </w:p>
    <w:p w:rsidR="00391034" w:rsidRDefault="00391034" w:rsidP="002C211A">
      <w:pPr>
        <w:spacing w:after="0" w:line="240" w:lineRule="auto"/>
        <w:rPr>
          <w:rFonts w:ascii="Times New Roman" w:hAnsi="Times New Roman" w:cs="Times New Roman"/>
        </w:rPr>
      </w:pPr>
    </w:p>
    <w:p w:rsidR="002C211A" w:rsidRDefault="002C211A" w:rsidP="002C211A">
      <w:pPr>
        <w:tabs>
          <w:tab w:val="left" w:pos="2970"/>
          <w:tab w:val="left" w:pos="4320"/>
          <w:tab w:val="left" w:pos="6300"/>
        </w:tabs>
        <w:spacing w:after="0" w:line="240" w:lineRule="auto"/>
        <w:rPr>
          <w:rFonts w:ascii="Times New Roman" w:hAnsi="Times New Roman" w:cs="Times New Roman"/>
        </w:rPr>
      </w:pPr>
      <w:r>
        <w:rPr>
          <w:rFonts w:ascii="Times New Roman" w:hAnsi="Times New Roman" w:cs="Times New Roman"/>
        </w:rPr>
        <w:t xml:space="preserve">Elizabeth Peters &amp; Heather Sandstrom </w:t>
      </w:r>
    </w:p>
    <w:p w:rsidR="00391034" w:rsidRDefault="002C211A" w:rsidP="001A2295">
      <w:pPr>
        <w:spacing w:after="0" w:line="240" w:lineRule="auto"/>
        <w:rPr>
          <w:rFonts w:ascii="Times New Roman" w:hAnsi="Times New Roman" w:cs="Times New Roman"/>
        </w:rPr>
      </w:pPr>
      <w:r>
        <w:rPr>
          <w:rFonts w:ascii="Times New Roman" w:hAnsi="Times New Roman" w:cs="Times New Roman"/>
        </w:rPr>
        <w:t>Co-Principal Investigators</w:t>
      </w:r>
    </w:p>
    <w:p w:rsidR="00391034" w:rsidRDefault="00391034" w:rsidP="001A2295">
      <w:pPr>
        <w:spacing w:after="0" w:line="240" w:lineRule="auto"/>
        <w:rPr>
          <w:rFonts w:ascii="Times New Roman" w:hAnsi="Times New Roman" w:cs="Times New Roman"/>
        </w:rPr>
      </w:pPr>
    </w:p>
    <w:p w:rsidR="00391034" w:rsidRDefault="007B6713" w:rsidP="001A2295">
      <w:pPr>
        <w:spacing w:after="0" w:line="240" w:lineRule="auto"/>
        <w:rPr>
          <w:rFonts w:ascii="Times New Roman" w:hAnsi="Times New Roman" w:cs="Times New Roman"/>
        </w:rPr>
        <w:sectPr w:rsidR="00391034" w:rsidSect="005132E7">
          <w:headerReference w:type="default" r:id="rId14"/>
          <w:pgSz w:w="12240" w:h="15840"/>
          <w:pgMar w:top="1440" w:right="1440" w:bottom="1440" w:left="1440" w:header="720" w:footer="720" w:gutter="0"/>
          <w:pgBorders w:display="notFirstPage"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pPr>
      <w:r>
        <w:rPr>
          <w:rFonts w:ascii="Times New Roman" w:hAnsi="Times New Roman" w:cs="Times New Roman"/>
          <w:b/>
          <w:bCs/>
          <w:noProof/>
          <w:szCs w:val="20"/>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43815</wp:posOffset>
                </wp:positionV>
                <wp:extent cx="5833110" cy="499745"/>
                <wp:effectExtent l="0" t="0" r="1524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99745"/>
                        </a:xfrm>
                        <a:prstGeom prst="rect">
                          <a:avLst/>
                        </a:prstGeom>
                        <a:solidFill>
                          <a:srgbClr val="FFFFFF"/>
                        </a:solidFill>
                        <a:ln w="9525">
                          <a:solidFill>
                            <a:srgbClr val="000000"/>
                          </a:solidFill>
                          <a:miter lim="800000"/>
                          <a:headEnd/>
                          <a:tailEnd/>
                        </a:ln>
                      </wps:spPr>
                      <wps:txbx>
                        <w:txbxContent>
                          <w:p w:rsidR="00391034" w:rsidRDefault="00391034" w:rsidP="00391034">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home visiting programs engage fathers.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0970-XXXX and expires XX/XX/XXX.</w:t>
                            </w:r>
                            <w:r>
                              <w:rPr>
                                <w:rFonts w:ascii="Arial" w:hAnsi="Arial" w:cs="Arial"/>
                                <w:sz w:val="16"/>
                                <w:szCs w:val="16"/>
                              </w:rPr>
                              <w:t xml:space="preserve"> </w:t>
                            </w:r>
                          </w:p>
                          <w:p w:rsidR="00391034" w:rsidRDefault="00391034"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3.45pt;width:459.3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">
                <v:textbox>
                  <w:txbxContent>
                    <w:p w:rsidR="00391034" w:rsidRDefault="00391034" w:rsidP="00391034">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home visiting programs engage fathers.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0970-XXXX and expires XX/XX/XXX.</w:t>
                      </w:r>
                      <w:r>
                        <w:rPr>
                          <w:rFonts w:ascii="Arial" w:hAnsi="Arial" w:cs="Arial"/>
                          <w:sz w:val="16"/>
                          <w:szCs w:val="16"/>
                        </w:rPr>
                        <w:t xml:space="preserve"> </w:t>
                      </w:r>
                    </w:p>
                    <w:p w:rsidR="00391034" w:rsidRDefault="00391034" w:rsidP="00391034"/>
                  </w:txbxContent>
                </v:textbox>
              </v:shape>
            </w:pict>
          </mc:Fallback>
        </mc:AlternateContent>
      </w:r>
    </w:p>
    <w:p w:rsidR="005132E7" w:rsidRDefault="005132E7" w:rsidP="001A2295">
      <w:pPr>
        <w:spacing w:after="0" w:line="240" w:lineRule="auto"/>
        <w:rPr>
          <w:rFonts w:ascii="Times New Roman" w:hAnsi="Times New Roman" w:cs="Times New Roman"/>
        </w:rPr>
      </w:pPr>
    </w:p>
    <w:p w:rsidR="005132E7" w:rsidRPr="00D8655A" w:rsidRDefault="005132E7" w:rsidP="005132E7">
      <w:pPr>
        <w:pBdr>
          <w:top w:val="single" w:sz="18" w:space="1" w:color="365F91" w:themeColor="accent1" w:themeShade="BF" w:shadow="1"/>
          <w:left w:val="single" w:sz="18" w:space="4" w:color="365F91" w:themeColor="accent1" w:themeShade="BF" w:shadow="1"/>
          <w:bottom w:val="single" w:sz="18" w:space="1" w:color="365F91" w:themeColor="accent1" w:themeShade="BF" w:shadow="1"/>
          <w:right w:val="single" w:sz="18" w:space="4" w:color="365F91" w:themeColor="accent1" w:themeShade="BF" w:shadow="1"/>
        </w:pBdr>
        <w:spacing w:line="240" w:lineRule="auto"/>
        <w:contextualSpacing/>
        <w:jc w:val="center"/>
        <w:rPr>
          <w:rFonts w:ascii="Calibri" w:hAnsi="Calibri"/>
          <w:b/>
          <w:color w:val="365F91" w:themeColor="accent1" w:themeShade="BF"/>
          <w:szCs w:val="26"/>
        </w:rPr>
      </w:pPr>
      <w:r w:rsidRPr="00D8655A">
        <w:rPr>
          <w:rFonts w:ascii="Calibri" w:hAnsi="Calibri"/>
          <w:b/>
          <w:color w:val="365F91" w:themeColor="accent1" w:themeShade="BF"/>
          <w:szCs w:val="26"/>
        </w:rPr>
        <w:t>Project Overview</w:t>
      </w:r>
    </w:p>
    <w:p w:rsidR="005132E7" w:rsidRPr="0063134B" w:rsidRDefault="005132E7" w:rsidP="005132E7">
      <w:pPr>
        <w:pBdr>
          <w:top w:val="single" w:sz="18" w:space="1" w:color="365F91" w:themeColor="accent1" w:themeShade="BF" w:shadow="1"/>
          <w:left w:val="single" w:sz="18" w:space="4" w:color="365F91" w:themeColor="accent1" w:themeShade="BF" w:shadow="1"/>
          <w:bottom w:val="single" w:sz="18" w:space="1" w:color="365F91" w:themeColor="accent1" w:themeShade="BF" w:shadow="1"/>
          <w:right w:val="single" w:sz="18" w:space="4" w:color="365F91" w:themeColor="accent1" w:themeShade="BF" w:shadow="1"/>
        </w:pBdr>
        <w:spacing w:line="240" w:lineRule="auto"/>
        <w:contextualSpacing/>
        <w:jc w:val="center"/>
        <w:rPr>
          <w:rFonts w:ascii="Calibri" w:hAnsi="Calibri"/>
          <w:b/>
          <w:color w:val="365F91" w:themeColor="accent1" w:themeShade="BF"/>
          <w:szCs w:val="26"/>
        </w:rPr>
      </w:pPr>
      <w:r>
        <w:rPr>
          <w:rFonts w:ascii="Calibri" w:hAnsi="Calibri"/>
          <w:b/>
          <w:color w:val="365F91" w:themeColor="accent1" w:themeShade="BF"/>
          <w:szCs w:val="26"/>
        </w:rPr>
        <w:t>Home Visiting: Approaches to Father Engagement and Fathers’ Experiences</w:t>
      </w:r>
      <w:r w:rsidRPr="00D8655A">
        <w:rPr>
          <w:rFonts w:ascii="Calibri" w:hAnsi="Calibri"/>
          <w:b/>
          <w:color w:val="365F91" w:themeColor="accent1" w:themeShade="BF"/>
          <w:szCs w:val="26"/>
        </w:rPr>
        <w:t>, 201</w:t>
      </w:r>
      <w:r>
        <w:rPr>
          <w:rFonts w:ascii="Calibri" w:hAnsi="Calibri"/>
          <w:b/>
          <w:color w:val="365F91" w:themeColor="accent1" w:themeShade="BF"/>
          <w:szCs w:val="26"/>
        </w:rPr>
        <w:t>3</w:t>
      </w:r>
      <w:r w:rsidRPr="00D8655A">
        <w:rPr>
          <w:rFonts w:ascii="Calibri" w:hAnsi="Calibri"/>
          <w:b/>
          <w:color w:val="365F91" w:themeColor="accent1" w:themeShade="BF"/>
          <w:szCs w:val="26"/>
        </w:rPr>
        <w:t>-201</w:t>
      </w:r>
      <w:r>
        <w:rPr>
          <w:rFonts w:ascii="Calibri" w:hAnsi="Calibri"/>
          <w:b/>
          <w:color w:val="365F91" w:themeColor="accent1" w:themeShade="BF"/>
          <w:szCs w:val="26"/>
        </w:rPr>
        <w:t>5</w:t>
      </w:r>
    </w:p>
    <w:p w:rsidR="005132E7" w:rsidRDefault="005132E7" w:rsidP="005132E7">
      <w:pPr>
        <w:spacing w:line="240" w:lineRule="auto"/>
        <w:rPr>
          <w:rFonts w:ascii="Calibri" w:eastAsia="MS PGothic" w:hAnsi="Calibri" w:cstheme="minorHAnsi"/>
          <w:lang w:eastAsia="ja-JP"/>
        </w:rPr>
      </w:pPr>
    </w:p>
    <w:p w:rsidR="005132E7" w:rsidRDefault="005132E7" w:rsidP="005132E7">
      <w:pPr>
        <w:spacing w:after="0" w:line="240" w:lineRule="auto"/>
        <w:rPr>
          <w:rFonts w:ascii="Calibri" w:eastAsia="Times New Roman" w:hAnsi="Calibri" w:cs="Times New Roman"/>
          <w:szCs w:val="24"/>
        </w:rPr>
      </w:pPr>
      <w:r w:rsidRPr="00D8655A">
        <w:rPr>
          <w:rFonts w:ascii="Calibri" w:eastAsia="MS PGothic" w:hAnsi="Calibri" w:cstheme="minorHAnsi"/>
          <w:lang w:eastAsia="ja-JP"/>
        </w:rPr>
        <w:t>In Fall 201</w:t>
      </w:r>
      <w:r>
        <w:rPr>
          <w:rFonts w:ascii="Calibri" w:eastAsia="MS PGothic" w:hAnsi="Calibri" w:cstheme="minorHAnsi"/>
          <w:lang w:eastAsia="ja-JP"/>
        </w:rPr>
        <w:t>3</w:t>
      </w:r>
      <w:r w:rsidRPr="00D8655A">
        <w:rPr>
          <w:rFonts w:ascii="Calibri" w:eastAsia="MS PGothic" w:hAnsi="Calibri" w:cstheme="minorHAnsi"/>
          <w:lang w:eastAsia="ja-JP"/>
        </w:rPr>
        <w:t xml:space="preserve">, </w:t>
      </w:r>
      <w:r w:rsidRPr="00D8655A">
        <w:rPr>
          <w:rFonts w:ascii="Calibri" w:eastAsia="Times New Roman" w:hAnsi="Calibri" w:cs="Times New Roman"/>
          <w:szCs w:val="24"/>
        </w:rPr>
        <w:t xml:space="preserve">the Office of Planning, Research, and Evaluation (OPRE) </w:t>
      </w:r>
      <w:r>
        <w:rPr>
          <w:rFonts w:ascii="Calibri" w:eastAsia="Times New Roman" w:hAnsi="Calibri" w:cs="Times New Roman"/>
          <w:szCs w:val="24"/>
        </w:rPr>
        <w:t xml:space="preserve">awarded the </w:t>
      </w:r>
      <w:r w:rsidRPr="00D8655A">
        <w:rPr>
          <w:rFonts w:ascii="Calibri" w:eastAsia="Times New Roman" w:hAnsi="Calibri" w:cs="Times New Roman"/>
          <w:szCs w:val="24"/>
        </w:rPr>
        <w:t xml:space="preserve">Urban Institute a two-year contract to conduct </w:t>
      </w:r>
      <w:r w:rsidRPr="00BC05F2">
        <w:rPr>
          <w:rFonts w:ascii="Calibri" w:eastAsia="Times New Roman" w:hAnsi="Calibri" w:cs="Times New Roman"/>
          <w:szCs w:val="24"/>
        </w:rPr>
        <w:t>a</w:t>
      </w:r>
      <w:r>
        <w:rPr>
          <w:rFonts w:ascii="Calibri" w:eastAsia="Times New Roman" w:hAnsi="Calibri" w:cs="Times New Roman"/>
          <w:szCs w:val="24"/>
        </w:rPr>
        <w:t>n exploratory</w:t>
      </w:r>
      <w:r w:rsidRPr="00BC05F2">
        <w:rPr>
          <w:rFonts w:ascii="Calibri" w:eastAsia="Times New Roman" w:hAnsi="Calibri" w:cs="Times New Roman"/>
          <w:szCs w:val="24"/>
        </w:rPr>
        <w:t xml:space="preserve"> study that documents: 1) the</w:t>
      </w:r>
      <w:r>
        <w:rPr>
          <w:rFonts w:ascii="Calibri" w:eastAsia="Times New Roman" w:hAnsi="Calibri" w:cs="Times New Roman"/>
          <w:szCs w:val="24"/>
        </w:rPr>
        <w:t xml:space="preserve"> </w:t>
      </w:r>
      <w:r w:rsidRPr="00BC05F2">
        <w:rPr>
          <w:rFonts w:ascii="Calibri" w:eastAsia="Times New Roman" w:hAnsi="Calibri" w:cs="Times New Roman"/>
          <w:szCs w:val="24"/>
        </w:rPr>
        <w:t xml:space="preserve">strategies </w:t>
      </w:r>
      <w:r w:rsidR="00B23C8F">
        <w:rPr>
          <w:rFonts w:ascii="Calibri" w:eastAsia="Times New Roman" w:hAnsi="Calibri" w:cs="Times New Roman"/>
          <w:szCs w:val="24"/>
        </w:rPr>
        <w:t xml:space="preserve">that </w:t>
      </w:r>
      <w:r>
        <w:rPr>
          <w:rFonts w:ascii="Calibri" w:eastAsia="Times New Roman" w:hAnsi="Calibri" w:cs="Times New Roman"/>
          <w:szCs w:val="24"/>
        </w:rPr>
        <w:t xml:space="preserve">selected </w:t>
      </w:r>
      <w:r w:rsidRPr="00BC05F2">
        <w:rPr>
          <w:rFonts w:ascii="Calibri" w:eastAsia="Times New Roman" w:hAnsi="Calibri" w:cs="Times New Roman"/>
          <w:szCs w:val="24"/>
        </w:rPr>
        <w:t xml:space="preserve">home visiting </w:t>
      </w:r>
      <w:r>
        <w:rPr>
          <w:rFonts w:ascii="Calibri" w:eastAsia="Times New Roman" w:hAnsi="Calibri" w:cs="Times New Roman"/>
          <w:szCs w:val="24"/>
        </w:rPr>
        <w:t>programs</w:t>
      </w:r>
      <w:r w:rsidR="00B23C8F">
        <w:rPr>
          <w:rFonts w:ascii="Calibri" w:eastAsia="Times New Roman" w:hAnsi="Calibri" w:cs="Times New Roman"/>
          <w:szCs w:val="24"/>
        </w:rPr>
        <w:t xml:space="preserve"> use</w:t>
      </w:r>
      <w:r w:rsidRPr="00BC05F2">
        <w:rPr>
          <w:rFonts w:ascii="Calibri" w:eastAsia="Times New Roman" w:hAnsi="Calibri" w:cs="Times New Roman"/>
          <w:szCs w:val="24"/>
        </w:rPr>
        <w:t xml:space="preserve"> </w:t>
      </w:r>
      <w:r>
        <w:rPr>
          <w:rFonts w:ascii="Calibri" w:eastAsia="Times New Roman" w:hAnsi="Calibri" w:cs="Times New Roman"/>
          <w:szCs w:val="24"/>
        </w:rPr>
        <w:t>to effectively engage fathers in home visiting services</w:t>
      </w:r>
      <w:r w:rsidRPr="00BC05F2">
        <w:rPr>
          <w:rFonts w:ascii="Calibri" w:eastAsia="Times New Roman" w:hAnsi="Calibri" w:cs="Times New Roman"/>
          <w:szCs w:val="24"/>
        </w:rPr>
        <w:t>; 2) the perspectives and experiences of</w:t>
      </w:r>
      <w:r>
        <w:rPr>
          <w:rFonts w:ascii="Calibri" w:eastAsia="Times New Roman" w:hAnsi="Calibri" w:cs="Times New Roman"/>
          <w:szCs w:val="24"/>
        </w:rPr>
        <w:t xml:space="preserve"> staff in these programs; 3) the experiences and views of </w:t>
      </w:r>
      <w:r w:rsidRPr="00BC05F2">
        <w:rPr>
          <w:rFonts w:ascii="Calibri" w:eastAsia="Times New Roman" w:hAnsi="Calibri" w:cs="Times New Roman"/>
          <w:szCs w:val="24"/>
        </w:rPr>
        <w:t xml:space="preserve">fathers </w:t>
      </w:r>
      <w:r w:rsidR="00B23C8F">
        <w:rPr>
          <w:rFonts w:ascii="Calibri" w:eastAsia="Times New Roman" w:hAnsi="Calibri" w:cs="Times New Roman"/>
          <w:szCs w:val="24"/>
        </w:rPr>
        <w:t xml:space="preserve">and mothers </w:t>
      </w:r>
      <w:r w:rsidRPr="00BC05F2">
        <w:rPr>
          <w:rFonts w:ascii="Calibri" w:eastAsia="Times New Roman" w:hAnsi="Calibri" w:cs="Times New Roman"/>
          <w:szCs w:val="24"/>
        </w:rPr>
        <w:t xml:space="preserve">who have participated in the selected programs; and </w:t>
      </w:r>
      <w:r>
        <w:rPr>
          <w:rFonts w:ascii="Calibri" w:eastAsia="Times New Roman" w:hAnsi="Calibri" w:cs="Times New Roman"/>
          <w:szCs w:val="24"/>
        </w:rPr>
        <w:t>4</w:t>
      </w:r>
      <w:r w:rsidRPr="00BC05F2">
        <w:rPr>
          <w:rFonts w:ascii="Calibri" w:eastAsia="Times New Roman" w:hAnsi="Calibri" w:cs="Times New Roman"/>
          <w:szCs w:val="24"/>
        </w:rPr>
        <w:t xml:space="preserve">) lessons for </w:t>
      </w:r>
      <w:r>
        <w:rPr>
          <w:rFonts w:ascii="Calibri" w:eastAsia="Times New Roman" w:hAnsi="Calibri" w:cs="Times New Roman"/>
          <w:szCs w:val="24"/>
        </w:rPr>
        <w:t xml:space="preserve">other </w:t>
      </w:r>
      <w:r w:rsidRPr="00BC05F2">
        <w:rPr>
          <w:rFonts w:ascii="Calibri" w:eastAsia="Times New Roman" w:hAnsi="Calibri" w:cs="Times New Roman"/>
          <w:szCs w:val="24"/>
        </w:rPr>
        <w:t xml:space="preserve">programs </w:t>
      </w:r>
      <w:r>
        <w:rPr>
          <w:rFonts w:ascii="Calibri" w:eastAsia="Times New Roman" w:hAnsi="Calibri" w:cs="Times New Roman"/>
          <w:szCs w:val="24"/>
        </w:rPr>
        <w:t>that are</w:t>
      </w:r>
      <w:r w:rsidRPr="00BC05F2">
        <w:rPr>
          <w:rFonts w:ascii="Calibri" w:eastAsia="Times New Roman" w:hAnsi="Calibri" w:cs="Times New Roman"/>
          <w:szCs w:val="24"/>
        </w:rPr>
        <w:t xml:space="preserve"> interested in more fully engaging fathers with young</w:t>
      </w:r>
      <w:r>
        <w:rPr>
          <w:rFonts w:ascii="Calibri" w:eastAsia="Times New Roman" w:hAnsi="Calibri" w:cs="Times New Roman"/>
          <w:szCs w:val="24"/>
        </w:rPr>
        <w:t xml:space="preserve"> </w:t>
      </w:r>
      <w:r w:rsidRPr="00BC05F2">
        <w:rPr>
          <w:rFonts w:ascii="Calibri" w:eastAsia="Times New Roman" w:hAnsi="Calibri" w:cs="Times New Roman"/>
          <w:szCs w:val="24"/>
        </w:rPr>
        <w:t xml:space="preserve">children in their </w:t>
      </w:r>
      <w:r>
        <w:rPr>
          <w:rFonts w:ascii="Calibri" w:eastAsia="Times New Roman" w:hAnsi="Calibri" w:cs="Times New Roman"/>
          <w:szCs w:val="24"/>
        </w:rPr>
        <w:t>services and activities</w:t>
      </w:r>
      <w:r w:rsidRPr="00BC05F2">
        <w:rPr>
          <w:rFonts w:ascii="Calibri" w:eastAsia="Times New Roman" w:hAnsi="Calibri" w:cs="Times New Roman"/>
          <w:szCs w:val="24"/>
        </w:rPr>
        <w:t>.</w:t>
      </w:r>
      <w:r w:rsidRPr="00D8655A">
        <w:rPr>
          <w:rFonts w:ascii="Calibri" w:eastAsia="Times New Roman" w:hAnsi="Calibri" w:cs="Times New Roman"/>
          <w:szCs w:val="24"/>
        </w:rPr>
        <w:t xml:space="preserve"> </w:t>
      </w:r>
    </w:p>
    <w:p w:rsidR="005132E7" w:rsidRDefault="005132E7" w:rsidP="005132E7">
      <w:pPr>
        <w:spacing w:after="0" w:line="240" w:lineRule="auto"/>
        <w:rPr>
          <w:rFonts w:ascii="Calibri" w:eastAsia="Times New Roman" w:hAnsi="Calibri" w:cs="Times New Roman"/>
          <w:szCs w:val="24"/>
        </w:rPr>
      </w:pPr>
    </w:p>
    <w:p w:rsidR="005132E7" w:rsidRDefault="005132E7" w:rsidP="005132E7">
      <w:pPr>
        <w:spacing w:after="0" w:line="240" w:lineRule="auto"/>
        <w:rPr>
          <w:rFonts w:ascii="Calibri" w:eastAsia="Times New Roman" w:hAnsi="Calibri" w:cs="Times New Roman"/>
          <w:szCs w:val="24"/>
        </w:rPr>
      </w:pPr>
      <w:r>
        <w:rPr>
          <w:rFonts w:ascii="Calibri" w:eastAsia="Times New Roman" w:hAnsi="Calibri" w:cs="Times New Roman"/>
          <w:szCs w:val="24"/>
        </w:rPr>
        <w:t xml:space="preserve">The study will include site visits to five selected home visiting programs that vary in their service delivery models, the populations they serve, and geographic location. Data will be collected through small group and one-on-one interviews with program directors, supervisors, home visitors, and participating fathers and mothers. </w:t>
      </w:r>
    </w:p>
    <w:p w:rsidR="005132E7" w:rsidRDefault="005132E7" w:rsidP="005132E7">
      <w:pPr>
        <w:spacing w:after="0" w:line="240" w:lineRule="auto"/>
        <w:rPr>
          <w:rFonts w:ascii="Calibri" w:eastAsia="Times New Roman" w:hAnsi="Calibri" w:cs="Times New Roman"/>
          <w:szCs w:val="24"/>
        </w:rPr>
      </w:pPr>
    </w:p>
    <w:p w:rsidR="005132E7" w:rsidRDefault="005132E7" w:rsidP="005132E7">
      <w:pPr>
        <w:spacing w:line="240" w:lineRule="auto"/>
        <w:rPr>
          <w:rFonts w:ascii="Calibri" w:eastAsia="Times New Roman" w:hAnsi="Calibri" w:cs="Times New Roman"/>
          <w:szCs w:val="24"/>
        </w:rPr>
      </w:pPr>
      <w:r>
        <w:rPr>
          <w:rFonts w:ascii="Calibri" w:eastAsia="Times New Roman" w:hAnsi="Calibri" w:cs="Times New Roman"/>
          <w:szCs w:val="24"/>
        </w:rPr>
        <w:t xml:space="preserve"> The study will address the following research questions: </w:t>
      </w:r>
      <w:r w:rsidRPr="00D8655A">
        <w:rPr>
          <w:rFonts w:ascii="Calibri" w:eastAsia="Times New Roman" w:hAnsi="Calibri" w:cs="Times New Roman"/>
          <w:szCs w:val="24"/>
        </w:rPr>
        <w:t xml:space="preserve"> </w:t>
      </w:r>
    </w:p>
    <w:p w:rsidR="005132E7" w:rsidRPr="00BC05F2"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 xml:space="preserve">What methods and approaches do program staff use to encourage father engagement? </w:t>
      </w:r>
    </w:p>
    <w:p w:rsidR="005132E7" w:rsidRPr="00BC05F2" w:rsidRDefault="005132E7" w:rsidP="005132E7">
      <w:pPr>
        <w:pStyle w:val="PlainText"/>
        <w:rPr>
          <w:rFonts w:ascii="Calibri" w:eastAsiaTheme="minorHAnsi" w:hAnsi="Calibri" w:cs="Times New Roman"/>
          <w:sz w:val="22"/>
          <w:szCs w:val="22"/>
          <w:lang w:eastAsia="en-US"/>
        </w:rPr>
      </w:pPr>
    </w:p>
    <w:p w:rsidR="005132E7" w:rsidRPr="00BC05F2"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 xml:space="preserve">What supports—including program philosophies/models of family engagement, specialized training, and program resources—are most useful to staff recruiting, engaging, and serving fathers in their programs? </w:t>
      </w:r>
    </w:p>
    <w:p w:rsidR="005132E7" w:rsidRPr="00BC05F2" w:rsidRDefault="005132E7" w:rsidP="005132E7">
      <w:pPr>
        <w:pStyle w:val="PlainText"/>
        <w:rPr>
          <w:rFonts w:ascii="Calibri" w:eastAsiaTheme="minorHAnsi" w:hAnsi="Calibri" w:cs="Times New Roman"/>
          <w:sz w:val="22"/>
          <w:szCs w:val="22"/>
          <w:lang w:eastAsia="en-US"/>
        </w:rPr>
      </w:pPr>
    </w:p>
    <w:p w:rsidR="005132E7" w:rsidRPr="00BC05F2"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 xml:space="preserve">Which program recruitment and engagement strategies work better for different types of fathers (e.g., residential/non-residential; married, cohabiting, un-partnered, partnered with someone other than the child’s mother; first-time or experienced fathers; teen/young fathers, fathers of different racial/ethnic backgrounds), and why?  What types of fathers are harder to engage, and why?  </w:t>
      </w:r>
      <w:bookmarkStart w:id="1" w:name="_GoBack"/>
      <w:bookmarkEnd w:id="1"/>
    </w:p>
    <w:p w:rsidR="005132E7" w:rsidRPr="00BC05F2" w:rsidRDefault="005132E7" w:rsidP="005132E7">
      <w:pPr>
        <w:pStyle w:val="PlainText"/>
        <w:rPr>
          <w:rFonts w:ascii="Calibri" w:eastAsiaTheme="minorHAnsi" w:hAnsi="Calibri" w:cs="Times New Roman"/>
          <w:sz w:val="22"/>
          <w:szCs w:val="22"/>
          <w:lang w:eastAsia="en-US"/>
        </w:rPr>
      </w:pPr>
    </w:p>
    <w:p w:rsidR="005132E7" w:rsidRPr="00BC05F2"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What are the experiences of fathers in these programs and what are their motivations for participating?</w:t>
      </w:r>
    </w:p>
    <w:p w:rsidR="005132E7" w:rsidRPr="00BC05F2" w:rsidRDefault="005132E7" w:rsidP="005132E7">
      <w:pPr>
        <w:pStyle w:val="PlainText"/>
        <w:rPr>
          <w:rFonts w:ascii="Calibri" w:eastAsiaTheme="minorHAnsi" w:hAnsi="Calibri" w:cs="Times New Roman"/>
          <w:sz w:val="22"/>
          <w:szCs w:val="22"/>
          <w:lang w:eastAsia="en-US"/>
        </w:rPr>
      </w:pPr>
    </w:p>
    <w:p w:rsidR="005132E7" w:rsidRPr="00BC05F2"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 xml:space="preserve">What are the benefits of program participation for fathers, mothers, and their children, according to </w:t>
      </w:r>
      <w:r>
        <w:rPr>
          <w:rFonts w:ascii="Calibri" w:eastAsiaTheme="minorHAnsi" w:hAnsi="Calibri" w:cs="Times New Roman"/>
          <w:sz w:val="22"/>
          <w:szCs w:val="22"/>
          <w:lang w:eastAsia="en-US"/>
        </w:rPr>
        <w:t>parents</w:t>
      </w:r>
      <w:r w:rsidRPr="00BC05F2">
        <w:rPr>
          <w:rFonts w:ascii="Calibri" w:eastAsiaTheme="minorHAnsi" w:hAnsi="Calibri" w:cs="Times New Roman"/>
          <w:sz w:val="22"/>
          <w:szCs w:val="22"/>
          <w:lang w:eastAsia="en-US"/>
        </w:rPr>
        <w:t xml:space="preserve"> and program staff?  </w:t>
      </w:r>
    </w:p>
    <w:p w:rsidR="005132E7" w:rsidRPr="00BC05F2" w:rsidRDefault="005132E7" w:rsidP="005132E7">
      <w:pPr>
        <w:pStyle w:val="PlainText"/>
        <w:rPr>
          <w:rFonts w:ascii="Calibri" w:eastAsiaTheme="minorHAnsi" w:hAnsi="Calibri" w:cs="Times New Roman"/>
          <w:sz w:val="22"/>
          <w:szCs w:val="22"/>
          <w:lang w:eastAsia="en-US"/>
        </w:rPr>
      </w:pPr>
    </w:p>
    <w:p w:rsidR="005132E7" w:rsidRDefault="005132E7" w:rsidP="005132E7">
      <w:pPr>
        <w:pStyle w:val="PlainText"/>
        <w:numPr>
          <w:ilvl w:val="0"/>
          <w:numId w:val="1"/>
        </w:numPr>
        <w:rPr>
          <w:rFonts w:ascii="Calibri" w:eastAsiaTheme="minorHAnsi" w:hAnsi="Calibri" w:cs="Times New Roman"/>
          <w:sz w:val="22"/>
          <w:szCs w:val="22"/>
          <w:lang w:eastAsia="en-US"/>
        </w:rPr>
      </w:pPr>
      <w:r w:rsidRPr="00BC05F2">
        <w:rPr>
          <w:rFonts w:ascii="Calibri" w:eastAsiaTheme="minorHAnsi" w:hAnsi="Calibri" w:cs="Times New Roman"/>
          <w:sz w:val="22"/>
          <w:szCs w:val="22"/>
          <w:lang w:eastAsia="en-US"/>
        </w:rPr>
        <w:t>What role do mothers play in facilitating, preventing or discouraging father engagement in home visits?</w:t>
      </w:r>
    </w:p>
    <w:p w:rsidR="005132E7" w:rsidRDefault="005132E7" w:rsidP="005132E7">
      <w:pPr>
        <w:pStyle w:val="PlainText"/>
        <w:rPr>
          <w:rFonts w:ascii="Calibri" w:hAnsi="Calibri" w:cstheme="minorHAnsi"/>
          <w:sz w:val="22"/>
          <w:szCs w:val="22"/>
        </w:rPr>
      </w:pPr>
    </w:p>
    <w:p w:rsidR="005132E7" w:rsidRPr="00D8655A" w:rsidRDefault="005132E7" w:rsidP="005132E7">
      <w:pPr>
        <w:pStyle w:val="PlainText"/>
        <w:rPr>
          <w:rFonts w:ascii="Calibri" w:hAnsi="Calibri" w:cstheme="minorHAnsi"/>
          <w:sz w:val="22"/>
          <w:szCs w:val="22"/>
        </w:rPr>
      </w:pPr>
      <w:r w:rsidRPr="00D8655A">
        <w:rPr>
          <w:rFonts w:ascii="Calibri" w:hAnsi="Calibri"/>
          <w:sz w:val="22"/>
          <w:szCs w:val="22"/>
        </w:rPr>
        <w:t>Study results are expected in 201</w:t>
      </w:r>
      <w:r>
        <w:rPr>
          <w:rFonts w:ascii="Calibri" w:hAnsi="Calibri"/>
          <w:sz w:val="22"/>
          <w:szCs w:val="22"/>
        </w:rPr>
        <w:t xml:space="preserve">5.  </w:t>
      </w:r>
      <w:r>
        <w:rPr>
          <w:rFonts w:ascii="Calibri" w:hAnsi="Calibri" w:cstheme="minorHAnsi"/>
          <w:sz w:val="22"/>
          <w:szCs w:val="22"/>
        </w:rPr>
        <w:t xml:space="preserve">The findings will be disseminated in a final report that presents key findings that address the research questions and a research brief drawing on key themes in the final report. </w:t>
      </w:r>
      <w:r w:rsidR="0050104D">
        <w:rPr>
          <w:rFonts w:ascii="Calibri" w:hAnsi="Calibri" w:cstheme="minorHAnsi"/>
          <w:sz w:val="22"/>
          <w:szCs w:val="22"/>
        </w:rPr>
        <w:t>Findings will not identify individual home visiting program sites</w:t>
      </w:r>
      <w:r w:rsidR="00186FA0">
        <w:rPr>
          <w:rFonts w:ascii="Calibri" w:hAnsi="Calibri" w:cstheme="minorHAnsi"/>
          <w:sz w:val="22"/>
          <w:szCs w:val="22"/>
        </w:rPr>
        <w:t xml:space="preserve">, but </w:t>
      </w:r>
      <w:r w:rsidR="00AE46BF">
        <w:rPr>
          <w:rFonts w:ascii="Calibri" w:hAnsi="Calibri" w:cstheme="minorHAnsi"/>
          <w:sz w:val="22"/>
          <w:szCs w:val="22"/>
        </w:rPr>
        <w:t xml:space="preserve">will identify </w:t>
      </w:r>
      <w:r w:rsidR="00186FA0">
        <w:rPr>
          <w:rFonts w:ascii="Calibri" w:hAnsi="Calibri" w:cstheme="minorHAnsi"/>
          <w:sz w:val="22"/>
          <w:szCs w:val="22"/>
        </w:rPr>
        <w:t xml:space="preserve">the national home visiting </w:t>
      </w:r>
      <w:r w:rsidR="00381BC5">
        <w:rPr>
          <w:rFonts w:ascii="Calibri" w:hAnsi="Calibri" w:cstheme="minorHAnsi"/>
          <w:sz w:val="22"/>
          <w:szCs w:val="22"/>
        </w:rPr>
        <w:t>models</w:t>
      </w:r>
      <w:r w:rsidR="00EA361A">
        <w:rPr>
          <w:rFonts w:ascii="Calibri" w:hAnsi="Calibri" w:cstheme="minorHAnsi"/>
          <w:sz w:val="22"/>
          <w:szCs w:val="22"/>
        </w:rPr>
        <w:t xml:space="preserve"> </w:t>
      </w:r>
      <w:r w:rsidR="006C1CBA">
        <w:rPr>
          <w:rFonts w:ascii="Calibri" w:hAnsi="Calibri" w:cstheme="minorHAnsi"/>
          <w:sz w:val="22"/>
          <w:szCs w:val="22"/>
        </w:rPr>
        <w:t>being implemented</w:t>
      </w:r>
      <w:r w:rsidR="00186FA0">
        <w:rPr>
          <w:rFonts w:ascii="Calibri" w:hAnsi="Calibri" w:cstheme="minorHAnsi"/>
          <w:sz w:val="22"/>
          <w:szCs w:val="22"/>
        </w:rPr>
        <w:t>.</w:t>
      </w:r>
    </w:p>
    <w:p w:rsidR="005132E7" w:rsidRPr="0063134B" w:rsidRDefault="005132E7" w:rsidP="005132E7">
      <w:pPr>
        <w:pStyle w:val="PlainText"/>
        <w:ind w:left="360"/>
        <w:rPr>
          <w:rFonts w:ascii="Calibri" w:hAnsi="Calibri" w:cstheme="minorHAnsi"/>
          <w:sz w:val="22"/>
          <w:szCs w:val="22"/>
        </w:rPr>
      </w:pPr>
    </w:p>
    <w:p w:rsidR="005132E7" w:rsidRPr="00D8655A" w:rsidRDefault="005132E7" w:rsidP="005132E7">
      <w:pPr>
        <w:pStyle w:val="PlainText"/>
        <w:rPr>
          <w:rFonts w:ascii="Calibri" w:hAnsi="Calibri"/>
          <w:sz w:val="22"/>
          <w:szCs w:val="22"/>
        </w:rPr>
      </w:pPr>
      <w:r w:rsidRPr="00D8655A">
        <w:rPr>
          <w:rFonts w:ascii="Calibri" w:hAnsi="Calibri"/>
          <w:sz w:val="22"/>
          <w:szCs w:val="22"/>
        </w:rPr>
        <w:t xml:space="preserve">The Federal Project Officer and point of contact is </w:t>
      </w:r>
      <w:r>
        <w:rPr>
          <w:rFonts w:ascii="Calibri" w:hAnsi="Calibri"/>
          <w:sz w:val="22"/>
          <w:szCs w:val="22"/>
        </w:rPr>
        <w:t>Lauren Supplee (lauren.supplee@acf.hhs.gov).</w:t>
      </w:r>
    </w:p>
    <w:p w:rsidR="002C211A" w:rsidRDefault="002C211A" w:rsidP="002C211A">
      <w:pPr>
        <w:spacing w:after="0" w:line="240" w:lineRule="auto"/>
        <w:rPr>
          <w:rFonts w:ascii="Times New Roman" w:hAnsi="Times New Roman" w:cs="Times New Roman"/>
        </w:rPr>
      </w:pPr>
    </w:p>
    <w:p w:rsidR="008E0571" w:rsidRPr="00FC7893" w:rsidRDefault="008E0571" w:rsidP="00C84031">
      <w:pPr>
        <w:spacing w:after="0" w:line="240" w:lineRule="auto"/>
        <w:rPr>
          <w:rFonts w:ascii="Times New Roman" w:hAnsi="Times New Roman" w:cs="Times New Roman"/>
        </w:rPr>
      </w:pPr>
    </w:p>
    <w:sectPr w:rsidR="008E0571" w:rsidRPr="00FC7893" w:rsidSect="005132E7">
      <w:headerReference w:type="default" r:id="rId15"/>
      <w:pgSz w:w="12240" w:h="15840"/>
      <w:pgMar w:top="1440" w:right="1440" w:bottom="1440" w:left="1440" w:header="720" w:footer="720" w:gutter="0"/>
      <w:pgBorders w:display="notFirstPage"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387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8F" w:rsidRDefault="00FF4D8F" w:rsidP="0000333E">
      <w:pPr>
        <w:spacing w:after="0" w:line="240" w:lineRule="auto"/>
      </w:pPr>
      <w:r>
        <w:separator/>
      </w:r>
    </w:p>
  </w:endnote>
  <w:endnote w:type="continuationSeparator" w:id="0">
    <w:p w:rsidR="00FF4D8F" w:rsidRDefault="00FF4D8F" w:rsidP="0000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8F" w:rsidRDefault="00FF4D8F" w:rsidP="0000333E">
      <w:pPr>
        <w:spacing w:after="0" w:line="240" w:lineRule="auto"/>
      </w:pPr>
      <w:r>
        <w:separator/>
      </w:r>
    </w:p>
  </w:footnote>
  <w:footnote w:type="continuationSeparator" w:id="0">
    <w:p w:rsidR="00FF4D8F" w:rsidRDefault="00FF4D8F" w:rsidP="00003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34" w:rsidRDefault="00391034" w:rsidP="00391034">
    <w:pPr>
      <w:spacing w:after="0"/>
      <w:contextualSpacing/>
      <w:jc w:val="right"/>
      <w:rPr>
        <w:rFonts w:ascii="Times New Roman" w:hAnsi="Times New Roman" w:cs="Times New Roman"/>
        <w:b/>
      </w:rPr>
    </w:pPr>
    <w:r>
      <w:rPr>
        <w:rFonts w:ascii="Times New Roman" w:hAnsi="Times New Roman" w:cs="Times New Roman"/>
        <w:b/>
      </w:rPr>
      <w:t xml:space="preserve">Appendix A-1: Program </w:t>
    </w:r>
    <w:r w:rsidRPr="00FC7893">
      <w:rPr>
        <w:rFonts w:ascii="Times New Roman" w:hAnsi="Times New Roman" w:cs="Times New Roman"/>
        <w:b/>
      </w:rPr>
      <w:t xml:space="preserve">Recruitment </w:t>
    </w:r>
    <w:r>
      <w:rPr>
        <w:rFonts w:ascii="Times New Roman" w:hAnsi="Times New Roman" w:cs="Times New Roman"/>
        <w:b/>
      </w:rPr>
      <w:t xml:space="preserve">Letter </w:t>
    </w:r>
  </w:p>
  <w:p w:rsidR="005132E7" w:rsidRDefault="005132E7" w:rsidP="005132E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34" w:rsidRDefault="00391034" w:rsidP="005132E7">
    <w:pPr>
      <w:pStyle w:val="Header"/>
      <w:jc w:val="right"/>
    </w:pPr>
    <w:r w:rsidRPr="00D8655A">
      <w:rPr>
        <w:rFonts w:ascii="Calibri" w:hAnsi="Calibri"/>
        <w:noProof/>
        <w:color w:val="365F91" w:themeColor="accent1" w:themeShade="BF"/>
        <w:szCs w:val="26"/>
      </w:rPr>
      <w:drawing>
        <wp:anchor distT="0" distB="0" distL="114300" distR="114300" simplePos="0" relativeHeight="251659264" behindDoc="1" locked="0" layoutInCell="1" allowOverlap="1">
          <wp:simplePos x="0" y="0"/>
          <wp:positionH relativeFrom="column">
            <wp:posOffset>-208280</wp:posOffset>
          </wp:positionH>
          <wp:positionV relativeFrom="paragraph">
            <wp:posOffset>4445</wp:posOffset>
          </wp:positionV>
          <wp:extent cx="1049655" cy="305435"/>
          <wp:effectExtent l="0" t="0" r="0" b="0"/>
          <wp:wrapTight wrapText="bothSides">
            <wp:wrapPolygon edited="0">
              <wp:start x="0" y="0"/>
              <wp:lineTo x="0" y="20208"/>
              <wp:lineTo x="21169" y="20208"/>
              <wp:lineTo x="21169" y="0"/>
              <wp:lineTo x="0" y="0"/>
            </wp:wrapPolygon>
          </wp:wrapTight>
          <wp:docPr id="2" name="Picture 2" descr="D:\UI-logo-small-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I-logo-small-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305435"/>
                  </a:xfrm>
                  <a:prstGeom prst="rect">
                    <a:avLst/>
                  </a:prstGeom>
                  <a:noFill/>
                  <a:ln>
                    <a:noFill/>
                  </a:ln>
                </pic:spPr>
              </pic:pic>
            </a:graphicData>
          </a:graphic>
        </wp:anchor>
      </w:drawing>
    </w:r>
    <w:r>
      <w:rPr>
        <w:noProof/>
      </w:rPr>
      <w:drawing>
        <wp:inline distT="0" distB="0" distL="0" distR="0">
          <wp:extent cx="1038759" cy="234484"/>
          <wp:effectExtent l="0" t="0" r="0" b="0"/>
          <wp:docPr id="3" name="Picture 3" descr="D:\Users\HSandstr\Desktop\OPRE_logo_Sma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Sandstr\Desktop\OPRE_logo_Small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531" cy="2344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92294"/>
    <w:multiLevelType w:val="hybridMultilevel"/>
    <w:tmpl w:val="8F461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48"/>
    <w:rsid w:val="0000333E"/>
    <w:rsid w:val="000056E5"/>
    <w:rsid w:val="0008075F"/>
    <w:rsid w:val="00086691"/>
    <w:rsid w:val="00097B0D"/>
    <w:rsid w:val="000C1B06"/>
    <w:rsid w:val="000C4126"/>
    <w:rsid w:val="000E77BA"/>
    <w:rsid w:val="00144FDB"/>
    <w:rsid w:val="001630A2"/>
    <w:rsid w:val="00186FA0"/>
    <w:rsid w:val="001A2295"/>
    <w:rsid w:val="001C2DAE"/>
    <w:rsid w:val="00231D31"/>
    <w:rsid w:val="002613D8"/>
    <w:rsid w:val="00262EB3"/>
    <w:rsid w:val="0029324D"/>
    <w:rsid w:val="002A11A5"/>
    <w:rsid w:val="002C211A"/>
    <w:rsid w:val="00301897"/>
    <w:rsid w:val="00303E1F"/>
    <w:rsid w:val="00323EE4"/>
    <w:rsid w:val="00340BCA"/>
    <w:rsid w:val="00362995"/>
    <w:rsid w:val="00381BC5"/>
    <w:rsid w:val="00391034"/>
    <w:rsid w:val="003F30B2"/>
    <w:rsid w:val="00400670"/>
    <w:rsid w:val="0041544C"/>
    <w:rsid w:val="004C605A"/>
    <w:rsid w:val="0050104D"/>
    <w:rsid w:val="005132E7"/>
    <w:rsid w:val="00523C77"/>
    <w:rsid w:val="00536C23"/>
    <w:rsid w:val="00572A13"/>
    <w:rsid w:val="005B362E"/>
    <w:rsid w:val="005B57EE"/>
    <w:rsid w:val="005D2E75"/>
    <w:rsid w:val="005E2DEF"/>
    <w:rsid w:val="006C1CBA"/>
    <w:rsid w:val="006C6D34"/>
    <w:rsid w:val="00746B42"/>
    <w:rsid w:val="007573E7"/>
    <w:rsid w:val="00797F0F"/>
    <w:rsid w:val="007B6713"/>
    <w:rsid w:val="007C0D90"/>
    <w:rsid w:val="007E0F53"/>
    <w:rsid w:val="00815F2A"/>
    <w:rsid w:val="00854CE3"/>
    <w:rsid w:val="00892089"/>
    <w:rsid w:val="008B4D06"/>
    <w:rsid w:val="008D6AF2"/>
    <w:rsid w:val="008E0571"/>
    <w:rsid w:val="009F09B1"/>
    <w:rsid w:val="00A41B0C"/>
    <w:rsid w:val="00A8150C"/>
    <w:rsid w:val="00AD0848"/>
    <w:rsid w:val="00AE46BF"/>
    <w:rsid w:val="00AE54CC"/>
    <w:rsid w:val="00B21873"/>
    <w:rsid w:val="00B23C8F"/>
    <w:rsid w:val="00B907F5"/>
    <w:rsid w:val="00BB07A2"/>
    <w:rsid w:val="00BB46C2"/>
    <w:rsid w:val="00BF7DC1"/>
    <w:rsid w:val="00C24196"/>
    <w:rsid w:val="00C33EBE"/>
    <w:rsid w:val="00C641F3"/>
    <w:rsid w:val="00C754E1"/>
    <w:rsid w:val="00C84031"/>
    <w:rsid w:val="00CF5EF1"/>
    <w:rsid w:val="00D53BA4"/>
    <w:rsid w:val="00DF0A93"/>
    <w:rsid w:val="00E13504"/>
    <w:rsid w:val="00E730BC"/>
    <w:rsid w:val="00E954FB"/>
    <w:rsid w:val="00EA361A"/>
    <w:rsid w:val="00EC14AC"/>
    <w:rsid w:val="00F120D7"/>
    <w:rsid w:val="00F36749"/>
    <w:rsid w:val="00F410F3"/>
    <w:rsid w:val="00F70AA5"/>
    <w:rsid w:val="00F82FBA"/>
    <w:rsid w:val="00F93A85"/>
    <w:rsid w:val="00FA48E5"/>
    <w:rsid w:val="00FB7664"/>
    <w:rsid w:val="00FC7893"/>
    <w:rsid w:val="00FF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0848"/>
    <w:pPr>
      <w:spacing w:line="240" w:lineRule="auto"/>
    </w:pPr>
    <w:rPr>
      <w:sz w:val="20"/>
      <w:szCs w:val="20"/>
    </w:rPr>
  </w:style>
  <w:style w:type="character" w:customStyle="1" w:styleId="CommentTextChar">
    <w:name w:val="Comment Text Char"/>
    <w:basedOn w:val="DefaultParagraphFont"/>
    <w:link w:val="CommentText"/>
    <w:uiPriority w:val="99"/>
    <w:semiHidden/>
    <w:rsid w:val="00AD0848"/>
    <w:rPr>
      <w:sz w:val="20"/>
      <w:szCs w:val="20"/>
    </w:rPr>
  </w:style>
  <w:style w:type="character" w:styleId="CommentReference">
    <w:name w:val="annotation reference"/>
    <w:basedOn w:val="DefaultParagraphFont"/>
    <w:uiPriority w:val="99"/>
    <w:semiHidden/>
    <w:unhideWhenUsed/>
    <w:rsid w:val="007573E7"/>
    <w:rPr>
      <w:sz w:val="16"/>
      <w:szCs w:val="16"/>
    </w:rPr>
  </w:style>
  <w:style w:type="paragraph" w:styleId="CommentSubject">
    <w:name w:val="annotation subject"/>
    <w:basedOn w:val="CommentText"/>
    <w:next w:val="CommentText"/>
    <w:link w:val="CommentSubjectChar"/>
    <w:uiPriority w:val="99"/>
    <w:semiHidden/>
    <w:unhideWhenUsed/>
    <w:rsid w:val="007573E7"/>
    <w:rPr>
      <w:b/>
      <w:bCs/>
    </w:rPr>
  </w:style>
  <w:style w:type="character" w:customStyle="1" w:styleId="CommentSubjectChar">
    <w:name w:val="Comment Subject Char"/>
    <w:basedOn w:val="CommentTextChar"/>
    <w:link w:val="CommentSubject"/>
    <w:uiPriority w:val="99"/>
    <w:semiHidden/>
    <w:rsid w:val="007573E7"/>
    <w:rPr>
      <w:b/>
      <w:bCs/>
      <w:sz w:val="20"/>
      <w:szCs w:val="20"/>
    </w:rPr>
  </w:style>
  <w:style w:type="paragraph" w:styleId="BalloonText">
    <w:name w:val="Balloon Text"/>
    <w:basedOn w:val="Normal"/>
    <w:link w:val="BalloonTextChar"/>
    <w:uiPriority w:val="99"/>
    <w:semiHidden/>
    <w:unhideWhenUsed/>
    <w:rsid w:val="0075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E7"/>
    <w:rPr>
      <w:rFonts w:ascii="Tahoma" w:hAnsi="Tahoma" w:cs="Tahoma"/>
      <w:sz w:val="16"/>
      <w:szCs w:val="16"/>
    </w:rPr>
  </w:style>
  <w:style w:type="paragraph" w:styleId="Header">
    <w:name w:val="header"/>
    <w:basedOn w:val="Normal"/>
    <w:link w:val="HeaderChar"/>
    <w:uiPriority w:val="99"/>
    <w:unhideWhenUsed/>
    <w:rsid w:val="0000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3E"/>
  </w:style>
  <w:style w:type="paragraph" w:styleId="Footer">
    <w:name w:val="footer"/>
    <w:basedOn w:val="Normal"/>
    <w:link w:val="FooterChar"/>
    <w:uiPriority w:val="99"/>
    <w:unhideWhenUsed/>
    <w:rsid w:val="0000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3E"/>
  </w:style>
  <w:style w:type="character" w:styleId="Hyperlink">
    <w:name w:val="Hyperlink"/>
    <w:basedOn w:val="DefaultParagraphFont"/>
    <w:uiPriority w:val="99"/>
    <w:unhideWhenUsed/>
    <w:rsid w:val="00C24196"/>
    <w:rPr>
      <w:color w:val="0000FF" w:themeColor="hyperlink"/>
      <w:u w:val="single"/>
    </w:rPr>
  </w:style>
  <w:style w:type="paragraph" w:styleId="PlainText">
    <w:name w:val="Plain Text"/>
    <w:basedOn w:val="Normal"/>
    <w:link w:val="PlainTextChar"/>
    <w:uiPriority w:val="99"/>
    <w:unhideWhenUsed/>
    <w:rsid w:val="005132E7"/>
    <w:pPr>
      <w:spacing w:after="0" w:line="240" w:lineRule="auto"/>
    </w:pPr>
    <w:rPr>
      <w:rFonts w:ascii="Consolas" w:eastAsia="MS PGothic" w:hAnsi="Consolas" w:cs="MS PGothic"/>
      <w:sz w:val="21"/>
      <w:szCs w:val="21"/>
      <w:lang w:eastAsia="ja-JP"/>
    </w:rPr>
  </w:style>
  <w:style w:type="character" w:customStyle="1" w:styleId="PlainTextChar">
    <w:name w:val="Plain Text Char"/>
    <w:basedOn w:val="DefaultParagraphFont"/>
    <w:link w:val="PlainText"/>
    <w:uiPriority w:val="99"/>
    <w:rsid w:val="005132E7"/>
    <w:rPr>
      <w:rFonts w:ascii="Consolas" w:eastAsia="MS PGothic" w:hAnsi="Consolas" w:cs="MS PGothic"/>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D0848"/>
    <w:pPr>
      <w:spacing w:line="240" w:lineRule="auto"/>
    </w:pPr>
    <w:rPr>
      <w:sz w:val="20"/>
      <w:szCs w:val="20"/>
    </w:rPr>
  </w:style>
  <w:style w:type="character" w:customStyle="1" w:styleId="CommentTextChar">
    <w:name w:val="Comment Text Char"/>
    <w:basedOn w:val="DefaultParagraphFont"/>
    <w:link w:val="CommentText"/>
    <w:uiPriority w:val="99"/>
    <w:semiHidden/>
    <w:rsid w:val="00AD0848"/>
    <w:rPr>
      <w:sz w:val="20"/>
      <w:szCs w:val="20"/>
    </w:rPr>
  </w:style>
  <w:style w:type="character" w:styleId="CommentReference">
    <w:name w:val="annotation reference"/>
    <w:basedOn w:val="DefaultParagraphFont"/>
    <w:uiPriority w:val="99"/>
    <w:semiHidden/>
    <w:unhideWhenUsed/>
    <w:rsid w:val="007573E7"/>
    <w:rPr>
      <w:sz w:val="16"/>
      <w:szCs w:val="16"/>
    </w:rPr>
  </w:style>
  <w:style w:type="paragraph" w:styleId="CommentSubject">
    <w:name w:val="annotation subject"/>
    <w:basedOn w:val="CommentText"/>
    <w:next w:val="CommentText"/>
    <w:link w:val="CommentSubjectChar"/>
    <w:uiPriority w:val="99"/>
    <w:semiHidden/>
    <w:unhideWhenUsed/>
    <w:rsid w:val="007573E7"/>
    <w:rPr>
      <w:b/>
      <w:bCs/>
    </w:rPr>
  </w:style>
  <w:style w:type="character" w:customStyle="1" w:styleId="CommentSubjectChar">
    <w:name w:val="Comment Subject Char"/>
    <w:basedOn w:val="CommentTextChar"/>
    <w:link w:val="CommentSubject"/>
    <w:uiPriority w:val="99"/>
    <w:semiHidden/>
    <w:rsid w:val="007573E7"/>
    <w:rPr>
      <w:b/>
      <w:bCs/>
      <w:sz w:val="20"/>
      <w:szCs w:val="20"/>
    </w:rPr>
  </w:style>
  <w:style w:type="paragraph" w:styleId="BalloonText">
    <w:name w:val="Balloon Text"/>
    <w:basedOn w:val="Normal"/>
    <w:link w:val="BalloonTextChar"/>
    <w:uiPriority w:val="99"/>
    <w:semiHidden/>
    <w:unhideWhenUsed/>
    <w:rsid w:val="0075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E7"/>
    <w:rPr>
      <w:rFonts w:ascii="Tahoma" w:hAnsi="Tahoma" w:cs="Tahoma"/>
      <w:sz w:val="16"/>
      <w:szCs w:val="16"/>
    </w:rPr>
  </w:style>
  <w:style w:type="paragraph" w:styleId="Header">
    <w:name w:val="header"/>
    <w:basedOn w:val="Normal"/>
    <w:link w:val="HeaderChar"/>
    <w:uiPriority w:val="99"/>
    <w:unhideWhenUsed/>
    <w:rsid w:val="0000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3E"/>
  </w:style>
  <w:style w:type="paragraph" w:styleId="Footer">
    <w:name w:val="footer"/>
    <w:basedOn w:val="Normal"/>
    <w:link w:val="FooterChar"/>
    <w:uiPriority w:val="99"/>
    <w:unhideWhenUsed/>
    <w:rsid w:val="0000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3E"/>
  </w:style>
  <w:style w:type="character" w:styleId="Hyperlink">
    <w:name w:val="Hyperlink"/>
    <w:basedOn w:val="DefaultParagraphFont"/>
    <w:uiPriority w:val="99"/>
    <w:unhideWhenUsed/>
    <w:rsid w:val="00C24196"/>
    <w:rPr>
      <w:color w:val="0000FF" w:themeColor="hyperlink"/>
      <w:u w:val="single"/>
    </w:rPr>
  </w:style>
  <w:style w:type="paragraph" w:styleId="PlainText">
    <w:name w:val="Plain Text"/>
    <w:basedOn w:val="Normal"/>
    <w:link w:val="PlainTextChar"/>
    <w:uiPriority w:val="99"/>
    <w:unhideWhenUsed/>
    <w:rsid w:val="005132E7"/>
    <w:pPr>
      <w:spacing w:after="0" w:line="240" w:lineRule="auto"/>
    </w:pPr>
    <w:rPr>
      <w:rFonts w:ascii="Consolas" w:eastAsia="MS PGothic" w:hAnsi="Consolas" w:cs="MS PGothic"/>
      <w:sz w:val="21"/>
      <w:szCs w:val="21"/>
      <w:lang w:eastAsia="ja-JP"/>
    </w:rPr>
  </w:style>
  <w:style w:type="character" w:customStyle="1" w:styleId="PlainTextChar">
    <w:name w:val="Plain Text Char"/>
    <w:basedOn w:val="DefaultParagraphFont"/>
    <w:link w:val="PlainText"/>
    <w:uiPriority w:val="99"/>
    <w:rsid w:val="005132E7"/>
    <w:rPr>
      <w:rFonts w:ascii="Consolas" w:eastAsia="MS PGothic" w:hAnsi="Consolas" w:cs="MS PGothic"/>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76FB-3ABD-4B76-81E8-7951AF8C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CC6857-EA8D-4FFF-8424-E98EDCED2139}">
  <ds:schemaRefs>
    <ds:schemaRef ds:uri="http://schemas.microsoft.com/sharepoint/v3/contenttype/forms"/>
  </ds:schemaRefs>
</ds:datastoreItem>
</file>

<file path=customXml/itemProps3.xml><?xml version="1.0" encoding="utf-8"?>
<ds:datastoreItem xmlns:ds="http://schemas.openxmlformats.org/officeDocument/2006/customXml" ds:itemID="{41867E83-6DCA-480B-B2E3-938EE0FF9690}">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2655865-C008-4D11-B9F8-E262C2C3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2014-08-29T17:44:00Z</dcterms:created>
  <dcterms:modified xsi:type="dcterms:W3CDTF">2014-08-29T17:44:00Z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