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37"/>
        <w:gridCol w:w="3641"/>
        <w:gridCol w:w="3600"/>
      </w:tblGrid>
      <w:tr w:rsidR="00422A3A" w:rsidRPr="0095705A" w:rsidTr="00C5214C">
        <w:trPr>
          <w:tblHeader/>
        </w:trPr>
        <w:tc>
          <w:tcPr>
            <w:tcW w:w="2137" w:type="dxa"/>
          </w:tcPr>
          <w:p w:rsidR="00422A3A" w:rsidRPr="0095705A" w:rsidRDefault="00422A3A" w:rsidP="00A92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</w:p>
        </w:tc>
        <w:tc>
          <w:tcPr>
            <w:tcW w:w="3641" w:type="dxa"/>
          </w:tcPr>
          <w:p w:rsidR="00422A3A" w:rsidRPr="0095705A" w:rsidRDefault="00422A3A" w:rsidP="00A92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Affiliation</w:t>
            </w:r>
          </w:p>
        </w:tc>
        <w:tc>
          <w:tcPr>
            <w:tcW w:w="3600" w:type="dxa"/>
          </w:tcPr>
          <w:p w:rsidR="00422A3A" w:rsidRPr="0095705A" w:rsidRDefault="00422A3A" w:rsidP="00A92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</w:tr>
      <w:tr w:rsidR="00422A3A" w:rsidRPr="0095705A" w:rsidTr="00E915FE">
        <w:tc>
          <w:tcPr>
            <w:tcW w:w="9378" w:type="dxa"/>
            <w:gridSpan w:val="3"/>
          </w:tcPr>
          <w:p w:rsidR="00422A3A" w:rsidRPr="0095705A" w:rsidRDefault="00422A3A" w:rsidP="0042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Tribal MIECHV Grantees</w:t>
            </w:r>
          </w:p>
        </w:tc>
      </w:tr>
      <w:tr w:rsidR="00C5214C" w:rsidRPr="0095705A" w:rsidTr="00422A3A">
        <w:tc>
          <w:tcPr>
            <w:tcW w:w="2137" w:type="dxa"/>
          </w:tcPr>
          <w:p w:rsidR="00C5214C" w:rsidRPr="0095705A" w:rsidRDefault="00C5214C" w:rsidP="00A92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3641" w:type="dxa"/>
          </w:tcPr>
          <w:p w:rsidR="00C5214C" w:rsidRPr="0095705A" w:rsidRDefault="00C5214C" w:rsidP="00A92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Affiliation</w:t>
            </w:r>
          </w:p>
        </w:tc>
        <w:tc>
          <w:tcPr>
            <w:tcW w:w="3600" w:type="dxa"/>
          </w:tcPr>
          <w:p w:rsidR="00C5214C" w:rsidRPr="0095705A" w:rsidRDefault="00C5214C" w:rsidP="00A92CC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</w:tr>
      <w:tr w:rsidR="00A92CC4" w:rsidRPr="0095705A" w:rsidTr="00422A3A">
        <w:tc>
          <w:tcPr>
            <w:tcW w:w="2137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 xml:space="preserve">Karen </w:t>
            </w:r>
            <w:proofErr w:type="spellStart"/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Schlanger</w:t>
            </w:r>
            <w:proofErr w:type="spellEnd"/>
          </w:p>
        </w:tc>
        <w:tc>
          <w:tcPr>
            <w:tcW w:w="3641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Evaluator</w:t>
            </w:r>
          </w:p>
        </w:tc>
        <w:tc>
          <w:tcPr>
            <w:tcW w:w="3600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422A3A" w:rsidRPr="0095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422A3A" w:rsidRPr="009570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 xml:space="preserve"> Box 666</w:t>
            </w:r>
          </w:p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Cherokee, NC 28719</w:t>
            </w:r>
          </w:p>
        </w:tc>
      </w:tr>
      <w:tr w:rsidR="00A92CC4" w:rsidRPr="0095705A" w:rsidTr="00422A3A">
        <w:tc>
          <w:tcPr>
            <w:tcW w:w="2137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Jennifer Stevens</w:t>
            </w:r>
          </w:p>
        </w:tc>
        <w:tc>
          <w:tcPr>
            <w:tcW w:w="3641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Project Director</w:t>
            </w:r>
          </w:p>
        </w:tc>
        <w:tc>
          <w:tcPr>
            <w:tcW w:w="3600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P.O. Box 496</w:t>
            </w:r>
          </w:p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White Earth, MN 56591</w:t>
            </w:r>
          </w:p>
        </w:tc>
      </w:tr>
      <w:tr w:rsidR="00A92CC4" w:rsidRPr="0095705A" w:rsidTr="00422A3A">
        <w:tc>
          <w:tcPr>
            <w:tcW w:w="2137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Daphne Colacion</w:t>
            </w:r>
          </w:p>
        </w:tc>
        <w:tc>
          <w:tcPr>
            <w:tcW w:w="3641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Project Director</w:t>
            </w:r>
          </w:p>
        </w:tc>
        <w:tc>
          <w:tcPr>
            <w:tcW w:w="3600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 xml:space="preserve">P.O. Box 1950 </w:t>
            </w:r>
          </w:p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Lakeport, CA 95453</w:t>
            </w:r>
          </w:p>
        </w:tc>
      </w:tr>
      <w:tr w:rsidR="00A92CC4" w:rsidRPr="0095705A" w:rsidTr="00422A3A">
        <w:tc>
          <w:tcPr>
            <w:tcW w:w="2137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Cathy Ferron</w:t>
            </w:r>
          </w:p>
        </w:tc>
        <w:tc>
          <w:tcPr>
            <w:tcW w:w="3641" w:type="dxa"/>
          </w:tcPr>
          <w:p w:rsidR="00246334" w:rsidRPr="0095705A" w:rsidRDefault="00246334" w:rsidP="0024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Principal Consultant</w:t>
            </w:r>
          </w:p>
          <w:p w:rsidR="00A31A50" w:rsidRPr="0095705A" w:rsidRDefault="00246334" w:rsidP="0024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Ferron</w:t>
            </w:r>
            <w:proofErr w:type="spellEnd"/>
            <w:r w:rsidRPr="0095705A">
              <w:rPr>
                <w:rFonts w:ascii="Times New Roman" w:hAnsi="Times New Roman" w:cs="Times New Roman"/>
                <w:sz w:val="24"/>
                <w:szCs w:val="24"/>
              </w:rPr>
              <w:t xml:space="preserve"> &amp; Associates</w:t>
            </w:r>
          </w:p>
        </w:tc>
        <w:tc>
          <w:tcPr>
            <w:tcW w:w="3600" w:type="dxa"/>
          </w:tcPr>
          <w:p w:rsidR="00246334" w:rsidRPr="0095705A" w:rsidRDefault="00246334" w:rsidP="0024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 xml:space="preserve">22 </w:t>
            </w:r>
            <w:proofErr w:type="spellStart"/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Terradillo</w:t>
            </w:r>
            <w:proofErr w:type="spellEnd"/>
            <w:r w:rsidRPr="0095705A">
              <w:rPr>
                <w:rFonts w:ascii="Times New Roman" w:hAnsi="Times New Roman" w:cs="Times New Roman"/>
                <w:sz w:val="24"/>
                <w:szCs w:val="24"/>
              </w:rPr>
              <w:t xml:space="preserve"> Avenue</w:t>
            </w:r>
          </w:p>
          <w:p w:rsidR="00A31A50" w:rsidRPr="0095705A" w:rsidRDefault="00246334" w:rsidP="00246334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San Rafael, CA 94901</w:t>
            </w:r>
          </w:p>
        </w:tc>
      </w:tr>
      <w:tr w:rsidR="00A92CC4" w:rsidRPr="0095705A" w:rsidTr="00422A3A">
        <w:tc>
          <w:tcPr>
            <w:tcW w:w="2137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Shannon Laing</w:t>
            </w:r>
          </w:p>
        </w:tc>
        <w:tc>
          <w:tcPr>
            <w:tcW w:w="3641" w:type="dxa"/>
          </w:tcPr>
          <w:p w:rsidR="00A31A50" w:rsidRPr="0095705A" w:rsidRDefault="00A31A50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Program Coordinator</w:t>
            </w:r>
          </w:p>
          <w:p w:rsidR="00A31A50" w:rsidRPr="0095705A" w:rsidRDefault="00A31A50" w:rsidP="00A92CC4">
            <w:pPr>
              <w:ind w:righ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Michigan Public Health Institute</w:t>
            </w:r>
          </w:p>
        </w:tc>
        <w:tc>
          <w:tcPr>
            <w:tcW w:w="3600" w:type="dxa"/>
          </w:tcPr>
          <w:p w:rsidR="00A31A50" w:rsidRPr="0095705A" w:rsidRDefault="00A31A50" w:rsidP="00A92CC4">
            <w:pPr>
              <w:ind w:righ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2342 Woodlake Drive</w:t>
            </w:r>
          </w:p>
          <w:p w:rsidR="00A31A50" w:rsidRPr="0095705A" w:rsidRDefault="00A31A50" w:rsidP="00A92CC4">
            <w:pPr>
              <w:ind w:right="-4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Okemos, MI 48864</w:t>
            </w:r>
          </w:p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2CC4" w:rsidRPr="0095705A" w:rsidTr="00422A3A">
        <w:tc>
          <w:tcPr>
            <w:tcW w:w="2137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Angelina Ahedo</w:t>
            </w:r>
          </w:p>
        </w:tc>
        <w:tc>
          <w:tcPr>
            <w:tcW w:w="3641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Project Director</w:t>
            </w:r>
          </w:p>
        </w:tc>
        <w:tc>
          <w:tcPr>
            <w:tcW w:w="3600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3124 International Blvd.</w:t>
            </w:r>
          </w:p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Oakland, CA 94601</w:t>
            </w:r>
          </w:p>
        </w:tc>
      </w:tr>
      <w:tr w:rsidR="00A92CC4" w:rsidRPr="0095705A" w:rsidTr="00422A3A">
        <w:tc>
          <w:tcPr>
            <w:tcW w:w="2137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Joy T Jacobs</w:t>
            </w:r>
          </w:p>
        </w:tc>
        <w:tc>
          <w:tcPr>
            <w:tcW w:w="3641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Project Director</w:t>
            </w:r>
          </w:p>
        </w:tc>
        <w:tc>
          <w:tcPr>
            <w:tcW w:w="3600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3124 International Blvd.</w:t>
            </w:r>
          </w:p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Oakland, CA 94601</w:t>
            </w:r>
          </w:p>
        </w:tc>
      </w:tr>
      <w:tr w:rsidR="00A92CC4" w:rsidRPr="0095705A" w:rsidTr="00422A3A">
        <w:tc>
          <w:tcPr>
            <w:tcW w:w="2137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Jennifer Olsen</w:t>
            </w:r>
          </w:p>
        </w:tc>
        <w:tc>
          <w:tcPr>
            <w:tcW w:w="3641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Program Evaluator</w:t>
            </w:r>
          </w:p>
        </w:tc>
        <w:tc>
          <w:tcPr>
            <w:tcW w:w="3600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3104 SE Old Olympic Hwy.</w:t>
            </w:r>
          </w:p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Shelton, WA 98346</w:t>
            </w:r>
          </w:p>
        </w:tc>
      </w:tr>
      <w:tr w:rsidR="00A92CC4" w:rsidRPr="0095705A" w:rsidTr="00422A3A">
        <w:tc>
          <w:tcPr>
            <w:tcW w:w="2137" w:type="dxa"/>
          </w:tcPr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Cyndi Anderson</w:t>
            </w:r>
          </w:p>
        </w:tc>
        <w:tc>
          <w:tcPr>
            <w:tcW w:w="3641" w:type="dxa"/>
          </w:tcPr>
          <w:p w:rsidR="00A31A50" w:rsidRPr="0095705A" w:rsidRDefault="00A31A50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President &amp; CEO</w:t>
            </w:r>
          </w:p>
          <w:p w:rsidR="00A31A50" w:rsidRPr="0095705A" w:rsidRDefault="00A31A50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Mosaic Consulting, Inc.</w:t>
            </w:r>
          </w:p>
        </w:tc>
        <w:tc>
          <w:tcPr>
            <w:tcW w:w="3600" w:type="dxa"/>
          </w:tcPr>
          <w:p w:rsidR="00A31A50" w:rsidRPr="0095705A" w:rsidRDefault="00A31A50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PO Box 948</w:t>
            </w:r>
          </w:p>
          <w:p w:rsidR="00A31A50" w:rsidRPr="0095705A" w:rsidRDefault="00A31A50" w:rsidP="00246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Detroit Lakes, MN 56502</w:t>
            </w:r>
          </w:p>
        </w:tc>
      </w:tr>
      <w:tr w:rsidR="00422A3A" w:rsidRPr="0095705A" w:rsidTr="00422A3A">
        <w:tc>
          <w:tcPr>
            <w:tcW w:w="9378" w:type="dxa"/>
            <w:gridSpan w:val="3"/>
          </w:tcPr>
          <w:p w:rsidR="00422A3A" w:rsidRPr="0095705A" w:rsidRDefault="00422A3A" w:rsidP="00422A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Training and Technical Assistance Staff</w:t>
            </w:r>
          </w:p>
        </w:tc>
      </w:tr>
      <w:tr w:rsidR="00A92CC4" w:rsidRPr="0095705A" w:rsidTr="00422A3A">
        <w:tc>
          <w:tcPr>
            <w:tcW w:w="2137" w:type="dxa"/>
          </w:tcPr>
          <w:p w:rsidR="00A92CC4" w:rsidRPr="0095705A" w:rsidRDefault="00422A3A" w:rsidP="0042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Name</w:t>
            </w:r>
            <w:r w:rsidR="00C5214C"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</w:p>
        </w:tc>
        <w:tc>
          <w:tcPr>
            <w:tcW w:w="3641" w:type="dxa"/>
          </w:tcPr>
          <w:p w:rsidR="00A92CC4" w:rsidRPr="0095705A" w:rsidRDefault="00A92CC4" w:rsidP="0042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Affiliation</w:t>
            </w:r>
          </w:p>
        </w:tc>
        <w:tc>
          <w:tcPr>
            <w:tcW w:w="3600" w:type="dxa"/>
          </w:tcPr>
          <w:p w:rsidR="00A92CC4" w:rsidRPr="0095705A" w:rsidRDefault="00A92CC4" w:rsidP="00422A3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</w:tr>
      <w:tr w:rsidR="00A92CC4" w:rsidRPr="0095705A" w:rsidTr="00422A3A">
        <w:tc>
          <w:tcPr>
            <w:tcW w:w="2137" w:type="dxa"/>
          </w:tcPr>
          <w:p w:rsidR="00A92CC4" w:rsidRPr="0095705A" w:rsidRDefault="00A92CC4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Kate Lyon</w:t>
            </w:r>
          </w:p>
        </w:tc>
        <w:tc>
          <w:tcPr>
            <w:tcW w:w="3641" w:type="dxa"/>
          </w:tcPr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Tribal Home Visiting Evaluation Institute 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James Bell Associates</w:t>
            </w:r>
          </w:p>
        </w:tc>
        <w:tc>
          <w:tcPr>
            <w:tcW w:w="3600" w:type="dxa"/>
          </w:tcPr>
          <w:p w:rsidR="00A92CC4" w:rsidRPr="0095705A" w:rsidRDefault="00A92CC4" w:rsidP="00A92CC4">
            <w:pPr>
              <w:pStyle w:val="owapara"/>
            </w:pPr>
            <w:r w:rsidRPr="0095705A">
              <w:rPr>
                <w:rStyle w:val="Emphasis"/>
                <w:i w:val="0"/>
              </w:rPr>
              <w:t>3033 Wilson Blvd. Suite 650</w:t>
            </w:r>
          </w:p>
          <w:p w:rsidR="00A92CC4" w:rsidRPr="0095705A" w:rsidRDefault="00A92CC4" w:rsidP="00A92CC4">
            <w:pPr>
              <w:pStyle w:val="owapara"/>
              <w:rPr>
                <w:rStyle w:val="Emphasis"/>
                <w:i w:val="0"/>
              </w:rPr>
            </w:pPr>
            <w:r w:rsidRPr="0095705A">
              <w:rPr>
                <w:rStyle w:val="Emphasis"/>
                <w:i w:val="0"/>
              </w:rPr>
              <w:t>Arlington VA 22201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CC4" w:rsidRPr="0095705A" w:rsidTr="00422A3A">
        <w:tc>
          <w:tcPr>
            <w:tcW w:w="2137" w:type="dxa"/>
          </w:tcPr>
          <w:p w:rsidR="00A92CC4" w:rsidRPr="0095705A" w:rsidRDefault="00A92CC4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Julie Morales</w:t>
            </w:r>
          </w:p>
        </w:tc>
        <w:tc>
          <w:tcPr>
            <w:tcW w:w="3641" w:type="dxa"/>
          </w:tcPr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Tribal Home Visiting Evaluation Institute 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James Bell Associates</w:t>
            </w:r>
          </w:p>
        </w:tc>
        <w:tc>
          <w:tcPr>
            <w:tcW w:w="3600" w:type="dxa"/>
          </w:tcPr>
          <w:p w:rsidR="00A92CC4" w:rsidRPr="0095705A" w:rsidRDefault="00A92CC4" w:rsidP="00A92CC4">
            <w:pPr>
              <w:pStyle w:val="owapara"/>
            </w:pPr>
            <w:r w:rsidRPr="0095705A">
              <w:rPr>
                <w:rStyle w:val="Emphasis"/>
                <w:i w:val="0"/>
              </w:rPr>
              <w:t>3033 Wilson Blvd. Suite 650</w:t>
            </w:r>
          </w:p>
          <w:p w:rsidR="00A92CC4" w:rsidRPr="0095705A" w:rsidRDefault="00A92CC4" w:rsidP="00A92CC4">
            <w:pPr>
              <w:pStyle w:val="owapara"/>
              <w:rPr>
                <w:rStyle w:val="Emphasis"/>
                <w:i w:val="0"/>
              </w:rPr>
            </w:pPr>
            <w:r w:rsidRPr="0095705A">
              <w:rPr>
                <w:rStyle w:val="Emphasis"/>
                <w:i w:val="0"/>
              </w:rPr>
              <w:t>Arlington VA 22201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CC4" w:rsidRPr="0095705A" w:rsidTr="00422A3A">
        <w:tc>
          <w:tcPr>
            <w:tcW w:w="2137" w:type="dxa"/>
          </w:tcPr>
          <w:p w:rsidR="00A92CC4" w:rsidRPr="0095705A" w:rsidRDefault="00A92CC4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Erin Geary</w:t>
            </w:r>
          </w:p>
        </w:tc>
        <w:tc>
          <w:tcPr>
            <w:tcW w:w="3641" w:type="dxa"/>
          </w:tcPr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Tribal Home Visiting Evaluation Institute 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James Bell Associates</w:t>
            </w:r>
          </w:p>
        </w:tc>
        <w:tc>
          <w:tcPr>
            <w:tcW w:w="3600" w:type="dxa"/>
          </w:tcPr>
          <w:p w:rsidR="00A92CC4" w:rsidRPr="0095705A" w:rsidRDefault="00A92CC4" w:rsidP="00A92CC4">
            <w:pPr>
              <w:pStyle w:val="owapara"/>
            </w:pPr>
            <w:r w:rsidRPr="0095705A">
              <w:rPr>
                <w:rStyle w:val="Emphasis"/>
                <w:i w:val="0"/>
              </w:rPr>
              <w:t>3033 Wilson Blvd. Suite 650</w:t>
            </w:r>
          </w:p>
          <w:p w:rsidR="00A92CC4" w:rsidRPr="0095705A" w:rsidRDefault="00A92CC4" w:rsidP="00A92CC4">
            <w:pPr>
              <w:pStyle w:val="owapara"/>
              <w:rPr>
                <w:rStyle w:val="Emphasis"/>
                <w:i w:val="0"/>
              </w:rPr>
            </w:pPr>
            <w:r w:rsidRPr="0095705A">
              <w:rPr>
                <w:rStyle w:val="Emphasis"/>
                <w:i w:val="0"/>
              </w:rPr>
              <w:t>Arlington VA 22201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CC4" w:rsidRPr="0095705A" w:rsidTr="00422A3A">
        <w:tc>
          <w:tcPr>
            <w:tcW w:w="2137" w:type="dxa"/>
          </w:tcPr>
          <w:p w:rsidR="00A92CC4" w:rsidRPr="0095705A" w:rsidRDefault="00A92CC4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 xml:space="preserve">Aaron Lane </w:t>
            </w:r>
          </w:p>
        </w:tc>
        <w:tc>
          <w:tcPr>
            <w:tcW w:w="3641" w:type="dxa"/>
          </w:tcPr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Tribal Home </w:t>
            </w:r>
            <w:proofErr w:type="spellStart"/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VisTA</w:t>
            </w:r>
            <w:proofErr w:type="spellEnd"/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A92CC4" w:rsidRPr="0095705A" w:rsidRDefault="00A92CC4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Walter R. McDonald &amp; Associates, Inc.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A92CC4" w:rsidRPr="0095705A" w:rsidRDefault="00A92CC4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 xml:space="preserve">12300 </w:t>
            </w:r>
            <w:proofErr w:type="spellStart"/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Twinbrook</w:t>
            </w:r>
            <w:proofErr w:type="spellEnd"/>
            <w:r w:rsidRPr="0095705A">
              <w:rPr>
                <w:rFonts w:ascii="Times New Roman" w:hAnsi="Times New Roman" w:cs="Times New Roman"/>
                <w:sz w:val="24"/>
                <w:szCs w:val="24"/>
              </w:rPr>
              <w:t xml:space="preserve"> Parkway, Suite 310</w:t>
            </w:r>
          </w:p>
          <w:p w:rsidR="00A92CC4" w:rsidRPr="0095705A" w:rsidRDefault="00A92CC4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>Rockville, MD 20852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22A3A" w:rsidRPr="0095705A" w:rsidTr="00422A3A">
        <w:tc>
          <w:tcPr>
            <w:tcW w:w="9378" w:type="dxa"/>
            <w:gridSpan w:val="3"/>
          </w:tcPr>
          <w:p w:rsidR="00422A3A" w:rsidRPr="0095705A" w:rsidRDefault="00422A3A" w:rsidP="00422A3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Federal Staff</w:t>
            </w:r>
          </w:p>
        </w:tc>
      </w:tr>
      <w:tr w:rsidR="00A92CC4" w:rsidRPr="0095705A" w:rsidTr="00422A3A">
        <w:tc>
          <w:tcPr>
            <w:tcW w:w="2137" w:type="dxa"/>
          </w:tcPr>
          <w:p w:rsidR="00A92CC4" w:rsidRPr="0095705A" w:rsidRDefault="00C5214C" w:rsidP="00C52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Names</w:t>
            </w:r>
          </w:p>
        </w:tc>
        <w:tc>
          <w:tcPr>
            <w:tcW w:w="3641" w:type="dxa"/>
          </w:tcPr>
          <w:p w:rsidR="00A92CC4" w:rsidRPr="0095705A" w:rsidRDefault="00A92CC4" w:rsidP="00C52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Affiliation</w:t>
            </w:r>
          </w:p>
        </w:tc>
        <w:tc>
          <w:tcPr>
            <w:tcW w:w="3600" w:type="dxa"/>
          </w:tcPr>
          <w:p w:rsidR="00A92CC4" w:rsidRPr="0095705A" w:rsidRDefault="00A92CC4" w:rsidP="00C521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05A">
              <w:rPr>
                <w:rFonts w:ascii="Times New Roman" w:hAnsi="Times New Roman" w:cs="Times New Roman"/>
                <w:b/>
                <w:sz w:val="24"/>
                <w:szCs w:val="24"/>
              </w:rPr>
              <w:t>Address</w:t>
            </w:r>
          </w:p>
        </w:tc>
      </w:tr>
      <w:tr w:rsidR="00A92CC4" w:rsidRPr="0095705A" w:rsidTr="00422A3A">
        <w:tc>
          <w:tcPr>
            <w:tcW w:w="2137" w:type="dxa"/>
          </w:tcPr>
          <w:p w:rsidR="00A92CC4" w:rsidRPr="0095705A" w:rsidRDefault="00A92CC4" w:rsidP="00A92C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Romuladus E. Azuine </w:t>
            </w:r>
            <w:r w:rsidRPr="009570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641" w:type="dxa"/>
          </w:tcPr>
          <w:p w:rsidR="00A92CC4" w:rsidRPr="0095705A" w:rsidRDefault="00422A3A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Public Health Analyst</w:t>
            </w:r>
          </w:p>
          <w:p w:rsidR="00422A3A" w:rsidRPr="0095705A" w:rsidRDefault="00422A3A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Division of Home Visiting and Early Childhood Systems (DHVECS)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Maternal and Child Health Bureau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Health Resources and Services </w:t>
            </w: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Administration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5600 Fishers Lane, Room 10-64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Rockville, MD 20852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CC4" w:rsidRPr="0095705A" w:rsidTr="00422A3A">
        <w:trPr>
          <w:trHeight w:val="1223"/>
        </w:trPr>
        <w:tc>
          <w:tcPr>
            <w:tcW w:w="2137" w:type="dxa"/>
          </w:tcPr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Judith Thierry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41" w:type="dxa"/>
          </w:tcPr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Style w:val="Strong"/>
                <w:rFonts w:ascii="Times New Roman" w:hAnsi="Times New Roman" w:cs="Times New Roman"/>
                <w:b w:val="0"/>
                <w:iCs/>
                <w:sz w:val="24"/>
                <w:szCs w:val="24"/>
              </w:rPr>
              <w:t>Eastern Implementation Branch Chief</w:t>
            </w: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(Retired)</w:t>
            </w:r>
          </w:p>
          <w:p w:rsidR="00C5214C" w:rsidRPr="0095705A" w:rsidRDefault="00C5214C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DHVECS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Maternal and Child Health Bureau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Health Resources and Services Administration</w:t>
            </w:r>
          </w:p>
          <w:p w:rsidR="00A92CC4" w:rsidRPr="0095705A" w:rsidRDefault="00A92CC4" w:rsidP="00A92CC4">
            <w:pPr>
              <w:rPr>
                <w:rStyle w:val="Strong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00" w:type="dxa"/>
          </w:tcPr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5600 Fishers Lane, Room 10-64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5705A">
              <w:rPr>
                <w:rFonts w:ascii="Times New Roman" w:eastAsia="Times New Roman" w:hAnsi="Times New Roman" w:cs="Times New Roman"/>
                <w:sz w:val="24"/>
                <w:szCs w:val="24"/>
              </w:rPr>
              <w:t>Rockville, MD 20852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CC4" w:rsidRPr="0095705A" w:rsidTr="00422A3A">
        <w:tc>
          <w:tcPr>
            <w:tcW w:w="2137" w:type="dxa"/>
          </w:tcPr>
          <w:p w:rsidR="00A92CC4" w:rsidRPr="0095705A" w:rsidRDefault="00A92CC4" w:rsidP="00A92CC4">
            <w:pPr>
              <w:pStyle w:val="NoSpacing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95705A">
              <w:rPr>
                <w:rFonts w:ascii="Times New Roman" w:hAnsi="Times New Roman"/>
                <w:sz w:val="24"/>
                <w:szCs w:val="24"/>
                <w:lang w:val="en"/>
              </w:rPr>
              <w:t>Moushumi Beltangady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1" w:type="dxa"/>
          </w:tcPr>
          <w:p w:rsidR="00A92CC4" w:rsidRPr="0095705A" w:rsidRDefault="00A92CC4" w:rsidP="00A92CC4">
            <w:pPr>
              <w:pStyle w:val="NoSpacing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95705A">
              <w:rPr>
                <w:rFonts w:ascii="Times New Roman" w:hAnsi="Times New Roman"/>
                <w:sz w:val="24"/>
                <w:szCs w:val="24"/>
                <w:lang w:val="en"/>
              </w:rPr>
              <w:t>Senior Policy Analyst</w:t>
            </w:r>
          </w:p>
          <w:p w:rsidR="00A92CC4" w:rsidRPr="0095705A" w:rsidRDefault="00A92CC4" w:rsidP="00A92CC4">
            <w:pPr>
              <w:pStyle w:val="NoSpacing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95705A">
              <w:rPr>
                <w:rFonts w:ascii="Times New Roman" w:hAnsi="Times New Roman"/>
                <w:sz w:val="24"/>
                <w:szCs w:val="24"/>
                <w:lang w:val="en"/>
              </w:rPr>
              <w:t>Office of the Deputy Assistant Secretary and Inter-Departmental Liaison for Early Childhood Development</w:t>
            </w:r>
          </w:p>
          <w:p w:rsidR="00A92CC4" w:rsidRPr="0095705A" w:rsidRDefault="00A92CC4" w:rsidP="00A92CC4">
            <w:pPr>
              <w:pStyle w:val="NoSpacing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95705A">
              <w:rPr>
                <w:rFonts w:ascii="Times New Roman" w:hAnsi="Times New Roman"/>
                <w:sz w:val="24"/>
                <w:szCs w:val="24"/>
                <w:lang w:val="en"/>
              </w:rPr>
              <w:t>Administration for Children and Families</w:t>
            </w:r>
          </w:p>
          <w:p w:rsidR="00A92CC4" w:rsidRPr="0095705A" w:rsidRDefault="00A92CC4" w:rsidP="00A92CC4">
            <w:pPr>
              <w:rPr>
                <w:rStyle w:val="Strong"/>
                <w:rFonts w:ascii="Times New Roman" w:hAnsi="Times New Roman" w:cs="Times New Roman"/>
                <w:b w:val="0"/>
                <w:iCs/>
                <w:sz w:val="24"/>
                <w:szCs w:val="24"/>
              </w:rPr>
            </w:pPr>
          </w:p>
        </w:tc>
        <w:tc>
          <w:tcPr>
            <w:tcW w:w="3600" w:type="dxa"/>
          </w:tcPr>
          <w:p w:rsidR="00A92CC4" w:rsidRPr="0095705A" w:rsidRDefault="00A92CC4" w:rsidP="00A92CC4">
            <w:pPr>
              <w:pStyle w:val="NoSpacing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95705A">
              <w:rPr>
                <w:rFonts w:ascii="Times New Roman" w:hAnsi="Times New Roman"/>
                <w:sz w:val="24"/>
                <w:szCs w:val="24"/>
                <w:lang w:val="en"/>
              </w:rPr>
              <w:t>370 L'Enfant Promenade, SW</w:t>
            </w:r>
          </w:p>
          <w:p w:rsidR="00A92CC4" w:rsidRPr="0095705A" w:rsidRDefault="00A92CC4" w:rsidP="00A92CC4">
            <w:pPr>
              <w:pStyle w:val="NoSpacing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95705A">
              <w:rPr>
                <w:rFonts w:ascii="Times New Roman" w:hAnsi="Times New Roman"/>
                <w:sz w:val="24"/>
                <w:szCs w:val="24"/>
                <w:lang w:val="en"/>
              </w:rPr>
              <w:t>Washington, DC 20447</w:t>
            </w:r>
          </w:p>
          <w:p w:rsidR="00A92CC4" w:rsidRPr="0095705A" w:rsidRDefault="00A92CC4" w:rsidP="00A92CC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92CC4" w:rsidRPr="0095705A" w:rsidTr="00422A3A">
        <w:tc>
          <w:tcPr>
            <w:tcW w:w="2137" w:type="dxa"/>
          </w:tcPr>
          <w:p w:rsidR="00A92CC4" w:rsidRPr="0095705A" w:rsidRDefault="00A92CC4" w:rsidP="00A92CC4">
            <w:pPr>
              <w:pStyle w:val="NoSpacing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95705A">
              <w:rPr>
                <w:rFonts w:ascii="Times New Roman" w:hAnsi="Times New Roman"/>
                <w:sz w:val="24"/>
                <w:szCs w:val="24"/>
                <w:lang w:val="en"/>
              </w:rPr>
              <w:t>Anne F. Bergan</w:t>
            </w:r>
          </w:p>
        </w:tc>
        <w:tc>
          <w:tcPr>
            <w:tcW w:w="3641" w:type="dxa"/>
          </w:tcPr>
          <w:p w:rsidR="00A92CC4" w:rsidRPr="0095705A" w:rsidRDefault="00A92CC4" w:rsidP="00A92CC4">
            <w:pPr>
              <w:pStyle w:val="NoSpacing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95705A">
              <w:rPr>
                <w:rFonts w:ascii="Times New Roman" w:hAnsi="Times New Roman"/>
                <w:sz w:val="24"/>
                <w:szCs w:val="24"/>
                <w:lang w:val="en"/>
              </w:rPr>
              <w:t xml:space="preserve">Social Science Research Analyst </w:t>
            </w:r>
          </w:p>
          <w:p w:rsidR="00A92CC4" w:rsidRPr="0095705A" w:rsidRDefault="00A92CC4" w:rsidP="00A92CC4">
            <w:pPr>
              <w:pStyle w:val="NoSpacing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95705A">
              <w:rPr>
                <w:rFonts w:ascii="Times New Roman" w:hAnsi="Times New Roman"/>
                <w:sz w:val="24"/>
                <w:szCs w:val="24"/>
                <w:lang w:val="en"/>
              </w:rPr>
              <w:t>Office of Planning, Research and Evaluation</w:t>
            </w:r>
          </w:p>
          <w:p w:rsidR="00A92CC4" w:rsidRPr="0095705A" w:rsidRDefault="00A92CC4" w:rsidP="00A92CC4">
            <w:pPr>
              <w:pStyle w:val="NoSpacing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95705A">
              <w:rPr>
                <w:rFonts w:ascii="Times New Roman" w:hAnsi="Times New Roman"/>
                <w:sz w:val="24"/>
                <w:szCs w:val="24"/>
                <w:lang w:val="en"/>
              </w:rPr>
              <w:t>Administration for Children and Families</w:t>
            </w:r>
          </w:p>
        </w:tc>
        <w:tc>
          <w:tcPr>
            <w:tcW w:w="3600" w:type="dxa"/>
          </w:tcPr>
          <w:p w:rsidR="00A92CC4" w:rsidRPr="0095705A" w:rsidRDefault="00A92CC4" w:rsidP="00A92CC4">
            <w:pPr>
              <w:pStyle w:val="NoSpacing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95705A">
              <w:rPr>
                <w:rFonts w:ascii="Times New Roman" w:hAnsi="Times New Roman"/>
                <w:sz w:val="24"/>
                <w:szCs w:val="24"/>
                <w:lang w:val="en"/>
              </w:rPr>
              <w:t>370 L'Enfant Promenade, SW</w:t>
            </w:r>
          </w:p>
          <w:p w:rsidR="00A92CC4" w:rsidRPr="0095705A" w:rsidRDefault="00A92CC4" w:rsidP="00A92CC4">
            <w:pPr>
              <w:pStyle w:val="NoSpacing"/>
              <w:rPr>
                <w:rFonts w:ascii="Times New Roman" w:hAnsi="Times New Roman"/>
                <w:sz w:val="24"/>
                <w:szCs w:val="24"/>
                <w:lang w:val="en"/>
              </w:rPr>
            </w:pPr>
            <w:r w:rsidRPr="0095705A">
              <w:rPr>
                <w:rFonts w:ascii="Times New Roman" w:hAnsi="Times New Roman"/>
                <w:sz w:val="24"/>
                <w:szCs w:val="24"/>
                <w:lang w:val="en"/>
              </w:rPr>
              <w:t>Washington, DC 20447</w:t>
            </w:r>
          </w:p>
          <w:p w:rsidR="00A92CC4" w:rsidRPr="0095705A" w:rsidRDefault="00A92CC4" w:rsidP="00A92CC4">
            <w:pPr>
              <w:pStyle w:val="NoSpacing"/>
              <w:rPr>
                <w:rFonts w:ascii="Times New Roman" w:hAnsi="Times New Roman"/>
                <w:sz w:val="24"/>
                <w:szCs w:val="24"/>
                <w:lang w:val="en"/>
              </w:rPr>
            </w:pPr>
          </w:p>
        </w:tc>
      </w:tr>
    </w:tbl>
    <w:p w:rsidR="00102E6D" w:rsidRPr="00A92CC4" w:rsidRDefault="00102E6D" w:rsidP="00A92CC4">
      <w:pPr>
        <w:rPr>
          <w:rFonts w:ascii="Times New Roman" w:hAnsi="Times New Roman" w:cs="Times New Roman"/>
          <w:sz w:val="24"/>
          <w:szCs w:val="24"/>
        </w:rPr>
      </w:pPr>
    </w:p>
    <w:sectPr w:rsidR="00102E6D" w:rsidRPr="00A92CC4" w:rsidSect="00CF7C35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B41" w:rsidRDefault="00783B41" w:rsidP="00783B41">
      <w:r>
        <w:separator/>
      </w:r>
    </w:p>
  </w:endnote>
  <w:endnote w:type="continuationSeparator" w:id="0">
    <w:p w:rsidR="00783B41" w:rsidRDefault="00783B41" w:rsidP="00783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B41" w:rsidRDefault="00783B41" w:rsidP="00783B41">
      <w:r>
        <w:separator/>
      </w:r>
    </w:p>
  </w:footnote>
  <w:footnote w:type="continuationSeparator" w:id="0">
    <w:p w:rsidR="00783B41" w:rsidRDefault="00783B41" w:rsidP="00783B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217F" w:rsidRPr="0095705A" w:rsidRDefault="0095705A" w:rsidP="0069217F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ATTACHMENT </w:t>
    </w:r>
    <w:r w:rsidR="0069217F">
      <w:rPr>
        <w:rFonts w:ascii="Times New Roman" w:hAnsi="Times New Roman" w:cs="Times New Roman"/>
      </w:rPr>
      <w:t>F</w:t>
    </w:r>
    <w:r w:rsidRPr="0095705A">
      <w:rPr>
        <w:rFonts w:ascii="Times New Roman" w:hAnsi="Times New Roman" w:cs="Times New Roman"/>
      </w:rPr>
      <w:t xml:space="preserve"> – </w:t>
    </w:r>
    <w:r w:rsidR="0069217F">
      <w:rPr>
        <w:rFonts w:ascii="Times New Roman" w:hAnsi="Times New Roman" w:cs="Times New Roman"/>
      </w:rPr>
      <w:t>Participant List</w:t>
    </w:r>
  </w:p>
  <w:p w:rsidR="0069217F" w:rsidRPr="0095705A" w:rsidRDefault="0069217F" w:rsidP="0069217F">
    <w:pPr>
      <w:pStyle w:val="Header"/>
      <w:rPr>
        <w:rFonts w:ascii="Times New Roman" w:hAnsi="Times New Roman" w:cs="Times New Roman"/>
      </w:rPr>
    </w:pPr>
    <w:r w:rsidRPr="0095705A">
      <w:rPr>
        <w:rFonts w:ascii="Times New Roman" w:hAnsi="Times New Roman" w:cs="Times New Roman"/>
      </w:rPr>
      <w:t xml:space="preserve">Tribal MIECHV </w:t>
    </w:r>
    <w:r>
      <w:rPr>
        <w:rFonts w:ascii="Times New Roman" w:hAnsi="Times New Roman" w:cs="Times New Roman"/>
      </w:rPr>
      <w:t xml:space="preserve">Grantee </w:t>
    </w:r>
    <w:r w:rsidRPr="0095705A">
      <w:rPr>
        <w:rFonts w:ascii="Times New Roman" w:hAnsi="Times New Roman" w:cs="Times New Roman"/>
      </w:rPr>
      <w:t>Consultation</w:t>
    </w:r>
  </w:p>
  <w:p w:rsidR="00783B41" w:rsidRDefault="00783B4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D4"/>
    <w:rsid w:val="000D40D8"/>
    <w:rsid w:val="00102E6D"/>
    <w:rsid w:val="00246334"/>
    <w:rsid w:val="002916B9"/>
    <w:rsid w:val="002E7522"/>
    <w:rsid w:val="00422A3A"/>
    <w:rsid w:val="00550110"/>
    <w:rsid w:val="00672F66"/>
    <w:rsid w:val="0069217F"/>
    <w:rsid w:val="006D6C6B"/>
    <w:rsid w:val="006E1337"/>
    <w:rsid w:val="007057F9"/>
    <w:rsid w:val="00756E78"/>
    <w:rsid w:val="00783B41"/>
    <w:rsid w:val="008C6F19"/>
    <w:rsid w:val="0095705A"/>
    <w:rsid w:val="00980698"/>
    <w:rsid w:val="00A31A50"/>
    <w:rsid w:val="00A517EB"/>
    <w:rsid w:val="00A92CC4"/>
    <w:rsid w:val="00AB471E"/>
    <w:rsid w:val="00B57ADE"/>
    <w:rsid w:val="00BB0260"/>
    <w:rsid w:val="00BC3B03"/>
    <w:rsid w:val="00BF0C4B"/>
    <w:rsid w:val="00C5214C"/>
    <w:rsid w:val="00CF7C35"/>
    <w:rsid w:val="00DA2DD4"/>
    <w:rsid w:val="00DA4E1E"/>
    <w:rsid w:val="00F76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DD4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7522"/>
    <w:rPr>
      <w:color w:val="0000FF"/>
      <w:u w:val="single"/>
    </w:rPr>
  </w:style>
  <w:style w:type="paragraph" w:customStyle="1" w:styleId="owapara">
    <w:name w:val="owapara"/>
    <w:basedOn w:val="Normal"/>
    <w:rsid w:val="00A31A50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1A50"/>
    <w:rPr>
      <w:i/>
      <w:iCs/>
    </w:rPr>
  </w:style>
  <w:style w:type="character" w:styleId="Strong">
    <w:name w:val="Strong"/>
    <w:basedOn w:val="DefaultParagraphFont"/>
    <w:uiPriority w:val="22"/>
    <w:qFormat/>
    <w:rsid w:val="00A31A50"/>
    <w:rPr>
      <w:b/>
      <w:bCs/>
    </w:rPr>
  </w:style>
  <w:style w:type="paragraph" w:styleId="NoSpacing">
    <w:name w:val="No Spacing"/>
    <w:uiPriority w:val="1"/>
    <w:qFormat/>
    <w:rsid w:val="00A31A50"/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783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B41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78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B41"/>
    <w:rPr>
      <w:rFonts w:ascii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2DD4"/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A2D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7522"/>
    <w:rPr>
      <w:color w:val="0000FF"/>
      <w:u w:val="single"/>
    </w:rPr>
  </w:style>
  <w:style w:type="paragraph" w:customStyle="1" w:styleId="owapara">
    <w:name w:val="owapara"/>
    <w:basedOn w:val="Normal"/>
    <w:rsid w:val="00A31A50"/>
    <w:rPr>
      <w:rFonts w:ascii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31A50"/>
    <w:rPr>
      <w:i/>
      <w:iCs/>
    </w:rPr>
  </w:style>
  <w:style w:type="character" w:styleId="Strong">
    <w:name w:val="Strong"/>
    <w:basedOn w:val="DefaultParagraphFont"/>
    <w:uiPriority w:val="22"/>
    <w:qFormat/>
    <w:rsid w:val="00A31A50"/>
    <w:rPr>
      <w:b/>
      <w:bCs/>
    </w:rPr>
  </w:style>
  <w:style w:type="paragraph" w:styleId="NoSpacing">
    <w:name w:val="No Spacing"/>
    <w:uiPriority w:val="1"/>
    <w:qFormat/>
    <w:rsid w:val="00A31A50"/>
    <w:rPr>
      <w:rFonts w:ascii="Calibri" w:eastAsia="Calibri" w:hAnsi="Calibri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783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B41"/>
    <w:rPr>
      <w:rFonts w:ascii="Calibri" w:hAnsi="Calibri" w:cs="Calibri"/>
      <w:sz w:val="22"/>
    </w:rPr>
  </w:style>
  <w:style w:type="paragraph" w:styleId="Footer">
    <w:name w:val="footer"/>
    <w:basedOn w:val="Normal"/>
    <w:link w:val="FooterChar"/>
    <w:uiPriority w:val="99"/>
    <w:unhideWhenUsed/>
    <w:rsid w:val="00783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B41"/>
    <w:rPr>
      <w:rFonts w:ascii="Calibri" w:hAnsi="Calibri" w:cs="Calibri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B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6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2269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Aaron Lane</dc:creator>
  <cp:lastModifiedBy>Windows User</cp:lastModifiedBy>
  <cp:revision>3</cp:revision>
  <dcterms:created xsi:type="dcterms:W3CDTF">2014-03-05T16:32:00Z</dcterms:created>
  <dcterms:modified xsi:type="dcterms:W3CDTF">2014-04-03T19:32:00Z</dcterms:modified>
</cp:coreProperties>
</file>