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5D7" w:rsidRPr="005B75D7" w:rsidRDefault="005B75D7" w:rsidP="005B75D7">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4"/>
          <w:szCs w:val="20"/>
        </w:rPr>
      </w:pPr>
      <w:r w:rsidRPr="005B75D7">
        <w:rPr>
          <w:rFonts w:ascii="Times New Roman" w:eastAsia="Times New Roman" w:hAnsi="Times New Roman" w:cs="Times New Roman"/>
          <w:sz w:val="24"/>
          <w:szCs w:val="20"/>
        </w:rPr>
        <w:t>OMB Control No. 0910-0497</w:t>
      </w:r>
      <w:r w:rsidRPr="005B75D7">
        <w:rPr>
          <w:rFonts w:ascii="Times New Roman" w:eastAsia="Times New Roman" w:hAnsi="Times New Roman" w:cs="Times New Roman"/>
          <w:sz w:val="24"/>
          <w:szCs w:val="20"/>
        </w:rPr>
        <w:tab/>
      </w:r>
      <w:r w:rsidRPr="005B75D7">
        <w:rPr>
          <w:rFonts w:ascii="Times New Roman" w:eastAsia="Times New Roman" w:hAnsi="Times New Roman" w:cs="Times New Roman"/>
          <w:sz w:val="24"/>
          <w:szCs w:val="20"/>
        </w:rPr>
        <w:tab/>
      </w:r>
      <w:r w:rsidRPr="005B75D7">
        <w:rPr>
          <w:rFonts w:ascii="Times New Roman" w:eastAsia="Times New Roman" w:hAnsi="Times New Roman" w:cs="Times New Roman"/>
          <w:sz w:val="24"/>
          <w:szCs w:val="20"/>
        </w:rPr>
        <w:tab/>
      </w:r>
      <w:r w:rsidRPr="005B75D7">
        <w:rPr>
          <w:rFonts w:ascii="Times New Roman" w:eastAsia="Times New Roman" w:hAnsi="Times New Roman" w:cs="Times New Roman"/>
          <w:sz w:val="24"/>
          <w:szCs w:val="20"/>
        </w:rPr>
        <w:tab/>
      </w:r>
      <w:r w:rsidRPr="005B75D7">
        <w:rPr>
          <w:rFonts w:ascii="Times New Roman" w:eastAsia="Times New Roman" w:hAnsi="Times New Roman" w:cs="Times New Roman"/>
          <w:sz w:val="24"/>
          <w:szCs w:val="20"/>
        </w:rPr>
        <w:tab/>
      </w:r>
      <w:r w:rsidRPr="005B75D7">
        <w:rPr>
          <w:rFonts w:ascii="Times New Roman" w:eastAsia="Times New Roman" w:hAnsi="Times New Roman" w:cs="Times New Roman"/>
          <w:sz w:val="24"/>
          <w:szCs w:val="20"/>
        </w:rPr>
        <w:tab/>
        <w:t>Expiration Date: 06/30/2014</w:t>
      </w:r>
    </w:p>
    <w:p w:rsidR="005B75D7" w:rsidRPr="005B75D7" w:rsidRDefault="005B75D7" w:rsidP="005B75D7">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4"/>
          <w:szCs w:val="20"/>
        </w:rPr>
      </w:pPr>
    </w:p>
    <w:p w:rsidR="005B75D7" w:rsidRPr="005B75D7" w:rsidRDefault="005B75D7" w:rsidP="005B75D7">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0"/>
        </w:rPr>
      </w:pPr>
      <w:r w:rsidRPr="005B75D7">
        <w:rPr>
          <w:rFonts w:ascii="Times New Roman" w:eastAsia="Times New Roman" w:hAnsi="Times New Roman" w:cs="Times New Roman"/>
          <w:b/>
          <w:sz w:val="24"/>
          <w:szCs w:val="20"/>
        </w:rPr>
        <w:t>Paperwork Reduction Act Statement</w:t>
      </w:r>
    </w:p>
    <w:p w:rsidR="005B75D7" w:rsidRPr="005B75D7" w:rsidRDefault="005B75D7" w:rsidP="005B75D7">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4"/>
          <w:szCs w:val="20"/>
        </w:rPr>
      </w:pPr>
      <w:r w:rsidRPr="005B75D7">
        <w:rPr>
          <w:rFonts w:ascii="Times New Roman" w:eastAsia="Times New Roman" w:hAnsi="Times New Roman" w:cs="Times New Roman"/>
          <w:sz w:val="24"/>
          <w:szCs w:val="20"/>
        </w:rPr>
        <w:t>The public reporting burden for this collection of information has been estimated to average 1.1 hours per response, including the time for reviewing instructions, searching existing data sources, gathering and maintaining the data needed, and completing and reviewing the collection of information.</w:t>
      </w:r>
    </w:p>
    <w:p w:rsidR="005B75D7" w:rsidRPr="005B75D7" w:rsidRDefault="005B75D7" w:rsidP="005B75D7">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4"/>
          <w:szCs w:val="20"/>
        </w:rPr>
      </w:pPr>
    </w:p>
    <w:p w:rsidR="005B75D7" w:rsidRPr="005B75D7" w:rsidRDefault="005B75D7" w:rsidP="005B75D7">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i/>
          <w:sz w:val="24"/>
          <w:szCs w:val="20"/>
        </w:rPr>
      </w:pPr>
      <w:r w:rsidRPr="005B75D7">
        <w:rPr>
          <w:rFonts w:ascii="Times New Roman" w:eastAsia="Times New Roman" w:hAnsi="Times New Roman" w:cs="Times New Roman"/>
          <w:i/>
          <w:sz w:val="24"/>
          <w:szCs w:val="20"/>
        </w:rPr>
        <w:t>An agency may not conduct or sponsor, and a person is not required to respond to, a collection of information unless it displays a currently valid OMB control number.</w:t>
      </w:r>
    </w:p>
    <w:p w:rsidR="005B75D7" w:rsidRDefault="005B75D7" w:rsidP="00507EE8">
      <w:pPr>
        <w:spacing w:after="0" w:line="240" w:lineRule="auto"/>
        <w:rPr>
          <w:rFonts w:ascii="Garamond" w:hAnsi="Garamond"/>
        </w:rPr>
      </w:pPr>
      <w:bookmarkStart w:id="0" w:name="_GoBack"/>
      <w:bookmarkEnd w:id="0"/>
    </w:p>
    <w:p w:rsidR="005B75D7" w:rsidRDefault="005B75D7" w:rsidP="00507EE8">
      <w:pPr>
        <w:spacing w:after="0" w:line="240" w:lineRule="auto"/>
        <w:rPr>
          <w:rFonts w:ascii="Garamond" w:hAnsi="Garamond"/>
        </w:rPr>
      </w:pPr>
    </w:p>
    <w:p w:rsidR="0029397D" w:rsidRDefault="0029397D" w:rsidP="00507EE8">
      <w:pPr>
        <w:spacing w:after="0" w:line="240" w:lineRule="auto"/>
        <w:rPr>
          <w:rFonts w:ascii="Garamond" w:hAnsi="Garamond"/>
        </w:rPr>
      </w:pPr>
      <w:proofErr w:type="gramStart"/>
      <w:r>
        <w:rPr>
          <w:rFonts w:ascii="Garamond" w:hAnsi="Garamond"/>
        </w:rPr>
        <w:t>Examples of statement text.</w:t>
      </w:r>
      <w:proofErr w:type="gramEnd"/>
      <w:r>
        <w:rPr>
          <w:rFonts w:ascii="Garamond" w:hAnsi="Garamond"/>
        </w:rPr>
        <w:t xml:space="preserve"> (</w:t>
      </w:r>
      <w:r w:rsidRPr="00D42FC5">
        <w:rPr>
          <w:rFonts w:ascii="Garamond" w:hAnsi="Garamond"/>
          <w:i/>
        </w:rPr>
        <w:t xml:space="preserve">Note: Statements such as these will be displayed to focus group participants on posters and on mock </w:t>
      </w:r>
      <w:r w:rsidR="000319E9" w:rsidRPr="00D42FC5">
        <w:rPr>
          <w:rFonts w:ascii="Garamond" w:hAnsi="Garamond"/>
          <w:i/>
        </w:rPr>
        <w:t xml:space="preserve">cigarette </w:t>
      </w:r>
      <w:r w:rsidRPr="00D42FC5">
        <w:rPr>
          <w:rFonts w:ascii="Garamond" w:hAnsi="Garamond"/>
          <w:i/>
        </w:rPr>
        <w:t>packages</w:t>
      </w:r>
      <w:r>
        <w:rPr>
          <w:rFonts w:ascii="Garamond" w:hAnsi="Garamond"/>
        </w:rPr>
        <w:t>.)</w:t>
      </w:r>
    </w:p>
    <w:p w:rsidR="0029397D" w:rsidRDefault="0029397D" w:rsidP="00507EE8">
      <w:pPr>
        <w:spacing w:after="0" w:line="240" w:lineRule="auto"/>
        <w:rPr>
          <w:rFonts w:ascii="Garamond" w:hAnsi="Garamond"/>
        </w:rPr>
      </w:pPr>
    </w:p>
    <w:p w:rsidR="0055682E" w:rsidRDefault="0055682E" w:rsidP="00507EE8">
      <w:pPr>
        <w:pStyle w:val="ListParagraph"/>
        <w:numPr>
          <w:ilvl w:val="0"/>
          <w:numId w:val="8"/>
        </w:numPr>
        <w:spacing w:after="0" w:line="240" w:lineRule="auto"/>
        <w:rPr>
          <w:rFonts w:ascii="Garamond" w:hAnsi="Garamond"/>
        </w:rPr>
      </w:pPr>
      <w:r>
        <w:rPr>
          <w:rFonts w:ascii="Garamond" w:hAnsi="Garamond"/>
        </w:rPr>
        <w:t>50% more natural than most cigarettes</w:t>
      </w:r>
    </w:p>
    <w:p w:rsidR="00507EE8" w:rsidRPr="00507EE8" w:rsidRDefault="00BF51D4" w:rsidP="00507EE8">
      <w:pPr>
        <w:pStyle w:val="ListParagraph"/>
        <w:numPr>
          <w:ilvl w:val="0"/>
          <w:numId w:val="8"/>
        </w:numPr>
        <w:spacing w:after="0" w:line="240" w:lineRule="auto"/>
        <w:rPr>
          <w:rFonts w:ascii="Garamond" w:hAnsi="Garamond"/>
          <w:u w:val="single"/>
        </w:rPr>
      </w:pPr>
      <w:r>
        <w:rPr>
          <w:rFonts w:ascii="Garamond" w:hAnsi="Garamond"/>
        </w:rPr>
        <w:t>All</w:t>
      </w:r>
      <w:r w:rsidR="00727C20">
        <w:rPr>
          <w:rFonts w:ascii="Garamond" w:hAnsi="Garamond"/>
        </w:rPr>
        <w:t xml:space="preserve"> the satisfaction you want, </w:t>
      </w:r>
      <w:r>
        <w:rPr>
          <w:rFonts w:ascii="Garamond" w:hAnsi="Garamond"/>
        </w:rPr>
        <w:t>with less</w:t>
      </w:r>
      <w:r w:rsidR="00727C20">
        <w:rPr>
          <w:rFonts w:ascii="Garamond" w:hAnsi="Garamond"/>
        </w:rPr>
        <w:t xml:space="preserve"> of the chemicals you don’t</w:t>
      </w:r>
    </w:p>
    <w:p w:rsidR="0055682E" w:rsidRPr="00507EE8" w:rsidRDefault="0055682E" w:rsidP="00507EE8">
      <w:pPr>
        <w:pStyle w:val="ListParagraph"/>
        <w:numPr>
          <w:ilvl w:val="0"/>
          <w:numId w:val="8"/>
        </w:numPr>
        <w:spacing w:after="0" w:line="240" w:lineRule="auto"/>
        <w:rPr>
          <w:rFonts w:ascii="Garamond" w:hAnsi="Garamond"/>
          <w:u w:val="single"/>
        </w:rPr>
      </w:pPr>
      <w:r w:rsidRPr="00507EE8">
        <w:rPr>
          <w:rFonts w:ascii="Garamond" w:hAnsi="Garamond"/>
        </w:rPr>
        <w:t>Certified b</w:t>
      </w:r>
      <w:r w:rsidR="00EE01B8" w:rsidRPr="00507EE8">
        <w:rPr>
          <w:rFonts w:ascii="Garamond" w:hAnsi="Garamond"/>
        </w:rPr>
        <w:t xml:space="preserve">y </w:t>
      </w:r>
      <w:r w:rsidR="00BF51D4" w:rsidRPr="00507EE8">
        <w:rPr>
          <w:rFonts w:ascii="Garamond" w:hAnsi="Garamond"/>
        </w:rPr>
        <w:t xml:space="preserve">an independent </w:t>
      </w:r>
      <w:r w:rsidR="00EE01B8" w:rsidRPr="00507EE8">
        <w:rPr>
          <w:rFonts w:ascii="Garamond" w:hAnsi="Garamond"/>
        </w:rPr>
        <w:t>scientific panel as containing fewer carcinogens</w:t>
      </w:r>
    </w:p>
    <w:p w:rsidR="00507EE8" w:rsidRPr="00507EE8" w:rsidRDefault="00EE01B8" w:rsidP="00507EE8">
      <w:pPr>
        <w:pStyle w:val="ListParagraph"/>
        <w:numPr>
          <w:ilvl w:val="0"/>
          <w:numId w:val="8"/>
        </w:numPr>
        <w:spacing w:after="0" w:line="240" w:lineRule="auto"/>
        <w:rPr>
          <w:rFonts w:ascii="Garamond" w:hAnsi="Garamond"/>
          <w:u w:val="single"/>
        </w:rPr>
      </w:pPr>
      <w:r>
        <w:rPr>
          <w:rFonts w:ascii="Garamond" w:hAnsi="Garamond"/>
        </w:rPr>
        <w:t xml:space="preserve">Contains significantly fewer toxins, according to the </w:t>
      </w:r>
      <w:r w:rsidR="00BF51D4">
        <w:rPr>
          <w:rFonts w:ascii="Garamond" w:hAnsi="Garamond"/>
        </w:rPr>
        <w:t xml:space="preserve">U.S. Toxicological Association </w:t>
      </w:r>
    </w:p>
    <w:p w:rsidR="00BF51D4" w:rsidRPr="00507EE8" w:rsidRDefault="00BF51D4" w:rsidP="00507EE8">
      <w:pPr>
        <w:pStyle w:val="ListParagraph"/>
        <w:numPr>
          <w:ilvl w:val="0"/>
          <w:numId w:val="8"/>
        </w:numPr>
        <w:spacing w:after="0" w:line="240" w:lineRule="auto"/>
        <w:rPr>
          <w:rFonts w:ascii="Garamond" w:hAnsi="Garamond"/>
          <w:u w:val="single"/>
        </w:rPr>
      </w:pPr>
      <w:r w:rsidRPr="00507EE8">
        <w:rPr>
          <w:rFonts w:ascii="Garamond" w:hAnsi="Garamond"/>
        </w:rPr>
        <w:t>Lower tar</w:t>
      </w:r>
    </w:p>
    <w:p w:rsidR="00BF51D4" w:rsidRDefault="00BF51D4" w:rsidP="00507EE8">
      <w:pPr>
        <w:pStyle w:val="ListParagraph"/>
        <w:numPr>
          <w:ilvl w:val="0"/>
          <w:numId w:val="8"/>
        </w:numPr>
        <w:spacing w:after="0" w:line="240" w:lineRule="auto"/>
        <w:rPr>
          <w:rFonts w:ascii="Garamond" w:hAnsi="Garamond"/>
        </w:rPr>
      </w:pPr>
      <w:r>
        <w:rPr>
          <w:rFonts w:ascii="Garamond" w:hAnsi="Garamond"/>
        </w:rPr>
        <w:t>Contains significantly less nicotine and carbon monoxide levels compared to regular cigarettes</w:t>
      </w:r>
    </w:p>
    <w:p w:rsidR="0055682E" w:rsidRPr="00BF51D4" w:rsidRDefault="00B06FD3" w:rsidP="00507EE8">
      <w:pPr>
        <w:pStyle w:val="ListParagraph"/>
        <w:numPr>
          <w:ilvl w:val="0"/>
          <w:numId w:val="8"/>
        </w:numPr>
        <w:spacing w:after="0" w:line="240" w:lineRule="auto"/>
        <w:rPr>
          <w:rFonts w:ascii="Garamond" w:hAnsi="Garamond"/>
        </w:rPr>
      </w:pPr>
      <w:r>
        <w:rPr>
          <w:rFonts w:ascii="Garamond" w:hAnsi="Garamond"/>
        </w:rPr>
        <w:t>Reduced exposure to cancer-</w:t>
      </w:r>
      <w:r w:rsidR="00BF51D4">
        <w:rPr>
          <w:rFonts w:ascii="Garamond" w:hAnsi="Garamond"/>
        </w:rPr>
        <w:t>causing chemicals</w:t>
      </w:r>
    </w:p>
    <w:p w:rsidR="0055682E" w:rsidRDefault="0055682E" w:rsidP="00507EE8">
      <w:pPr>
        <w:pStyle w:val="ListParagraph"/>
        <w:numPr>
          <w:ilvl w:val="0"/>
          <w:numId w:val="8"/>
        </w:numPr>
        <w:spacing w:after="0" w:line="240" w:lineRule="auto"/>
        <w:rPr>
          <w:rFonts w:ascii="Garamond" w:hAnsi="Garamond"/>
        </w:rPr>
      </w:pPr>
      <w:r>
        <w:rPr>
          <w:rFonts w:ascii="Garamond" w:hAnsi="Garamond"/>
        </w:rPr>
        <w:t>Arsenic-free!</w:t>
      </w:r>
    </w:p>
    <w:p w:rsidR="0055682E" w:rsidRDefault="0055682E" w:rsidP="00507EE8">
      <w:pPr>
        <w:pStyle w:val="ListParagraph"/>
        <w:numPr>
          <w:ilvl w:val="0"/>
          <w:numId w:val="8"/>
        </w:numPr>
        <w:spacing w:after="0" w:line="240" w:lineRule="auto"/>
        <w:rPr>
          <w:rFonts w:ascii="Garamond" w:hAnsi="Garamond"/>
        </w:rPr>
      </w:pPr>
      <w:r>
        <w:rPr>
          <w:rFonts w:ascii="Garamond" w:hAnsi="Garamond"/>
        </w:rPr>
        <w:t>America’s first cigarette with no formaldehyde</w:t>
      </w:r>
    </w:p>
    <w:p w:rsidR="00372DE9" w:rsidRPr="00507EE8" w:rsidRDefault="00727C20" w:rsidP="00507EE8">
      <w:pPr>
        <w:pStyle w:val="ListParagraph"/>
        <w:numPr>
          <w:ilvl w:val="0"/>
          <w:numId w:val="8"/>
        </w:numPr>
        <w:spacing w:after="0" w:line="240" w:lineRule="auto"/>
        <w:rPr>
          <w:rFonts w:ascii="Garamond" w:hAnsi="Garamond"/>
          <w:u w:val="single"/>
        </w:rPr>
      </w:pPr>
      <w:r>
        <w:rPr>
          <w:rFonts w:ascii="Garamond" w:hAnsi="Garamond"/>
        </w:rPr>
        <w:t xml:space="preserve">Only cigarette with NO acetone—the chemical found in </w:t>
      </w:r>
      <w:r w:rsidR="00BF51D4">
        <w:rPr>
          <w:rFonts w:ascii="Garamond" w:hAnsi="Garamond"/>
        </w:rPr>
        <w:t>paint thinner</w:t>
      </w:r>
    </w:p>
    <w:p w:rsidR="0055682E" w:rsidRDefault="0055682E" w:rsidP="00507EE8">
      <w:pPr>
        <w:pStyle w:val="ListParagraph"/>
        <w:numPr>
          <w:ilvl w:val="0"/>
          <w:numId w:val="8"/>
        </w:numPr>
        <w:spacing w:after="0" w:line="240" w:lineRule="auto"/>
        <w:rPr>
          <w:rFonts w:ascii="Garamond" w:hAnsi="Garamond"/>
        </w:rPr>
      </w:pPr>
      <w:r>
        <w:rPr>
          <w:rFonts w:ascii="Garamond" w:hAnsi="Garamond"/>
        </w:rPr>
        <w:t xml:space="preserve">50% lower </w:t>
      </w:r>
      <w:r w:rsidR="00BF51D4">
        <w:rPr>
          <w:rFonts w:ascii="Garamond" w:hAnsi="Garamond"/>
        </w:rPr>
        <w:t>e</w:t>
      </w:r>
      <w:r w:rsidR="00BF51D4" w:rsidRPr="00BF51D4">
        <w:rPr>
          <w:rFonts w:ascii="Garamond" w:hAnsi="Garamond"/>
        </w:rPr>
        <w:t>thylene oxide</w:t>
      </w:r>
    </w:p>
    <w:p w:rsidR="001B7643" w:rsidRPr="00507EE8" w:rsidRDefault="0055682E" w:rsidP="00507EE8">
      <w:pPr>
        <w:pStyle w:val="ListParagraph"/>
        <w:numPr>
          <w:ilvl w:val="0"/>
          <w:numId w:val="8"/>
        </w:numPr>
        <w:spacing w:after="0" w:line="240" w:lineRule="auto"/>
        <w:rPr>
          <w:rFonts w:ascii="Garamond" w:hAnsi="Garamond"/>
        </w:rPr>
      </w:pPr>
      <w:r>
        <w:rPr>
          <w:rFonts w:ascii="Garamond" w:hAnsi="Garamond"/>
        </w:rPr>
        <w:t>Nitrosamine free!</w:t>
      </w:r>
    </w:p>
    <w:p w:rsidR="001B7643" w:rsidRPr="00507EE8" w:rsidRDefault="00136D87" w:rsidP="00507EE8">
      <w:pPr>
        <w:pStyle w:val="ListParagraph"/>
        <w:numPr>
          <w:ilvl w:val="0"/>
          <w:numId w:val="8"/>
        </w:numPr>
        <w:spacing w:after="0" w:line="240" w:lineRule="auto"/>
        <w:rPr>
          <w:rFonts w:ascii="Garamond" w:hAnsi="Garamond"/>
        </w:rPr>
      </w:pPr>
      <w:r>
        <w:rPr>
          <w:rFonts w:ascii="Garamond" w:hAnsi="Garamond"/>
        </w:rPr>
        <w:t>Fewer harmful chemicals than other cigarettes</w:t>
      </w:r>
    </w:p>
    <w:p w:rsidR="001B7643" w:rsidRPr="00EE01B8" w:rsidRDefault="00BF51D4" w:rsidP="00507EE8">
      <w:pPr>
        <w:pStyle w:val="ListParagraph"/>
        <w:numPr>
          <w:ilvl w:val="0"/>
          <w:numId w:val="8"/>
        </w:numPr>
        <w:spacing w:after="0" w:line="240" w:lineRule="auto"/>
        <w:rPr>
          <w:rFonts w:ascii="Garamond" w:hAnsi="Garamond"/>
          <w:u w:val="single"/>
        </w:rPr>
      </w:pPr>
      <w:r>
        <w:rPr>
          <w:rFonts w:ascii="Garamond" w:hAnsi="Garamond"/>
        </w:rPr>
        <w:t>Independent s</w:t>
      </w:r>
      <w:r w:rsidR="0055682E">
        <w:rPr>
          <w:rFonts w:ascii="Garamond" w:hAnsi="Garamond"/>
        </w:rPr>
        <w:t>cientific panel concluded this product is safer alternative</w:t>
      </w:r>
      <w:r>
        <w:rPr>
          <w:rFonts w:ascii="Garamond" w:hAnsi="Garamond"/>
        </w:rPr>
        <w:t xml:space="preserve"> to regular cigarettes</w:t>
      </w:r>
    </w:p>
    <w:p w:rsidR="00727C20" w:rsidRPr="00507EE8" w:rsidRDefault="00EE01B8" w:rsidP="00507EE8">
      <w:pPr>
        <w:pStyle w:val="ListParagraph"/>
        <w:numPr>
          <w:ilvl w:val="0"/>
          <w:numId w:val="8"/>
        </w:numPr>
        <w:spacing w:after="0" w:line="240" w:lineRule="auto"/>
        <w:rPr>
          <w:rFonts w:ascii="Garamond" w:hAnsi="Garamond"/>
          <w:u w:val="single"/>
        </w:rPr>
      </w:pPr>
      <w:r>
        <w:rPr>
          <w:rFonts w:ascii="Garamond" w:hAnsi="Garamond"/>
        </w:rPr>
        <w:t xml:space="preserve">Lower risk of lung cancer compared to other brands, according to the </w:t>
      </w:r>
      <w:r w:rsidR="00BF51D4">
        <w:rPr>
          <w:rFonts w:ascii="Garamond" w:hAnsi="Garamond"/>
        </w:rPr>
        <w:t>U.S. Board of Cancer Prevention</w:t>
      </w:r>
    </w:p>
    <w:p w:rsidR="00184E05" w:rsidRPr="00915802" w:rsidRDefault="00184E05" w:rsidP="00507EE8">
      <w:pPr>
        <w:pStyle w:val="ListParagraph"/>
        <w:numPr>
          <w:ilvl w:val="0"/>
          <w:numId w:val="8"/>
        </w:numPr>
        <w:spacing w:after="0" w:line="240" w:lineRule="auto"/>
        <w:rPr>
          <w:rFonts w:ascii="Garamond" w:hAnsi="Garamond"/>
          <w:u w:val="single"/>
        </w:rPr>
      </w:pPr>
      <w:r>
        <w:rPr>
          <w:rFonts w:ascii="Garamond" w:hAnsi="Garamond"/>
        </w:rPr>
        <w:t xml:space="preserve">Safer alternative to most cigarettes </w:t>
      </w:r>
    </w:p>
    <w:p w:rsidR="00841379" w:rsidRPr="00507EE8" w:rsidRDefault="00915802" w:rsidP="00507EE8">
      <w:pPr>
        <w:pStyle w:val="ListParagraph"/>
        <w:numPr>
          <w:ilvl w:val="0"/>
          <w:numId w:val="8"/>
        </w:numPr>
        <w:spacing w:after="0" w:line="240" w:lineRule="auto"/>
        <w:rPr>
          <w:rFonts w:ascii="Garamond" w:hAnsi="Garamond"/>
          <w:u w:val="single"/>
        </w:rPr>
      </w:pPr>
      <w:r>
        <w:rPr>
          <w:rFonts w:ascii="Garamond" w:hAnsi="Garamond"/>
        </w:rPr>
        <w:t>Results in less damage to health</w:t>
      </w:r>
    </w:p>
    <w:p w:rsidR="00507EE8" w:rsidRPr="00507EE8" w:rsidRDefault="00727C20" w:rsidP="00507EE8">
      <w:pPr>
        <w:pStyle w:val="ListParagraph"/>
        <w:numPr>
          <w:ilvl w:val="0"/>
          <w:numId w:val="8"/>
        </w:numPr>
        <w:spacing w:after="0" w:line="240" w:lineRule="auto"/>
        <w:rPr>
          <w:rFonts w:ascii="Garamond" w:hAnsi="Garamond"/>
          <w:u w:val="single"/>
        </w:rPr>
      </w:pPr>
      <w:r w:rsidRPr="00727C20">
        <w:rPr>
          <w:rFonts w:ascii="Garamond" w:hAnsi="Garamond"/>
        </w:rPr>
        <w:t>Lower risk of heart disease compared to regular cigarettes</w:t>
      </w:r>
    </w:p>
    <w:p w:rsidR="00CD4BE7" w:rsidRPr="00507EE8" w:rsidRDefault="00CD4BE7" w:rsidP="00507EE8">
      <w:pPr>
        <w:pStyle w:val="ListParagraph"/>
        <w:numPr>
          <w:ilvl w:val="0"/>
          <w:numId w:val="8"/>
        </w:numPr>
        <w:spacing w:after="0" w:line="240" w:lineRule="auto"/>
        <w:rPr>
          <w:rFonts w:ascii="Garamond" w:hAnsi="Garamond"/>
          <w:u w:val="single"/>
        </w:rPr>
      </w:pPr>
      <w:r w:rsidRPr="00507EE8">
        <w:rPr>
          <w:rFonts w:ascii="Garamond" w:hAnsi="Garamond"/>
        </w:rPr>
        <w:t xml:space="preserve">100% Natural </w:t>
      </w:r>
      <w:r w:rsidR="00BF25B8">
        <w:rPr>
          <w:rFonts w:ascii="Garamond" w:hAnsi="Garamond"/>
        </w:rPr>
        <w:t xml:space="preserve">Organically Grown </w:t>
      </w:r>
      <w:r w:rsidRPr="00507EE8">
        <w:rPr>
          <w:rFonts w:ascii="Garamond" w:hAnsi="Garamond"/>
        </w:rPr>
        <w:t>Tobacco</w:t>
      </w:r>
    </w:p>
    <w:p w:rsidR="00CD4BE7" w:rsidRPr="00CD4BE7" w:rsidRDefault="00CD4BE7" w:rsidP="00CD4BE7">
      <w:pPr>
        <w:pStyle w:val="ListParagraph"/>
        <w:spacing w:after="0" w:line="240" w:lineRule="auto"/>
        <w:ind w:left="1080"/>
        <w:rPr>
          <w:rFonts w:ascii="Garamond" w:hAnsi="Garamond"/>
          <w:u w:val="single"/>
        </w:rPr>
      </w:pPr>
    </w:p>
    <w:p w:rsidR="00CD4BE7" w:rsidRDefault="00CD4BE7" w:rsidP="00CD4BE7">
      <w:pPr>
        <w:spacing w:after="0" w:line="240" w:lineRule="auto"/>
        <w:ind w:left="720"/>
        <w:rPr>
          <w:rFonts w:ascii="Garamond" w:hAnsi="Garamond"/>
        </w:rPr>
      </w:pPr>
    </w:p>
    <w:p w:rsidR="00E64866" w:rsidRPr="006878EB" w:rsidRDefault="00E64866" w:rsidP="006878EB">
      <w:pPr>
        <w:spacing w:after="0" w:line="240" w:lineRule="auto"/>
        <w:rPr>
          <w:rFonts w:ascii="Garamond" w:hAnsi="Garamond"/>
        </w:rPr>
      </w:pPr>
    </w:p>
    <w:sectPr w:rsidR="00E64866" w:rsidRPr="00687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86717"/>
    <w:multiLevelType w:val="hybridMultilevel"/>
    <w:tmpl w:val="49A8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A1CD6"/>
    <w:multiLevelType w:val="hybridMultilevel"/>
    <w:tmpl w:val="D7904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2370158"/>
    <w:multiLevelType w:val="hybridMultilevel"/>
    <w:tmpl w:val="1F8EF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3C63DE"/>
    <w:multiLevelType w:val="hybridMultilevel"/>
    <w:tmpl w:val="FA6C9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4406D78"/>
    <w:multiLevelType w:val="hybridMultilevel"/>
    <w:tmpl w:val="8DF6A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3B1E2D"/>
    <w:multiLevelType w:val="hybridMultilevel"/>
    <w:tmpl w:val="CA4A0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D23168"/>
    <w:multiLevelType w:val="hybridMultilevel"/>
    <w:tmpl w:val="657CE0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F05FED"/>
    <w:multiLevelType w:val="hybridMultilevel"/>
    <w:tmpl w:val="C9124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EB"/>
    <w:rsid w:val="000319E9"/>
    <w:rsid w:val="000E07A6"/>
    <w:rsid w:val="00101BC9"/>
    <w:rsid w:val="00136D87"/>
    <w:rsid w:val="00184E05"/>
    <w:rsid w:val="001B7643"/>
    <w:rsid w:val="001D2F8B"/>
    <w:rsid w:val="001E31D7"/>
    <w:rsid w:val="002878C3"/>
    <w:rsid w:val="0029397D"/>
    <w:rsid w:val="00300DC1"/>
    <w:rsid w:val="00372DE9"/>
    <w:rsid w:val="00456C8E"/>
    <w:rsid w:val="00474B0F"/>
    <w:rsid w:val="00507EE8"/>
    <w:rsid w:val="0055682E"/>
    <w:rsid w:val="00592BBA"/>
    <w:rsid w:val="005B75D7"/>
    <w:rsid w:val="00600FF6"/>
    <w:rsid w:val="006878EB"/>
    <w:rsid w:val="00727C20"/>
    <w:rsid w:val="007A12CB"/>
    <w:rsid w:val="00813A85"/>
    <w:rsid w:val="00841379"/>
    <w:rsid w:val="00856B58"/>
    <w:rsid w:val="00915802"/>
    <w:rsid w:val="00A81A64"/>
    <w:rsid w:val="00AC4C90"/>
    <w:rsid w:val="00B03965"/>
    <w:rsid w:val="00B06FD3"/>
    <w:rsid w:val="00BE46CF"/>
    <w:rsid w:val="00BF25B8"/>
    <w:rsid w:val="00BF51D4"/>
    <w:rsid w:val="00C47C44"/>
    <w:rsid w:val="00CD4BE7"/>
    <w:rsid w:val="00CF38F6"/>
    <w:rsid w:val="00D42FC5"/>
    <w:rsid w:val="00E64866"/>
    <w:rsid w:val="00EB677E"/>
    <w:rsid w:val="00EE01B8"/>
    <w:rsid w:val="00EE2CC6"/>
    <w:rsid w:val="00F16A00"/>
    <w:rsid w:val="00F4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6B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6B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8EB"/>
    <w:pPr>
      <w:ind w:left="720"/>
      <w:contextualSpacing/>
    </w:pPr>
  </w:style>
  <w:style w:type="character" w:customStyle="1" w:styleId="Heading1Char">
    <w:name w:val="Heading 1 Char"/>
    <w:basedOn w:val="DefaultParagraphFont"/>
    <w:link w:val="Heading1"/>
    <w:uiPriority w:val="9"/>
    <w:rsid w:val="00856B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6B58"/>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81A64"/>
    <w:rPr>
      <w:sz w:val="16"/>
      <w:szCs w:val="16"/>
    </w:rPr>
  </w:style>
  <w:style w:type="paragraph" w:styleId="CommentText">
    <w:name w:val="annotation text"/>
    <w:basedOn w:val="Normal"/>
    <w:link w:val="CommentTextChar"/>
    <w:uiPriority w:val="99"/>
    <w:semiHidden/>
    <w:unhideWhenUsed/>
    <w:rsid w:val="00A81A64"/>
    <w:pPr>
      <w:spacing w:line="240" w:lineRule="auto"/>
    </w:pPr>
    <w:rPr>
      <w:sz w:val="20"/>
      <w:szCs w:val="20"/>
    </w:rPr>
  </w:style>
  <w:style w:type="character" w:customStyle="1" w:styleId="CommentTextChar">
    <w:name w:val="Comment Text Char"/>
    <w:basedOn w:val="DefaultParagraphFont"/>
    <w:link w:val="CommentText"/>
    <w:uiPriority w:val="99"/>
    <w:semiHidden/>
    <w:rsid w:val="00A81A64"/>
    <w:rPr>
      <w:sz w:val="20"/>
      <w:szCs w:val="20"/>
    </w:rPr>
  </w:style>
  <w:style w:type="paragraph" w:styleId="CommentSubject">
    <w:name w:val="annotation subject"/>
    <w:basedOn w:val="CommentText"/>
    <w:next w:val="CommentText"/>
    <w:link w:val="CommentSubjectChar"/>
    <w:uiPriority w:val="99"/>
    <w:semiHidden/>
    <w:unhideWhenUsed/>
    <w:rsid w:val="00A81A64"/>
    <w:rPr>
      <w:b/>
      <w:bCs/>
    </w:rPr>
  </w:style>
  <w:style w:type="character" w:customStyle="1" w:styleId="CommentSubjectChar">
    <w:name w:val="Comment Subject Char"/>
    <w:basedOn w:val="CommentTextChar"/>
    <w:link w:val="CommentSubject"/>
    <w:uiPriority w:val="99"/>
    <w:semiHidden/>
    <w:rsid w:val="00A81A64"/>
    <w:rPr>
      <w:b/>
      <w:bCs/>
      <w:sz w:val="20"/>
      <w:szCs w:val="20"/>
    </w:rPr>
  </w:style>
  <w:style w:type="paragraph" w:styleId="BalloonText">
    <w:name w:val="Balloon Text"/>
    <w:basedOn w:val="Normal"/>
    <w:link w:val="BalloonTextChar"/>
    <w:uiPriority w:val="99"/>
    <w:semiHidden/>
    <w:unhideWhenUsed/>
    <w:rsid w:val="00A81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A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6B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6B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8EB"/>
    <w:pPr>
      <w:ind w:left="720"/>
      <w:contextualSpacing/>
    </w:pPr>
  </w:style>
  <w:style w:type="character" w:customStyle="1" w:styleId="Heading1Char">
    <w:name w:val="Heading 1 Char"/>
    <w:basedOn w:val="DefaultParagraphFont"/>
    <w:link w:val="Heading1"/>
    <w:uiPriority w:val="9"/>
    <w:rsid w:val="00856B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6B58"/>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81A64"/>
    <w:rPr>
      <w:sz w:val="16"/>
      <w:szCs w:val="16"/>
    </w:rPr>
  </w:style>
  <w:style w:type="paragraph" w:styleId="CommentText">
    <w:name w:val="annotation text"/>
    <w:basedOn w:val="Normal"/>
    <w:link w:val="CommentTextChar"/>
    <w:uiPriority w:val="99"/>
    <w:semiHidden/>
    <w:unhideWhenUsed/>
    <w:rsid w:val="00A81A64"/>
    <w:pPr>
      <w:spacing w:line="240" w:lineRule="auto"/>
    </w:pPr>
    <w:rPr>
      <w:sz w:val="20"/>
      <w:szCs w:val="20"/>
    </w:rPr>
  </w:style>
  <w:style w:type="character" w:customStyle="1" w:styleId="CommentTextChar">
    <w:name w:val="Comment Text Char"/>
    <w:basedOn w:val="DefaultParagraphFont"/>
    <w:link w:val="CommentText"/>
    <w:uiPriority w:val="99"/>
    <w:semiHidden/>
    <w:rsid w:val="00A81A64"/>
    <w:rPr>
      <w:sz w:val="20"/>
      <w:szCs w:val="20"/>
    </w:rPr>
  </w:style>
  <w:style w:type="paragraph" w:styleId="CommentSubject">
    <w:name w:val="annotation subject"/>
    <w:basedOn w:val="CommentText"/>
    <w:next w:val="CommentText"/>
    <w:link w:val="CommentSubjectChar"/>
    <w:uiPriority w:val="99"/>
    <w:semiHidden/>
    <w:unhideWhenUsed/>
    <w:rsid w:val="00A81A64"/>
    <w:rPr>
      <w:b/>
      <w:bCs/>
    </w:rPr>
  </w:style>
  <w:style w:type="character" w:customStyle="1" w:styleId="CommentSubjectChar">
    <w:name w:val="Comment Subject Char"/>
    <w:basedOn w:val="CommentTextChar"/>
    <w:link w:val="CommentSubject"/>
    <w:uiPriority w:val="99"/>
    <w:semiHidden/>
    <w:rsid w:val="00A81A64"/>
    <w:rPr>
      <w:b/>
      <w:bCs/>
      <w:sz w:val="20"/>
      <w:szCs w:val="20"/>
    </w:rPr>
  </w:style>
  <w:style w:type="paragraph" w:styleId="BalloonText">
    <w:name w:val="Balloon Text"/>
    <w:basedOn w:val="Normal"/>
    <w:link w:val="BalloonTextChar"/>
    <w:uiPriority w:val="99"/>
    <w:semiHidden/>
    <w:unhideWhenUsed/>
    <w:rsid w:val="00A81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Sarah</dc:creator>
  <cp:lastModifiedBy>Colburn, Christopher</cp:lastModifiedBy>
  <cp:revision>3</cp:revision>
  <cp:lastPrinted>2012-10-24T18:37:00Z</cp:lastPrinted>
  <dcterms:created xsi:type="dcterms:W3CDTF">2013-02-14T19:40:00Z</dcterms:created>
  <dcterms:modified xsi:type="dcterms:W3CDTF">2013-04-04T16:08:00Z</dcterms:modified>
</cp:coreProperties>
</file>