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40" w:rsidRDefault="002C7440" w:rsidP="00DD0E12">
      <w:pPr>
        <w:spacing w:line="240" w:lineRule="auto"/>
        <w:rPr>
          <w:rFonts w:ascii="Times New Roman" w:hAnsi="Times New Roman" w:cs="Times New Roman"/>
          <w:sz w:val="23"/>
          <w:szCs w:val="23"/>
        </w:rPr>
      </w:pPr>
      <w:r>
        <w:rPr>
          <w:noProof/>
        </w:rPr>
        <mc:AlternateContent>
          <mc:Choice Requires="wps">
            <w:drawing>
              <wp:anchor distT="0" distB="0" distL="114300" distR="114300" simplePos="0" relativeHeight="251659264" behindDoc="1" locked="0" layoutInCell="1" allowOverlap="1" wp14:anchorId="654A0909" wp14:editId="64497D34">
                <wp:simplePos x="0" y="0"/>
                <wp:positionH relativeFrom="column">
                  <wp:posOffset>66675</wp:posOffset>
                </wp:positionH>
                <wp:positionV relativeFrom="paragraph">
                  <wp:posOffset>-209550</wp:posOffset>
                </wp:positionV>
                <wp:extent cx="6200775" cy="736600"/>
                <wp:effectExtent l="19050" t="1905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36600"/>
                        </a:xfrm>
                        <a:prstGeom prst="rect">
                          <a:avLst/>
                        </a:prstGeom>
                        <a:solidFill>
                          <a:srgbClr val="FFFFFF"/>
                        </a:solidFill>
                        <a:ln w="38100">
                          <a:solidFill>
                            <a:srgbClr val="0070C0"/>
                          </a:solidFill>
                          <a:miter lim="800000"/>
                          <a:headEnd/>
                          <a:tailEnd/>
                        </a:ln>
                      </wps:spPr>
                      <wps:txbx>
                        <w:txbxContent>
                          <w:p w:rsidR="002C7440" w:rsidRPr="008634FA" w:rsidRDefault="002C7440" w:rsidP="002C7440">
                            <w:pPr>
                              <w:spacing w:after="0" w:line="240" w:lineRule="auto"/>
                              <w:ind w:firstLine="1710"/>
                              <w:rPr>
                                <w:rFonts w:ascii="Times New Roman" w:hAnsi="Times New Roman" w:cs="Times New Roman"/>
                                <w:b/>
                                <w:sz w:val="52"/>
                                <w:szCs w:val="52"/>
                              </w:rPr>
                            </w:pPr>
                            <w:r>
                              <w:rPr>
                                <w:rFonts w:ascii="Times New Roman" w:hAnsi="Times New Roman" w:cs="Times New Roman"/>
                                <w:b/>
                                <w:sz w:val="52"/>
                                <w:szCs w:val="52"/>
                              </w:rPr>
                              <w:t>Northeast Region</w:t>
                            </w:r>
                            <w:r w:rsidRPr="008634FA">
                              <w:rPr>
                                <w:rFonts w:ascii="Times New Roman" w:hAnsi="Times New Roman" w:cs="Times New Roman"/>
                                <w:b/>
                                <w:sz w:val="52"/>
                                <w:szCs w:val="52"/>
                              </w:rPr>
                              <w:t xml:space="preserve"> Bulletin</w:t>
                            </w:r>
                          </w:p>
                          <w:p w:rsidR="002C7440" w:rsidRPr="00441072" w:rsidRDefault="002C7440" w:rsidP="002C7440">
                            <w:pPr>
                              <w:spacing w:after="0" w:line="240" w:lineRule="auto"/>
                              <w:ind w:firstLine="1710"/>
                              <w:rPr>
                                <w:rFonts w:ascii="Times New Roman" w:hAnsi="Times New Roman" w:cs="Times New Roman"/>
                                <w:sz w:val="16"/>
                                <w:szCs w:val="16"/>
                              </w:rPr>
                            </w:pPr>
                            <w:r w:rsidRPr="00441072">
                              <w:rPr>
                                <w:rFonts w:ascii="Times New Roman" w:hAnsi="Times New Roman" w:cs="Times New Roman"/>
                                <w:sz w:val="16"/>
                                <w:szCs w:val="16"/>
                              </w:rPr>
                              <w:t>National Marine Fisheries Service, Northeast Regional Office, 55 Great Republic Drive, Gloucester, MA 01930</w:t>
                            </w:r>
                          </w:p>
                          <w:p w:rsidR="002C7440" w:rsidRPr="00441072" w:rsidRDefault="002C7440" w:rsidP="002C7440">
                            <w:pPr>
                              <w:spacing w:after="0"/>
                              <w:ind w:firstLine="180"/>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16.5pt;width:488.25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" strokecolor="#0070c0" strokeweight="3pt">
                <v:textbox>
                  <w:txbxContent>
                    <w:p w:rsidR="002C7440" w:rsidRPr="008634FA" w:rsidRDefault="002C7440" w:rsidP="002C7440">
                      <w:pPr>
                        <w:spacing w:after="0" w:line="240" w:lineRule="auto"/>
                        <w:ind w:firstLine="1710"/>
                        <w:rPr>
                          <w:rFonts w:ascii="Times New Roman" w:hAnsi="Times New Roman" w:cs="Times New Roman"/>
                          <w:b/>
                          <w:sz w:val="52"/>
                          <w:szCs w:val="52"/>
                        </w:rPr>
                      </w:pPr>
                      <w:r>
                        <w:rPr>
                          <w:rFonts w:ascii="Times New Roman" w:hAnsi="Times New Roman" w:cs="Times New Roman"/>
                          <w:b/>
                          <w:sz w:val="52"/>
                          <w:szCs w:val="52"/>
                        </w:rPr>
                        <w:t>Northeast Region</w:t>
                      </w:r>
                      <w:r w:rsidRPr="008634FA">
                        <w:rPr>
                          <w:rFonts w:ascii="Times New Roman" w:hAnsi="Times New Roman" w:cs="Times New Roman"/>
                          <w:b/>
                          <w:sz w:val="52"/>
                          <w:szCs w:val="52"/>
                        </w:rPr>
                        <w:t xml:space="preserve"> Bulletin</w:t>
                      </w:r>
                    </w:p>
                    <w:p w:rsidR="002C7440" w:rsidRPr="00441072" w:rsidRDefault="002C7440" w:rsidP="002C7440">
                      <w:pPr>
                        <w:spacing w:after="0" w:line="240" w:lineRule="auto"/>
                        <w:ind w:firstLine="1710"/>
                        <w:rPr>
                          <w:rFonts w:ascii="Times New Roman" w:hAnsi="Times New Roman" w:cs="Times New Roman"/>
                          <w:sz w:val="16"/>
                          <w:szCs w:val="16"/>
                        </w:rPr>
                      </w:pPr>
                      <w:r w:rsidRPr="00441072">
                        <w:rPr>
                          <w:rFonts w:ascii="Times New Roman" w:hAnsi="Times New Roman" w:cs="Times New Roman"/>
                          <w:sz w:val="16"/>
                          <w:szCs w:val="16"/>
                        </w:rPr>
                        <w:t>National Marine Fisheries Service, Northeast Regional Office, 55 Great Republic Drive, Gloucester, MA 01930</w:t>
                      </w:r>
                    </w:p>
                    <w:p w:rsidR="002C7440" w:rsidRPr="00441072" w:rsidRDefault="002C7440" w:rsidP="002C7440">
                      <w:pPr>
                        <w:spacing w:after="0"/>
                        <w:ind w:firstLine="180"/>
                        <w:jc w:val="center"/>
                        <w:rPr>
                          <w:rFonts w:ascii="Times New Roman" w:hAnsi="Times New Roman" w:cs="Times New Roman"/>
                          <w:sz w:val="16"/>
                          <w:szCs w:val="16"/>
                        </w:rPr>
                      </w:pPr>
                    </w:p>
                  </w:txbxContent>
                </v:textbox>
              </v:shape>
            </w:pict>
          </mc:Fallback>
        </mc:AlternateContent>
      </w:r>
    </w:p>
    <w:p w:rsidR="002C7440" w:rsidRDefault="002C7440" w:rsidP="002C7440">
      <w:pPr>
        <w:pStyle w:val="ListParagraph"/>
        <w:spacing w:line="240" w:lineRule="auto"/>
        <w:rPr>
          <w:rFonts w:ascii="Times New Roman" w:hAnsi="Times New Roman" w:cs="Times New Roman"/>
          <w:sz w:val="23"/>
          <w:szCs w:val="23"/>
        </w:rPr>
      </w:pPr>
    </w:p>
    <w:p w:rsidR="002C7440" w:rsidRDefault="00561D0C" w:rsidP="00561D0C">
      <w:pPr>
        <w:spacing w:after="0" w:line="240" w:lineRule="auto"/>
        <w:rPr>
          <w:rFonts w:ascii="Times New Roman" w:eastAsiaTheme="minorEastAsia" w:hAnsi="Times New Roman" w:cs="Times New Roman"/>
          <w:sz w:val="23"/>
          <w:szCs w:val="23"/>
        </w:rPr>
      </w:pPr>
      <w:r>
        <w:rPr>
          <w:rFonts w:ascii="Times New Roman" w:eastAsiaTheme="minorEastAsia" w:hAnsi="Times New Roman" w:cs="Times New Roman"/>
          <w:sz w:val="23"/>
          <w:szCs w:val="23"/>
        </w:rPr>
        <w:t xml:space="preserve">   </w:t>
      </w:r>
      <w:r w:rsidR="002C7440">
        <w:rPr>
          <w:rFonts w:ascii="Times New Roman" w:eastAsiaTheme="minorEastAsia" w:hAnsi="Times New Roman" w:cs="Times New Roman"/>
          <w:sz w:val="23"/>
          <w:szCs w:val="23"/>
        </w:rPr>
        <w:t>For Information Contact:</w:t>
      </w:r>
      <w:r w:rsidR="002C7440">
        <w:rPr>
          <w:rFonts w:ascii="Times New Roman" w:eastAsiaTheme="minorEastAsia" w:hAnsi="Times New Roman" w:cs="Times New Roman"/>
          <w:sz w:val="23"/>
          <w:szCs w:val="23"/>
        </w:rPr>
        <w:tab/>
      </w:r>
      <w:r w:rsidR="002C7440">
        <w:rPr>
          <w:rFonts w:ascii="Times New Roman" w:eastAsiaTheme="minorEastAsia" w:hAnsi="Times New Roman" w:cs="Times New Roman"/>
          <w:sz w:val="23"/>
          <w:szCs w:val="23"/>
        </w:rPr>
        <w:tab/>
      </w:r>
      <w:r w:rsidR="002C7440">
        <w:rPr>
          <w:rFonts w:ascii="Times New Roman" w:eastAsiaTheme="minorEastAsia" w:hAnsi="Times New Roman" w:cs="Times New Roman"/>
          <w:sz w:val="23"/>
          <w:szCs w:val="23"/>
        </w:rPr>
        <w:tab/>
      </w:r>
      <w:r w:rsidR="002C7440">
        <w:rPr>
          <w:rFonts w:ascii="Times New Roman" w:eastAsiaTheme="minorEastAsia" w:hAnsi="Times New Roman" w:cs="Times New Roman"/>
          <w:sz w:val="23"/>
          <w:szCs w:val="23"/>
        </w:rPr>
        <w:tab/>
      </w:r>
      <w:r w:rsidR="002C7440">
        <w:rPr>
          <w:rFonts w:ascii="Times New Roman" w:eastAsiaTheme="minorEastAsia" w:hAnsi="Times New Roman" w:cs="Times New Roman"/>
          <w:sz w:val="23"/>
          <w:szCs w:val="23"/>
        </w:rPr>
        <w:tab/>
      </w:r>
      <w:r w:rsidR="002C7440">
        <w:rPr>
          <w:rFonts w:ascii="Times New Roman" w:eastAsiaTheme="minorEastAsia" w:hAnsi="Times New Roman" w:cs="Times New Roman"/>
          <w:sz w:val="23"/>
          <w:szCs w:val="23"/>
        </w:rPr>
        <w:tab/>
      </w:r>
      <w:r w:rsidR="002C7440">
        <w:rPr>
          <w:rFonts w:ascii="Times New Roman" w:eastAsiaTheme="minorEastAsia" w:hAnsi="Times New Roman" w:cs="Times New Roman"/>
          <w:sz w:val="23"/>
          <w:szCs w:val="23"/>
        </w:rPr>
        <w:tab/>
      </w:r>
      <w:r w:rsidR="002C7440">
        <w:rPr>
          <w:rFonts w:ascii="Times New Roman" w:eastAsiaTheme="minorEastAsia" w:hAnsi="Times New Roman" w:cs="Times New Roman"/>
          <w:sz w:val="23"/>
          <w:szCs w:val="23"/>
        </w:rPr>
        <w:tab/>
      </w:r>
    </w:p>
    <w:p w:rsidR="002C7440" w:rsidRDefault="00561D0C" w:rsidP="002C7440">
      <w:pPr>
        <w:spacing w:after="0" w:line="240" w:lineRule="auto"/>
        <w:rPr>
          <w:rFonts w:ascii="Times New Roman" w:eastAsiaTheme="minorEastAsia" w:hAnsi="Times New Roman" w:cs="Times New Roman"/>
          <w:sz w:val="23"/>
          <w:szCs w:val="23"/>
        </w:rPr>
      </w:pPr>
      <w:r>
        <w:rPr>
          <w:rFonts w:ascii="Times New Roman" w:eastAsiaTheme="minorEastAsia" w:hAnsi="Times New Roman" w:cs="Times New Roman"/>
          <w:sz w:val="23"/>
          <w:szCs w:val="23"/>
        </w:rPr>
        <w:t xml:space="preserve">   </w:t>
      </w:r>
      <w:r w:rsidR="002C7440">
        <w:rPr>
          <w:rFonts w:ascii="Times New Roman" w:eastAsiaTheme="minorEastAsia" w:hAnsi="Times New Roman" w:cs="Times New Roman"/>
          <w:sz w:val="23"/>
          <w:szCs w:val="23"/>
        </w:rPr>
        <w:t>Sustainable Fisheries Division</w:t>
      </w:r>
    </w:p>
    <w:p w:rsidR="002C7440" w:rsidRDefault="00561D0C" w:rsidP="002C7440">
      <w:pPr>
        <w:spacing w:after="0" w:line="240" w:lineRule="auto"/>
        <w:rPr>
          <w:rFonts w:ascii="Times New Roman" w:eastAsiaTheme="minorEastAsia" w:hAnsi="Times New Roman" w:cs="Times New Roman"/>
          <w:sz w:val="23"/>
          <w:szCs w:val="23"/>
        </w:rPr>
      </w:pPr>
      <w:r>
        <w:rPr>
          <w:rFonts w:ascii="Times New Roman" w:eastAsiaTheme="minorEastAsia" w:hAnsi="Times New Roman" w:cs="Times New Roman"/>
          <w:sz w:val="23"/>
          <w:szCs w:val="23"/>
        </w:rPr>
        <w:t xml:space="preserve">   </w:t>
      </w:r>
      <w:r w:rsidR="002C7440">
        <w:rPr>
          <w:rFonts w:ascii="Times New Roman" w:eastAsiaTheme="minorEastAsia" w:hAnsi="Times New Roman" w:cs="Times New Roman"/>
          <w:sz w:val="23"/>
          <w:szCs w:val="23"/>
        </w:rPr>
        <w:t>(978) 281-9315</w:t>
      </w:r>
    </w:p>
    <w:p w:rsidR="002C7440" w:rsidRDefault="002C7440" w:rsidP="002C7440">
      <w:pPr>
        <w:spacing w:after="0" w:line="240" w:lineRule="auto"/>
        <w:rPr>
          <w:rFonts w:ascii="Times New Roman" w:hAnsi="Times New Roman" w:cs="Times New Roman"/>
          <w:sz w:val="23"/>
          <w:szCs w:val="23"/>
        </w:rPr>
      </w:pPr>
    </w:p>
    <w:p w:rsidR="002C7440" w:rsidRDefault="002C7440" w:rsidP="002C7440">
      <w:pPr>
        <w:spacing w:after="0" w:line="240" w:lineRule="auto"/>
        <w:jc w:val="center"/>
        <w:rPr>
          <w:rFonts w:ascii="Times New Roman" w:hAnsi="Times New Roman" w:cs="Times New Roman"/>
          <w:b/>
          <w:sz w:val="28"/>
          <w:szCs w:val="23"/>
          <w:u w:val="single"/>
        </w:rPr>
      </w:pPr>
      <w:r w:rsidRPr="002C7440">
        <w:rPr>
          <w:rFonts w:ascii="Times New Roman" w:hAnsi="Times New Roman" w:cs="Times New Roman"/>
          <w:b/>
          <w:sz w:val="28"/>
          <w:szCs w:val="23"/>
          <w:u w:val="single"/>
        </w:rPr>
        <w:t>American Lobster Trap Area 2 and Outer Cape Area Permit Holders</w:t>
      </w:r>
    </w:p>
    <w:p w:rsidR="00257B49" w:rsidRPr="00257B49" w:rsidRDefault="00257B49" w:rsidP="002C7440">
      <w:pPr>
        <w:spacing w:after="0" w:line="240" w:lineRule="auto"/>
        <w:jc w:val="center"/>
        <w:rPr>
          <w:rFonts w:ascii="Times New Roman" w:hAnsi="Times New Roman" w:cs="Times New Roman"/>
          <w:sz w:val="28"/>
          <w:szCs w:val="23"/>
        </w:rPr>
      </w:pPr>
      <w:r w:rsidRPr="00257B49">
        <w:rPr>
          <w:rFonts w:ascii="Times New Roman" w:hAnsi="Times New Roman" w:cs="Times New Roman"/>
          <w:sz w:val="28"/>
          <w:szCs w:val="23"/>
        </w:rPr>
        <w:t>Change in Regulations for Electing Area 2 and the Outer Cape Area</w:t>
      </w:r>
    </w:p>
    <w:p w:rsidR="00257B49" w:rsidRPr="00257B49" w:rsidRDefault="00257B49" w:rsidP="002C7440">
      <w:pPr>
        <w:spacing w:after="0" w:line="240" w:lineRule="auto"/>
        <w:jc w:val="center"/>
        <w:rPr>
          <w:rFonts w:ascii="Times New Roman" w:hAnsi="Times New Roman" w:cs="Times New Roman"/>
          <w:sz w:val="28"/>
          <w:szCs w:val="23"/>
        </w:rPr>
      </w:pPr>
      <w:r w:rsidRPr="00257B49">
        <w:rPr>
          <w:rFonts w:ascii="Times New Roman" w:hAnsi="Times New Roman" w:cs="Times New Roman"/>
          <w:sz w:val="28"/>
          <w:szCs w:val="23"/>
        </w:rPr>
        <w:t>Small Entity Compliance Guide: Limited Access Program Information</w:t>
      </w:r>
    </w:p>
    <w:p w:rsidR="00257B49" w:rsidRPr="00257B49" w:rsidRDefault="00257B49" w:rsidP="002C7440">
      <w:pPr>
        <w:spacing w:after="0" w:line="240" w:lineRule="auto"/>
        <w:jc w:val="center"/>
        <w:rPr>
          <w:rFonts w:ascii="Times New Roman" w:hAnsi="Times New Roman" w:cs="Times New Roman"/>
          <w:i/>
          <w:sz w:val="24"/>
          <w:szCs w:val="23"/>
        </w:rPr>
      </w:pPr>
      <w:r w:rsidRPr="00257B49">
        <w:rPr>
          <w:rFonts w:ascii="Times New Roman" w:hAnsi="Times New Roman" w:cs="Times New Roman"/>
          <w:i/>
          <w:sz w:val="28"/>
          <w:szCs w:val="23"/>
        </w:rPr>
        <w:t xml:space="preserve">Effective Date: </w:t>
      </w:r>
      <w:r w:rsidRPr="009338FD">
        <w:rPr>
          <w:rFonts w:ascii="Times New Roman" w:hAnsi="Times New Roman" w:cs="Times New Roman"/>
          <w:i/>
          <w:sz w:val="28"/>
          <w:szCs w:val="23"/>
          <w:highlight w:val="yellow"/>
        </w:rPr>
        <w:t>[insert date]</w:t>
      </w:r>
    </w:p>
    <w:p w:rsidR="002C7440" w:rsidRDefault="002C7440" w:rsidP="002C7440">
      <w:pPr>
        <w:spacing w:after="0" w:line="240" w:lineRule="auto"/>
        <w:jc w:val="center"/>
        <w:rPr>
          <w:rFonts w:ascii="Times New Roman" w:hAnsi="Times New Roman" w:cs="Times New Roman"/>
          <w:sz w:val="24"/>
          <w:szCs w:val="23"/>
        </w:rPr>
      </w:pPr>
    </w:p>
    <w:p w:rsidR="002C7440" w:rsidRPr="002C7440" w:rsidRDefault="002C7440" w:rsidP="002C7440">
      <w:pPr>
        <w:spacing w:after="0" w:line="240" w:lineRule="auto"/>
        <w:rPr>
          <w:rFonts w:ascii="Times New Roman" w:hAnsi="Times New Roman" w:cs="Times New Roman"/>
          <w:sz w:val="24"/>
          <w:szCs w:val="23"/>
        </w:rPr>
      </w:pPr>
    </w:p>
    <w:p w:rsidR="002C7440" w:rsidRDefault="002C7440" w:rsidP="002C7440">
      <w:pPr>
        <w:spacing w:after="0" w:line="360" w:lineRule="auto"/>
        <w:rPr>
          <w:rFonts w:ascii="Times New Roman" w:hAnsi="Times New Roman" w:cs="Times New Roman"/>
          <w:sz w:val="24"/>
          <w:szCs w:val="24"/>
        </w:rPr>
      </w:pPr>
      <w:r w:rsidRPr="00257B49">
        <w:rPr>
          <w:rFonts w:ascii="Times New Roman" w:hAnsi="Times New Roman" w:cs="Times New Roman"/>
          <w:sz w:val="24"/>
          <w:szCs w:val="24"/>
        </w:rPr>
        <w:t>We, NOAA’s National Mari</w:t>
      </w:r>
      <w:bookmarkStart w:id="0" w:name="_GoBack"/>
      <w:bookmarkEnd w:id="0"/>
      <w:r w:rsidRPr="00257B49">
        <w:rPr>
          <w:rFonts w:ascii="Times New Roman" w:hAnsi="Times New Roman" w:cs="Times New Roman"/>
          <w:sz w:val="24"/>
          <w:szCs w:val="24"/>
        </w:rPr>
        <w:t>ne Fisheries Service, have approved a final rule</w:t>
      </w:r>
      <w:r w:rsidR="005E2987" w:rsidRPr="00257B49">
        <w:rPr>
          <w:rFonts w:ascii="Times New Roman" w:hAnsi="Times New Roman" w:cs="Times New Roman"/>
          <w:sz w:val="24"/>
          <w:szCs w:val="24"/>
        </w:rPr>
        <w:t xml:space="preserve"> on </w:t>
      </w:r>
      <w:r w:rsidR="005E2987" w:rsidRPr="00650201">
        <w:rPr>
          <w:rFonts w:ascii="Times New Roman" w:hAnsi="Times New Roman" w:cs="Times New Roman"/>
          <w:sz w:val="24"/>
          <w:szCs w:val="24"/>
          <w:highlight w:val="yellow"/>
        </w:rPr>
        <w:t>[insert date]</w:t>
      </w:r>
      <w:r w:rsidRPr="00257B49">
        <w:rPr>
          <w:rFonts w:ascii="Times New Roman" w:hAnsi="Times New Roman" w:cs="Times New Roman"/>
          <w:sz w:val="24"/>
          <w:szCs w:val="24"/>
        </w:rPr>
        <w:t xml:space="preserve"> to </w:t>
      </w:r>
      <w:r w:rsidR="00F30315">
        <w:rPr>
          <w:rFonts w:ascii="Times New Roman" w:hAnsi="Times New Roman" w:cs="Times New Roman"/>
          <w:sz w:val="24"/>
          <w:szCs w:val="24"/>
        </w:rPr>
        <w:t>implement a Limited Access Program</w:t>
      </w:r>
      <w:r w:rsidRPr="00257B49">
        <w:rPr>
          <w:rFonts w:ascii="Times New Roman" w:hAnsi="Times New Roman" w:cs="Times New Roman"/>
          <w:sz w:val="24"/>
          <w:szCs w:val="24"/>
        </w:rPr>
        <w:t xml:space="preserve"> in Lobster Conservation Management Area 2 </w:t>
      </w:r>
      <w:r w:rsidR="00F30315">
        <w:rPr>
          <w:rFonts w:ascii="Times New Roman" w:hAnsi="Times New Roman" w:cs="Times New Roman"/>
          <w:sz w:val="24"/>
          <w:szCs w:val="24"/>
        </w:rPr>
        <w:t xml:space="preserve">(LCMA) </w:t>
      </w:r>
      <w:r w:rsidRPr="00257B49">
        <w:rPr>
          <w:rFonts w:ascii="Times New Roman" w:hAnsi="Times New Roman" w:cs="Times New Roman"/>
          <w:sz w:val="24"/>
          <w:szCs w:val="24"/>
        </w:rPr>
        <w:t>and the Outer Cape</w:t>
      </w:r>
      <w:r w:rsidR="00F30315">
        <w:rPr>
          <w:rFonts w:ascii="Times New Roman" w:hAnsi="Times New Roman" w:cs="Times New Roman"/>
          <w:sz w:val="24"/>
          <w:szCs w:val="24"/>
        </w:rPr>
        <w:t xml:space="preserve"> LCMA</w:t>
      </w:r>
      <w:r w:rsidRPr="00257B49">
        <w:rPr>
          <w:rFonts w:ascii="Times New Roman" w:hAnsi="Times New Roman" w:cs="Times New Roman"/>
          <w:sz w:val="24"/>
          <w:szCs w:val="24"/>
        </w:rPr>
        <w:t xml:space="preserve">. </w:t>
      </w:r>
      <w:r w:rsidR="005E2987" w:rsidRPr="00257B49">
        <w:rPr>
          <w:rFonts w:ascii="Times New Roman" w:hAnsi="Times New Roman" w:cs="Times New Roman"/>
          <w:sz w:val="24"/>
          <w:szCs w:val="24"/>
        </w:rPr>
        <w:t>In order to maintain your eligibility to fish with traps i</w:t>
      </w:r>
      <w:r w:rsidR="00876D82" w:rsidRPr="00257B49">
        <w:rPr>
          <w:rFonts w:ascii="Times New Roman" w:hAnsi="Times New Roman" w:cs="Times New Roman"/>
          <w:sz w:val="24"/>
          <w:szCs w:val="24"/>
        </w:rPr>
        <w:t xml:space="preserve">n Area 2 and/or the Outer Cape </w:t>
      </w:r>
      <w:r w:rsidR="005E2987" w:rsidRPr="00257B49">
        <w:rPr>
          <w:rFonts w:ascii="Times New Roman" w:hAnsi="Times New Roman" w:cs="Times New Roman"/>
          <w:sz w:val="24"/>
          <w:szCs w:val="24"/>
        </w:rPr>
        <w:t xml:space="preserve">Area, you must apply and qualify </w:t>
      </w:r>
      <w:r w:rsidR="00257B49" w:rsidRPr="00257B49">
        <w:rPr>
          <w:rFonts w:ascii="Times New Roman" w:hAnsi="Times New Roman" w:cs="Times New Roman"/>
          <w:sz w:val="24"/>
          <w:szCs w:val="24"/>
        </w:rPr>
        <w:t>for</w:t>
      </w:r>
      <w:r w:rsidR="005E2987" w:rsidRPr="00257B49">
        <w:rPr>
          <w:rFonts w:ascii="Times New Roman" w:hAnsi="Times New Roman" w:cs="Times New Roman"/>
          <w:sz w:val="24"/>
          <w:szCs w:val="24"/>
        </w:rPr>
        <w:t xml:space="preserve"> the program</w:t>
      </w:r>
      <w:r w:rsidR="004A2DF0" w:rsidRPr="00257B49">
        <w:rPr>
          <w:rFonts w:ascii="Times New Roman" w:hAnsi="Times New Roman" w:cs="Times New Roman"/>
          <w:sz w:val="24"/>
          <w:szCs w:val="24"/>
        </w:rPr>
        <w:t xml:space="preserve"> by </w:t>
      </w:r>
      <w:r w:rsidR="004A2DF0" w:rsidRPr="002069B2">
        <w:rPr>
          <w:rFonts w:ascii="Times New Roman" w:hAnsi="Times New Roman" w:cs="Times New Roman"/>
          <w:sz w:val="24"/>
          <w:szCs w:val="24"/>
          <w:highlight w:val="yellow"/>
        </w:rPr>
        <w:t>[insert application deadline</w:t>
      </w:r>
      <w:r w:rsidR="00650201" w:rsidRPr="002069B2">
        <w:rPr>
          <w:rFonts w:ascii="Times New Roman" w:hAnsi="Times New Roman" w:cs="Times New Roman"/>
          <w:sz w:val="24"/>
          <w:szCs w:val="24"/>
          <w:highlight w:val="yellow"/>
        </w:rPr>
        <w:t>-210 days after Final Rule publishes</w:t>
      </w:r>
      <w:r w:rsidR="004A2DF0" w:rsidRPr="002069B2">
        <w:rPr>
          <w:rFonts w:ascii="Times New Roman" w:hAnsi="Times New Roman" w:cs="Times New Roman"/>
          <w:sz w:val="24"/>
          <w:szCs w:val="24"/>
          <w:highlight w:val="yellow"/>
        </w:rPr>
        <w:t>].</w:t>
      </w:r>
      <w:r w:rsidR="004A2DF0" w:rsidRPr="00257B49">
        <w:rPr>
          <w:rFonts w:ascii="Times New Roman" w:hAnsi="Times New Roman" w:cs="Times New Roman"/>
          <w:sz w:val="24"/>
          <w:szCs w:val="24"/>
        </w:rPr>
        <w:t xml:space="preserve"> </w:t>
      </w:r>
      <w:r w:rsidR="005E2987" w:rsidRPr="00257B49">
        <w:rPr>
          <w:rFonts w:ascii="Times New Roman" w:hAnsi="Times New Roman" w:cs="Times New Roman"/>
          <w:sz w:val="24"/>
          <w:szCs w:val="24"/>
        </w:rPr>
        <w:t xml:space="preserve"> </w:t>
      </w:r>
    </w:p>
    <w:p w:rsidR="00370F32" w:rsidRPr="00257B49" w:rsidRDefault="00370F32" w:rsidP="002C7440">
      <w:pPr>
        <w:spacing w:after="0" w:line="360" w:lineRule="auto"/>
        <w:rPr>
          <w:rFonts w:ascii="Times New Roman" w:hAnsi="Times New Roman" w:cs="Times New Roman"/>
          <w:sz w:val="24"/>
          <w:szCs w:val="24"/>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6609"/>
      </w:tblGrid>
      <w:tr w:rsidR="00217890" w:rsidTr="009C116B">
        <w:trPr>
          <w:trHeight w:val="368"/>
        </w:trPr>
        <w:tc>
          <w:tcPr>
            <w:tcW w:w="9209" w:type="dxa"/>
            <w:gridSpan w:val="2"/>
            <w:shd w:val="pct20" w:color="auto" w:fill="auto"/>
          </w:tcPr>
          <w:p w:rsidR="00217890" w:rsidRPr="004537C6" w:rsidRDefault="00217890" w:rsidP="00217890">
            <w:pPr>
              <w:spacing w:after="0" w:line="360" w:lineRule="auto"/>
              <w:jc w:val="center"/>
              <w:rPr>
                <w:rFonts w:ascii="Times New Roman" w:hAnsi="Times New Roman" w:cs="Times New Roman"/>
                <w:b/>
                <w:sz w:val="24"/>
                <w:szCs w:val="24"/>
              </w:rPr>
            </w:pPr>
            <w:r w:rsidRPr="004537C6">
              <w:rPr>
                <w:rFonts w:ascii="Times New Roman" w:hAnsi="Times New Roman" w:cs="Times New Roman"/>
                <w:b/>
                <w:sz w:val="24"/>
                <w:szCs w:val="24"/>
              </w:rPr>
              <w:t>Frequently Asked Questions</w:t>
            </w:r>
          </w:p>
        </w:tc>
      </w:tr>
      <w:tr w:rsidR="00217890" w:rsidTr="00217890">
        <w:trPr>
          <w:trHeight w:val="687"/>
        </w:trPr>
        <w:tc>
          <w:tcPr>
            <w:tcW w:w="2600" w:type="dxa"/>
          </w:tcPr>
          <w:p w:rsidR="00217890" w:rsidRPr="004537C6" w:rsidRDefault="00217890" w:rsidP="00217890">
            <w:pPr>
              <w:spacing w:after="0" w:line="360" w:lineRule="auto"/>
              <w:ind w:left="-100"/>
              <w:rPr>
                <w:rFonts w:ascii="Times New Roman" w:hAnsi="Times New Roman" w:cs="Times New Roman"/>
                <w:b/>
                <w:sz w:val="24"/>
                <w:szCs w:val="24"/>
              </w:rPr>
            </w:pPr>
            <w:r w:rsidRPr="004537C6">
              <w:rPr>
                <w:rFonts w:ascii="Times New Roman" w:hAnsi="Times New Roman" w:cs="Times New Roman"/>
                <w:b/>
                <w:sz w:val="24"/>
                <w:szCs w:val="24"/>
              </w:rPr>
              <w:t>Where is Area 2?</w:t>
            </w:r>
          </w:p>
          <w:p w:rsidR="00217890" w:rsidRDefault="00217890" w:rsidP="00217890">
            <w:pPr>
              <w:spacing w:after="0" w:line="360" w:lineRule="auto"/>
              <w:ind w:left="-100"/>
              <w:rPr>
                <w:rFonts w:ascii="Times New Roman" w:hAnsi="Times New Roman" w:cs="Times New Roman"/>
                <w:sz w:val="24"/>
                <w:szCs w:val="24"/>
              </w:rPr>
            </w:pPr>
          </w:p>
        </w:tc>
        <w:tc>
          <w:tcPr>
            <w:tcW w:w="6609" w:type="dxa"/>
          </w:tcPr>
          <w:p w:rsidR="00217890" w:rsidRDefault="00217890" w:rsidP="00217890">
            <w:pPr>
              <w:spacing w:after="0" w:line="360" w:lineRule="auto"/>
              <w:ind w:left="-100"/>
              <w:rPr>
                <w:rFonts w:ascii="Times New Roman" w:hAnsi="Times New Roman" w:cs="Times New Roman"/>
                <w:sz w:val="24"/>
                <w:szCs w:val="24"/>
              </w:rPr>
            </w:pPr>
            <w:r>
              <w:rPr>
                <w:rFonts w:ascii="Times New Roman" w:hAnsi="Times New Roman" w:cs="Times New Roman"/>
                <w:sz w:val="24"/>
                <w:szCs w:val="24"/>
              </w:rPr>
              <w:t xml:space="preserve">Area 2 is located in the </w:t>
            </w:r>
            <w:proofErr w:type="spellStart"/>
            <w:r>
              <w:rPr>
                <w:rFonts w:ascii="Times New Roman" w:hAnsi="Times New Roman" w:cs="Times New Roman"/>
                <w:sz w:val="24"/>
                <w:szCs w:val="24"/>
              </w:rPr>
              <w:t>nearshore</w:t>
            </w:r>
            <w:proofErr w:type="spellEnd"/>
            <w:r>
              <w:rPr>
                <w:rFonts w:ascii="Times New Roman" w:hAnsi="Times New Roman" w:cs="Times New Roman"/>
                <w:sz w:val="24"/>
                <w:szCs w:val="24"/>
              </w:rPr>
              <w:t xml:space="preserve"> waters of Southern New England, bordering Connecticut, Rhode Island, and Massachusetts.</w:t>
            </w:r>
          </w:p>
        </w:tc>
      </w:tr>
      <w:tr w:rsidR="00217890" w:rsidTr="00217890">
        <w:trPr>
          <w:trHeight w:val="701"/>
        </w:trPr>
        <w:tc>
          <w:tcPr>
            <w:tcW w:w="2600" w:type="dxa"/>
          </w:tcPr>
          <w:p w:rsidR="00217890" w:rsidRPr="004537C6" w:rsidRDefault="00217890" w:rsidP="00217890">
            <w:pPr>
              <w:rPr>
                <w:b/>
              </w:rPr>
            </w:pPr>
            <w:r w:rsidRPr="004537C6">
              <w:rPr>
                <w:rFonts w:ascii="Times New Roman" w:hAnsi="Times New Roman" w:cs="Times New Roman"/>
                <w:b/>
                <w:sz w:val="24"/>
                <w:szCs w:val="24"/>
              </w:rPr>
              <w:t>Where is the Outer Cape Area?</w:t>
            </w:r>
          </w:p>
        </w:tc>
        <w:tc>
          <w:tcPr>
            <w:tcW w:w="6609" w:type="dxa"/>
          </w:tcPr>
          <w:p w:rsidR="00217890" w:rsidRDefault="00217890" w:rsidP="00217890">
            <w:r w:rsidRPr="00217890">
              <w:rPr>
                <w:rFonts w:ascii="Times New Roman" w:hAnsi="Times New Roman" w:cs="Times New Roman"/>
                <w:sz w:val="24"/>
                <w:szCs w:val="24"/>
              </w:rPr>
              <w:t xml:space="preserve">The Outer Cape Cod Area is located in the </w:t>
            </w:r>
            <w:proofErr w:type="spellStart"/>
            <w:r w:rsidRPr="00217890">
              <w:rPr>
                <w:rFonts w:ascii="Times New Roman" w:hAnsi="Times New Roman" w:cs="Times New Roman"/>
                <w:sz w:val="24"/>
                <w:szCs w:val="24"/>
              </w:rPr>
              <w:t>nearshore</w:t>
            </w:r>
            <w:proofErr w:type="spellEnd"/>
            <w:r w:rsidRPr="00217890">
              <w:rPr>
                <w:rFonts w:ascii="Times New Roman" w:hAnsi="Times New Roman" w:cs="Times New Roman"/>
                <w:sz w:val="24"/>
                <w:szCs w:val="24"/>
              </w:rPr>
              <w:t xml:space="preserve"> waters east of Cape Cod, MA</w:t>
            </w:r>
          </w:p>
        </w:tc>
      </w:tr>
      <w:tr w:rsidR="00217890" w:rsidTr="00217890">
        <w:trPr>
          <w:trHeight w:val="1072"/>
        </w:trPr>
        <w:tc>
          <w:tcPr>
            <w:tcW w:w="2600" w:type="dxa"/>
          </w:tcPr>
          <w:p w:rsidR="00217890" w:rsidRPr="00645084" w:rsidRDefault="00F32B53" w:rsidP="00217890">
            <w:pPr>
              <w:rPr>
                <w:rFonts w:ascii="Times New Roman" w:hAnsi="Times New Roman" w:cs="Times New Roman"/>
                <w:b/>
                <w:sz w:val="24"/>
                <w:szCs w:val="24"/>
              </w:rPr>
            </w:pPr>
            <w:r w:rsidRPr="00645084">
              <w:rPr>
                <w:rFonts w:ascii="Times New Roman" w:hAnsi="Times New Roman" w:cs="Times New Roman"/>
                <w:b/>
                <w:sz w:val="24"/>
                <w:szCs w:val="24"/>
              </w:rPr>
              <w:t>How do I apply?</w:t>
            </w:r>
          </w:p>
        </w:tc>
        <w:tc>
          <w:tcPr>
            <w:tcW w:w="6609" w:type="dxa"/>
          </w:tcPr>
          <w:p w:rsidR="00217890" w:rsidRDefault="000B4EB0" w:rsidP="00217890">
            <w:r w:rsidRPr="00645084">
              <w:rPr>
                <w:rFonts w:ascii="Times New Roman" w:hAnsi="Times New Roman" w:cs="Times New Roman"/>
                <w:sz w:val="24"/>
                <w:szCs w:val="24"/>
              </w:rPr>
              <w:t>All current Federal lobster permit holders will receive an application letter in the mail within the next few weeks. If you are interested in applying, you must fill out the application, with your signature and send it back to the Northeast Regional Office by [insert date]. If we already have the required documentation on hand to show that your permit meets the qualification criteria</w:t>
            </w:r>
            <w:r w:rsidR="007E7826" w:rsidRPr="00645084">
              <w:rPr>
                <w:rFonts w:ascii="Times New Roman" w:hAnsi="Times New Roman" w:cs="Times New Roman"/>
                <w:sz w:val="24"/>
                <w:szCs w:val="24"/>
              </w:rPr>
              <w:t>, then you need only sign the application and send it back to us. If we do not have the documentation to demonstrate your eligibility, and you believe that you qualify and would like to apply, your letter will ask that you send in the required documentation along with your signed application. The application letter will have further instructions.</w:t>
            </w:r>
            <w:r w:rsidR="007E7826">
              <w:t xml:space="preserve"> </w:t>
            </w:r>
          </w:p>
        </w:tc>
      </w:tr>
      <w:tr w:rsidR="003D12D7" w:rsidTr="00217890">
        <w:trPr>
          <w:trHeight w:val="1072"/>
        </w:trPr>
        <w:tc>
          <w:tcPr>
            <w:tcW w:w="2600" w:type="dxa"/>
          </w:tcPr>
          <w:p w:rsidR="003D12D7" w:rsidRPr="00645084" w:rsidRDefault="003D12D7" w:rsidP="00217890">
            <w:pPr>
              <w:rPr>
                <w:rFonts w:ascii="Times New Roman" w:hAnsi="Times New Roman" w:cs="Times New Roman"/>
                <w:b/>
                <w:sz w:val="24"/>
                <w:szCs w:val="24"/>
              </w:rPr>
            </w:pPr>
            <w:r>
              <w:rPr>
                <w:rFonts w:ascii="Times New Roman" w:hAnsi="Times New Roman" w:cs="Times New Roman"/>
                <w:b/>
                <w:sz w:val="24"/>
                <w:szCs w:val="24"/>
              </w:rPr>
              <w:lastRenderedPageBreak/>
              <w:t>How do I qualify for the Outer Cape Cod Limited Access Program?</w:t>
            </w:r>
          </w:p>
        </w:tc>
        <w:tc>
          <w:tcPr>
            <w:tcW w:w="6609" w:type="dxa"/>
          </w:tcPr>
          <w:p w:rsidR="003D12D7" w:rsidRPr="003D12D7" w:rsidRDefault="003D12D7" w:rsidP="003D12D7">
            <w:pPr>
              <w:rPr>
                <w:rFonts w:ascii="Times New Roman" w:hAnsi="Times New Roman" w:cs="Times New Roman"/>
                <w:sz w:val="24"/>
                <w:szCs w:val="24"/>
              </w:rPr>
            </w:pPr>
            <w:r w:rsidRPr="003D12D7">
              <w:rPr>
                <w:rFonts w:ascii="Times New Roman" w:hAnsi="Times New Roman" w:cs="Times New Roman"/>
                <w:sz w:val="24"/>
                <w:szCs w:val="24"/>
              </w:rPr>
              <w:t xml:space="preserve">(A) </w:t>
            </w:r>
            <w:r w:rsidRPr="003D12D7">
              <w:rPr>
                <w:rFonts w:ascii="Times New Roman" w:hAnsi="Times New Roman" w:cs="Times New Roman"/>
                <w:sz w:val="24"/>
                <w:szCs w:val="24"/>
                <w:u w:val="single"/>
              </w:rPr>
              <w:t>Qualification criteria</w:t>
            </w:r>
            <w:r w:rsidRPr="003D12D7">
              <w:rPr>
                <w:rFonts w:ascii="Times New Roman" w:hAnsi="Times New Roman" w:cs="Times New Roman"/>
                <w:sz w:val="24"/>
                <w:szCs w:val="24"/>
              </w:rPr>
              <w:t>.  To initially qualify into the EEZ portion of the Outer Cape Area, the applicant must establish with documentary proof the following:</w:t>
            </w:r>
          </w:p>
          <w:p w:rsidR="003D12D7" w:rsidRPr="003D12D7" w:rsidRDefault="003D12D7" w:rsidP="003D12D7">
            <w:pPr>
              <w:rPr>
                <w:rFonts w:ascii="Times New Roman" w:hAnsi="Times New Roman" w:cs="Times New Roman"/>
                <w:sz w:val="24"/>
                <w:szCs w:val="24"/>
              </w:rPr>
            </w:pPr>
            <w:r w:rsidRPr="003D12D7">
              <w:rPr>
                <w:rFonts w:ascii="Times New Roman" w:hAnsi="Times New Roman" w:cs="Times New Roman"/>
                <w:sz w:val="24"/>
                <w:szCs w:val="24"/>
              </w:rPr>
              <w:t>(</w:t>
            </w:r>
            <w:r w:rsidRPr="003D12D7">
              <w:rPr>
                <w:rFonts w:ascii="Times New Roman" w:hAnsi="Times New Roman" w:cs="Times New Roman"/>
                <w:sz w:val="24"/>
                <w:szCs w:val="24"/>
                <w:u w:val="single"/>
              </w:rPr>
              <w:t>1</w:t>
            </w:r>
            <w:r w:rsidRPr="003D12D7">
              <w:rPr>
                <w:rFonts w:ascii="Times New Roman" w:hAnsi="Times New Roman" w:cs="Times New Roman"/>
                <w:sz w:val="24"/>
                <w:szCs w:val="24"/>
              </w:rPr>
              <w:t>) That the applicant possesses a current Federal lobster permit;</w:t>
            </w:r>
          </w:p>
          <w:p w:rsidR="003D12D7" w:rsidRPr="003D12D7" w:rsidRDefault="003D12D7" w:rsidP="003D12D7">
            <w:pPr>
              <w:rPr>
                <w:rFonts w:ascii="Times New Roman" w:hAnsi="Times New Roman" w:cs="Times New Roman"/>
                <w:sz w:val="24"/>
                <w:szCs w:val="24"/>
              </w:rPr>
            </w:pPr>
            <w:r w:rsidRPr="003D12D7">
              <w:rPr>
                <w:rFonts w:ascii="Times New Roman" w:hAnsi="Times New Roman" w:cs="Times New Roman"/>
                <w:sz w:val="24"/>
                <w:szCs w:val="24"/>
              </w:rPr>
              <w:t>(</w:t>
            </w:r>
            <w:r w:rsidRPr="003D12D7">
              <w:rPr>
                <w:rFonts w:ascii="Times New Roman" w:hAnsi="Times New Roman" w:cs="Times New Roman"/>
                <w:sz w:val="24"/>
                <w:szCs w:val="24"/>
                <w:u w:val="single"/>
              </w:rPr>
              <w:t>2</w:t>
            </w:r>
            <w:r w:rsidRPr="003D12D7">
              <w:rPr>
                <w:rFonts w:ascii="Times New Roman" w:hAnsi="Times New Roman" w:cs="Times New Roman"/>
                <w:sz w:val="24"/>
                <w:szCs w:val="24"/>
              </w:rPr>
              <w:t>) That the applicant landed lobster caught in traps from the Outer Cape Area in either 1999, 2000, or 2001.  Whichever year used shall be considered the qualifying year for the purposes of establishing the applicant’s Outer Cape Area trap allocation;</w:t>
            </w:r>
          </w:p>
          <w:p w:rsidR="003D12D7" w:rsidRPr="003D12D7" w:rsidRDefault="003D12D7" w:rsidP="003D12D7">
            <w:pPr>
              <w:rPr>
                <w:rFonts w:ascii="Times New Roman" w:hAnsi="Times New Roman" w:cs="Times New Roman"/>
                <w:sz w:val="24"/>
                <w:szCs w:val="24"/>
              </w:rPr>
            </w:pPr>
            <w:r w:rsidRPr="003D12D7">
              <w:rPr>
                <w:rFonts w:ascii="Times New Roman" w:hAnsi="Times New Roman" w:cs="Times New Roman"/>
                <w:sz w:val="24"/>
                <w:szCs w:val="24"/>
              </w:rPr>
              <w:t xml:space="preserve"> </w:t>
            </w:r>
            <w:r w:rsidRPr="003D12D7">
              <w:rPr>
                <w:rFonts w:ascii="Times New Roman" w:hAnsi="Times New Roman" w:cs="Times New Roman"/>
                <w:sz w:val="24"/>
                <w:szCs w:val="24"/>
              </w:rPr>
              <w:tab/>
              <w:t xml:space="preserve">(B) </w:t>
            </w:r>
            <w:r w:rsidRPr="003D12D7">
              <w:rPr>
                <w:rFonts w:ascii="Times New Roman" w:hAnsi="Times New Roman" w:cs="Times New Roman"/>
                <w:sz w:val="24"/>
                <w:szCs w:val="24"/>
                <w:u w:val="single"/>
              </w:rPr>
              <w:t>Trap allocation criteria</w:t>
            </w:r>
            <w:r w:rsidRPr="003D12D7">
              <w:rPr>
                <w:rFonts w:ascii="Times New Roman" w:hAnsi="Times New Roman" w:cs="Times New Roman"/>
                <w:sz w:val="24"/>
                <w:szCs w:val="24"/>
              </w:rPr>
              <w:t>.  To receive a trap allocation for the EEZ portion of the Outer Cape Area, the qualified applicant must also establish with documentary proof the following:</w:t>
            </w:r>
          </w:p>
          <w:p w:rsidR="003D12D7" w:rsidRPr="003D12D7" w:rsidRDefault="003D12D7" w:rsidP="003D12D7">
            <w:pPr>
              <w:rPr>
                <w:rFonts w:ascii="Times New Roman" w:hAnsi="Times New Roman" w:cs="Times New Roman"/>
                <w:sz w:val="24"/>
                <w:szCs w:val="24"/>
              </w:rPr>
            </w:pPr>
            <w:r w:rsidRPr="003D12D7">
              <w:rPr>
                <w:rFonts w:ascii="Times New Roman" w:hAnsi="Times New Roman" w:cs="Times New Roman"/>
                <w:sz w:val="24"/>
                <w:szCs w:val="24"/>
              </w:rPr>
              <w:tab/>
              <w:t>(</w:t>
            </w:r>
            <w:r w:rsidRPr="003D12D7">
              <w:rPr>
                <w:rFonts w:ascii="Times New Roman" w:hAnsi="Times New Roman" w:cs="Times New Roman"/>
                <w:sz w:val="24"/>
                <w:szCs w:val="24"/>
                <w:u w:val="single"/>
              </w:rPr>
              <w:t>1</w:t>
            </w:r>
            <w:r w:rsidRPr="003D12D7">
              <w:rPr>
                <w:rFonts w:ascii="Times New Roman" w:hAnsi="Times New Roman" w:cs="Times New Roman"/>
                <w:sz w:val="24"/>
                <w:szCs w:val="24"/>
              </w:rPr>
              <w:t>) The number of lobster traps fished by the qualifying vessel in 2000, 2001, and 2002; and</w:t>
            </w:r>
          </w:p>
          <w:p w:rsidR="003D12D7" w:rsidRPr="003D12D7" w:rsidRDefault="003D12D7" w:rsidP="003D12D7">
            <w:pPr>
              <w:rPr>
                <w:rFonts w:ascii="Times New Roman" w:hAnsi="Times New Roman" w:cs="Times New Roman"/>
                <w:sz w:val="24"/>
                <w:szCs w:val="24"/>
              </w:rPr>
            </w:pPr>
            <w:r w:rsidRPr="003D12D7">
              <w:rPr>
                <w:rFonts w:ascii="Times New Roman" w:hAnsi="Times New Roman" w:cs="Times New Roman"/>
                <w:sz w:val="24"/>
                <w:szCs w:val="24"/>
              </w:rPr>
              <w:tab/>
              <w:t>(</w:t>
            </w:r>
            <w:r w:rsidRPr="003D12D7">
              <w:rPr>
                <w:rFonts w:ascii="Times New Roman" w:hAnsi="Times New Roman" w:cs="Times New Roman"/>
                <w:sz w:val="24"/>
                <w:szCs w:val="24"/>
                <w:u w:val="single"/>
              </w:rPr>
              <w:t>2</w:t>
            </w:r>
            <w:r w:rsidRPr="003D12D7">
              <w:rPr>
                <w:rFonts w:ascii="Times New Roman" w:hAnsi="Times New Roman" w:cs="Times New Roman"/>
                <w:sz w:val="24"/>
                <w:szCs w:val="24"/>
              </w:rPr>
              <w:t>) The total pounds of lobster landed in 2000, 2001, and 2002.</w:t>
            </w:r>
          </w:p>
          <w:p w:rsidR="003D12D7" w:rsidRPr="00645084" w:rsidRDefault="003D12D7" w:rsidP="006C5171">
            <w:pPr>
              <w:rPr>
                <w:rFonts w:ascii="Times New Roman" w:hAnsi="Times New Roman" w:cs="Times New Roman"/>
                <w:sz w:val="24"/>
                <w:szCs w:val="24"/>
              </w:rPr>
            </w:pPr>
            <w:r w:rsidRPr="003D12D7">
              <w:rPr>
                <w:rFonts w:ascii="Times New Roman" w:hAnsi="Times New Roman" w:cs="Times New Roman"/>
                <w:sz w:val="24"/>
                <w:szCs w:val="24"/>
              </w:rPr>
              <w:tab/>
              <w:t xml:space="preserve">(C) </w:t>
            </w:r>
            <w:r w:rsidRPr="003D12D7">
              <w:rPr>
                <w:rFonts w:ascii="Times New Roman" w:hAnsi="Times New Roman" w:cs="Times New Roman"/>
                <w:sz w:val="24"/>
                <w:szCs w:val="24"/>
                <w:u w:val="single"/>
              </w:rPr>
              <w:t>Trap allocation formula</w:t>
            </w:r>
            <w:r w:rsidRPr="003D12D7">
              <w:rPr>
                <w:rFonts w:ascii="Times New Roman" w:hAnsi="Times New Roman" w:cs="Times New Roman"/>
                <w:sz w:val="24"/>
                <w:szCs w:val="24"/>
              </w:rPr>
              <w:t xml:space="preserve">.  The Regional Administrator shall allocate traps for use in the Outer Cape Area based upon the applicant’s highest level of Effective Traps Fished during the qualifying year.  </w:t>
            </w:r>
          </w:p>
        </w:tc>
      </w:tr>
      <w:tr w:rsidR="006C5171" w:rsidTr="00217890">
        <w:trPr>
          <w:trHeight w:val="1072"/>
        </w:trPr>
        <w:tc>
          <w:tcPr>
            <w:tcW w:w="2600" w:type="dxa"/>
          </w:tcPr>
          <w:p w:rsidR="006C5171" w:rsidRDefault="006C5171" w:rsidP="006C5171">
            <w:pPr>
              <w:rPr>
                <w:rFonts w:ascii="Times New Roman" w:hAnsi="Times New Roman" w:cs="Times New Roman"/>
                <w:b/>
                <w:sz w:val="24"/>
                <w:szCs w:val="24"/>
              </w:rPr>
            </w:pPr>
            <w:r>
              <w:rPr>
                <w:rFonts w:ascii="Times New Roman" w:hAnsi="Times New Roman" w:cs="Times New Roman"/>
                <w:b/>
                <w:sz w:val="24"/>
                <w:szCs w:val="24"/>
              </w:rPr>
              <w:t>How do I qualify for Area 2 Limited Access Program?</w:t>
            </w:r>
          </w:p>
        </w:tc>
        <w:tc>
          <w:tcPr>
            <w:tcW w:w="6609" w:type="dxa"/>
          </w:tcPr>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 xml:space="preserve">(A) </w:t>
            </w:r>
            <w:r w:rsidRPr="006C5171">
              <w:rPr>
                <w:rFonts w:ascii="Times New Roman" w:hAnsi="Times New Roman" w:cs="Times New Roman"/>
                <w:sz w:val="24"/>
                <w:szCs w:val="24"/>
                <w:u w:val="single"/>
              </w:rPr>
              <w:t>Qualification criteria</w:t>
            </w:r>
            <w:r w:rsidRPr="006C5171">
              <w:rPr>
                <w:rFonts w:ascii="Times New Roman" w:hAnsi="Times New Roman" w:cs="Times New Roman"/>
                <w:sz w:val="24"/>
                <w:szCs w:val="24"/>
              </w:rPr>
              <w:t xml:space="preserve">.  To initially qualify into the EEZ portion of Area 2, the applicant must establish with documentary proof the following: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1</w:t>
            </w:r>
            <w:r w:rsidRPr="006C5171">
              <w:rPr>
                <w:rFonts w:ascii="Times New Roman" w:hAnsi="Times New Roman" w:cs="Times New Roman"/>
                <w:sz w:val="24"/>
                <w:szCs w:val="24"/>
              </w:rPr>
              <w:t>) That the applicant possesses a current Federal lobster permit;</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2</w:t>
            </w:r>
            <w:r w:rsidRPr="006C5171">
              <w:rPr>
                <w:rFonts w:ascii="Times New Roman" w:hAnsi="Times New Roman" w:cs="Times New Roman"/>
                <w:sz w:val="24"/>
                <w:szCs w:val="24"/>
              </w:rPr>
              <w:t xml:space="preserve">) That the applicant landed lobster caught in traps from the Area 2 in either 2001, 2002, or 2003.  Whichever year used shall be considered the qualifying year for the purposes of establishing the applicant’s Area 2 trap allocation;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 xml:space="preserve">(B) </w:t>
            </w:r>
            <w:r w:rsidRPr="006C5171">
              <w:rPr>
                <w:rFonts w:ascii="Times New Roman" w:hAnsi="Times New Roman" w:cs="Times New Roman"/>
                <w:sz w:val="24"/>
                <w:szCs w:val="24"/>
                <w:u w:val="single"/>
              </w:rPr>
              <w:t>Trap allocation criteria</w:t>
            </w:r>
            <w:r w:rsidRPr="006C5171">
              <w:rPr>
                <w:rFonts w:ascii="Times New Roman" w:hAnsi="Times New Roman" w:cs="Times New Roman"/>
                <w:sz w:val="24"/>
                <w:szCs w:val="24"/>
              </w:rPr>
              <w:t xml:space="preserve">.  To receive a trap allocation for the EEZ portion of Area 2, the qualified applicant must also establish with documentary proof the following: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1</w:t>
            </w:r>
            <w:r w:rsidRPr="006C5171">
              <w:rPr>
                <w:rFonts w:ascii="Times New Roman" w:hAnsi="Times New Roman" w:cs="Times New Roman"/>
                <w:sz w:val="24"/>
                <w:szCs w:val="24"/>
              </w:rPr>
              <w:t xml:space="preserve">) The number of lobster traps fished by the qualifying </w:t>
            </w:r>
            <w:r w:rsidRPr="006C5171">
              <w:rPr>
                <w:rFonts w:ascii="Times New Roman" w:hAnsi="Times New Roman" w:cs="Times New Roman"/>
                <w:sz w:val="24"/>
                <w:szCs w:val="24"/>
              </w:rPr>
              <w:lastRenderedPageBreak/>
              <w:t xml:space="preserve">vessel in the qualifying year; and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2</w:t>
            </w:r>
            <w:r w:rsidRPr="006C5171">
              <w:rPr>
                <w:rFonts w:ascii="Times New Roman" w:hAnsi="Times New Roman" w:cs="Times New Roman"/>
                <w:sz w:val="24"/>
                <w:szCs w:val="24"/>
              </w:rPr>
              <w:t xml:space="preserve">) The total pounds of lobster landed during that qualifying year.  </w:t>
            </w:r>
          </w:p>
          <w:p w:rsidR="006C5171" w:rsidRPr="003D12D7"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 xml:space="preserve">(C) </w:t>
            </w:r>
            <w:r w:rsidRPr="006C5171">
              <w:rPr>
                <w:rFonts w:ascii="Times New Roman" w:hAnsi="Times New Roman" w:cs="Times New Roman"/>
                <w:sz w:val="24"/>
                <w:szCs w:val="24"/>
                <w:u w:val="single"/>
              </w:rPr>
              <w:t>Trap allocation formula</w:t>
            </w:r>
            <w:r w:rsidRPr="006C5171">
              <w:rPr>
                <w:rFonts w:ascii="Times New Roman" w:hAnsi="Times New Roman" w:cs="Times New Roman"/>
                <w:sz w:val="24"/>
                <w:szCs w:val="24"/>
              </w:rPr>
              <w:t xml:space="preserve">.  The Regional Administrator shall allocate traps for use in Area 2 based upon the applicant’s highest level of Effective Traps Fished during the qualifying year.  </w:t>
            </w:r>
          </w:p>
        </w:tc>
      </w:tr>
      <w:tr w:rsidR="002922FE" w:rsidTr="00217890">
        <w:trPr>
          <w:trHeight w:val="1072"/>
        </w:trPr>
        <w:tc>
          <w:tcPr>
            <w:tcW w:w="2600" w:type="dxa"/>
          </w:tcPr>
          <w:p w:rsidR="002922FE" w:rsidRPr="00645084" w:rsidRDefault="002922FE" w:rsidP="003D12D7">
            <w:pPr>
              <w:rPr>
                <w:rFonts w:ascii="Times New Roman" w:hAnsi="Times New Roman" w:cs="Times New Roman"/>
                <w:b/>
                <w:sz w:val="24"/>
                <w:szCs w:val="24"/>
              </w:rPr>
            </w:pPr>
            <w:r>
              <w:rPr>
                <w:rFonts w:ascii="Times New Roman" w:hAnsi="Times New Roman" w:cs="Times New Roman"/>
                <w:b/>
                <w:sz w:val="24"/>
                <w:szCs w:val="24"/>
              </w:rPr>
              <w:lastRenderedPageBreak/>
              <w:t>What forms of documentation should I send in to demonstrate that I qualify for the Outer Cape Cod L</w:t>
            </w:r>
            <w:r w:rsidR="003D12D7">
              <w:rPr>
                <w:rFonts w:ascii="Times New Roman" w:hAnsi="Times New Roman" w:cs="Times New Roman"/>
                <w:b/>
                <w:sz w:val="24"/>
                <w:szCs w:val="24"/>
              </w:rPr>
              <w:t>imited Access Program</w:t>
            </w:r>
            <w:r>
              <w:rPr>
                <w:rFonts w:ascii="Times New Roman" w:hAnsi="Times New Roman" w:cs="Times New Roman"/>
                <w:b/>
                <w:sz w:val="24"/>
                <w:szCs w:val="24"/>
              </w:rPr>
              <w:t>?</w:t>
            </w:r>
          </w:p>
        </w:tc>
        <w:tc>
          <w:tcPr>
            <w:tcW w:w="6609" w:type="dxa"/>
          </w:tcPr>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w:t>
            </w:r>
            <w:r w:rsidRPr="006C5171">
              <w:rPr>
                <w:rFonts w:ascii="Times New Roman" w:hAnsi="Times New Roman" w:cs="Times New Roman"/>
                <w:sz w:val="24"/>
                <w:szCs w:val="24"/>
                <w:u w:val="single"/>
              </w:rPr>
              <w:t>1</w:t>
            </w:r>
            <w:r w:rsidRPr="006C5171">
              <w:rPr>
                <w:rFonts w:ascii="Times New Roman" w:hAnsi="Times New Roman" w:cs="Times New Roman"/>
                <w:sz w:val="24"/>
                <w:szCs w:val="24"/>
              </w:rPr>
              <w:t>) As proof of a valid Federal lobster permit, the applicant must provide a copy of the vessel's current Federal lobster permit.  The potential qualifier may, in lieu of providing a copy, provide NMFS with such data that will allow NMFS to identify the Federal lobster permit in its data base, which will at a minimum include:  The applicant's name and address, vessel name and permit number.</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w:t>
            </w:r>
            <w:r w:rsidRPr="006C5171">
              <w:rPr>
                <w:rFonts w:ascii="Times New Roman" w:hAnsi="Times New Roman" w:cs="Times New Roman"/>
                <w:sz w:val="24"/>
                <w:szCs w:val="24"/>
                <w:u w:val="single"/>
              </w:rPr>
              <w:t>2</w:t>
            </w:r>
            <w:r w:rsidRPr="006C5171">
              <w:rPr>
                <w:rFonts w:ascii="Times New Roman" w:hAnsi="Times New Roman" w:cs="Times New Roman"/>
                <w:sz w:val="24"/>
                <w:szCs w:val="24"/>
              </w:rPr>
              <w:t xml:space="preserve">) As proof of traps fished the Outer Cape Area and lobsters landed from the Outer Cape Area in either 2000, 2001, or 2002, the applicant must provide the documentation reported to the state of the traps fished and lobsters landed during any of those years as follows: </w:t>
            </w:r>
          </w:p>
          <w:p w:rsid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proofErr w:type="spellStart"/>
            <w:r w:rsidRPr="006C5171">
              <w:rPr>
                <w:rFonts w:ascii="Times New Roman" w:hAnsi="Times New Roman" w:cs="Times New Roman"/>
                <w:sz w:val="24"/>
                <w:szCs w:val="24"/>
                <w:u w:val="single"/>
              </w:rPr>
              <w:t>i</w:t>
            </w:r>
            <w:proofErr w:type="spellEnd"/>
            <w:r w:rsidRPr="006C5171">
              <w:rPr>
                <w:rFonts w:ascii="Times New Roman" w:hAnsi="Times New Roman" w:cs="Times New Roman"/>
                <w:sz w:val="24"/>
                <w:szCs w:val="24"/>
              </w:rPr>
              <w:t xml:space="preserve">) </w:t>
            </w:r>
            <w:r w:rsidRPr="006C5171">
              <w:rPr>
                <w:rFonts w:ascii="Times New Roman" w:hAnsi="Times New Roman" w:cs="Times New Roman"/>
                <w:sz w:val="24"/>
                <w:szCs w:val="24"/>
                <w:u w:val="single"/>
              </w:rPr>
              <w:t>State records</w:t>
            </w:r>
            <w:r w:rsidRPr="006C5171">
              <w:rPr>
                <w:rFonts w:ascii="Times New Roman" w:hAnsi="Times New Roman" w:cs="Times New Roman"/>
                <w:sz w:val="24"/>
                <w:szCs w:val="24"/>
              </w:rPr>
              <w:t xml:space="preserve">.  An applicant must provide documentation of his or her state reported traps fished and lobster landings in 2000, 2001, or 2002.  </w:t>
            </w:r>
          </w:p>
          <w:p w:rsid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ii</w:t>
            </w:r>
            <w:r w:rsidRPr="006C5171">
              <w:rPr>
                <w:rFonts w:ascii="Times New Roman" w:hAnsi="Times New Roman" w:cs="Times New Roman"/>
                <w:sz w:val="24"/>
                <w:szCs w:val="24"/>
              </w:rPr>
              <w:t xml:space="preserve">) </w:t>
            </w:r>
            <w:r w:rsidRPr="006C5171">
              <w:rPr>
                <w:rFonts w:ascii="Times New Roman" w:hAnsi="Times New Roman" w:cs="Times New Roman"/>
                <w:sz w:val="24"/>
                <w:szCs w:val="24"/>
                <w:u w:val="single"/>
              </w:rPr>
              <w:t>State decision</w:t>
            </w:r>
            <w:r w:rsidRPr="006C5171">
              <w:rPr>
                <w:rFonts w:ascii="Times New Roman" w:hAnsi="Times New Roman" w:cs="Times New Roman"/>
                <w:sz w:val="24"/>
                <w:szCs w:val="24"/>
              </w:rPr>
              <w:t xml:space="preserve">.  An applicant may provide their state’s qualification and allocation decision to satisfy the documentary requirements of this section.  </w:t>
            </w:r>
          </w:p>
          <w:p w:rsidR="002922FE" w:rsidRPr="00645084"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iii</w:t>
            </w:r>
            <w:r w:rsidRPr="006C5171">
              <w:rPr>
                <w:rFonts w:ascii="Times New Roman" w:hAnsi="Times New Roman" w:cs="Times New Roman"/>
                <w:sz w:val="24"/>
                <w:szCs w:val="24"/>
              </w:rPr>
              <w:t xml:space="preserve">) </w:t>
            </w:r>
            <w:r w:rsidRPr="006C5171">
              <w:rPr>
                <w:rFonts w:ascii="Times New Roman" w:hAnsi="Times New Roman" w:cs="Times New Roman"/>
                <w:sz w:val="24"/>
                <w:szCs w:val="24"/>
                <w:u w:val="single"/>
              </w:rPr>
              <w:t>States lacking reporting</w:t>
            </w:r>
            <w:r w:rsidRPr="006C5171">
              <w:rPr>
                <w:rFonts w:ascii="Times New Roman" w:hAnsi="Times New Roman" w:cs="Times New Roman"/>
                <w:sz w:val="24"/>
                <w:szCs w:val="24"/>
              </w:rPr>
              <w:t>.  An applicant may provide Federal vessel trip reports, dealer records or captain’s logbook as documentation in lieu of state records if the applicant can establish by clear and convincing evidence that the involved state did not require the permit holder to report traps or landings during 2000, 2001, or 2002.</w:t>
            </w:r>
          </w:p>
        </w:tc>
      </w:tr>
      <w:tr w:rsidR="006C5171" w:rsidTr="00217890">
        <w:trPr>
          <w:trHeight w:val="1072"/>
        </w:trPr>
        <w:tc>
          <w:tcPr>
            <w:tcW w:w="2600" w:type="dxa"/>
          </w:tcPr>
          <w:p w:rsidR="006C5171" w:rsidRDefault="006C5171" w:rsidP="006C5171">
            <w:pPr>
              <w:rPr>
                <w:rFonts w:ascii="Times New Roman" w:hAnsi="Times New Roman" w:cs="Times New Roman"/>
                <w:b/>
                <w:sz w:val="24"/>
                <w:szCs w:val="24"/>
              </w:rPr>
            </w:pPr>
            <w:r>
              <w:rPr>
                <w:rFonts w:ascii="Times New Roman" w:hAnsi="Times New Roman" w:cs="Times New Roman"/>
                <w:b/>
                <w:sz w:val="24"/>
                <w:szCs w:val="24"/>
              </w:rPr>
              <w:t xml:space="preserve">What forms of documentation should I send in to demonstrate that I qualify for Area 2 </w:t>
            </w:r>
            <w:r>
              <w:rPr>
                <w:rFonts w:ascii="Times New Roman" w:hAnsi="Times New Roman" w:cs="Times New Roman"/>
                <w:b/>
                <w:sz w:val="24"/>
                <w:szCs w:val="24"/>
              </w:rPr>
              <w:lastRenderedPageBreak/>
              <w:t>Limited Access Program?</w:t>
            </w:r>
          </w:p>
        </w:tc>
        <w:tc>
          <w:tcPr>
            <w:tcW w:w="6609" w:type="dxa"/>
          </w:tcPr>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lastRenderedPageBreak/>
              <w:t>(</w:t>
            </w:r>
            <w:r w:rsidRPr="006C5171">
              <w:rPr>
                <w:rFonts w:ascii="Times New Roman" w:hAnsi="Times New Roman" w:cs="Times New Roman"/>
                <w:sz w:val="24"/>
                <w:szCs w:val="24"/>
                <w:u w:val="single"/>
              </w:rPr>
              <w:t>1</w:t>
            </w:r>
            <w:r w:rsidRPr="006C5171">
              <w:rPr>
                <w:rFonts w:ascii="Times New Roman" w:hAnsi="Times New Roman" w:cs="Times New Roman"/>
                <w:sz w:val="24"/>
                <w:szCs w:val="24"/>
              </w:rPr>
              <w:t xml:space="preserve">) As proof of a valid Federal lobster permit, the applicant must provide a copy of the vessel's current Federal lobster permit.  The potential qualifier may, in lieu of providing a copy, provide NMFS with such data that will allow NMFS to identify the Federal lobster permit in its data base, which will at a minimum </w:t>
            </w:r>
            <w:r w:rsidRPr="006C5171">
              <w:rPr>
                <w:rFonts w:ascii="Times New Roman" w:hAnsi="Times New Roman" w:cs="Times New Roman"/>
                <w:sz w:val="24"/>
                <w:szCs w:val="24"/>
              </w:rPr>
              <w:lastRenderedPageBreak/>
              <w:t xml:space="preserve">include:  The applicant's name and address, vessel name, and permit number.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2</w:t>
            </w:r>
            <w:r w:rsidRPr="006C5171">
              <w:rPr>
                <w:rFonts w:ascii="Times New Roman" w:hAnsi="Times New Roman" w:cs="Times New Roman"/>
                <w:sz w:val="24"/>
                <w:szCs w:val="24"/>
              </w:rPr>
              <w:t xml:space="preserve">) As proof of traps fished in Area 2 and lobsters landed from Area 2 in either 2001, 2002, or 2003, the applicant must provide the documentation reported to the state of the traps fished and lobsters landed during any of those years as follows: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proofErr w:type="spellStart"/>
            <w:r w:rsidRPr="006C5171">
              <w:rPr>
                <w:rFonts w:ascii="Times New Roman" w:hAnsi="Times New Roman" w:cs="Times New Roman"/>
                <w:sz w:val="24"/>
                <w:szCs w:val="24"/>
                <w:u w:val="single"/>
              </w:rPr>
              <w:t>i</w:t>
            </w:r>
            <w:proofErr w:type="spellEnd"/>
            <w:r w:rsidRPr="006C5171">
              <w:rPr>
                <w:rFonts w:ascii="Times New Roman" w:hAnsi="Times New Roman" w:cs="Times New Roman"/>
                <w:sz w:val="24"/>
                <w:szCs w:val="24"/>
              </w:rPr>
              <w:t xml:space="preserve">) </w:t>
            </w:r>
            <w:r w:rsidRPr="006C5171">
              <w:rPr>
                <w:rFonts w:ascii="Times New Roman" w:hAnsi="Times New Roman" w:cs="Times New Roman"/>
                <w:sz w:val="24"/>
                <w:szCs w:val="24"/>
                <w:u w:val="single"/>
              </w:rPr>
              <w:t>State records</w:t>
            </w:r>
            <w:r w:rsidRPr="006C5171">
              <w:rPr>
                <w:rFonts w:ascii="Times New Roman" w:hAnsi="Times New Roman" w:cs="Times New Roman"/>
                <w:sz w:val="24"/>
                <w:szCs w:val="24"/>
              </w:rPr>
              <w:t xml:space="preserve">.  An applicant must provide documentation of his or her state reported traps fished and lobster landings in 2001, 2002, or 2003.  The landings must have occurred in a state adjacent to Area 2, which the Regional Administrator shall presume to be limited to Massachusetts, Rhode Island, Connecticut, and/or New York.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ii</w:t>
            </w:r>
            <w:r w:rsidRPr="006C5171">
              <w:rPr>
                <w:rFonts w:ascii="Times New Roman" w:hAnsi="Times New Roman" w:cs="Times New Roman"/>
                <w:sz w:val="24"/>
                <w:szCs w:val="24"/>
              </w:rPr>
              <w:t xml:space="preserve">) </w:t>
            </w:r>
            <w:r w:rsidRPr="006C5171">
              <w:rPr>
                <w:rFonts w:ascii="Times New Roman" w:hAnsi="Times New Roman" w:cs="Times New Roman"/>
                <w:sz w:val="24"/>
                <w:szCs w:val="24"/>
                <w:u w:val="single"/>
              </w:rPr>
              <w:t>State decision</w:t>
            </w:r>
            <w:r w:rsidRPr="006C5171">
              <w:rPr>
                <w:rFonts w:ascii="Times New Roman" w:hAnsi="Times New Roman" w:cs="Times New Roman"/>
                <w:sz w:val="24"/>
                <w:szCs w:val="24"/>
              </w:rPr>
              <w:t xml:space="preserve">.  An applicant may provide their state’s qualification and allocation decision to satisfy the documentary requirements of this section.  </w:t>
            </w:r>
          </w:p>
          <w:p w:rsidR="006C5171" w:rsidRPr="006C5171" w:rsidRDefault="006C5171" w:rsidP="006C5171">
            <w:pPr>
              <w:rPr>
                <w:rFonts w:ascii="Times New Roman" w:hAnsi="Times New Roman" w:cs="Times New Roman"/>
                <w:sz w:val="24"/>
                <w:szCs w:val="24"/>
              </w:rPr>
            </w:pPr>
            <w:r w:rsidRPr="006C5171">
              <w:rPr>
                <w:rFonts w:ascii="Times New Roman" w:hAnsi="Times New Roman" w:cs="Times New Roman"/>
                <w:sz w:val="24"/>
                <w:szCs w:val="24"/>
              </w:rPr>
              <w:tab/>
              <w:t>(</w:t>
            </w:r>
            <w:r w:rsidRPr="006C5171">
              <w:rPr>
                <w:rFonts w:ascii="Times New Roman" w:hAnsi="Times New Roman" w:cs="Times New Roman"/>
                <w:sz w:val="24"/>
                <w:szCs w:val="24"/>
                <w:u w:val="single"/>
              </w:rPr>
              <w:t>iii</w:t>
            </w:r>
            <w:r w:rsidRPr="006C5171">
              <w:rPr>
                <w:rFonts w:ascii="Times New Roman" w:hAnsi="Times New Roman" w:cs="Times New Roman"/>
                <w:sz w:val="24"/>
                <w:szCs w:val="24"/>
              </w:rPr>
              <w:t xml:space="preserve">) </w:t>
            </w:r>
            <w:r w:rsidRPr="006C5171">
              <w:rPr>
                <w:rFonts w:ascii="Times New Roman" w:hAnsi="Times New Roman" w:cs="Times New Roman"/>
                <w:sz w:val="24"/>
                <w:szCs w:val="24"/>
                <w:u w:val="single"/>
              </w:rPr>
              <w:t>States lacking reporting</w:t>
            </w:r>
            <w:r w:rsidRPr="006C5171">
              <w:rPr>
                <w:rFonts w:ascii="Times New Roman" w:hAnsi="Times New Roman" w:cs="Times New Roman"/>
                <w:sz w:val="24"/>
                <w:szCs w:val="24"/>
              </w:rPr>
              <w:t xml:space="preserve">.  An applicant may provide Federal Vessel Trip Reports, dealer records, or captain’s logbook as documentation in lieu of state records if the applicant can establish by clear and convincing evidence that the involved state did not require the permit holder to report traps or landings during 2001, 2002, or 2003.  </w:t>
            </w:r>
          </w:p>
        </w:tc>
      </w:tr>
      <w:tr w:rsidR="00217890" w:rsidTr="00217890">
        <w:trPr>
          <w:trHeight w:val="1189"/>
        </w:trPr>
        <w:tc>
          <w:tcPr>
            <w:tcW w:w="2600" w:type="dxa"/>
          </w:tcPr>
          <w:p w:rsidR="00217890" w:rsidRPr="00645084" w:rsidRDefault="00F32B53" w:rsidP="00217890">
            <w:pPr>
              <w:rPr>
                <w:rFonts w:ascii="Times New Roman" w:hAnsi="Times New Roman" w:cs="Times New Roman"/>
                <w:b/>
                <w:sz w:val="24"/>
                <w:szCs w:val="24"/>
              </w:rPr>
            </w:pPr>
            <w:r w:rsidRPr="00645084">
              <w:rPr>
                <w:rFonts w:ascii="Times New Roman" w:hAnsi="Times New Roman" w:cs="Times New Roman"/>
                <w:b/>
                <w:sz w:val="24"/>
                <w:szCs w:val="24"/>
              </w:rPr>
              <w:lastRenderedPageBreak/>
              <w:t>What is the expected timeline to apply?</w:t>
            </w:r>
          </w:p>
        </w:tc>
        <w:tc>
          <w:tcPr>
            <w:tcW w:w="6609" w:type="dxa"/>
          </w:tcPr>
          <w:p w:rsidR="00D42C1D" w:rsidRDefault="00D42C1D" w:rsidP="00217890">
            <w:r w:rsidRPr="00645084">
              <w:rPr>
                <w:rFonts w:ascii="Times New Roman" w:hAnsi="Times New Roman" w:cs="Times New Roman"/>
                <w:sz w:val="24"/>
                <w:szCs w:val="24"/>
              </w:rPr>
              <w:t xml:space="preserve">The application, along with instructions to fill out the application, will be mailed to all current Federal lobster permit holders within the next few weeks. The application deadline to submit an application will be </w:t>
            </w:r>
            <w:r w:rsidRPr="005C3650">
              <w:rPr>
                <w:rFonts w:ascii="Times New Roman" w:hAnsi="Times New Roman" w:cs="Times New Roman"/>
                <w:sz w:val="24"/>
                <w:szCs w:val="24"/>
                <w:highlight w:val="yellow"/>
              </w:rPr>
              <w:t>[insert date</w:t>
            </w:r>
            <w:r w:rsidRPr="00645084">
              <w:rPr>
                <w:rFonts w:ascii="Times New Roman" w:hAnsi="Times New Roman" w:cs="Times New Roman"/>
                <w:sz w:val="24"/>
                <w:szCs w:val="24"/>
              </w:rPr>
              <w:t xml:space="preserve">]. All applications must be postmarked no later than </w:t>
            </w:r>
            <w:r w:rsidRPr="005C3650">
              <w:rPr>
                <w:rFonts w:ascii="Times New Roman" w:hAnsi="Times New Roman" w:cs="Times New Roman"/>
                <w:sz w:val="24"/>
                <w:szCs w:val="24"/>
                <w:highlight w:val="yellow"/>
              </w:rPr>
              <w:t>[insert date].</w:t>
            </w:r>
          </w:p>
        </w:tc>
      </w:tr>
      <w:tr w:rsidR="00217890" w:rsidTr="00217890">
        <w:trPr>
          <w:trHeight w:val="1189"/>
        </w:trPr>
        <w:tc>
          <w:tcPr>
            <w:tcW w:w="2600" w:type="dxa"/>
          </w:tcPr>
          <w:p w:rsidR="00217890" w:rsidRPr="00645084" w:rsidRDefault="00F32B53" w:rsidP="00217890">
            <w:pPr>
              <w:rPr>
                <w:rFonts w:ascii="Times New Roman" w:hAnsi="Times New Roman" w:cs="Times New Roman"/>
                <w:b/>
                <w:sz w:val="24"/>
                <w:szCs w:val="24"/>
              </w:rPr>
            </w:pPr>
            <w:r w:rsidRPr="00645084">
              <w:rPr>
                <w:rFonts w:ascii="Times New Roman" w:hAnsi="Times New Roman" w:cs="Times New Roman"/>
                <w:b/>
                <w:sz w:val="24"/>
                <w:szCs w:val="24"/>
              </w:rPr>
              <w:t>When will the Limited Entry Program become effective?</w:t>
            </w:r>
          </w:p>
        </w:tc>
        <w:tc>
          <w:tcPr>
            <w:tcW w:w="6609" w:type="dxa"/>
          </w:tcPr>
          <w:p w:rsidR="00217890" w:rsidRPr="00645084" w:rsidRDefault="00D42C1D" w:rsidP="008615C9">
            <w:pPr>
              <w:rPr>
                <w:rFonts w:ascii="Times New Roman" w:hAnsi="Times New Roman" w:cs="Times New Roman"/>
                <w:sz w:val="24"/>
                <w:szCs w:val="24"/>
              </w:rPr>
            </w:pPr>
            <w:r w:rsidRPr="00645084">
              <w:rPr>
                <w:rFonts w:ascii="Times New Roman" w:hAnsi="Times New Roman" w:cs="Times New Roman"/>
                <w:sz w:val="24"/>
                <w:szCs w:val="24"/>
              </w:rPr>
              <w:t xml:space="preserve">We expect the Area 2 and Outer Cape Cod Limited Access Program to be effective on </w:t>
            </w:r>
            <w:r w:rsidR="005C3650">
              <w:rPr>
                <w:rFonts w:ascii="Times New Roman" w:hAnsi="Times New Roman" w:cs="Times New Roman"/>
                <w:sz w:val="24"/>
                <w:szCs w:val="24"/>
              </w:rPr>
              <w:t>May 1, 2015</w:t>
            </w:r>
            <w:r w:rsidRPr="00645084">
              <w:rPr>
                <w:rFonts w:ascii="Times New Roman" w:hAnsi="Times New Roman" w:cs="Times New Roman"/>
                <w:sz w:val="24"/>
                <w:szCs w:val="24"/>
              </w:rPr>
              <w:t>. Any permit holder that elected to fish in Area 2 and/or the Outer Cape Cod Area can continue to fish in the area</w:t>
            </w:r>
            <w:r w:rsidR="00E42058">
              <w:rPr>
                <w:rFonts w:ascii="Times New Roman" w:hAnsi="Times New Roman" w:cs="Times New Roman"/>
                <w:sz w:val="24"/>
                <w:szCs w:val="24"/>
              </w:rPr>
              <w:t>(</w:t>
            </w:r>
            <w:r w:rsidRPr="00645084">
              <w:rPr>
                <w:rFonts w:ascii="Times New Roman" w:hAnsi="Times New Roman" w:cs="Times New Roman"/>
                <w:sz w:val="24"/>
                <w:szCs w:val="24"/>
              </w:rPr>
              <w:t>s</w:t>
            </w:r>
            <w:r w:rsidR="00E42058">
              <w:rPr>
                <w:rFonts w:ascii="Times New Roman" w:hAnsi="Times New Roman" w:cs="Times New Roman"/>
                <w:sz w:val="24"/>
                <w:szCs w:val="24"/>
              </w:rPr>
              <w:t>)</w:t>
            </w:r>
            <w:r w:rsidRPr="00645084">
              <w:rPr>
                <w:rFonts w:ascii="Times New Roman" w:hAnsi="Times New Roman" w:cs="Times New Roman"/>
                <w:sz w:val="24"/>
                <w:szCs w:val="24"/>
              </w:rPr>
              <w:t xml:space="preserve"> through</w:t>
            </w:r>
            <w:r w:rsidR="008615C9" w:rsidRPr="00645084">
              <w:rPr>
                <w:rFonts w:ascii="Times New Roman" w:hAnsi="Times New Roman" w:cs="Times New Roman"/>
                <w:sz w:val="24"/>
                <w:szCs w:val="24"/>
              </w:rPr>
              <w:t xml:space="preserve">out the remainder of the </w:t>
            </w:r>
            <w:r w:rsidR="005C3650">
              <w:rPr>
                <w:rFonts w:ascii="Times New Roman" w:hAnsi="Times New Roman" w:cs="Times New Roman"/>
                <w:sz w:val="24"/>
                <w:szCs w:val="24"/>
              </w:rPr>
              <w:t xml:space="preserve">2014 </w:t>
            </w:r>
            <w:r w:rsidR="008615C9" w:rsidRPr="00645084">
              <w:rPr>
                <w:rFonts w:ascii="Times New Roman" w:hAnsi="Times New Roman" w:cs="Times New Roman"/>
                <w:sz w:val="24"/>
                <w:szCs w:val="24"/>
              </w:rPr>
              <w:t>fishing year</w:t>
            </w:r>
            <w:r w:rsidRPr="00645084">
              <w:rPr>
                <w:rFonts w:ascii="Times New Roman" w:hAnsi="Times New Roman" w:cs="Times New Roman"/>
                <w:sz w:val="24"/>
                <w:szCs w:val="24"/>
              </w:rPr>
              <w:t xml:space="preserve">.  </w:t>
            </w:r>
          </w:p>
        </w:tc>
      </w:tr>
      <w:tr w:rsidR="00217890" w:rsidTr="00217890">
        <w:trPr>
          <w:trHeight w:val="1005"/>
        </w:trPr>
        <w:tc>
          <w:tcPr>
            <w:tcW w:w="2600" w:type="dxa"/>
          </w:tcPr>
          <w:p w:rsidR="00217890" w:rsidRPr="00645084" w:rsidRDefault="00F32B53" w:rsidP="00217890">
            <w:pPr>
              <w:rPr>
                <w:rFonts w:ascii="Times New Roman" w:hAnsi="Times New Roman" w:cs="Times New Roman"/>
                <w:b/>
                <w:sz w:val="24"/>
                <w:szCs w:val="24"/>
              </w:rPr>
            </w:pPr>
            <w:r w:rsidRPr="00645084">
              <w:rPr>
                <w:rFonts w:ascii="Times New Roman" w:hAnsi="Times New Roman" w:cs="Times New Roman"/>
                <w:b/>
                <w:sz w:val="24"/>
                <w:szCs w:val="24"/>
              </w:rPr>
              <w:t>Where can I get a copy of the final rule?</w:t>
            </w:r>
          </w:p>
        </w:tc>
        <w:tc>
          <w:tcPr>
            <w:tcW w:w="6609" w:type="dxa"/>
          </w:tcPr>
          <w:p w:rsidR="00E2374E" w:rsidRDefault="005C3650" w:rsidP="00300662">
            <w:pPr>
              <w:rPr>
                <w:rFonts w:ascii="Times New Roman" w:hAnsi="Times New Roman" w:cs="Times New Roman"/>
                <w:sz w:val="24"/>
                <w:szCs w:val="24"/>
              </w:rPr>
            </w:pPr>
            <w:r>
              <w:rPr>
                <w:rFonts w:ascii="Times New Roman" w:hAnsi="Times New Roman" w:cs="Times New Roman"/>
                <w:sz w:val="24"/>
                <w:szCs w:val="24"/>
              </w:rPr>
              <w:t>The F</w:t>
            </w:r>
            <w:r w:rsidR="00300662" w:rsidRPr="00645084">
              <w:rPr>
                <w:rFonts w:ascii="Times New Roman" w:hAnsi="Times New Roman" w:cs="Times New Roman"/>
                <w:sz w:val="24"/>
                <w:szCs w:val="24"/>
              </w:rPr>
              <w:t>ina</w:t>
            </w:r>
            <w:r>
              <w:rPr>
                <w:rFonts w:ascii="Times New Roman" w:hAnsi="Times New Roman" w:cs="Times New Roman"/>
                <w:sz w:val="24"/>
                <w:szCs w:val="24"/>
              </w:rPr>
              <w:t>l Rule and F</w:t>
            </w:r>
            <w:r w:rsidR="00300662" w:rsidRPr="00645084">
              <w:rPr>
                <w:rFonts w:ascii="Times New Roman" w:hAnsi="Times New Roman" w:cs="Times New Roman"/>
                <w:sz w:val="24"/>
                <w:szCs w:val="24"/>
              </w:rPr>
              <w:t>inal Env</w:t>
            </w:r>
            <w:r w:rsidR="00E54F9D">
              <w:rPr>
                <w:rFonts w:ascii="Times New Roman" w:hAnsi="Times New Roman" w:cs="Times New Roman"/>
                <w:sz w:val="24"/>
                <w:szCs w:val="24"/>
              </w:rPr>
              <w:t>ironmental Impact Statement are</w:t>
            </w:r>
            <w:r w:rsidR="00300662" w:rsidRPr="00645084">
              <w:rPr>
                <w:rFonts w:ascii="Times New Roman" w:hAnsi="Times New Roman" w:cs="Times New Roman"/>
                <w:sz w:val="24"/>
                <w:szCs w:val="24"/>
              </w:rPr>
              <w:t xml:space="preserve"> </w:t>
            </w:r>
            <w:r w:rsidR="00E42058">
              <w:rPr>
                <w:rFonts w:ascii="Times New Roman" w:hAnsi="Times New Roman" w:cs="Times New Roman"/>
                <w:sz w:val="24"/>
                <w:szCs w:val="24"/>
              </w:rPr>
              <w:t xml:space="preserve">available on our website </w:t>
            </w:r>
            <w:r w:rsidR="00E2374E">
              <w:rPr>
                <w:rFonts w:ascii="Times New Roman" w:hAnsi="Times New Roman" w:cs="Times New Roman"/>
                <w:sz w:val="24"/>
                <w:szCs w:val="24"/>
              </w:rPr>
              <w:t xml:space="preserve">at </w:t>
            </w:r>
          </w:p>
          <w:p w:rsidR="00217890" w:rsidRPr="00645084" w:rsidRDefault="009338FD" w:rsidP="00300662">
            <w:pPr>
              <w:rPr>
                <w:rFonts w:ascii="Times New Roman" w:hAnsi="Times New Roman" w:cs="Times New Roman"/>
                <w:sz w:val="24"/>
                <w:szCs w:val="24"/>
              </w:rPr>
            </w:pPr>
            <w:hyperlink r:id="rId8" w:history="1">
              <w:r w:rsidR="006C5171" w:rsidRPr="006C5171">
                <w:rPr>
                  <w:rStyle w:val="Hyperlink"/>
                  <w:color w:val="auto"/>
                </w:rPr>
                <w:t>http://www.nero.noaa.gov/sustainable/species/lobster/</w:t>
              </w:r>
            </w:hyperlink>
          </w:p>
        </w:tc>
      </w:tr>
    </w:tbl>
    <w:p w:rsidR="0048713A" w:rsidRDefault="0048713A"/>
    <w:sectPr w:rsidR="004871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E5" w:rsidRDefault="007B67E5" w:rsidP="007B67E5">
      <w:pPr>
        <w:spacing w:after="0" w:line="240" w:lineRule="auto"/>
      </w:pPr>
      <w:r>
        <w:separator/>
      </w:r>
    </w:p>
  </w:endnote>
  <w:endnote w:type="continuationSeparator" w:id="0">
    <w:p w:rsidR="007B67E5" w:rsidRDefault="007B67E5" w:rsidP="007B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F9" w:rsidRDefault="00277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048402"/>
      <w:docPartObj>
        <w:docPartGallery w:val="Page Numbers (Bottom of Page)"/>
        <w:docPartUnique/>
      </w:docPartObj>
    </w:sdtPr>
    <w:sdtEndPr>
      <w:rPr>
        <w:color w:val="808080" w:themeColor="background1" w:themeShade="80"/>
        <w:spacing w:val="60"/>
      </w:rPr>
    </w:sdtEndPr>
    <w:sdtContent>
      <w:p w:rsidR="007B67E5" w:rsidRDefault="007B67E5" w:rsidP="002777F9">
        <w:pPr>
          <w:pStyle w:val="Footer"/>
          <w:pBdr>
            <w:top w:val="single" w:sz="4" w:space="1" w:color="D9D9D9" w:themeColor="background1" w:themeShade="D9"/>
          </w:pBdr>
          <w:jc w:val="center"/>
        </w:pPr>
        <w:r>
          <w:fldChar w:fldCharType="begin"/>
        </w:r>
        <w:r>
          <w:instrText xml:space="preserve"> PAGE   \* MERGEFORMAT </w:instrText>
        </w:r>
        <w:r>
          <w:fldChar w:fldCharType="separate"/>
        </w:r>
        <w:r w:rsidR="009338FD">
          <w:rPr>
            <w:noProof/>
          </w:rPr>
          <w:t>1</w:t>
        </w:r>
        <w:r>
          <w:rPr>
            <w:noProof/>
          </w:rPr>
          <w:fldChar w:fldCharType="end"/>
        </w:r>
        <w:r>
          <w:t xml:space="preserve"> | </w:t>
        </w:r>
        <w:r>
          <w:rPr>
            <w:color w:val="808080" w:themeColor="background1" w:themeShade="80"/>
            <w:spacing w:val="60"/>
          </w:rPr>
          <w:t>Page</w:t>
        </w:r>
      </w:p>
    </w:sdtContent>
  </w:sdt>
  <w:p w:rsidR="007B67E5" w:rsidRDefault="007B67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F9" w:rsidRDefault="00277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E5" w:rsidRDefault="007B67E5" w:rsidP="007B67E5">
      <w:pPr>
        <w:spacing w:after="0" w:line="240" w:lineRule="auto"/>
      </w:pPr>
      <w:r>
        <w:separator/>
      </w:r>
    </w:p>
  </w:footnote>
  <w:footnote w:type="continuationSeparator" w:id="0">
    <w:p w:rsidR="007B67E5" w:rsidRDefault="007B67E5" w:rsidP="007B6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F9" w:rsidRDefault="00277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F9" w:rsidRDefault="002777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F9" w:rsidRDefault="00277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6F4"/>
    <w:multiLevelType w:val="hybridMultilevel"/>
    <w:tmpl w:val="4348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12"/>
    <w:rsid w:val="000B4EB0"/>
    <w:rsid w:val="002069B2"/>
    <w:rsid w:val="00217890"/>
    <w:rsid w:val="00257B49"/>
    <w:rsid w:val="002777F9"/>
    <w:rsid w:val="002922FE"/>
    <w:rsid w:val="002C7440"/>
    <w:rsid w:val="00300662"/>
    <w:rsid w:val="00370F32"/>
    <w:rsid w:val="003D12D7"/>
    <w:rsid w:val="00437434"/>
    <w:rsid w:val="004537C6"/>
    <w:rsid w:val="0048713A"/>
    <w:rsid w:val="004A2DF0"/>
    <w:rsid w:val="00561D0C"/>
    <w:rsid w:val="005C3650"/>
    <w:rsid w:val="005E2987"/>
    <w:rsid w:val="00645084"/>
    <w:rsid w:val="00650201"/>
    <w:rsid w:val="006C5171"/>
    <w:rsid w:val="006F5EB2"/>
    <w:rsid w:val="007B67E5"/>
    <w:rsid w:val="007E7826"/>
    <w:rsid w:val="008615C9"/>
    <w:rsid w:val="00876D82"/>
    <w:rsid w:val="009338FD"/>
    <w:rsid w:val="009C116B"/>
    <w:rsid w:val="00D42C1D"/>
    <w:rsid w:val="00DD0E12"/>
    <w:rsid w:val="00E2374E"/>
    <w:rsid w:val="00E42058"/>
    <w:rsid w:val="00E54F9D"/>
    <w:rsid w:val="00F30315"/>
    <w:rsid w:val="00F3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12"/>
    <w:pPr>
      <w:ind w:left="720"/>
      <w:contextualSpacing/>
    </w:pPr>
    <w:rPr>
      <w:rFonts w:eastAsiaTheme="minorEastAsia"/>
    </w:rPr>
  </w:style>
  <w:style w:type="paragraph" w:styleId="Header">
    <w:name w:val="header"/>
    <w:basedOn w:val="Normal"/>
    <w:link w:val="HeaderChar"/>
    <w:uiPriority w:val="99"/>
    <w:unhideWhenUsed/>
    <w:rsid w:val="007B6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7E5"/>
  </w:style>
  <w:style w:type="paragraph" w:styleId="Footer">
    <w:name w:val="footer"/>
    <w:basedOn w:val="Normal"/>
    <w:link w:val="FooterChar"/>
    <w:uiPriority w:val="99"/>
    <w:unhideWhenUsed/>
    <w:rsid w:val="007B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7E5"/>
  </w:style>
  <w:style w:type="character" w:styleId="Hyperlink">
    <w:name w:val="Hyperlink"/>
    <w:basedOn w:val="DefaultParagraphFont"/>
    <w:uiPriority w:val="99"/>
    <w:semiHidden/>
    <w:unhideWhenUsed/>
    <w:rsid w:val="006C51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12"/>
    <w:pPr>
      <w:ind w:left="720"/>
      <w:contextualSpacing/>
    </w:pPr>
    <w:rPr>
      <w:rFonts w:eastAsiaTheme="minorEastAsia"/>
    </w:rPr>
  </w:style>
  <w:style w:type="paragraph" w:styleId="Header">
    <w:name w:val="header"/>
    <w:basedOn w:val="Normal"/>
    <w:link w:val="HeaderChar"/>
    <w:uiPriority w:val="99"/>
    <w:unhideWhenUsed/>
    <w:rsid w:val="007B6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7E5"/>
  </w:style>
  <w:style w:type="paragraph" w:styleId="Footer">
    <w:name w:val="footer"/>
    <w:basedOn w:val="Normal"/>
    <w:link w:val="FooterChar"/>
    <w:uiPriority w:val="99"/>
    <w:unhideWhenUsed/>
    <w:rsid w:val="007B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7E5"/>
  </w:style>
  <w:style w:type="character" w:styleId="Hyperlink">
    <w:name w:val="Hyperlink"/>
    <w:basedOn w:val="DefaultParagraphFont"/>
    <w:uiPriority w:val="99"/>
    <w:semiHidden/>
    <w:unhideWhenUsed/>
    <w:rsid w:val="006C5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o.noaa.gov/sustainable/species/lobste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NERO</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Jacob</dc:creator>
  <cp:lastModifiedBy>Maria Jacob</cp:lastModifiedBy>
  <cp:revision>33</cp:revision>
  <dcterms:created xsi:type="dcterms:W3CDTF">2013-02-06T16:28:00Z</dcterms:created>
  <dcterms:modified xsi:type="dcterms:W3CDTF">2013-12-10T20:04:00Z</dcterms:modified>
</cp:coreProperties>
</file>