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D2C45" w14:textId="0E288705" w:rsidR="00EE5960" w:rsidRDefault="00EE5960"/>
    <w:p w14:paraId="1128EA97" w14:textId="349E3CC6" w:rsidR="00EE5960" w:rsidRDefault="00EE5960" w:rsidP="00EE5960">
      <w:pPr>
        <w:pStyle w:val="Heading1"/>
        <w:spacing w:before="0"/>
        <w:jc w:val="center"/>
        <w:rPr>
          <w:rFonts w:cs="Arial"/>
          <w:sz w:val="24"/>
          <w:szCs w:val="24"/>
        </w:rPr>
      </w:pPr>
      <w:bookmarkStart w:id="0" w:name="_Toc297284574"/>
    </w:p>
    <w:p w14:paraId="69BC6B9C" w14:textId="77777777" w:rsidR="00EE5960" w:rsidRDefault="00EE5960" w:rsidP="00EE5960">
      <w:pPr>
        <w:jc w:val="center"/>
        <w:rPr>
          <w:rFonts w:ascii="Arial" w:hAnsi="Arial" w:cs="Arial"/>
        </w:rPr>
      </w:pPr>
    </w:p>
    <w:p w14:paraId="7C7927D2" w14:textId="77777777" w:rsidR="00EE5960" w:rsidRDefault="00EE5960" w:rsidP="00EE5960">
      <w:pPr>
        <w:jc w:val="center"/>
        <w:rPr>
          <w:rFonts w:ascii="Arial" w:hAnsi="Arial" w:cs="Arial"/>
        </w:rPr>
      </w:pPr>
      <w:r>
        <w:rPr>
          <w:rFonts w:ascii="Arial" w:hAnsi="Arial" w:cs="Arial"/>
          <w:noProof/>
        </w:rPr>
        <w:drawing>
          <wp:inline distT="0" distB="0" distL="0" distR="0" wp14:anchorId="3091A07F" wp14:editId="5DC6F47D">
            <wp:extent cx="2007256" cy="2019300"/>
            <wp:effectExtent l="19050" t="0" r="0" b="0"/>
            <wp:docPr id="1" name="Picture 0" descr="VA_BW_SE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W_SEAL1.tif"/>
                    <pic:cNvPicPr/>
                  </pic:nvPicPr>
                  <pic:blipFill>
                    <a:blip r:embed="rId9" cstate="print"/>
                    <a:stretch>
                      <a:fillRect/>
                    </a:stretch>
                  </pic:blipFill>
                  <pic:spPr>
                    <a:xfrm>
                      <a:off x="0" y="0"/>
                      <a:ext cx="2007256" cy="2019300"/>
                    </a:xfrm>
                    <a:prstGeom prst="rect">
                      <a:avLst/>
                    </a:prstGeom>
                  </pic:spPr>
                </pic:pic>
              </a:graphicData>
            </a:graphic>
          </wp:inline>
        </w:drawing>
      </w:r>
    </w:p>
    <w:p w14:paraId="4EF98F8F" w14:textId="77777777" w:rsidR="00EE5960" w:rsidRDefault="00EE5960" w:rsidP="00EE5960">
      <w:pPr>
        <w:pStyle w:val="Heading1"/>
        <w:spacing w:before="0"/>
        <w:jc w:val="center"/>
        <w:rPr>
          <w:sz w:val="48"/>
          <w:szCs w:val="48"/>
        </w:rPr>
      </w:pPr>
    </w:p>
    <w:p w14:paraId="57054CEB" w14:textId="402F2346" w:rsidR="00EE5960" w:rsidRDefault="00EE5960" w:rsidP="00EE5960">
      <w:pPr>
        <w:pStyle w:val="Heading1"/>
        <w:spacing w:before="0"/>
        <w:jc w:val="center"/>
        <w:rPr>
          <w:rFonts w:ascii="Times New Roman" w:hAnsi="Times New Roman" w:cs="Times New Roman"/>
          <w:sz w:val="48"/>
          <w:szCs w:val="48"/>
        </w:rPr>
      </w:pPr>
      <w:r w:rsidRPr="00D23915">
        <w:rPr>
          <w:rFonts w:ascii="Times New Roman" w:hAnsi="Times New Roman" w:cs="Times New Roman"/>
          <w:sz w:val="48"/>
          <w:szCs w:val="48"/>
        </w:rPr>
        <w:br/>
      </w:r>
      <w:r>
        <w:rPr>
          <w:rFonts w:ascii="Times New Roman" w:hAnsi="Times New Roman" w:cs="Times New Roman"/>
          <w:sz w:val="48"/>
          <w:szCs w:val="48"/>
        </w:rPr>
        <w:t>MHV Summative Test</w:t>
      </w:r>
    </w:p>
    <w:p w14:paraId="0164C9C3" w14:textId="0544A0CA" w:rsidR="00EE5960" w:rsidRDefault="00EE5960" w:rsidP="00EE5960">
      <w:pPr>
        <w:pStyle w:val="Heading1"/>
        <w:spacing w:before="0"/>
        <w:jc w:val="center"/>
        <w:rPr>
          <w:rFonts w:ascii="Arial" w:hAnsi="Arial" w:cs="Arial"/>
          <w:sz w:val="18"/>
          <w:szCs w:val="18"/>
        </w:rPr>
      </w:pPr>
      <w:r w:rsidRPr="00656975">
        <w:rPr>
          <w:rFonts w:ascii="Arial" w:hAnsi="Arial" w:cs="Arial"/>
          <w:sz w:val="18"/>
          <w:szCs w:val="18"/>
        </w:rPr>
        <w:t>OMB No. 2900-</w:t>
      </w:r>
      <w:r w:rsidRPr="00656975">
        <w:rPr>
          <w:rFonts w:ascii="Arial" w:hAnsi="Arial" w:cs="Arial"/>
          <w:color w:val="BFBFBF" w:themeColor="background1" w:themeShade="BF"/>
          <w:sz w:val="18"/>
          <w:szCs w:val="18"/>
        </w:rPr>
        <w:t>0770</w:t>
      </w:r>
      <w:r w:rsidRPr="00656975">
        <w:rPr>
          <w:rFonts w:ascii="Arial" w:hAnsi="Arial" w:cs="Arial"/>
          <w:sz w:val="18"/>
          <w:szCs w:val="18"/>
        </w:rPr>
        <w:br/>
        <w:t>Estimated Burden:</w:t>
      </w:r>
      <w:r w:rsidR="008E000E">
        <w:rPr>
          <w:rFonts w:ascii="Arial" w:hAnsi="Arial" w:cs="Arial"/>
          <w:sz w:val="18"/>
          <w:szCs w:val="18"/>
        </w:rPr>
        <w:t xml:space="preserve"> 6</w:t>
      </w:r>
      <w:r>
        <w:rPr>
          <w:rFonts w:ascii="Arial" w:hAnsi="Arial" w:cs="Arial"/>
          <w:sz w:val="18"/>
          <w:szCs w:val="18"/>
        </w:rPr>
        <w:t>0 minutes</w:t>
      </w:r>
    </w:p>
    <w:p w14:paraId="129CF105" w14:textId="77777777" w:rsidR="00EE5960" w:rsidRPr="00CC08CF" w:rsidRDefault="00EE5960" w:rsidP="00EE5960">
      <w:pPr>
        <w:pStyle w:val="Heading1"/>
        <w:spacing w:before="0"/>
        <w:jc w:val="center"/>
        <w:rPr>
          <w:rFonts w:ascii="Times New Roman" w:hAnsi="Times New Roman" w:cs="Times New Roman"/>
          <w:sz w:val="48"/>
          <w:szCs w:val="48"/>
        </w:rPr>
      </w:pPr>
      <w:r w:rsidRPr="00EE6B27">
        <w:rPr>
          <w:rFonts w:ascii="Arial" w:hAnsi="Arial" w:cs="Arial"/>
          <w:sz w:val="18"/>
          <w:szCs w:val="18"/>
        </w:rPr>
        <w:t xml:space="preserve">Expiration Date: </w:t>
      </w:r>
      <w:r>
        <w:rPr>
          <w:rFonts w:ascii="Arial" w:hAnsi="Arial" w:cs="Arial"/>
          <w:sz w:val="18"/>
          <w:szCs w:val="18"/>
        </w:rPr>
        <w:t>08</w:t>
      </w:r>
      <w:r w:rsidRPr="00EE6B27">
        <w:rPr>
          <w:rFonts w:ascii="Arial" w:hAnsi="Arial" w:cs="Arial"/>
          <w:sz w:val="18"/>
          <w:szCs w:val="18"/>
        </w:rPr>
        <w:t>/</w:t>
      </w:r>
      <w:r>
        <w:rPr>
          <w:rFonts w:ascii="Arial" w:hAnsi="Arial" w:cs="Arial"/>
          <w:sz w:val="18"/>
          <w:szCs w:val="18"/>
        </w:rPr>
        <w:t>31</w:t>
      </w:r>
      <w:r w:rsidRPr="00EE6B27">
        <w:rPr>
          <w:rFonts w:ascii="Arial" w:hAnsi="Arial" w:cs="Arial"/>
          <w:sz w:val="18"/>
          <w:szCs w:val="18"/>
        </w:rPr>
        <w:t>/</w:t>
      </w:r>
      <w:r>
        <w:rPr>
          <w:rFonts w:ascii="Arial" w:hAnsi="Arial" w:cs="Arial"/>
          <w:sz w:val="18"/>
          <w:szCs w:val="18"/>
        </w:rPr>
        <w:t>2017</w:t>
      </w:r>
    </w:p>
    <w:p w14:paraId="29D7029E" w14:textId="77777777" w:rsidR="00EE5960" w:rsidRDefault="00EE5960" w:rsidP="00EE5960">
      <w:pPr>
        <w:rPr>
          <w:rFonts w:ascii="Arial" w:hAnsi="Arial" w:cs="Arial"/>
          <w:color w:val="17365D" w:themeColor="text2" w:themeShade="BF"/>
        </w:rPr>
      </w:pPr>
    </w:p>
    <w:p w14:paraId="388C3669" w14:textId="77777777" w:rsidR="00EE5960" w:rsidRDefault="00EE5960" w:rsidP="00EE5960">
      <w:pPr>
        <w:rPr>
          <w:rFonts w:ascii="Arial" w:hAnsi="Arial" w:cs="Arial"/>
          <w:color w:val="17365D" w:themeColor="text2" w:themeShade="BF"/>
        </w:rPr>
      </w:pPr>
    </w:p>
    <w:p w14:paraId="76103584" w14:textId="77777777" w:rsidR="00EE5960" w:rsidRDefault="00EE5960" w:rsidP="00EE5960">
      <w:pPr>
        <w:rPr>
          <w:rFonts w:ascii="Arial" w:hAnsi="Arial" w:cs="Arial"/>
          <w:color w:val="17365D" w:themeColor="text2" w:themeShade="BF"/>
        </w:rPr>
      </w:pPr>
    </w:p>
    <w:p w14:paraId="66E2099A" w14:textId="77777777" w:rsidR="00EE5960" w:rsidRPr="009D450A" w:rsidRDefault="00EE5960" w:rsidP="00EE5960">
      <w:pPr>
        <w:rPr>
          <w:rFonts w:ascii="Arial" w:hAnsi="Arial" w:cs="Arial"/>
          <w:color w:val="17365D" w:themeColor="text2" w:themeShade="BF"/>
        </w:rPr>
      </w:pPr>
    </w:p>
    <w:p w14:paraId="08975481" w14:textId="079B8199" w:rsidR="00EE5960" w:rsidRDefault="00EE5960" w:rsidP="00EE5960">
      <w:pPr>
        <w:spacing w:after="120" w:line="240" w:lineRule="auto"/>
        <w:ind w:left="144" w:right="144"/>
        <w:jc w:val="both"/>
        <w:rPr>
          <w:rFonts w:ascii="Arial" w:hAnsi="Arial" w:cs="Arial"/>
          <w:color w:val="244061" w:themeColor="accent1" w:themeShade="80"/>
          <w:sz w:val="20"/>
          <w:szCs w:val="20"/>
        </w:rPr>
      </w:pPr>
      <w:r w:rsidRPr="00D23915">
        <w:rPr>
          <w:rFonts w:ascii="Arial" w:hAnsi="Arial" w:cs="Arial"/>
          <w:b/>
          <w:bCs/>
          <w:color w:val="244061" w:themeColor="accent1" w:themeShade="80"/>
          <w:sz w:val="20"/>
          <w:szCs w:val="20"/>
        </w:rPr>
        <w:t xml:space="preserve">The Paperwork Reduction Act of 1995: </w:t>
      </w:r>
      <w:r w:rsidRPr="00D23915">
        <w:rPr>
          <w:rFonts w:ascii="Arial" w:hAnsi="Arial" w:cs="Arial"/>
          <w:color w:val="244061" w:themeColor="accent1" w:themeShade="80"/>
          <w:sz w:val="20"/>
          <w:szCs w:val="20"/>
        </w:rPr>
        <w:t xml:space="preserve">This information is collected in accordance with section 3507 of the Paperwork Reduction Act of 1995. Accordingly, we may not conduct or sponsor and you are not required to respond to, a collection of information unless it displays a valid OMB number. We anticipate that the time expended by all individuals who complete this survey will average </w:t>
      </w:r>
      <w:r w:rsidR="008E000E">
        <w:rPr>
          <w:rFonts w:ascii="Arial" w:hAnsi="Arial" w:cs="Arial"/>
          <w:color w:val="244061" w:themeColor="accent1" w:themeShade="80"/>
          <w:sz w:val="20"/>
          <w:szCs w:val="20"/>
        </w:rPr>
        <w:t>6</w:t>
      </w:r>
      <w:bookmarkStart w:id="1" w:name="_GoBack"/>
      <w:bookmarkEnd w:id="1"/>
      <w:r>
        <w:rPr>
          <w:rFonts w:ascii="Arial" w:hAnsi="Arial" w:cs="Arial"/>
          <w:color w:val="244061" w:themeColor="accent1" w:themeShade="80"/>
          <w:sz w:val="20"/>
          <w:szCs w:val="20"/>
        </w:rPr>
        <w:t>0</w:t>
      </w:r>
      <w:r w:rsidRPr="00D23915">
        <w:rPr>
          <w:rFonts w:ascii="Arial" w:hAnsi="Arial" w:cs="Arial"/>
          <w:color w:val="244061" w:themeColor="accent1" w:themeShade="80"/>
          <w:sz w:val="20"/>
          <w:szCs w:val="20"/>
        </w:rPr>
        <w:t xml:space="preserve"> minutes. This includes the time it will take to follow instructions, gather the necessary facts and respond to questions asked. Customer satisfaction is used to gauge customer perceptions of VA services as well as customer expectations and desires. The results of this </w:t>
      </w:r>
      <w:r>
        <w:rPr>
          <w:rFonts w:ascii="Arial" w:hAnsi="Arial" w:cs="Arial"/>
          <w:color w:val="244061" w:themeColor="accent1" w:themeShade="80"/>
          <w:sz w:val="20"/>
          <w:szCs w:val="20"/>
        </w:rPr>
        <w:t>summative test</w:t>
      </w:r>
      <w:r w:rsidRPr="00D23915">
        <w:rPr>
          <w:rFonts w:ascii="Arial" w:hAnsi="Arial" w:cs="Arial"/>
          <w:color w:val="244061" w:themeColor="accent1" w:themeShade="80"/>
          <w:sz w:val="20"/>
          <w:szCs w:val="20"/>
        </w:rPr>
        <w:t xml:space="preserve"> will lead to improvements in the quality of service delivery by helping to </w:t>
      </w:r>
      <w:r>
        <w:rPr>
          <w:rFonts w:ascii="Arial" w:hAnsi="Arial" w:cs="Arial"/>
          <w:color w:val="244061" w:themeColor="accent1" w:themeShade="80"/>
          <w:sz w:val="20"/>
          <w:szCs w:val="20"/>
        </w:rPr>
        <w:t xml:space="preserve">achieve </w:t>
      </w:r>
      <w:r w:rsidRPr="00D23915">
        <w:rPr>
          <w:rFonts w:ascii="Arial" w:hAnsi="Arial" w:cs="Arial"/>
          <w:color w:val="244061" w:themeColor="accent1" w:themeShade="80"/>
          <w:sz w:val="20"/>
          <w:szCs w:val="20"/>
        </w:rPr>
        <w:t>services. Participation in this survey is voluntary and failure to respond will have no impact on benefits to which you may be entitled.</w:t>
      </w:r>
      <w:bookmarkEnd w:id="0"/>
    </w:p>
    <w:p w14:paraId="43D073CD" w14:textId="77777777" w:rsidR="00EE5960" w:rsidRDefault="00EE5960"/>
    <w:p w14:paraId="17756821" w14:textId="77777777" w:rsidR="00E80336" w:rsidRDefault="00E80336"/>
    <w:p w14:paraId="46683EF7" w14:textId="77777777" w:rsidR="00671C28" w:rsidRDefault="00671C28"/>
    <w:p w14:paraId="284452CA" w14:textId="77777777" w:rsidR="00671C28" w:rsidRDefault="00671C28"/>
    <w:p w14:paraId="6028C6AE" w14:textId="77777777" w:rsidR="00E80336" w:rsidRDefault="00E80336"/>
    <w:p w14:paraId="2C13196F" w14:textId="32597519" w:rsidR="00E51620" w:rsidRDefault="005F27FA" w:rsidP="00E470EB">
      <w:pPr>
        <w:pStyle w:val="OIAHeader1"/>
      </w:pPr>
      <w:r w:rsidRPr="00E470EB">
        <w:t>PROPOSAL FOR</w:t>
      </w:r>
      <w:r w:rsidR="00FC6B7D">
        <w:t xml:space="preserve"> Summative UT</w:t>
      </w:r>
      <w:r w:rsidRPr="00E470EB">
        <w:t xml:space="preserve"> </w:t>
      </w:r>
      <w:r w:rsidR="00D53620" w:rsidRPr="00E470EB">
        <w:t xml:space="preserve">of </w:t>
      </w:r>
      <w:r w:rsidR="00FC6B7D">
        <w:t xml:space="preserve">the my healthevet prototype website </w:t>
      </w:r>
    </w:p>
    <w:p w14:paraId="175ADD00" w14:textId="7622BA47" w:rsidR="00E80336" w:rsidRPr="001113B3" w:rsidRDefault="004D2AA3" w:rsidP="00E51620">
      <w:pPr>
        <w:pStyle w:val="OIAHeader1"/>
        <w:spacing w:before="120"/>
        <w:rPr>
          <w:color w:val="auto"/>
        </w:rPr>
      </w:pPr>
      <w:r w:rsidRPr="001113B3">
        <w:rPr>
          <w:b w:val="0"/>
          <w:color w:val="auto"/>
          <w:sz w:val="24"/>
          <w:szCs w:val="24"/>
        </w:rPr>
        <w:t>Draft</w:t>
      </w:r>
      <w:r w:rsidR="00764E67" w:rsidRPr="001113B3">
        <w:rPr>
          <w:b w:val="0"/>
          <w:color w:val="auto"/>
          <w:sz w:val="24"/>
          <w:szCs w:val="24"/>
        </w:rPr>
        <w:t xml:space="preserve"> v</w:t>
      </w:r>
      <w:r w:rsidRPr="001113B3">
        <w:rPr>
          <w:b w:val="0"/>
          <w:color w:val="auto"/>
          <w:sz w:val="24"/>
          <w:szCs w:val="24"/>
        </w:rPr>
        <w:t>0</w:t>
      </w:r>
      <w:r w:rsidR="00764E67" w:rsidRPr="001113B3">
        <w:rPr>
          <w:b w:val="0"/>
          <w:color w:val="auto"/>
          <w:sz w:val="24"/>
          <w:szCs w:val="24"/>
        </w:rPr>
        <w:t>.</w:t>
      </w:r>
      <w:r w:rsidR="001113B3" w:rsidRPr="001113B3">
        <w:rPr>
          <w:b w:val="0"/>
          <w:color w:val="auto"/>
          <w:sz w:val="24"/>
          <w:szCs w:val="24"/>
        </w:rPr>
        <w:t>2</w:t>
      </w:r>
    </w:p>
    <w:p w14:paraId="13DD1009" w14:textId="77777777" w:rsidR="007B1B31" w:rsidRPr="007B1B31" w:rsidRDefault="007B1B31" w:rsidP="00E470EB">
      <w:pPr>
        <w:pStyle w:val="OIAHeader1"/>
      </w:pPr>
    </w:p>
    <w:p w14:paraId="22BCE43D" w14:textId="77777777" w:rsidR="00E80336" w:rsidRPr="0063028E" w:rsidRDefault="00E80336" w:rsidP="0063028E">
      <w:pPr>
        <w:rPr>
          <w:rFonts w:asciiTheme="majorHAnsi" w:eastAsiaTheme="majorEastAsia" w:hAnsiTheme="majorHAnsi" w:cstheme="majorBidi"/>
          <w:b/>
          <w:bCs/>
          <w:color w:val="4F81BD" w:themeColor="accent1"/>
          <w:sz w:val="26"/>
          <w:szCs w:val="26"/>
        </w:rPr>
      </w:pPr>
      <w:r w:rsidRPr="0063028E">
        <w:rPr>
          <w:rFonts w:asciiTheme="majorHAnsi" w:eastAsiaTheme="majorEastAsia" w:hAnsiTheme="majorHAnsi" w:cstheme="majorBidi"/>
          <w:b/>
          <w:bCs/>
          <w:color w:val="4F81BD" w:themeColor="accent1"/>
          <w:sz w:val="26"/>
          <w:szCs w:val="26"/>
        </w:rPr>
        <w:t>Veterans Health Administration</w:t>
      </w:r>
      <w:r w:rsidR="00920168">
        <w:rPr>
          <w:rFonts w:asciiTheme="majorHAnsi" w:eastAsiaTheme="majorEastAsia" w:hAnsiTheme="majorHAnsi" w:cstheme="majorBidi"/>
          <w:b/>
          <w:bCs/>
          <w:color w:val="4F81BD" w:themeColor="accent1"/>
          <w:sz w:val="26"/>
          <w:szCs w:val="26"/>
        </w:rPr>
        <w:t xml:space="preserve"> </w:t>
      </w:r>
      <w:r w:rsidR="00107F1C">
        <w:rPr>
          <w:rFonts w:asciiTheme="majorHAnsi" w:eastAsiaTheme="majorEastAsia" w:hAnsiTheme="majorHAnsi" w:cstheme="majorBidi"/>
          <w:b/>
          <w:bCs/>
          <w:color w:val="4F81BD" w:themeColor="accent1"/>
          <w:sz w:val="26"/>
          <w:szCs w:val="26"/>
        </w:rPr>
        <w:t>(VHA)</w:t>
      </w:r>
    </w:p>
    <w:p w14:paraId="5F132B77" w14:textId="6F135ED4" w:rsidR="007B1B31" w:rsidRPr="00FF47AA" w:rsidRDefault="00E80336" w:rsidP="0063028E">
      <w:pPr>
        <w:rPr>
          <w:rFonts w:asciiTheme="majorHAnsi" w:eastAsiaTheme="majorEastAsia" w:hAnsiTheme="majorHAnsi" w:cstheme="majorBidi"/>
          <w:b/>
          <w:bCs/>
          <w:color w:val="4F81BD" w:themeColor="accent1"/>
          <w:sz w:val="26"/>
          <w:szCs w:val="26"/>
        </w:rPr>
      </w:pPr>
      <w:r w:rsidRPr="0063028E">
        <w:rPr>
          <w:rFonts w:asciiTheme="majorHAnsi" w:eastAsiaTheme="majorEastAsia" w:hAnsiTheme="majorHAnsi" w:cstheme="majorBidi"/>
          <w:b/>
          <w:bCs/>
          <w:color w:val="4F81BD" w:themeColor="accent1"/>
          <w:sz w:val="26"/>
          <w:szCs w:val="26"/>
        </w:rPr>
        <w:t>Human Factors Engineering</w:t>
      </w:r>
      <w:r w:rsidR="00107F1C">
        <w:rPr>
          <w:rFonts w:asciiTheme="majorHAnsi" w:eastAsiaTheme="majorEastAsia" w:hAnsiTheme="majorHAnsi" w:cstheme="majorBidi"/>
          <w:b/>
          <w:bCs/>
          <w:color w:val="4F81BD" w:themeColor="accent1"/>
          <w:sz w:val="26"/>
          <w:szCs w:val="26"/>
        </w:rPr>
        <w:t xml:space="preserve"> (HFE)</w:t>
      </w:r>
    </w:p>
    <w:p w14:paraId="7D77582E" w14:textId="61E82D8A" w:rsidR="00D50A9C" w:rsidRPr="00FC6B7D" w:rsidRDefault="00FC6B7D" w:rsidP="0063028E">
      <w:pPr>
        <w:rPr>
          <w:rFonts w:ascii="Georgia" w:hAnsi="Georgia"/>
        </w:rPr>
      </w:pPr>
      <w:r w:rsidRPr="00FC6B7D">
        <w:rPr>
          <w:rFonts w:ascii="Georgia" w:hAnsi="Georgia"/>
        </w:rPr>
        <w:t>05</w:t>
      </w:r>
      <w:r w:rsidR="00D97140" w:rsidRPr="00FC6B7D">
        <w:rPr>
          <w:rFonts w:ascii="Georgia" w:hAnsi="Georgia"/>
        </w:rPr>
        <w:t>/</w:t>
      </w:r>
      <w:r w:rsidRPr="00FC6B7D">
        <w:rPr>
          <w:rFonts w:ascii="Georgia" w:hAnsi="Georgia"/>
        </w:rPr>
        <w:t>0</w:t>
      </w:r>
      <w:r w:rsidR="00112F47">
        <w:rPr>
          <w:rFonts w:ascii="Georgia" w:hAnsi="Georgia"/>
        </w:rPr>
        <w:t>5</w:t>
      </w:r>
      <w:r w:rsidR="00223353" w:rsidRPr="00FC6B7D">
        <w:rPr>
          <w:rFonts w:ascii="Georgia" w:hAnsi="Georgia"/>
        </w:rPr>
        <w:t>/201</w:t>
      </w:r>
      <w:r w:rsidR="00112F47">
        <w:rPr>
          <w:rFonts w:ascii="Georgia" w:hAnsi="Georgia"/>
        </w:rPr>
        <w:t>7</w:t>
      </w:r>
    </w:p>
    <w:p w14:paraId="667EE8C0" w14:textId="77777777" w:rsidR="00D50A9C" w:rsidRDefault="00D50A9C" w:rsidP="0063028E">
      <w:pPr>
        <w:rPr>
          <w:rFonts w:ascii="Georgia" w:hAnsi="Georgia"/>
        </w:rPr>
      </w:pPr>
    </w:p>
    <w:p w14:paraId="2DB3FA53" w14:textId="77777777" w:rsidR="00D50A9C" w:rsidRDefault="00D50A9C" w:rsidP="0063028E">
      <w:pPr>
        <w:rPr>
          <w:rFonts w:ascii="Georgia" w:hAnsi="Georgia"/>
        </w:rPr>
      </w:pPr>
      <w:r>
        <w:rPr>
          <w:rFonts w:ascii="Georgia" w:hAnsi="Georgia"/>
        </w:rPr>
        <w:br w:type="page"/>
      </w:r>
    </w:p>
    <w:p w14:paraId="6C96FD32" w14:textId="77777777" w:rsidR="00D50A9C" w:rsidRPr="002B3625" w:rsidRDefault="008E000E" w:rsidP="002B3625">
      <w:pPr>
        <w:rPr>
          <w:rFonts w:asciiTheme="majorHAnsi" w:hAnsiTheme="majorHAnsi"/>
          <w:b/>
          <w:color w:val="4F81BD" w:themeColor="accent1"/>
          <w:sz w:val="26"/>
          <w:szCs w:val="26"/>
        </w:rPr>
      </w:pPr>
      <w:hyperlink w:anchor="_Revision_History" w:history="1">
        <w:bookmarkStart w:id="2" w:name="_Toc361733273"/>
        <w:bookmarkStart w:id="3" w:name="_Toc381611272"/>
        <w:r w:rsidR="00D50A9C" w:rsidRPr="002B3625">
          <w:rPr>
            <w:rStyle w:val="Hyperlink"/>
            <w:rFonts w:asciiTheme="majorHAnsi" w:hAnsiTheme="majorHAnsi"/>
            <w:b/>
            <w:color w:val="4F81BD" w:themeColor="accent1"/>
            <w:sz w:val="26"/>
            <w:szCs w:val="26"/>
            <w:u w:val="none"/>
          </w:rPr>
          <w:t>Version History</w:t>
        </w:r>
        <w:bookmarkEnd w:id="2"/>
        <w:bookmarkEnd w:id="3"/>
      </w:hyperlink>
    </w:p>
    <w:tbl>
      <w:tblPr>
        <w:tblStyle w:val="GridTable5Dark-Accent11"/>
        <w:tblW w:w="4951" w:type="pct"/>
        <w:tblInd w:w="108" w:type="dxa"/>
        <w:tblLayout w:type="fixed"/>
        <w:tblLook w:val="0420" w:firstRow="1" w:lastRow="0" w:firstColumn="0" w:lastColumn="0" w:noHBand="0" w:noVBand="1"/>
        <w:tblCaption w:val="Document Revision History"/>
      </w:tblPr>
      <w:tblGrid>
        <w:gridCol w:w="990"/>
        <w:gridCol w:w="1440"/>
        <w:gridCol w:w="8478"/>
      </w:tblGrid>
      <w:tr w:rsidR="00D50A9C" w:rsidRPr="00D561A3" w14:paraId="2CC4E03F" w14:textId="77777777" w:rsidTr="00107F1C">
        <w:trPr>
          <w:cnfStyle w:val="100000000000" w:firstRow="1" w:lastRow="0" w:firstColumn="0" w:lastColumn="0" w:oddVBand="0" w:evenVBand="0" w:oddHBand="0" w:evenHBand="0" w:firstRowFirstColumn="0" w:firstRowLastColumn="0" w:lastRowFirstColumn="0" w:lastRowLastColumn="0"/>
          <w:tblHeader/>
        </w:trPr>
        <w:tc>
          <w:tcPr>
            <w:tcW w:w="990" w:type="dxa"/>
          </w:tcPr>
          <w:p w14:paraId="777C4618" w14:textId="77777777" w:rsidR="00D50A9C" w:rsidRPr="00A93237" w:rsidRDefault="00D50A9C" w:rsidP="007A4422">
            <w:pPr>
              <w:rPr>
                <w:b w:val="0"/>
                <w:u w:val="single"/>
              </w:rPr>
            </w:pPr>
            <w:r w:rsidRPr="00A93237">
              <w:t>Version</w:t>
            </w:r>
          </w:p>
        </w:tc>
        <w:tc>
          <w:tcPr>
            <w:tcW w:w="1440" w:type="dxa"/>
          </w:tcPr>
          <w:p w14:paraId="759A0C50" w14:textId="77777777" w:rsidR="00D50A9C" w:rsidRPr="00A93237" w:rsidRDefault="00D50A9C" w:rsidP="007A4422">
            <w:pPr>
              <w:rPr>
                <w:b w:val="0"/>
                <w:u w:val="single"/>
              </w:rPr>
            </w:pPr>
            <w:r w:rsidRPr="00A93237">
              <w:t>Date</w:t>
            </w:r>
          </w:p>
        </w:tc>
        <w:tc>
          <w:tcPr>
            <w:tcW w:w="8478" w:type="dxa"/>
          </w:tcPr>
          <w:p w14:paraId="31D7542C" w14:textId="77777777" w:rsidR="00D50A9C" w:rsidRPr="00A93237" w:rsidRDefault="00D50A9C" w:rsidP="007A4422">
            <w:pPr>
              <w:rPr>
                <w:b w:val="0"/>
                <w:u w:val="single"/>
              </w:rPr>
            </w:pPr>
            <w:r w:rsidRPr="00A93237">
              <w:t>Comments</w:t>
            </w:r>
          </w:p>
        </w:tc>
      </w:tr>
      <w:tr w:rsidR="00D50A9C" w:rsidRPr="00941A36" w14:paraId="62F69AB0" w14:textId="77777777" w:rsidTr="00B17BD6">
        <w:trPr>
          <w:cnfStyle w:val="000000100000" w:firstRow="0" w:lastRow="0" w:firstColumn="0" w:lastColumn="0" w:oddVBand="0" w:evenVBand="0" w:oddHBand="1" w:evenHBand="0" w:firstRowFirstColumn="0" w:firstRowLastColumn="0" w:lastRowFirstColumn="0" w:lastRowLastColumn="0"/>
        </w:trPr>
        <w:tc>
          <w:tcPr>
            <w:tcW w:w="990" w:type="dxa"/>
          </w:tcPr>
          <w:p w14:paraId="17DB9693" w14:textId="77777777" w:rsidR="00D50A9C" w:rsidRPr="00941A36" w:rsidRDefault="002B3625" w:rsidP="007A4422">
            <w:pPr>
              <w:spacing w:before="120" w:after="120"/>
              <w:rPr>
                <w:sz w:val="20"/>
                <w:szCs w:val="20"/>
              </w:rPr>
            </w:pPr>
            <w:r w:rsidRPr="00941A36">
              <w:rPr>
                <w:sz w:val="20"/>
                <w:szCs w:val="20"/>
              </w:rPr>
              <w:t>0.</w:t>
            </w:r>
            <w:r w:rsidR="00D50A9C" w:rsidRPr="00941A36">
              <w:rPr>
                <w:sz w:val="20"/>
                <w:szCs w:val="20"/>
              </w:rPr>
              <w:t>1</w:t>
            </w:r>
          </w:p>
        </w:tc>
        <w:tc>
          <w:tcPr>
            <w:tcW w:w="1440" w:type="dxa"/>
          </w:tcPr>
          <w:p w14:paraId="5E2C3607" w14:textId="0E7E794E" w:rsidR="00D50A9C" w:rsidRPr="00FC6B7D" w:rsidRDefault="00FC6B7D" w:rsidP="004D2AA3">
            <w:pPr>
              <w:spacing w:before="120" w:after="120"/>
              <w:rPr>
                <w:sz w:val="20"/>
                <w:szCs w:val="20"/>
              </w:rPr>
            </w:pPr>
            <w:r w:rsidRPr="00FC6B7D">
              <w:rPr>
                <w:sz w:val="20"/>
                <w:szCs w:val="20"/>
              </w:rPr>
              <w:t>04</w:t>
            </w:r>
            <w:r w:rsidR="003A1AF9" w:rsidRPr="00FC6B7D">
              <w:rPr>
                <w:sz w:val="20"/>
                <w:szCs w:val="20"/>
              </w:rPr>
              <w:t>/</w:t>
            </w:r>
            <w:r w:rsidRPr="00FC6B7D">
              <w:rPr>
                <w:sz w:val="20"/>
                <w:szCs w:val="20"/>
              </w:rPr>
              <w:t>28</w:t>
            </w:r>
            <w:r w:rsidR="00B17BD6" w:rsidRPr="00FC6B7D">
              <w:rPr>
                <w:sz w:val="20"/>
                <w:szCs w:val="20"/>
              </w:rPr>
              <w:t>/201</w:t>
            </w:r>
            <w:r w:rsidRPr="00FC6B7D">
              <w:rPr>
                <w:sz w:val="20"/>
                <w:szCs w:val="20"/>
              </w:rPr>
              <w:t>7</w:t>
            </w:r>
          </w:p>
        </w:tc>
        <w:tc>
          <w:tcPr>
            <w:tcW w:w="8478" w:type="dxa"/>
          </w:tcPr>
          <w:p w14:paraId="6121A653" w14:textId="09D70525" w:rsidR="00D50A9C" w:rsidRPr="00941A36" w:rsidRDefault="003A1AF9" w:rsidP="003A1AF9">
            <w:pPr>
              <w:spacing w:before="120" w:after="120"/>
              <w:rPr>
                <w:sz w:val="20"/>
                <w:szCs w:val="20"/>
              </w:rPr>
            </w:pPr>
            <w:r>
              <w:rPr>
                <w:sz w:val="20"/>
                <w:szCs w:val="20"/>
              </w:rPr>
              <w:t>Initial development based on kick-off meeting notes</w:t>
            </w:r>
          </w:p>
        </w:tc>
      </w:tr>
      <w:tr w:rsidR="00D50A9C" w:rsidRPr="00941A36" w14:paraId="602BE059" w14:textId="77777777" w:rsidTr="00B17BD6">
        <w:tc>
          <w:tcPr>
            <w:tcW w:w="990" w:type="dxa"/>
          </w:tcPr>
          <w:p w14:paraId="2999384B" w14:textId="181D97AC" w:rsidR="00D50A9C" w:rsidRPr="00941A36" w:rsidRDefault="00112F47" w:rsidP="007A4422">
            <w:pPr>
              <w:spacing w:before="120" w:after="120"/>
              <w:rPr>
                <w:sz w:val="20"/>
                <w:szCs w:val="20"/>
              </w:rPr>
            </w:pPr>
            <w:r>
              <w:rPr>
                <w:sz w:val="20"/>
                <w:szCs w:val="20"/>
              </w:rPr>
              <w:t>0.2</w:t>
            </w:r>
          </w:p>
        </w:tc>
        <w:tc>
          <w:tcPr>
            <w:tcW w:w="1440" w:type="dxa"/>
          </w:tcPr>
          <w:p w14:paraId="76114D5D" w14:textId="3CC3C44F" w:rsidR="00D50A9C" w:rsidRPr="00941A36" w:rsidRDefault="00112F47" w:rsidP="007A4422">
            <w:pPr>
              <w:spacing w:before="120" w:after="120"/>
              <w:rPr>
                <w:sz w:val="20"/>
                <w:szCs w:val="20"/>
              </w:rPr>
            </w:pPr>
            <w:r w:rsidRPr="00112F47">
              <w:rPr>
                <w:sz w:val="20"/>
                <w:szCs w:val="20"/>
              </w:rPr>
              <w:t>05/05</w:t>
            </w:r>
            <w:r>
              <w:rPr>
                <w:sz w:val="20"/>
                <w:szCs w:val="20"/>
              </w:rPr>
              <w:t>2017</w:t>
            </w:r>
          </w:p>
        </w:tc>
        <w:tc>
          <w:tcPr>
            <w:tcW w:w="8478" w:type="dxa"/>
          </w:tcPr>
          <w:p w14:paraId="10D1EADD" w14:textId="479C8691" w:rsidR="00D50A9C" w:rsidRPr="00941A36" w:rsidRDefault="00A3013D" w:rsidP="007A4422">
            <w:pPr>
              <w:spacing w:before="120" w:after="120"/>
              <w:rPr>
                <w:sz w:val="20"/>
                <w:szCs w:val="20"/>
              </w:rPr>
            </w:pPr>
            <w:r>
              <w:rPr>
                <w:sz w:val="20"/>
                <w:szCs w:val="20"/>
              </w:rPr>
              <w:t xml:space="preserve">Draft delivered to </w:t>
            </w:r>
            <w:r w:rsidR="00112F47">
              <w:rPr>
                <w:sz w:val="20"/>
                <w:szCs w:val="20"/>
              </w:rPr>
              <w:t>William Plew</w:t>
            </w:r>
          </w:p>
        </w:tc>
      </w:tr>
      <w:tr w:rsidR="00D07B98" w:rsidRPr="00941A36" w14:paraId="41BCFBE3" w14:textId="77777777" w:rsidTr="00B17BD6">
        <w:trPr>
          <w:cnfStyle w:val="000000100000" w:firstRow="0" w:lastRow="0" w:firstColumn="0" w:lastColumn="0" w:oddVBand="0" w:evenVBand="0" w:oddHBand="1" w:evenHBand="0" w:firstRowFirstColumn="0" w:firstRowLastColumn="0" w:lastRowFirstColumn="0" w:lastRowLastColumn="0"/>
        </w:trPr>
        <w:tc>
          <w:tcPr>
            <w:tcW w:w="990" w:type="dxa"/>
          </w:tcPr>
          <w:p w14:paraId="0E4A9BCA" w14:textId="25522BC1" w:rsidR="00D07B98" w:rsidRPr="00941A36" w:rsidRDefault="00D07B98" w:rsidP="007A4422">
            <w:pPr>
              <w:spacing w:before="120" w:after="120"/>
              <w:rPr>
                <w:sz w:val="20"/>
                <w:szCs w:val="20"/>
              </w:rPr>
            </w:pPr>
          </w:p>
        </w:tc>
        <w:tc>
          <w:tcPr>
            <w:tcW w:w="1440" w:type="dxa"/>
          </w:tcPr>
          <w:p w14:paraId="5F47459C" w14:textId="295B0EC4" w:rsidR="00D07B98" w:rsidRPr="00941A36" w:rsidRDefault="00D07B98" w:rsidP="007A4422">
            <w:pPr>
              <w:spacing w:before="120" w:after="120"/>
              <w:rPr>
                <w:sz w:val="20"/>
                <w:szCs w:val="20"/>
              </w:rPr>
            </w:pPr>
          </w:p>
        </w:tc>
        <w:tc>
          <w:tcPr>
            <w:tcW w:w="8478" w:type="dxa"/>
          </w:tcPr>
          <w:p w14:paraId="4C465879" w14:textId="56878DE3" w:rsidR="00D07B98" w:rsidRPr="00941A36" w:rsidRDefault="00D07B98" w:rsidP="007A4422">
            <w:pPr>
              <w:spacing w:before="120" w:after="120"/>
              <w:rPr>
                <w:sz w:val="20"/>
                <w:szCs w:val="20"/>
              </w:rPr>
            </w:pPr>
          </w:p>
        </w:tc>
      </w:tr>
      <w:tr w:rsidR="008F2607" w:rsidRPr="00D07B98" w14:paraId="1D094819" w14:textId="77777777" w:rsidTr="00842CD9">
        <w:tc>
          <w:tcPr>
            <w:tcW w:w="990" w:type="dxa"/>
          </w:tcPr>
          <w:p w14:paraId="0A181CD1" w14:textId="7732CF4F" w:rsidR="008F2607" w:rsidRPr="00A93237" w:rsidRDefault="008F2607" w:rsidP="00842CD9">
            <w:pPr>
              <w:spacing w:before="120" w:after="120"/>
              <w:rPr>
                <w:sz w:val="20"/>
                <w:szCs w:val="20"/>
              </w:rPr>
            </w:pPr>
          </w:p>
        </w:tc>
        <w:tc>
          <w:tcPr>
            <w:tcW w:w="1440" w:type="dxa"/>
          </w:tcPr>
          <w:p w14:paraId="5A16403C" w14:textId="3477E902" w:rsidR="008F2607" w:rsidRPr="00A93237" w:rsidRDefault="008F2607" w:rsidP="00842CD9">
            <w:pPr>
              <w:spacing w:before="120" w:after="120"/>
              <w:rPr>
                <w:sz w:val="20"/>
                <w:szCs w:val="20"/>
              </w:rPr>
            </w:pPr>
          </w:p>
        </w:tc>
        <w:tc>
          <w:tcPr>
            <w:tcW w:w="8478" w:type="dxa"/>
          </w:tcPr>
          <w:p w14:paraId="22AB347C" w14:textId="5C654794" w:rsidR="008F2607" w:rsidRPr="00A93237" w:rsidRDefault="008F2607" w:rsidP="00842CD9">
            <w:pPr>
              <w:spacing w:before="120" w:after="120"/>
              <w:rPr>
                <w:sz w:val="20"/>
                <w:szCs w:val="20"/>
              </w:rPr>
            </w:pPr>
          </w:p>
        </w:tc>
      </w:tr>
      <w:tr w:rsidR="00E51620" w:rsidRPr="00D07B98" w14:paraId="4033EF96" w14:textId="77777777" w:rsidTr="00842CD9">
        <w:trPr>
          <w:cnfStyle w:val="000000100000" w:firstRow="0" w:lastRow="0" w:firstColumn="0" w:lastColumn="0" w:oddVBand="0" w:evenVBand="0" w:oddHBand="1" w:evenHBand="0" w:firstRowFirstColumn="0" w:firstRowLastColumn="0" w:lastRowFirstColumn="0" w:lastRowLastColumn="0"/>
        </w:trPr>
        <w:tc>
          <w:tcPr>
            <w:tcW w:w="990" w:type="dxa"/>
          </w:tcPr>
          <w:p w14:paraId="73ED87EA" w14:textId="129F27A6" w:rsidR="00E51620" w:rsidRPr="00A93237" w:rsidRDefault="00E51620" w:rsidP="00842CD9">
            <w:pPr>
              <w:spacing w:before="120" w:after="120"/>
              <w:rPr>
                <w:sz w:val="20"/>
                <w:szCs w:val="20"/>
              </w:rPr>
            </w:pPr>
          </w:p>
        </w:tc>
        <w:tc>
          <w:tcPr>
            <w:tcW w:w="1440" w:type="dxa"/>
          </w:tcPr>
          <w:p w14:paraId="7A842187" w14:textId="2CF01D42" w:rsidR="00E51620" w:rsidRPr="00A93237" w:rsidRDefault="00E51620" w:rsidP="00842CD9">
            <w:pPr>
              <w:spacing w:before="120" w:after="120"/>
              <w:rPr>
                <w:sz w:val="20"/>
                <w:szCs w:val="20"/>
              </w:rPr>
            </w:pPr>
          </w:p>
        </w:tc>
        <w:tc>
          <w:tcPr>
            <w:tcW w:w="8478" w:type="dxa"/>
          </w:tcPr>
          <w:p w14:paraId="3A072C1C" w14:textId="734804E1" w:rsidR="00E51620" w:rsidRPr="00A93237" w:rsidRDefault="00E51620" w:rsidP="00842CD9">
            <w:pPr>
              <w:spacing w:before="120" w:after="120"/>
              <w:rPr>
                <w:sz w:val="20"/>
                <w:szCs w:val="20"/>
              </w:rPr>
            </w:pPr>
          </w:p>
        </w:tc>
      </w:tr>
      <w:tr w:rsidR="00D50A9C" w:rsidRPr="00D07B98" w14:paraId="70B129E2" w14:textId="77777777" w:rsidTr="00B17BD6">
        <w:tc>
          <w:tcPr>
            <w:tcW w:w="990" w:type="dxa"/>
          </w:tcPr>
          <w:p w14:paraId="081FB2C3" w14:textId="70DD9167" w:rsidR="00D50A9C" w:rsidRPr="00A93237" w:rsidRDefault="00D50A9C" w:rsidP="007A4422">
            <w:pPr>
              <w:spacing w:before="120" w:after="120"/>
              <w:rPr>
                <w:sz w:val="20"/>
                <w:szCs w:val="20"/>
              </w:rPr>
            </w:pPr>
          </w:p>
        </w:tc>
        <w:tc>
          <w:tcPr>
            <w:tcW w:w="1440" w:type="dxa"/>
          </w:tcPr>
          <w:p w14:paraId="4319A7D9" w14:textId="44AE6175" w:rsidR="00D50A9C" w:rsidRPr="00A93237" w:rsidRDefault="00D50A9C" w:rsidP="00D07B98">
            <w:pPr>
              <w:spacing w:before="120" w:after="120"/>
              <w:rPr>
                <w:sz w:val="20"/>
                <w:szCs w:val="20"/>
              </w:rPr>
            </w:pPr>
          </w:p>
        </w:tc>
        <w:tc>
          <w:tcPr>
            <w:tcW w:w="8478" w:type="dxa"/>
          </w:tcPr>
          <w:p w14:paraId="4A4914D6" w14:textId="7EC0C765" w:rsidR="00D50A9C" w:rsidRPr="00A93237" w:rsidRDefault="00D50A9C" w:rsidP="00E51620">
            <w:pPr>
              <w:spacing w:before="120" w:after="120"/>
              <w:rPr>
                <w:sz w:val="20"/>
                <w:szCs w:val="20"/>
              </w:rPr>
            </w:pPr>
          </w:p>
        </w:tc>
      </w:tr>
    </w:tbl>
    <w:p w14:paraId="4D577A52" w14:textId="26A5304C" w:rsidR="000753AE" w:rsidRDefault="008E000E" w:rsidP="00E51620">
      <w:pPr>
        <w:spacing w:before="240"/>
        <w:rPr>
          <w:rStyle w:val="Hyperlink"/>
          <w:rFonts w:asciiTheme="majorHAnsi" w:hAnsiTheme="majorHAnsi"/>
          <w:b/>
          <w:color w:val="4F81BD" w:themeColor="accent1"/>
          <w:sz w:val="26"/>
          <w:szCs w:val="26"/>
          <w:u w:val="none"/>
        </w:rPr>
      </w:pPr>
      <w:hyperlink w:anchor="_Revision_History" w:history="1">
        <w:r w:rsidR="000753AE">
          <w:rPr>
            <w:rStyle w:val="Hyperlink"/>
            <w:rFonts w:asciiTheme="majorHAnsi" w:hAnsiTheme="majorHAnsi"/>
            <w:b/>
            <w:color w:val="4F81BD" w:themeColor="accent1"/>
            <w:sz w:val="26"/>
            <w:szCs w:val="26"/>
            <w:u w:val="none"/>
          </w:rPr>
          <w:t>Document</w:t>
        </w:r>
      </w:hyperlink>
      <w:r w:rsidR="000753AE">
        <w:rPr>
          <w:rStyle w:val="Hyperlink"/>
          <w:rFonts w:asciiTheme="majorHAnsi" w:hAnsiTheme="majorHAnsi"/>
          <w:b/>
          <w:color w:val="4F81BD" w:themeColor="accent1"/>
          <w:sz w:val="26"/>
          <w:szCs w:val="26"/>
          <w:u w:val="none"/>
        </w:rPr>
        <w:t xml:space="preserve"> Approvals</w:t>
      </w:r>
    </w:p>
    <w:p w14:paraId="2A3A8B22" w14:textId="7AF83435" w:rsidR="00FC6B7D" w:rsidRPr="00FC6B7D" w:rsidRDefault="00FC6B7D" w:rsidP="00E51620">
      <w:pPr>
        <w:spacing w:before="240"/>
        <w:rPr>
          <w:b/>
        </w:rPr>
      </w:pPr>
      <w:r w:rsidRPr="00FC6B7D">
        <w:rPr>
          <w:b/>
        </w:rPr>
        <w:t xml:space="preserve">Proposal for Summative UT of the My </w:t>
      </w:r>
      <w:proofErr w:type="spellStart"/>
      <w:r w:rsidRPr="00FC6B7D">
        <w:rPr>
          <w:b/>
        </w:rPr>
        <w:t>HealtheVet</w:t>
      </w:r>
      <w:proofErr w:type="spellEnd"/>
      <w:r w:rsidRPr="00FC6B7D">
        <w:rPr>
          <w:b/>
        </w:rPr>
        <w:t xml:space="preserve"> Prototype Website</w:t>
      </w:r>
    </w:p>
    <w:p w14:paraId="050DFE15" w14:textId="28DFEF8A" w:rsidR="00D43A58" w:rsidRPr="00D43A58" w:rsidRDefault="003A1AF9" w:rsidP="00D50A9C">
      <w:pPr>
        <w:rPr>
          <w:i/>
        </w:rPr>
      </w:pPr>
      <w:r>
        <w:rPr>
          <w:i/>
        </w:rPr>
        <w:t xml:space="preserve">Date: </w:t>
      </w:r>
    </w:p>
    <w:p w14:paraId="04D93177" w14:textId="77777777" w:rsidR="00D43A58" w:rsidRPr="00D43A58" w:rsidRDefault="00D43A58" w:rsidP="00D43A58">
      <w:pPr>
        <w:spacing w:after="120"/>
        <w:rPr>
          <w:rStyle w:val="Hyperlink"/>
          <w:rFonts w:asciiTheme="majorHAnsi" w:hAnsiTheme="majorHAnsi"/>
          <w:b/>
          <w:color w:val="4F81BD" w:themeColor="accent1"/>
          <w:szCs w:val="24"/>
          <w:u w:val="none"/>
        </w:rPr>
      </w:pPr>
      <w:r>
        <w:rPr>
          <w:rStyle w:val="Hyperlink"/>
          <w:rFonts w:asciiTheme="majorHAnsi" w:hAnsiTheme="majorHAnsi"/>
          <w:b/>
          <w:color w:val="4F81BD" w:themeColor="accent1"/>
          <w:szCs w:val="24"/>
          <w:u w:val="none"/>
        </w:rPr>
        <w:t>Submitted B</w:t>
      </w:r>
      <w:r w:rsidRPr="00D43A58">
        <w:rPr>
          <w:rStyle w:val="Hyperlink"/>
          <w:rFonts w:asciiTheme="majorHAnsi" w:hAnsiTheme="majorHAnsi"/>
          <w:b/>
          <w:color w:val="4F81BD" w:themeColor="accent1"/>
          <w:szCs w:val="24"/>
          <w:u w:val="none"/>
        </w:rPr>
        <w:t>y</w:t>
      </w:r>
    </w:p>
    <w:p w14:paraId="1B4B60CC" w14:textId="77777777" w:rsidR="00D43A58" w:rsidRDefault="00D43A58" w:rsidP="00377741">
      <w:pPr>
        <w:spacing w:before="240" w:after="0"/>
      </w:pPr>
      <w:r>
        <w:t>_______________________________________</w:t>
      </w:r>
      <w:r>
        <w:tab/>
        <w:t>_____________________</w:t>
      </w:r>
    </w:p>
    <w:p w14:paraId="35CD3F49" w14:textId="6541D8A3" w:rsidR="00D43A58" w:rsidRPr="00941A36" w:rsidRDefault="004D2AA3" w:rsidP="00D43A58">
      <w:pPr>
        <w:spacing w:after="0"/>
        <w:rPr>
          <w:b/>
        </w:rPr>
      </w:pPr>
      <w:r w:rsidRPr="006F7738">
        <w:rPr>
          <w:b/>
          <w:color w:val="FF0000"/>
        </w:rPr>
        <w:t>[HFE POC Name]</w:t>
      </w:r>
      <w:r w:rsidR="00D43A58" w:rsidRPr="006F7738">
        <w:rPr>
          <w:b/>
          <w:color w:val="FF0000"/>
        </w:rPr>
        <w:t xml:space="preserve"> </w:t>
      </w:r>
      <w:r w:rsidR="00D43A58" w:rsidRPr="006F7738">
        <w:rPr>
          <w:b/>
          <w:color w:val="FF0000"/>
        </w:rPr>
        <w:tab/>
      </w:r>
      <w:r w:rsidR="00D43A58" w:rsidRPr="00941A36">
        <w:rPr>
          <w:b/>
        </w:rPr>
        <w:tab/>
      </w:r>
      <w:r w:rsidR="00D43A58" w:rsidRPr="00941A36">
        <w:rPr>
          <w:b/>
        </w:rPr>
        <w:tab/>
      </w:r>
      <w:r w:rsidR="00D43A58" w:rsidRPr="00941A36">
        <w:rPr>
          <w:b/>
        </w:rPr>
        <w:tab/>
      </w:r>
      <w:r w:rsidR="00D43A58" w:rsidRPr="00941A36">
        <w:rPr>
          <w:b/>
        </w:rPr>
        <w:tab/>
        <w:t>Date</w:t>
      </w:r>
    </w:p>
    <w:p w14:paraId="1E01B0CF" w14:textId="1F284DC5" w:rsidR="00941A36" w:rsidRPr="006F7738" w:rsidRDefault="004D2AA3" w:rsidP="00941A36">
      <w:pPr>
        <w:spacing w:after="0"/>
        <w:rPr>
          <w:color w:val="FF0000"/>
        </w:rPr>
      </w:pPr>
      <w:r w:rsidRPr="006F7738">
        <w:rPr>
          <w:color w:val="FF0000"/>
        </w:rPr>
        <w:t>[Title]</w:t>
      </w:r>
    </w:p>
    <w:p w14:paraId="41E8AE25" w14:textId="4450B917" w:rsidR="00941A36" w:rsidRDefault="00941A36" w:rsidP="00941A36">
      <w:pPr>
        <w:spacing w:after="0"/>
      </w:pPr>
      <w:r>
        <w:t>Human Factors Engineering</w:t>
      </w:r>
      <w:r w:rsidR="00B04784">
        <w:t xml:space="preserve"> (HFE),</w:t>
      </w:r>
      <w:r>
        <w:t xml:space="preserve"> Office of Health Informatics</w:t>
      </w:r>
      <w:r w:rsidR="00B04784">
        <w:t xml:space="preserve"> </w:t>
      </w:r>
      <w:r w:rsidR="00FC6B7D">
        <w:t xml:space="preserve">and Information Governance </w:t>
      </w:r>
      <w:r w:rsidR="00B04784">
        <w:t>(OI</w:t>
      </w:r>
      <w:r w:rsidR="00FC6B7D">
        <w:t>IG</w:t>
      </w:r>
      <w:r w:rsidR="00B04784">
        <w:t>)</w:t>
      </w:r>
    </w:p>
    <w:p w14:paraId="166D9D15" w14:textId="77777777" w:rsidR="00941A36" w:rsidRDefault="00941A36" w:rsidP="00941A36">
      <w:pPr>
        <w:spacing w:after="0"/>
      </w:pPr>
      <w:r>
        <w:t>Veterans Health Administration</w:t>
      </w:r>
    </w:p>
    <w:p w14:paraId="062FE7BA" w14:textId="77777777" w:rsidR="00D43A58" w:rsidRPr="00D43A58" w:rsidRDefault="00D43A58" w:rsidP="00D43A58">
      <w:pPr>
        <w:spacing w:before="240" w:after="120"/>
        <w:rPr>
          <w:rStyle w:val="Hyperlink"/>
          <w:rFonts w:asciiTheme="majorHAnsi" w:hAnsiTheme="majorHAnsi"/>
          <w:b/>
          <w:color w:val="4F81BD" w:themeColor="accent1"/>
          <w:szCs w:val="24"/>
          <w:u w:val="none"/>
        </w:rPr>
      </w:pPr>
      <w:r>
        <w:rPr>
          <w:rStyle w:val="Hyperlink"/>
          <w:rFonts w:asciiTheme="majorHAnsi" w:hAnsiTheme="majorHAnsi"/>
          <w:b/>
          <w:color w:val="4F81BD" w:themeColor="accent1"/>
          <w:szCs w:val="24"/>
          <w:u w:val="none"/>
        </w:rPr>
        <w:t>Concurrence</w:t>
      </w:r>
    </w:p>
    <w:p w14:paraId="76D98DC7" w14:textId="77777777" w:rsidR="00D43A58" w:rsidRDefault="00D43A58" w:rsidP="00377741">
      <w:pPr>
        <w:spacing w:before="360" w:after="0"/>
      </w:pPr>
      <w:r>
        <w:t>_______________________________________</w:t>
      </w:r>
      <w:r>
        <w:tab/>
        <w:t>_____________________</w:t>
      </w:r>
    </w:p>
    <w:p w14:paraId="132108E0" w14:textId="07E9942C" w:rsidR="00D43A58" w:rsidRPr="00B04784" w:rsidRDefault="004D2AA3" w:rsidP="00D43A58">
      <w:pPr>
        <w:spacing w:after="0"/>
        <w:rPr>
          <w:b/>
        </w:rPr>
      </w:pPr>
      <w:r w:rsidRPr="006F7738">
        <w:rPr>
          <w:b/>
          <w:color w:val="FF0000"/>
        </w:rPr>
        <w:t>[Product Owner Name]</w:t>
      </w:r>
      <w:r w:rsidR="00D43A58" w:rsidRPr="00B04784">
        <w:rPr>
          <w:b/>
        </w:rPr>
        <w:tab/>
      </w:r>
      <w:r w:rsidR="00D43A58" w:rsidRPr="00B04784">
        <w:rPr>
          <w:b/>
        </w:rPr>
        <w:tab/>
      </w:r>
      <w:r w:rsidR="00D43A58" w:rsidRPr="00B04784">
        <w:rPr>
          <w:b/>
        </w:rPr>
        <w:tab/>
      </w:r>
      <w:r w:rsidR="00D43A58" w:rsidRPr="00B04784">
        <w:rPr>
          <w:b/>
        </w:rPr>
        <w:tab/>
        <w:t>Date</w:t>
      </w:r>
    </w:p>
    <w:p w14:paraId="755E3D55" w14:textId="0ECE64CA" w:rsidR="008F2607" w:rsidRPr="006F7738" w:rsidRDefault="004D2AA3" w:rsidP="00D43A58">
      <w:pPr>
        <w:spacing w:after="0"/>
        <w:rPr>
          <w:color w:val="FF0000"/>
        </w:rPr>
      </w:pPr>
      <w:r w:rsidRPr="006F7738">
        <w:rPr>
          <w:color w:val="FF0000"/>
        </w:rPr>
        <w:t>[Title]</w:t>
      </w:r>
    </w:p>
    <w:p w14:paraId="3B63DC6B" w14:textId="27515C18" w:rsidR="008F2607" w:rsidRPr="006F7738" w:rsidRDefault="004D2AA3" w:rsidP="00D43A58">
      <w:pPr>
        <w:spacing w:after="0"/>
        <w:rPr>
          <w:color w:val="FF0000"/>
        </w:rPr>
      </w:pPr>
      <w:r w:rsidRPr="006F7738">
        <w:rPr>
          <w:color w:val="FF0000"/>
        </w:rPr>
        <w:t>[Program Office]</w:t>
      </w:r>
    </w:p>
    <w:p w14:paraId="010BB623" w14:textId="77777777" w:rsidR="008F2607" w:rsidRDefault="008F2607" w:rsidP="00D43A58">
      <w:pPr>
        <w:spacing w:after="0"/>
      </w:pPr>
    </w:p>
    <w:p w14:paraId="39571835" w14:textId="77777777" w:rsidR="00D43A58" w:rsidRDefault="00D43A58" w:rsidP="00D43A58">
      <w:pPr>
        <w:spacing w:after="0"/>
      </w:pPr>
      <w:r>
        <w:t>_______________________________________</w:t>
      </w:r>
      <w:r>
        <w:tab/>
        <w:t>_____________________</w:t>
      </w:r>
    </w:p>
    <w:p w14:paraId="5D488BA2" w14:textId="1374F584" w:rsidR="00B04784" w:rsidRPr="00B04784" w:rsidRDefault="004D2AA3" w:rsidP="00B04784">
      <w:pPr>
        <w:spacing w:after="0"/>
        <w:rPr>
          <w:b/>
        </w:rPr>
      </w:pPr>
      <w:r w:rsidRPr="006F7738">
        <w:rPr>
          <w:b/>
          <w:color w:val="FF0000"/>
        </w:rPr>
        <w:t>[Development POC Name]</w:t>
      </w:r>
      <w:r w:rsidR="00B04784" w:rsidRPr="006F7738">
        <w:rPr>
          <w:b/>
          <w:color w:val="FF0000"/>
        </w:rPr>
        <w:tab/>
      </w:r>
      <w:r w:rsidR="00B04784" w:rsidRPr="00B04784">
        <w:rPr>
          <w:b/>
        </w:rPr>
        <w:tab/>
      </w:r>
      <w:r w:rsidR="00B04784" w:rsidRPr="00B04784">
        <w:rPr>
          <w:b/>
        </w:rPr>
        <w:tab/>
      </w:r>
      <w:r w:rsidR="00B04784" w:rsidRPr="00B04784">
        <w:rPr>
          <w:b/>
        </w:rPr>
        <w:tab/>
        <w:t>Date</w:t>
      </w:r>
    </w:p>
    <w:p w14:paraId="00872678" w14:textId="33EF8D7A" w:rsidR="00B04784" w:rsidRPr="006F7738" w:rsidRDefault="004D2AA3" w:rsidP="00B04784">
      <w:pPr>
        <w:spacing w:after="0"/>
        <w:rPr>
          <w:color w:val="FF0000"/>
        </w:rPr>
      </w:pPr>
      <w:r w:rsidRPr="006F7738">
        <w:rPr>
          <w:color w:val="FF0000"/>
        </w:rPr>
        <w:t>[Title]</w:t>
      </w:r>
    </w:p>
    <w:p w14:paraId="1081D462" w14:textId="60401D81" w:rsidR="00B04784" w:rsidRPr="006F7738" w:rsidRDefault="004D2AA3" w:rsidP="00B04784">
      <w:pPr>
        <w:spacing w:after="0"/>
        <w:rPr>
          <w:color w:val="FF0000"/>
        </w:rPr>
      </w:pPr>
      <w:r w:rsidRPr="006F7738">
        <w:rPr>
          <w:color w:val="FF0000"/>
        </w:rPr>
        <w:t>[Organization]</w:t>
      </w:r>
    </w:p>
    <w:p w14:paraId="5FBD807A" w14:textId="3F14D685" w:rsidR="00D43A58" w:rsidRDefault="004D2AA3" w:rsidP="004D2AA3">
      <w:pPr>
        <w:tabs>
          <w:tab w:val="left" w:pos="4065"/>
        </w:tabs>
        <w:spacing w:after="0"/>
      </w:pPr>
      <w:r>
        <w:tab/>
      </w:r>
    </w:p>
    <w:sdt>
      <w:sdtPr>
        <w:rPr>
          <w:rFonts w:asciiTheme="minorHAnsi" w:eastAsiaTheme="minorHAnsi" w:hAnsiTheme="minorHAnsi" w:cstheme="minorBidi"/>
          <w:b w:val="0"/>
          <w:bCs w:val="0"/>
          <w:color w:val="auto"/>
          <w:sz w:val="24"/>
          <w:szCs w:val="22"/>
          <w:lang w:eastAsia="en-US"/>
        </w:rPr>
        <w:id w:val="1531294608"/>
        <w:docPartObj>
          <w:docPartGallery w:val="Table of Contents"/>
          <w:docPartUnique/>
        </w:docPartObj>
      </w:sdtPr>
      <w:sdtEndPr>
        <w:rPr>
          <w:noProof/>
        </w:rPr>
      </w:sdtEndPr>
      <w:sdtContent>
        <w:p w14:paraId="03F6B01A" w14:textId="31A726C2" w:rsidR="00D97FAE" w:rsidRDefault="00D97FAE" w:rsidP="002B3625">
          <w:pPr>
            <w:pStyle w:val="TOCHeading"/>
            <w:tabs>
              <w:tab w:val="left" w:pos="4860"/>
            </w:tabs>
          </w:pPr>
          <w:r>
            <w:t>Table of Contents</w:t>
          </w:r>
          <w:r w:rsidR="002B3625">
            <w:tab/>
          </w:r>
        </w:p>
        <w:p w14:paraId="1A8FFD13" w14:textId="29B38975" w:rsidR="00251000" w:rsidRDefault="00CC5E06">
          <w:pPr>
            <w:pStyle w:val="TOC1"/>
            <w:tabs>
              <w:tab w:val="right" w:leader="dot" w:pos="10790"/>
            </w:tabs>
            <w:rPr>
              <w:rFonts w:eastAsiaTheme="minorEastAsia"/>
              <w:noProof/>
              <w:sz w:val="22"/>
            </w:rPr>
          </w:pPr>
          <w:r>
            <w:fldChar w:fldCharType="begin"/>
          </w:r>
          <w:r w:rsidR="00D97FAE">
            <w:instrText xml:space="preserve"> TOC \o "1-3" \h \z \u </w:instrText>
          </w:r>
          <w:r>
            <w:fldChar w:fldCharType="separate"/>
          </w:r>
          <w:hyperlink w:anchor="_Toc481745064" w:history="1">
            <w:r w:rsidR="00251000" w:rsidRPr="00081EA2">
              <w:rPr>
                <w:rStyle w:val="Hyperlink"/>
                <w:noProof/>
              </w:rPr>
              <w:t>Executive Summary</w:t>
            </w:r>
            <w:r w:rsidR="00251000">
              <w:rPr>
                <w:noProof/>
                <w:webHidden/>
              </w:rPr>
              <w:tab/>
            </w:r>
            <w:r w:rsidR="00251000">
              <w:rPr>
                <w:noProof/>
                <w:webHidden/>
              </w:rPr>
              <w:fldChar w:fldCharType="begin"/>
            </w:r>
            <w:r w:rsidR="00251000">
              <w:rPr>
                <w:noProof/>
                <w:webHidden/>
              </w:rPr>
              <w:instrText xml:space="preserve"> PAGEREF _Toc481745064 \h </w:instrText>
            </w:r>
            <w:r w:rsidR="00251000">
              <w:rPr>
                <w:noProof/>
                <w:webHidden/>
              </w:rPr>
            </w:r>
            <w:r w:rsidR="00251000">
              <w:rPr>
                <w:noProof/>
                <w:webHidden/>
              </w:rPr>
              <w:fldChar w:fldCharType="separate"/>
            </w:r>
            <w:r w:rsidR="00251000">
              <w:rPr>
                <w:noProof/>
                <w:webHidden/>
              </w:rPr>
              <w:t>4</w:t>
            </w:r>
            <w:r w:rsidR="00251000">
              <w:rPr>
                <w:noProof/>
                <w:webHidden/>
              </w:rPr>
              <w:fldChar w:fldCharType="end"/>
            </w:r>
          </w:hyperlink>
        </w:p>
        <w:p w14:paraId="20EC7F1F" w14:textId="0A733790" w:rsidR="00251000" w:rsidRDefault="008E000E">
          <w:pPr>
            <w:pStyle w:val="TOC1"/>
            <w:tabs>
              <w:tab w:val="right" w:leader="dot" w:pos="10790"/>
            </w:tabs>
            <w:rPr>
              <w:rFonts w:eastAsiaTheme="minorEastAsia"/>
              <w:noProof/>
              <w:sz w:val="22"/>
            </w:rPr>
          </w:pPr>
          <w:hyperlink w:anchor="_Toc481745065" w:history="1">
            <w:r w:rsidR="00251000" w:rsidRPr="00081EA2">
              <w:rPr>
                <w:rStyle w:val="Hyperlink"/>
                <w:noProof/>
              </w:rPr>
              <w:t>Introduction</w:t>
            </w:r>
            <w:r w:rsidR="00251000">
              <w:rPr>
                <w:noProof/>
                <w:webHidden/>
              </w:rPr>
              <w:tab/>
            </w:r>
            <w:r w:rsidR="00251000">
              <w:rPr>
                <w:noProof/>
                <w:webHidden/>
              </w:rPr>
              <w:fldChar w:fldCharType="begin"/>
            </w:r>
            <w:r w:rsidR="00251000">
              <w:rPr>
                <w:noProof/>
                <w:webHidden/>
              </w:rPr>
              <w:instrText xml:space="preserve"> PAGEREF _Toc481745065 \h </w:instrText>
            </w:r>
            <w:r w:rsidR="00251000">
              <w:rPr>
                <w:noProof/>
                <w:webHidden/>
              </w:rPr>
            </w:r>
            <w:r w:rsidR="00251000">
              <w:rPr>
                <w:noProof/>
                <w:webHidden/>
              </w:rPr>
              <w:fldChar w:fldCharType="separate"/>
            </w:r>
            <w:r w:rsidR="00251000">
              <w:rPr>
                <w:noProof/>
                <w:webHidden/>
              </w:rPr>
              <w:t>5</w:t>
            </w:r>
            <w:r w:rsidR="00251000">
              <w:rPr>
                <w:noProof/>
                <w:webHidden/>
              </w:rPr>
              <w:fldChar w:fldCharType="end"/>
            </w:r>
          </w:hyperlink>
        </w:p>
        <w:p w14:paraId="2BD58B19" w14:textId="7D299363" w:rsidR="00251000" w:rsidRDefault="008E000E">
          <w:pPr>
            <w:pStyle w:val="TOC2"/>
            <w:tabs>
              <w:tab w:val="right" w:leader="dot" w:pos="10790"/>
            </w:tabs>
            <w:rPr>
              <w:rFonts w:eastAsiaTheme="minorEastAsia"/>
              <w:noProof/>
              <w:sz w:val="22"/>
            </w:rPr>
          </w:pPr>
          <w:hyperlink w:anchor="_Toc481745066" w:history="1">
            <w:r w:rsidR="00251000" w:rsidRPr="00081EA2">
              <w:rPr>
                <w:rStyle w:val="Hyperlink"/>
                <w:noProof/>
              </w:rPr>
              <w:t>Study Details</w:t>
            </w:r>
            <w:r w:rsidR="00251000">
              <w:rPr>
                <w:noProof/>
                <w:webHidden/>
              </w:rPr>
              <w:tab/>
            </w:r>
            <w:r w:rsidR="00251000">
              <w:rPr>
                <w:noProof/>
                <w:webHidden/>
              </w:rPr>
              <w:fldChar w:fldCharType="begin"/>
            </w:r>
            <w:r w:rsidR="00251000">
              <w:rPr>
                <w:noProof/>
                <w:webHidden/>
              </w:rPr>
              <w:instrText xml:space="preserve"> PAGEREF _Toc481745066 \h </w:instrText>
            </w:r>
            <w:r w:rsidR="00251000">
              <w:rPr>
                <w:noProof/>
                <w:webHidden/>
              </w:rPr>
            </w:r>
            <w:r w:rsidR="00251000">
              <w:rPr>
                <w:noProof/>
                <w:webHidden/>
              </w:rPr>
              <w:fldChar w:fldCharType="separate"/>
            </w:r>
            <w:r w:rsidR="00251000">
              <w:rPr>
                <w:noProof/>
                <w:webHidden/>
              </w:rPr>
              <w:t>5</w:t>
            </w:r>
            <w:r w:rsidR="00251000">
              <w:rPr>
                <w:noProof/>
                <w:webHidden/>
              </w:rPr>
              <w:fldChar w:fldCharType="end"/>
            </w:r>
          </w:hyperlink>
        </w:p>
        <w:p w14:paraId="3A4618D2" w14:textId="46D35817" w:rsidR="00251000" w:rsidRDefault="008E000E">
          <w:pPr>
            <w:pStyle w:val="TOC2"/>
            <w:tabs>
              <w:tab w:val="right" w:leader="dot" w:pos="10790"/>
            </w:tabs>
            <w:rPr>
              <w:rFonts w:eastAsiaTheme="minorEastAsia"/>
              <w:noProof/>
              <w:sz w:val="22"/>
            </w:rPr>
          </w:pPr>
          <w:hyperlink w:anchor="_Toc481745067" w:history="1">
            <w:r w:rsidR="00251000" w:rsidRPr="00081EA2">
              <w:rPr>
                <w:rStyle w:val="Hyperlink"/>
                <w:noProof/>
              </w:rPr>
              <w:t>Application Description</w:t>
            </w:r>
            <w:r w:rsidR="00251000">
              <w:rPr>
                <w:noProof/>
                <w:webHidden/>
              </w:rPr>
              <w:tab/>
            </w:r>
            <w:r w:rsidR="00251000">
              <w:rPr>
                <w:noProof/>
                <w:webHidden/>
              </w:rPr>
              <w:fldChar w:fldCharType="begin"/>
            </w:r>
            <w:r w:rsidR="00251000">
              <w:rPr>
                <w:noProof/>
                <w:webHidden/>
              </w:rPr>
              <w:instrText xml:space="preserve"> PAGEREF _Toc481745067 \h </w:instrText>
            </w:r>
            <w:r w:rsidR="00251000">
              <w:rPr>
                <w:noProof/>
                <w:webHidden/>
              </w:rPr>
            </w:r>
            <w:r w:rsidR="00251000">
              <w:rPr>
                <w:noProof/>
                <w:webHidden/>
              </w:rPr>
              <w:fldChar w:fldCharType="separate"/>
            </w:r>
            <w:r w:rsidR="00251000">
              <w:rPr>
                <w:noProof/>
                <w:webHidden/>
              </w:rPr>
              <w:t>5</w:t>
            </w:r>
            <w:r w:rsidR="00251000">
              <w:rPr>
                <w:noProof/>
                <w:webHidden/>
              </w:rPr>
              <w:fldChar w:fldCharType="end"/>
            </w:r>
          </w:hyperlink>
        </w:p>
        <w:p w14:paraId="2E3308DB" w14:textId="57D696E8" w:rsidR="00251000" w:rsidRDefault="008E000E">
          <w:pPr>
            <w:pStyle w:val="TOC2"/>
            <w:tabs>
              <w:tab w:val="right" w:leader="dot" w:pos="10790"/>
            </w:tabs>
            <w:rPr>
              <w:rFonts w:eastAsiaTheme="minorEastAsia"/>
              <w:noProof/>
              <w:sz w:val="22"/>
            </w:rPr>
          </w:pPr>
          <w:hyperlink w:anchor="_Toc481745068" w:history="1">
            <w:r w:rsidR="00251000" w:rsidRPr="00081EA2">
              <w:rPr>
                <w:rStyle w:val="Hyperlink"/>
                <w:noProof/>
              </w:rPr>
              <w:t>Objectives</w:t>
            </w:r>
            <w:r w:rsidR="00251000">
              <w:rPr>
                <w:noProof/>
                <w:webHidden/>
              </w:rPr>
              <w:tab/>
            </w:r>
            <w:r w:rsidR="00251000">
              <w:rPr>
                <w:noProof/>
                <w:webHidden/>
              </w:rPr>
              <w:fldChar w:fldCharType="begin"/>
            </w:r>
            <w:r w:rsidR="00251000">
              <w:rPr>
                <w:noProof/>
                <w:webHidden/>
              </w:rPr>
              <w:instrText xml:space="preserve"> PAGEREF _Toc481745068 \h </w:instrText>
            </w:r>
            <w:r w:rsidR="00251000">
              <w:rPr>
                <w:noProof/>
                <w:webHidden/>
              </w:rPr>
            </w:r>
            <w:r w:rsidR="00251000">
              <w:rPr>
                <w:noProof/>
                <w:webHidden/>
              </w:rPr>
              <w:fldChar w:fldCharType="separate"/>
            </w:r>
            <w:r w:rsidR="00251000">
              <w:rPr>
                <w:noProof/>
                <w:webHidden/>
              </w:rPr>
              <w:t>5</w:t>
            </w:r>
            <w:r w:rsidR="00251000">
              <w:rPr>
                <w:noProof/>
                <w:webHidden/>
              </w:rPr>
              <w:fldChar w:fldCharType="end"/>
            </w:r>
          </w:hyperlink>
        </w:p>
        <w:p w14:paraId="76E787DB" w14:textId="4E1C1ABB" w:rsidR="00251000" w:rsidRDefault="008E000E">
          <w:pPr>
            <w:pStyle w:val="TOC1"/>
            <w:tabs>
              <w:tab w:val="right" w:leader="dot" w:pos="10790"/>
            </w:tabs>
            <w:rPr>
              <w:rFonts w:eastAsiaTheme="minorEastAsia"/>
              <w:noProof/>
              <w:sz w:val="22"/>
            </w:rPr>
          </w:pPr>
          <w:hyperlink w:anchor="_Toc481745069" w:history="1">
            <w:r w:rsidR="00251000" w:rsidRPr="00081EA2">
              <w:rPr>
                <w:rStyle w:val="Hyperlink"/>
                <w:noProof/>
              </w:rPr>
              <w:t>Proposed Study Design</w:t>
            </w:r>
            <w:r w:rsidR="00251000">
              <w:rPr>
                <w:noProof/>
                <w:webHidden/>
              </w:rPr>
              <w:tab/>
            </w:r>
            <w:r w:rsidR="00251000">
              <w:rPr>
                <w:noProof/>
                <w:webHidden/>
              </w:rPr>
              <w:fldChar w:fldCharType="begin"/>
            </w:r>
            <w:r w:rsidR="00251000">
              <w:rPr>
                <w:noProof/>
                <w:webHidden/>
              </w:rPr>
              <w:instrText xml:space="preserve"> PAGEREF _Toc481745069 \h </w:instrText>
            </w:r>
            <w:r w:rsidR="00251000">
              <w:rPr>
                <w:noProof/>
                <w:webHidden/>
              </w:rPr>
            </w:r>
            <w:r w:rsidR="00251000">
              <w:rPr>
                <w:noProof/>
                <w:webHidden/>
              </w:rPr>
              <w:fldChar w:fldCharType="separate"/>
            </w:r>
            <w:r w:rsidR="00251000">
              <w:rPr>
                <w:noProof/>
                <w:webHidden/>
              </w:rPr>
              <w:t>6</w:t>
            </w:r>
            <w:r w:rsidR="00251000">
              <w:rPr>
                <w:noProof/>
                <w:webHidden/>
              </w:rPr>
              <w:fldChar w:fldCharType="end"/>
            </w:r>
          </w:hyperlink>
        </w:p>
        <w:p w14:paraId="2B53D5A5" w14:textId="22463561" w:rsidR="00251000" w:rsidRDefault="008E000E">
          <w:pPr>
            <w:pStyle w:val="TOC2"/>
            <w:tabs>
              <w:tab w:val="right" w:leader="dot" w:pos="10790"/>
            </w:tabs>
            <w:rPr>
              <w:rFonts w:eastAsiaTheme="minorEastAsia"/>
              <w:noProof/>
              <w:sz w:val="22"/>
            </w:rPr>
          </w:pPr>
          <w:hyperlink w:anchor="_Toc481745070" w:history="1">
            <w:r w:rsidR="00251000" w:rsidRPr="00081EA2">
              <w:rPr>
                <w:rStyle w:val="Hyperlink"/>
                <w:noProof/>
              </w:rPr>
              <w:t>Test Environment</w:t>
            </w:r>
            <w:r w:rsidR="00251000">
              <w:rPr>
                <w:noProof/>
                <w:webHidden/>
              </w:rPr>
              <w:tab/>
            </w:r>
            <w:r w:rsidR="00251000">
              <w:rPr>
                <w:noProof/>
                <w:webHidden/>
              </w:rPr>
              <w:fldChar w:fldCharType="begin"/>
            </w:r>
            <w:r w:rsidR="00251000">
              <w:rPr>
                <w:noProof/>
                <w:webHidden/>
              </w:rPr>
              <w:instrText xml:space="preserve"> PAGEREF _Toc481745070 \h </w:instrText>
            </w:r>
            <w:r w:rsidR="00251000">
              <w:rPr>
                <w:noProof/>
                <w:webHidden/>
              </w:rPr>
            </w:r>
            <w:r w:rsidR="00251000">
              <w:rPr>
                <w:noProof/>
                <w:webHidden/>
              </w:rPr>
              <w:fldChar w:fldCharType="separate"/>
            </w:r>
            <w:r w:rsidR="00251000">
              <w:rPr>
                <w:noProof/>
                <w:webHidden/>
              </w:rPr>
              <w:t>6</w:t>
            </w:r>
            <w:r w:rsidR="00251000">
              <w:rPr>
                <w:noProof/>
                <w:webHidden/>
              </w:rPr>
              <w:fldChar w:fldCharType="end"/>
            </w:r>
          </w:hyperlink>
        </w:p>
        <w:p w14:paraId="4A37E2CC" w14:textId="601FA03E" w:rsidR="00251000" w:rsidRDefault="008E000E">
          <w:pPr>
            <w:pStyle w:val="TOC2"/>
            <w:tabs>
              <w:tab w:val="right" w:leader="dot" w:pos="10790"/>
            </w:tabs>
            <w:rPr>
              <w:rFonts w:eastAsiaTheme="minorEastAsia"/>
              <w:noProof/>
              <w:sz w:val="22"/>
            </w:rPr>
          </w:pPr>
          <w:hyperlink w:anchor="_Toc481745071" w:history="1">
            <w:r w:rsidR="00251000" w:rsidRPr="00081EA2">
              <w:rPr>
                <w:rStyle w:val="Hyperlink"/>
                <w:noProof/>
              </w:rPr>
              <w:t>Test Data</w:t>
            </w:r>
            <w:r w:rsidR="00251000">
              <w:rPr>
                <w:noProof/>
                <w:webHidden/>
              </w:rPr>
              <w:tab/>
            </w:r>
            <w:r w:rsidR="00251000">
              <w:rPr>
                <w:noProof/>
                <w:webHidden/>
              </w:rPr>
              <w:fldChar w:fldCharType="begin"/>
            </w:r>
            <w:r w:rsidR="00251000">
              <w:rPr>
                <w:noProof/>
                <w:webHidden/>
              </w:rPr>
              <w:instrText xml:space="preserve"> PAGEREF _Toc481745071 \h </w:instrText>
            </w:r>
            <w:r w:rsidR="00251000">
              <w:rPr>
                <w:noProof/>
                <w:webHidden/>
              </w:rPr>
            </w:r>
            <w:r w:rsidR="00251000">
              <w:rPr>
                <w:noProof/>
                <w:webHidden/>
              </w:rPr>
              <w:fldChar w:fldCharType="separate"/>
            </w:r>
            <w:r w:rsidR="00251000">
              <w:rPr>
                <w:noProof/>
                <w:webHidden/>
              </w:rPr>
              <w:t>6</w:t>
            </w:r>
            <w:r w:rsidR="00251000">
              <w:rPr>
                <w:noProof/>
                <w:webHidden/>
              </w:rPr>
              <w:fldChar w:fldCharType="end"/>
            </w:r>
          </w:hyperlink>
        </w:p>
        <w:p w14:paraId="5D048D5D" w14:textId="26F8D774" w:rsidR="00251000" w:rsidRDefault="008E000E">
          <w:pPr>
            <w:pStyle w:val="TOC2"/>
            <w:tabs>
              <w:tab w:val="right" w:leader="dot" w:pos="10790"/>
            </w:tabs>
            <w:rPr>
              <w:rFonts w:eastAsiaTheme="minorEastAsia"/>
              <w:noProof/>
              <w:sz w:val="22"/>
            </w:rPr>
          </w:pPr>
          <w:hyperlink w:anchor="_Toc481745072" w:history="1">
            <w:r w:rsidR="00251000" w:rsidRPr="00081EA2">
              <w:rPr>
                <w:rStyle w:val="Hyperlink"/>
                <w:noProof/>
              </w:rPr>
              <w:t>Test Measures</w:t>
            </w:r>
            <w:r w:rsidR="00251000">
              <w:rPr>
                <w:noProof/>
                <w:webHidden/>
              </w:rPr>
              <w:tab/>
            </w:r>
            <w:r w:rsidR="00251000">
              <w:rPr>
                <w:noProof/>
                <w:webHidden/>
              </w:rPr>
              <w:fldChar w:fldCharType="begin"/>
            </w:r>
            <w:r w:rsidR="00251000">
              <w:rPr>
                <w:noProof/>
                <w:webHidden/>
              </w:rPr>
              <w:instrText xml:space="preserve"> PAGEREF _Toc481745072 \h </w:instrText>
            </w:r>
            <w:r w:rsidR="00251000">
              <w:rPr>
                <w:noProof/>
                <w:webHidden/>
              </w:rPr>
            </w:r>
            <w:r w:rsidR="00251000">
              <w:rPr>
                <w:noProof/>
                <w:webHidden/>
              </w:rPr>
              <w:fldChar w:fldCharType="separate"/>
            </w:r>
            <w:r w:rsidR="00251000">
              <w:rPr>
                <w:noProof/>
                <w:webHidden/>
              </w:rPr>
              <w:t>6</w:t>
            </w:r>
            <w:r w:rsidR="00251000">
              <w:rPr>
                <w:noProof/>
                <w:webHidden/>
              </w:rPr>
              <w:fldChar w:fldCharType="end"/>
            </w:r>
          </w:hyperlink>
        </w:p>
        <w:p w14:paraId="12B02026" w14:textId="193979C2" w:rsidR="00251000" w:rsidRDefault="008E000E">
          <w:pPr>
            <w:pStyle w:val="TOC2"/>
            <w:tabs>
              <w:tab w:val="right" w:leader="dot" w:pos="10790"/>
            </w:tabs>
            <w:rPr>
              <w:rFonts w:eastAsiaTheme="minorEastAsia"/>
              <w:noProof/>
              <w:sz w:val="22"/>
            </w:rPr>
          </w:pPr>
          <w:hyperlink w:anchor="_Toc481745073" w:history="1">
            <w:r w:rsidR="00251000" w:rsidRPr="00081EA2">
              <w:rPr>
                <w:rStyle w:val="Hyperlink"/>
                <w:noProof/>
              </w:rPr>
              <w:t>Participants</w:t>
            </w:r>
            <w:r w:rsidR="00251000">
              <w:rPr>
                <w:noProof/>
                <w:webHidden/>
              </w:rPr>
              <w:tab/>
            </w:r>
            <w:r w:rsidR="00251000">
              <w:rPr>
                <w:noProof/>
                <w:webHidden/>
              </w:rPr>
              <w:fldChar w:fldCharType="begin"/>
            </w:r>
            <w:r w:rsidR="00251000">
              <w:rPr>
                <w:noProof/>
                <w:webHidden/>
              </w:rPr>
              <w:instrText xml:space="preserve"> PAGEREF _Toc481745073 \h </w:instrText>
            </w:r>
            <w:r w:rsidR="00251000">
              <w:rPr>
                <w:noProof/>
                <w:webHidden/>
              </w:rPr>
            </w:r>
            <w:r w:rsidR="00251000">
              <w:rPr>
                <w:noProof/>
                <w:webHidden/>
              </w:rPr>
              <w:fldChar w:fldCharType="separate"/>
            </w:r>
            <w:r w:rsidR="00251000">
              <w:rPr>
                <w:noProof/>
                <w:webHidden/>
              </w:rPr>
              <w:t>7</w:t>
            </w:r>
            <w:r w:rsidR="00251000">
              <w:rPr>
                <w:noProof/>
                <w:webHidden/>
              </w:rPr>
              <w:fldChar w:fldCharType="end"/>
            </w:r>
          </w:hyperlink>
        </w:p>
        <w:p w14:paraId="09CE12D9" w14:textId="6AF4F005" w:rsidR="00251000" w:rsidRDefault="008E000E">
          <w:pPr>
            <w:pStyle w:val="TOC2"/>
            <w:tabs>
              <w:tab w:val="right" w:leader="dot" w:pos="10790"/>
            </w:tabs>
            <w:rPr>
              <w:rFonts w:eastAsiaTheme="minorEastAsia"/>
              <w:noProof/>
              <w:sz w:val="22"/>
            </w:rPr>
          </w:pPr>
          <w:hyperlink w:anchor="_Toc481745074" w:history="1">
            <w:r w:rsidR="00251000" w:rsidRPr="00081EA2">
              <w:rPr>
                <w:rStyle w:val="Hyperlink"/>
                <w:noProof/>
              </w:rPr>
              <w:t>Constraints &amp; Limitations</w:t>
            </w:r>
            <w:r w:rsidR="00251000">
              <w:rPr>
                <w:noProof/>
                <w:webHidden/>
              </w:rPr>
              <w:tab/>
            </w:r>
            <w:r w:rsidR="00251000">
              <w:rPr>
                <w:noProof/>
                <w:webHidden/>
              </w:rPr>
              <w:fldChar w:fldCharType="begin"/>
            </w:r>
            <w:r w:rsidR="00251000">
              <w:rPr>
                <w:noProof/>
                <w:webHidden/>
              </w:rPr>
              <w:instrText xml:space="preserve"> PAGEREF _Toc481745074 \h </w:instrText>
            </w:r>
            <w:r w:rsidR="00251000">
              <w:rPr>
                <w:noProof/>
                <w:webHidden/>
              </w:rPr>
            </w:r>
            <w:r w:rsidR="00251000">
              <w:rPr>
                <w:noProof/>
                <w:webHidden/>
              </w:rPr>
              <w:fldChar w:fldCharType="separate"/>
            </w:r>
            <w:r w:rsidR="00251000">
              <w:rPr>
                <w:noProof/>
                <w:webHidden/>
              </w:rPr>
              <w:t>7</w:t>
            </w:r>
            <w:r w:rsidR="00251000">
              <w:rPr>
                <w:noProof/>
                <w:webHidden/>
              </w:rPr>
              <w:fldChar w:fldCharType="end"/>
            </w:r>
          </w:hyperlink>
        </w:p>
        <w:p w14:paraId="41B5B56C" w14:textId="13B4BD62" w:rsidR="00251000" w:rsidRDefault="008E000E">
          <w:pPr>
            <w:pStyle w:val="TOC1"/>
            <w:tabs>
              <w:tab w:val="right" w:leader="dot" w:pos="10790"/>
            </w:tabs>
            <w:rPr>
              <w:rFonts w:eastAsiaTheme="minorEastAsia"/>
              <w:noProof/>
              <w:sz w:val="22"/>
            </w:rPr>
          </w:pPr>
          <w:hyperlink w:anchor="_Toc481745075" w:history="1">
            <w:r w:rsidR="00251000" w:rsidRPr="00081EA2">
              <w:rPr>
                <w:rStyle w:val="Hyperlink"/>
                <w:noProof/>
              </w:rPr>
              <w:t>Proposed Schedule</w:t>
            </w:r>
            <w:r w:rsidR="00251000">
              <w:rPr>
                <w:noProof/>
                <w:webHidden/>
              </w:rPr>
              <w:tab/>
            </w:r>
            <w:r w:rsidR="00251000">
              <w:rPr>
                <w:noProof/>
                <w:webHidden/>
              </w:rPr>
              <w:fldChar w:fldCharType="begin"/>
            </w:r>
            <w:r w:rsidR="00251000">
              <w:rPr>
                <w:noProof/>
                <w:webHidden/>
              </w:rPr>
              <w:instrText xml:space="preserve"> PAGEREF _Toc481745075 \h </w:instrText>
            </w:r>
            <w:r w:rsidR="00251000">
              <w:rPr>
                <w:noProof/>
                <w:webHidden/>
              </w:rPr>
            </w:r>
            <w:r w:rsidR="00251000">
              <w:rPr>
                <w:noProof/>
                <w:webHidden/>
              </w:rPr>
              <w:fldChar w:fldCharType="separate"/>
            </w:r>
            <w:r w:rsidR="00251000">
              <w:rPr>
                <w:noProof/>
                <w:webHidden/>
              </w:rPr>
              <w:t>8</w:t>
            </w:r>
            <w:r w:rsidR="00251000">
              <w:rPr>
                <w:noProof/>
                <w:webHidden/>
              </w:rPr>
              <w:fldChar w:fldCharType="end"/>
            </w:r>
          </w:hyperlink>
        </w:p>
        <w:p w14:paraId="40FCA1D7" w14:textId="29ED9593" w:rsidR="0062155F" w:rsidRDefault="00CC5E06" w:rsidP="005B7067">
          <w:pPr>
            <w:rPr>
              <w:noProof/>
            </w:rPr>
          </w:pPr>
          <w:r>
            <w:rPr>
              <w:b/>
              <w:bCs/>
              <w:noProof/>
            </w:rPr>
            <w:fldChar w:fldCharType="end"/>
          </w:r>
        </w:p>
      </w:sdtContent>
    </w:sdt>
    <w:p w14:paraId="36D97CF6" w14:textId="77777777" w:rsidR="00844961" w:rsidRDefault="00844961">
      <w:pPr>
        <w:rPr>
          <w:rStyle w:val="Heading1Char"/>
        </w:rPr>
      </w:pPr>
      <w:r>
        <w:rPr>
          <w:rStyle w:val="Heading1Char"/>
        </w:rPr>
        <w:br w:type="page"/>
      </w:r>
    </w:p>
    <w:p w14:paraId="509BCAA0" w14:textId="5BFB75B1" w:rsidR="00DE3EA2" w:rsidRPr="00FF47AA" w:rsidRDefault="0049252D" w:rsidP="00B76735">
      <w:bookmarkStart w:id="4" w:name="_Toc481745064"/>
      <w:r w:rsidRPr="00D141C8">
        <w:rPr>
          <w:rStyle w:val="Heading1Char"/>
        </w:rPr>
        <w:lastRenderedPageBreak/>
        <w:t>Executive Summary</w:t>
      </w:r>
      <w:bookmarkEnd w:id="4"/>
      <w:r w:rsidR="008550C2" w:rsidRPr="00D141C8">
        <w:rPr>
          <w:rFonts w:asciiTheme="majorHAnsi" w:eastAsiaTheme="majorEastAsia" w:hAnsiTheme="majorHAnsi" w:cstheme="majorBidi"/>
          <w:b/>
          <w:bCs/>
          <w:color w:val="4F81BD" w:themeColor="accent1"/>
          <w:sz w:val="26"/>
          <w:szCs w:val="26"/>
        </w:rPr>
        <w:br/>
      </w:r>
      <w:r w:rsidR="00035DCB" w:rsidRPr="00B54341">
        <w:t>This proposal was prepared in response to a request for</w:t>
      </w:r>
      <w:r w:rsidR="00B96DD4">
        <w:t xml:space="preserve"> a Summative Usability Test</w:t>
      </w:r>
      <w:r w:rsidR="00035DCB" w:rsidRPr="00B54341">
        <w:t xml:space="preserve"> of </w:t>
      </w:r>
      <w:r w:rsidR="00B96DD4">
        <w:t xml:space="preserve">the My </w:t>
      </w:r>
      <w:proofErr w:type="spellStart"/>
      <w:r w:rsidR="00B96DD4">
        <w:t>HealtheVet</w:t>
      </w:r>
      <w:proofErr w:type="spellEnd"/>
      <w:r w:rsidR="00B96DD4">
        <w:t xml:space="preserve"> prototype website</w:t>
      </w:r>
      <w:r w:rsidR="00B76735">
        <w:t xml:space="preserve"> to</w:t>
      </w:r>
      <w:r w:rsidR="00B96DD4">
        <w:t xml:space="preserve"> assess its usability at this stage in its development.</w:t>
      </w:r>
      <w:r w:rsidR="00CD2516">
        <w:t xml:space="preserve"> The following proposal outlines the details of the study to include the objectives, scope, test environment and data, participants and any constraints and limitations.</w:t>
      </w:r>
      <w:r w:rsidR="00474BE6">
        <w:t xml:space="preserve"> </w:t>
      </w:r>
    </w:p>
    <w:p w14:paraId="4174DC74" w14:textId="21961BE0" w:rsidR="00CD2516" w:rsidRDefault="00CD2516" w:rsidP="004D2AA3">
      <w:r>
        <w:rPr>
          <w:color w:val="000000"/>
        </w:rPr>
        <w:t>The scope of the testing will focus on the evaluation of</w:t>
      </w:r>
      <w:r w:rsidR="00B96DD4">
        <w:rPr>
          <w:color w:val="000000"/>
        </w:rPr>
        <w:t xml:space="preserve"> </w:t>
      </w:r>
      <w:r w:rsidR="00B96DD4" w:rsidRPr="00B96DD4">
        <w:rPr>
          <w:color w:val="000000"/>
        </w:rPr>
        <w:t xml:space="preserve">key capabilities using a summative test methodology, repeating tasks (or analogous tasks) from the baseline study.  </w:t>
      </w:r>
      <w:r w:rsidR="00B71E99" w:rsidRPr="00A1214A">
        <w:rPr>
          <w:color w:val="000000"/>
        </w:rPr>
        <w:t>A total of</w:t>
      </w:r>
      <w:r w:rsidR="00B96DD4">
        <w:rPr>
          <w:color w:val="000000"/>
        </w:rPr>
        <w:t xml:space="preserve"> 18</w:t>
      </w:r>
      <w:r w:rsidR="00B71E99" w:rsidRPr="00A1214A">
        <w:rPr>
          <w:color w:val="000000"/>
        </w:rPr>
        <w:t xml:space="preserve"> </w:t>
      </w:r>
      <w:r w:rsidR="00B96DD4">
        <w:t xml:space="preserve">Veteran participants – both users and non-users of the current version of MHV – representing the range of target users </w:t>
      </w:r>
      <w:r w:rsidR="00B96DD4" w:rsidRPr="00C531D7">
        <w:rPr>
          <w:rFonts w:cs="Calibri"/>
        </w:rPr>
        <w:t>recruited in advance via HFE’s recruitment vendor.</w:t>
      </w:r>
    </w:p>
    <w:p w14:paraId="060B777A" w14:textId="1D1B25DA" w:rsidR="00405734" w:rsidRDefault="00391A98" w:rsidP="0072137C">
      <w:r>
        <w:t xml:space="preserve">During </w:t>
      </w:r>
      <w:r w:rsidR="00194885">
        <w:t>each</w:t>
      </w:r>
      <w:r w:rsidR="00251000">
        <w:t xml:space="preserve"> 60-minute session,</w:t>
      </w:r>
      <w:r w:rsidR="00194885">
        <w:t xml:space="preserve"> </w:t>
      </w:r>
      <w:r>
        <w:t>p</w:t>
      </w:r>
      <w:r w:rsidR="0049252D">
        <w:t>articipants w</w:t>
      </w:r>
      <w:r w:rsidR="00DE3EA2">
        <w:t>ill be</w:t>
      </w:r>
      <w:r w:rsidR="00F40804">
        <w:t xml:space="preserve"> asked t</w:t>
      </w:r>
      <w:r w:rsidR="0049252D">
        <w:t>o</w:t>
      </w:r>
      <w:r w:rsidR="00251000">
        <w:t xml:space="preserve"> </w:t>
      </w:r>
      <w:r w:rsidR="00251000" w:rsidRPr="00CA3071">
        <w:t xml:space="preserve">complete </w:t>
      </w:r>
      <w:r w:rsidR="00251000" w:rsidRPr="00381079">
        <w:t>ten</w:t>
      </w:r>
      <w:r w:rsidR="00251000" w:rsidRPr="00CA3071">
        <w:t xml:space="preserve"> common tasks in </w:t>
      </w:r>
      <w:r w:rsidR="00251000" w:rsidRPr="00381079">
        <w:t>six</w:t>
      </w:r>
      <w:r w:rsidR="00251000" w:rsidRPr="00CA3071">
        <w:t xml:space="preserve"> of the most commonly used focus areas of MHV</w:t>
      </w:r>
      <w:r w:rsidR="00CD2516">
        <w:t xml:space="preserve">. </w:t>
      </w:r>
      <w:r w:rsidR="00CD2516" w:rsidRPr="003F57BC">
        <w:t>Both qualitative and quantitative data will be collected</w:t>
      </w:r>
      <w:r w:rsidR="00405734">
        <w:t xml:space="preserve"> and k</w:t>
      </w:r>
      <w:r w:rsidR="0049252D" w:rsidRPr="003F57BC">
        <w:t xml:space="preserve">ey measures </w:t>
      </w:r>
      <w:r w:rsidR="00157857" w:rsidRPr="003F57BC">
        <w:t>will include</w:t>
      </w:r>
      <w:r w:rsidR="003F57BC" w:rsidRPr="003F57BC">
        <w:t xml:space="preserve"> </w:t>
      </w:r>
      <w:r w:rsidR="00923AC7" w:rsidRPr="00251000">
        <w:t xml:space="preserve">task success, task errors </w:t>
      </w:r>
      <w:r w:rsidR="00405734" w:rsidRPr="00251000">
        <w:t xml:space="preserve">or </w:t>
      </w:r>
      <w:r w:rsidR="00923AC7" w:rsidRPr="00251000">
        <w:t>difficulty, and overall effectiveness, efficiency and satisfaction</w:t>
      </w:r>
      <w:r w:rsidR="00923AC7">
        <w:t xml:space="preserve">. </w:t>
      </w:r>
      <w:r w:rsidR="00405734">
        <w:t>A task-based usability scale will also be employed to assess the user’s perception of the user experience.</w:t>
      </w:r>
    </w:p>
    <w:p w14:paraId="7204E5A9" w14:textId="2A470550" w:rsidR="0049252D" w:rsidRDefault="00405734" w:rsidP="0072137C">
      <w:r>
        <w:t>T</w:t>
      </w:r>
      <w:r w:rsidR="00F13ACF">
        <w:t>he final report will include metrics,</w:t>
      </w:r>
      <w:r w:rsidR="00194885">
        <w:t xml:space="preserve"> along with</w:t>
      </w:r>
      <w:r w:rsidR="00F13ACF">
        <w:t xml:space="preserve"> </w:t>
      </w:r>
      <w:r w:rsidR="004967FD">
        <w:t xml:space="preserve">an </w:t>
      </w:r>
      <w:r w:rsidR="00F13ACF">
        <w:t>interpretation of those metrics</w:t>
      </w:r>
      <w:r w:rsidR="0058695D">
        <w:t>,</w:t>
      </w:r>
      <w:r w:rsidR="00F13ACF">
        <w:t xml:space="preserve"> as well as a list of ranked findings with actionable recommendations for remediation and/or improvement.</w:t>
      </w:r>
      <w:r w:rsidR="00181E48">
        <w:t xml:space="preserve"> Additional suggestions from participants for development of </w:t>
      </w:r>
      <w:r w:rsidR="00251000" w:rsidRPr="00251000">
        <w:t xml:space="preserve">My </w:t>
      </w:r>
      <w:proofErr w:type="spellStart"/>
      <w:r w:rsidR="00251000" w:rsidRPr="00251000">
        <w:t>HealtheVet</w:t>
      </w:r>
      <w:proofErr w:type="spellEnd"/>
      <w:r w:rsidR="00251000" w:rsidRPr="00251000">
        <w:t xml:space="preserve"> </w:t>
      </w:r>
      <w:r w:rsidR="00181E48">
        <w:t>will also be collected and included in the final report.</w:t>
      </w:r>
      <w:r w:rsidR="00280C02">
        <w:br w:type="page"/>
      </w:r>
    </w:p>
    <w:p w14:paraId="40EB77B6" w14:textId="77777777" w:rsidR="00362381" w:rsidRPr="00362381" w:rsidRDefault="00362381" w:rsidP="0007269D">
      <w:pPr>
        <w:pStyle w:val="Heading1"/>
      </w:pPr>
      <w:bookmarkStart w:id="5" w:name="_Toc481745065"/>
      <w:r w:rsidRPr="00362381">
        <w:lastRenderedPageBreak/>
        <w:t>Introduction</w:t>
      </w:r>
      <w:bookmarkEnd w:id="5"/>
    </w:p>
    <w:p w14:paraId="245C4993" w14:textId="77777777" w:rsidR="00362381" w:rsidRPr="00BF57AA" w:rsidRDefault="00362381" w:rsidP="00B212F4">
      <w:pPr>
        <w:pStyle w:val="Heading2"/>
        <w:rPr>
          <w:rFonts w:ascii="Calibri" w:hAnsi="Calibri" w:cs="Calibri"/>
          <w:color w:val="auto"/>
        </w:rPr>
      </w:pPr>
      <w:bookmarkStart w:id="6" w:name="_Toc481745066"/>
      <w:r w:rsidRPr="00362381">
        <w:t>Study Details</w:t>
      </w:r>
      <w:bookmarkEnd w:id="6"/>
    </w:p>
    <w:p w14:paraId="661E2DEB" w14:textId="77777777" w:rsidR="00C03471" w:rsidRDefault="008F2607" w:rsidP="00C03471">
      <w:pPr>
        <w:autoSpaceDE w:val="0"/>
        <w:autoSpaceDN w:val="0"/>
        <w:adjustRightInd w:val="0"/>
        <w:spacing w:after="0" w:line="240" w:lineRule="auto"/>
        <w:ind w:left="2880" w:hanging="2333"/>
        <w:rPr>
          <w:rFonts w:cs="Calibri"/>
          <w:bCs/>
        </w:rPr>
      </w:pPr>
      <w:r>
        <w:rPr>
          <w:rFonts w:cs="Calibri"/>
          <w:b/>
          <w:bCs/>
        </w:rPr>
        <w:t>Proposal</w:t>
      </w:r>
      <w:r w:rsidR="007A3586" w:rsidRPr="00363EC9">
        <w:rPr>
          <w:rFonts w:cs="Calibri"/>
          <w:b/>
          <w:bCs/>
        </w:rPr>
        <w:t xml:space="preserve"> Author(s): </w:t>
      </w:r>
      <w:r w:rsidR="007A3586" w:rsidRPr="00363EC9">
        <w:rPr>
          <w:rFonts w:cs="Calibri"/>
          <w:b/>
          <w:bCs/>
        </w:rPr>
        <w:tab/>
      </w:r>
      <w:r w:rsidR="00C03471">
        <w:rPr>
          <w:rFonts w:cs="Calibri"/>
          <w:bCs/>
        </w:rPr>
        <w:t>Robert Gluck</w:t>
      </w:r>
      <w:r w:rsidR="00C03471" w:rsidRPr="00B53665">
        <w:rPr>
          <w:rFonts w:cs="Calibri"/>
          <w:bCs/>
          <w:color w:val="FF0000"/>
        </w:rPr>
        <w:t xml:space="preserve"> </w:t>
      </w:r>
      <w:r w:rsidR="00C03471" w:rsidRPr="00CB66D0">
        <w:rPr>
          <w:rFonts w:cs="Calibri"/>
          <w:bCs/>
        </w:rPr>
        <w:t>(</w:t>
      </w:r>
      <w:r w:rsidR="00C03471" w:rsidRPr="00CB66D0">
        <w:rPr>
          <w:rFonts w:cs="Calibri"/>
        </w:rPr>
        <w:t>V</w:t>
      </w:r>
      <w:r w:rsidR="00C03471">
        <w:rPr>
          <w:rFonts w:cs="Calibri"/>
        </w:rPr>
        <w:t>H</w:t>
      </w:r>
      <w:r w:rsidR="00C03471" w:rsidRPr="00CB66D0">
        <w:rPr>
          <w:rFonts w:cs="Calibri"/>
        </w:rPr>
        <w:t xml:space="preserve">A </w:t>
      </w:r>
      <w:r w:rsidR="00C03471">
        <w:rPr>
          <w:rFonts w:cs="Calibri"/>
        </w:rPr>
        <w:t>OIIG</w:t>
      </w:r>
      <w:r w:rsidR="00C03471" w:rsidRPr="00CB66D0">
        <w:rPr>
          <w:rFonts w:cs="Calibri"/>
        </w:rPr>
        <w:t xml:space="preserve"> HFE</w:t>
      </w:r>
      <w:r w:rsidR="00C03471" w:rsidRPr="00CB66D0">
        <w:rPr>
          <w:rFonts w:cs="Calibri"/>
          <w:bCs/>
        </w:rPr>
        <w:t xml:space="preserve">, </w:t>
      </w:r>
      <w:r w:rsidR="00C03471">
        <w:rPr>
          <w:rFonts w:cs="Calibri"/>
          <w:bCs/>
        </w:rPr>
        <w:t>ArcSource Group</w:t>
      </w:r>
      <w:r w:rsidR="00C03471" w:rsidRPr="00CB66D0">
        <w:rPr>
          <w:rFonts w:cs="Calibri"/>
          <w:bCs/>
        </w:rPr>
        <w:t>;</w:t>
      </w:r>
      <w:r w:rsidR="00C03471">
        <w:rPr>
          <w:rFonts w:cs="Calibri"/>
          <w:bCs/>
        </w:rPr>
        <w:t xml:space="preserve"> rgluck@arcsourcegroup.com</w:t>
      </w:r>
      <w:r w:rsidR="00C03471" w:rsidRPr="00CB66D0">
        <w:rPr>
          <w:rFonts w:cs="Calibri"/>
          <w:bCs/>
        </w:rPr>
        <w:t>)</w:t>
      </w:r>
    </w:p>
    <w:p w14:paraId="2ED46AD0" w14:textId="77777777" w:rsidR="00C03471" w:rsidRPr="00767A22" w:rsidRDefault="00C03471" w:rsidP="00C03471">
      <w:pPr>
        <w:autoSpaceDE w:val="0"/>
        <w:autoSpaceDN w:val="0"/>
        <w:adjustRightInd w:val="0"/>
        <w:spacing w:after="0" w:line="360" w:lineRule="auto"/>
        <w:ind w:left="2880" w:hanging="2333"/>
        <w:rPr>
          <w:rFonts w:cs="Calibri"/>
          <w:bCs/>
        </w:rPr>
      </w:pPr>
      <w:r w:rsidRPr="00767A22">
        <w:rPr>
          <w:rFonts w:cs="Calibri"/>
          <w:bCs/>
        </w:rPr>
        <w:tab/>
      </w:r>
      <w:r>
        <w:rPr>
          <w:rFonts w:cs="Calibri"/>
          <w:bCs/>
        </w:rPr>
        <w:t>William Plew (VHA OIIG</w:t>
      </w:r>
      <w:r w:rsidRPr="00767A22">
        <w:rPr>
          <w:rFonts w:cs="Calibri"/>
          <w:bCs/>
        </w:rPr>
        <w:t xml:space="preserve"> HFE;</w:t>
      </w:r>
      <w:r>
        <w:t xml:space="preserve"> William.plew@va.gov)</w:t>
      </w:r>
    </w:p>
    <w:p w14:paraId="360E459A" w14:textId="77777777" w:rsidR="00C03471" w:rsidRPr="00363EC9" w:rsidRDefault="007A3586" w:rsidP="00C03471">
      <w:pPr>
        <w:autoSpaceDE w:val="0"/>
        <w:autoSpaceDN w:val="0"/>
        <w:adjustRightInd w:val="0"/>
        <w:spacing w:after="0" w:line="360" w:lineRule="auto"/>
        <w:ind w:left="547"/>
        <w:rPr>
          <w:rFonts w:cs="Calibri"/>
        </w:rPr>
      </w:pPr>
      <w:r w:rsidRPr="00363EC9">
        <w:rPr>
          <w:rFonts w:cs="Calibri"/>
          <w:b/>
          <w:bCs/>
        </w:rPr>
        <w:t>HF</w:t>
      </w:r>
      <w:r>
        <w:rPr>
          <w:rFonts w:cs="Calibri"/>
          <w:b/>
          <w:bCs/>
        </w:rPr>
        <w:t>E</w:t>
      </w:r>
      <w:r w:rsidRPr="00363EC9">
        <w:rPr>
          <w:rFonts w:cs="Calibri"/>
          <w:b/>
          <w:bCs/>
        </w:rPr>
        <w:t xml:space="preserve"> Point of Contact:</w:t>
      </w:r>
      <w:r w:rsidRPr="00363EC9">
        <w:rPr>
          <w:rFonts w:cs="Calibri"/>
        </w:rPr>
        <w:tab/>
      </w:r>
      <w:r w:rsidR="00C03471">
        <w:rPr>
          <w:rFonts w:cs="Calibri"/>
        </w:rPr>
        <w:t xml:space="preserve">Nancy Wilck (VHA OIIG HFE; </w:t>
      </w:r>
      <w:hyperlink r:id="rId10" w:history="1">
        <w:r w:rsidR="00C03471" w:rsidRPr="009D5D2B">
          <w:rPr>
            <w:rStyle w:val="Hyperlink"/>
            <w:rFonts w:cs="Calibri"/>
          </w:rPr>
          <w:t>Nancy.Wilck@va.gov</w:t>
        </w:r>
      </w:hyperlink>
      <w:r w:rsidR="00C03471">
        <w:rPr>
          <w:rFonts w:cs="Calibri"/>
        </w:rPr>
        <w:t>)</w:t>
      </w:r>
    </w:p>
    <w:p w14:paraId="21EACD92" w14:textId="77777777" w:rsidR="00C03471" w:rsidRPr="00B53665" w:rsidRDefault="007A3586" w:rsidP="00C03471">
      <w:pPr>
        <w:autoSpaceDE w:val="0"/>
        <w:autoSpaceDN w:val="0"/>
        <w:adjustRightInd w:val="0"/>
        <w:spacing w:after="0" w:line="360" w:lineRule="auto"/>
        <w:ind w:left="547"/>
        <w:rPr>
          <w:rFonts w:cs="Calibri"/>
          <w:color w:val="FF0000"/>
        </w:rPr>
      </w:pPr>
      <w:r w:rsidRPr="00363EC9">
        <w:rPr>
          <w:rFonts w:cs="Calibri"/>
          <w:b/>
          <w:bCs/>
        </w:rPr>
        <w:t>Application:</w:t>
      </w:r>
      <w:r w:rsidRPr="00363EC9">
        <w:rPr>
          <w:rFonts w:cs="Calibri"/>
        </w:rPr>
        <w:tab/>
      </w:r>
      <w:r w:rsidRPr="00363EC9">
        <w:rPr>
          <w:rFonts w:cs="Calibri"/>
        </w:rPr>
        <w:tab/>
      </w:r>
      <w:r w:rsidR="00C03471">
        <w:rPr>
          <w:rFonts w:cs="Calibri"/>
        </w:rPr>
        <w:t xml:space="preserve">My </w:t>
      </w:r>
      <w:proofErr w:type="spellStart"/>
      <w:r w:rsidR="00C03471">
        <w:rPr>
          <w:rFonts w:cs="Calibri"/>
        </w:rPr>
        <w:t>HealtheVet</w:t>
      </w:r>
      <w:proofErr w:type="spellEnd"/>
      <w:r w:rsidR="00C03471">
        <w:rPr>
          <w:rFonts w:cs="Calibri"/>
        </w:rPr>
        <w:t xml:space="preserve"> Prototype</w:t>
      </w:r>
    </w:p>
    <w:p w14:paraId="6B5F305A" w14:textId="77777777" w:rsidR="00C03471" w:rsidRDefault="007A3586" w:rsidP="00205BAC">
      <w:pPr>
        <w:autoSpaceDE w:val="0"/>
        <w:autoSpaceDN w:val="0"/>
        <w:adjustRightInd w:val="0"/>
        <w:spacing w:after="0" w:line="360" w:lineRule="auto"/>
        <w:ind w:left="547"/>
        <w:rPr>
          <w:rFonts w:cs="Calibri"/>
          <w:b/>
          <w:bCs/>
        </w:rPr>
      </w:pPr>
      <w:r>
        <w:rPr>
          <w:rFonts w:cs="Calibri"/>
          <w:b/>
          <w:bCs/>
        </w:rPr>
        <w:t>Application Version:</w:t>
      </w:r>
      <w:r>
        <w:rPr>
          <w:rFonts w:cs="Calibri"/>
          <w:b/>
          <w:bCs/>
        </w:rPr>
        <w:tab/>
      </w:r>
      <w:r w:rsidR="00C03471" w:rsidRPr="00205BAC">
        <w:rPr>
          <w:rFonts w:cs="Calibri"/>
          <w:bCs/>
        </w:rPr>
        <w:t>Current build</w:t>
      </w:r>
      <w:r w:rsidR="00C03471">
        <w:rPr>
          <w:rFonts w:cs="Calibri"/>
          <w:b/>
          <w:bCs/>
        </w:rPr>
        <w:t xml:space="preserve"> </w:t>
      </w:r>
    </w:p>
    <w:p w14:paraId="3539D657" w14:textId="48EAB049" w:rsidR="007A3586" w:rsidRPr="00205BAC" w:rsidRDefault="007A3586" w:rsidP="00205BAC">
      <w:pPr>
        <w:autoSpaceDE w:val="0"/>
        <w:autoSpaceDN w:val="0"/>
        <w:adjustRightInd w:val="0"/>
        <w:spacing w:after="0" w:line="360" w:lineRule="auto"/>
        <w:ind w:left="547"/>
        <w:rPr>
          <w:rFonts w:cs="Calibri"/>
          <w:bCs/>
        </w:rPr>
      </w:pPr>
      <w:r w:rsidRPr="00006524">
        <w:rPr>
          <w:rFonts w:cs="Calibri"/>
          <w:b/>
          <w:bCs/>
        </w:rPr>
        <w:t>Study Sponsor:</w:t>
      </w:r>
      <w:r w:rsidRPr="00205BAC">
        <w:rPr>
          <w:rFonts w:cs="Calibri"/>
          <w:b/>
          <w:bCs/>
        </w:rPr>
        <w:tab/>
      </w:r>
      <w:r w:rsidR="00205BAC">
        <w:rPr>
          <w:rFonts w:cs="Calibri"/>
          <w:b/>
          <w:bCs/>
        </w:rPr>
        <w:tab/>
      </w:r>
      <w:r w:rsidR="00205BAC" w:rsidRPr="00205BAC">
        <w:rPr>
          <w:rFonts w:cs="Calibri"/>
          <w:bCs/>
        </w:rPr>
        <w:t xml:space="preserve">Jeff </w:t>
      </w:r>
      <w:proofErr w:type="spellStart"/>
      <w:r w:rsidR="00205BAC" w:rsidRPr="00205BAC">
        <w:rPr>
          <w:rFonts w:cs="Calibri"/>
          <w:bCs/>
        </w:rPr>
        <w:t>Sartori</w:t>
      </w:r>
      <w:proofErr w:type="spellEnd"/>
      <w:r w:rsidR="00205BAC" w:rsidRPr="00205BAC">
        <w:rPr>
          <w:rFonts w:cs="Calibri"/>
          <w:bCs/>
        </w:rPr>
        <w:t>, Connected Care</w:t>
      </w:r>
    </w:p>
    <w:p w14:paraId="06E08859" w14:textId="480685C0" w:rsidR="007A3586" w:rsidRPr="00363EC9" w:rsidRDefault="007A3586" w:rsidP="007A3586">
      <w:pPr>
        <w:autoSpaceDE w:val="0"/>
        <w:autoSpaceDN w:val="0"/>
        <w:adjustRightInd w:val="0"/>
        <w:spacing w:after="0" w:line="360" w:lineRule="auto"/>
        <w:ind w:left="547"/>
        <w:rPr>
          <w:rFonts w:cs="Calibri"/>
        </w:rPr>
      </w:pPr>
      <w:r w:rsidRPr="00363EC9">
        <w:rPr>
          <w:rFonts w:cs="Calibri"/>
          <w:b/>
          <w:bCs/>
        </w:rPr>
        <w:t>Developer POCs:</w:t>
      </w:r>
      <w:r w:rsidRPr="00363EC9">
        <w:rPr>
          <w:rFonts w:cs="Calibri"/>
        </w:rPr>
        <w:tab/>
      </w:r>
      <w:r w:rsidR="00205BAC" w:rsidRPr="00205BAC">
        <w:rPr>
          <w:rFonts w:cs="Calibri"/>
          <w:bCs/>
        </w:rPr>
        <w:t>TBD</w:t>
      </w:r>
    </w:p>
    <w:p w14:paraId="6EDB6F68" w14:textId="56211881" w:rsidR="007A3586" w:rsidRPr="00363EC9" w:rsidRDefault="007E218D" w:rsidP="00B53665">
      <w:pPr>
        <w:autoSpaceDE w:val="0"/>
        <w:autoSpaceDN w:val="0"/>
        <w:adjustRightInd w:val="0"/>
        <w:spacing w:after="0" w:line="240" w:lineRule="auto"/>
        <w:ind w:left="2894" w:hanging="2347"/>
        <w:rPr>
          <w:rFonts w:cs="Calibri"/>
          <w:bCs/>
        </w:rPr>
      </w:pPr>
      <w:r>
        <w:rPr>
          <w:rFonts w:cs="Calibri"/>
          <w:b/>
          <w:bCs/>
        </w:rPr>
        <w:t>Device</w:t>
      </w:r>
      <w:r w:rsidR="007A3586" w:rsidRPr="00363EC9">
        <w:rPr>
          <w:rFonts w:cs="Calibri"/>
          <w:b/>
          <w:bCs/>
        </w:rPr>
        <w:t>(s):</w:t>
      </w:r>
      <w:r w:rsidR="00310172">
        <w:rPr>
          <w:rFonts w:cs="Calibri"/>
          <w:bCs/>
        </w:rPr>
        <w:tab/>
      </w:r>
      <w:r w:rsidR="00205BAC" w:rsidRPr="00205BAC">
        <w:rPr>
          <w:rFonts w:cs="Calibri"/>
          <w:bCs/>
        </w:rPr>
        <w:t>Laptop and desktop computers</w:t>
      </w:r>
    </w:p>
    <w:p w14:paraId="734DE802" w14:textId="77777777" w:rsidR="005F5DC9" w:rsidRDefault="00362381" w:rsidP="005F5DC9">
      <w:pPr>
        <w:pStyle w:val="Heading2"/>
      </w:pPr>
      <w:bookmarkStart w:id="7" w:name="_Toc481745067"/>
      <w:r w:rsidRPr="00362381">
        <w:t>Application Description</w:t>
      </w:r>
      <w:bookmarkEnd w:id="7"/>
    </w:p>
    <w:p w14:paraId="0ECA7F0E" w14:textId="554495FC" w:rsidR="005A4995" w:rsidRPr="001610CF" w:rsidRDefault="00205BAC" w:rsidP="007E218D">
      <w:pPr>
        <w:rPr>
          <w:color w:val="FF0000"/>
        </w:rPr>
      </w:pPr>
      <w:r w:rsidRPr="000E69FC">
        <w:t xml:space="preserve">My </w:t>
      </w:r>
      <w:proofErr w:type="spellStart"/>
      <w:r>
        <w:t>Health</w:t>
      </w:r>
      <w:r w:rsidRPr="00A830F7">
        <w:rPr>
          <w:i/>
        </w:rPr>
        <w:t>e</w:t>
      </w:r>
      <w:r>
        <w:t>Vet</w:t>
      </w:r>
      <w:proofErr w:type="spellEnd"/>
      <w:r>
        <w:t xml:space="preserve"> (MHV)</w:t>
      </w:r>
      <w:r w:rsidRPr="000E69FC">
        <w:t xml:space="preserve"> was desi</w:t>
      </w:r>
      <w:r>
        <w:t>gned for Veterans, active duty s</w:t>
      </w:r>
      <w:r w:rsidRPr="000E69FC">
        <w:t>ervice</w:t>
      </w:r>
      <w:r>
        <w:t xml:space="preserve"> m</w:t>
      </w:r>
      <w:r w:rsidRPr="000E69FC">
        <w:t>embers, their dependents</w:t>
      </w:r>
      <w:r>
        <w:t>,</w:t>
      </w:r>
      <w:r w:rsidRPr="000E69FC">
        <w:t xml:space="preserve"> and caregivers. </w:t>
      </w:r>
      <w:r>
        <w:t>It</w:t>
      </w:r>
      <w:r w:rsidRPr="000E69FC">
        <w:t xml:space="preserve"> helps </w:t>
      </w:r>
      <w:r>
        <w:t xml:space="preserve">them to </w:t>
      </w:r>
      <w:r w:rsidRPr="000E69FC">
        <w:t xml:space="preserve">partner with </w:t>
      </w:r>
      <w:r>
        <w:t xml:space="preserve">their </w:t>
      </w:r>
      <w:r w:rsidRPr="000E69FC">
        <w:t>health care team</w:t>
      </w:r>
      <w:r>
        <w:t xml:space="preserve"> by providing</w:t>
      </w:r>
      <w:r w:rsidRPr="000E69FC">
        <w:t xml:space="preserve"> </w:t>
      </w:r>
      <w:r>
        <w:t>information</w:t>
      </w:r>
      <w:r w:rsidRPr="000E69FC">
        <w:t xml:space="preserve"> and tools to make </w:t>
      </w:r>
      <w:r w:rsidRPr="00F00048">
        <w:t xml:space="preserve">informed decisions and manage their health care. After producing and supporting MHV for more than a dozen years, the VA is developing a redesign of the patient portal, based on user feedback, new technologies, Industry standards and needs. The patient portal’s development team is building the new MHV portal on a </w:t>
      </w:r>
      <w:proofErr w:type="spellStart"/>
      <w:r w:rsidRPr="00F00048">
        <w:t>LifeRay</w:t>
      </w:r>
      <w:proofErr w:type="spellEnd"/>
      <w:r w:rsidRPr="00F00048">
        <w:t xml:space="preserve">™ Content Management System (CMS) framework. </w:t>
      </w:r>
    </w:p>
    <w:p w14:paraId="47E2A481" w14:textId="09876D23" w:rsidR="00595D43" w:rsidRDefault="00595D43" w:rsidP="009331DB">
      <w:pPr>
        <w:pStyle w:val="Heading2"/>
      </w:pPr>
      <w:bookmarkStart w:id="8" w:name="_Toc481745068"/>
      <w:r>
        <w:t>Objectives</w:t>
      </w:r>
      <w:bookmarkEnd w:id="8"/>
    </w:p>
    <w:p w14:paraId="66A4A521" w14:textId="2D90F7B7" w:rsidR="00595D43" w:rsidRPr="003C3823" w:rsidRDefault="00595D43" w:rsidP="00327BD2">
      <w:pPr>
        <w:rPr>
          <w:rFonts w:ascii="Calibri" w:hAnsi="Calibri" w:cs="Calibri"/>
        </w:rPr>
      </w:pPr>
      <w:r w:rsidRPr="003C3823">
        <w:rPr>
          <w:rFonts w:ascii="Calibri" w:hAnsi="Calibri" w:cs="Calibri"/>
        </w:rPr>
        <w:t>The</w:t>
      </w:r>
      <w:r>
        <w:rPr>
          <w:rFonts w:ascii="Calibri" w:hAnsi="Calibri" w:cs="Calibri"/>
        </w:rPr>
        <w:t xml:space="preserve"> following</w:t>
      </w:r>
      <w:r w:rsidRPr="003C3823">
        <w:rPr>
          <w:rFonts w:ascii="Calibri" w:hAnsi="Calibri" w:cs="Calibri"/>
        </w:rPr>
        <w:t xml:space="preserve"> study objectives represent the shared, high-level understanding between the HF</w:t>
      </w:r>
      <w:r>
        <w:rPr>
          <w:rFonts w:ascii="Calibri" w:hAnsi="Calibri" w:cs="Calibri"/>
        </w:rPr>
        <w:t>E</w:t>
      </w:r>
      <w:r w:rsidRPr="003C3823">
        <w:rPr>
          <w:rFonts w:ascii="Calibri" w:hAnsi="Calibri" w:cs="Calibri"/>
        </w:rPr>
        <w:t xml:space="preserve"> practitioners and the</w:t>
      </w:r>
      <w:r w:rsidR="00205BAC">
        <w:rPr>
          <w:rFonts w:ascii="Calibri" w:hAnsi="Calibri" w:cs="Calibri"/>
        </w:rPr>
        <w:t xml:space="preserve"> Connected Care</w:t>
      </w:r>
      <w:r>
        <w:rPr>
          <w:rFonts w:ascii="Calibri" w:hAnsi="Calibri" w:cs="Calibri"/>
        </w:rPr>
        <w:t xml:space="preserve"> program office </w:t>
      </w:r>
      <w:r w:rsidRPr="003C3823">
        <w:rPr>
          <w:rFonts w:ascii="Calibri" w:hAnsi="Calibri" w:cs="Calibri"/>
        </w:rPr>
        <w:t xml:space="preserve">requesting </w:t>
      </w:r>
      <w:r w:rsidR="00327BD2">
        <w:rPr>
          <w:rFonts w:ascii="Calibri" w:hAnsi="Calibri" w:cs="Calibri"/>
        </w:rPr>
        <w:t xml:space="preserve">the </w:t>
      </w:r>
      <w:r w:rsidR="00E8658F">
        <w:rPr>
          <w:rFonts w:ascii="Calibri" w:hAnsi="Calibri" w:cs="Calibri"/>
        </w:rPr>
        <w:t>UT</w:t>
      </w:r>
      <w:r w:rsidR="00327BD2">
        <w:rPr>
          <w:rFonts w:ascii="Calibri" w:hAnsi="Calibri" w:cs="Calibri"/>
        </w:rPr>
        <w:t>. The objectives reflect an agreement on the</w:t>
      </w:r>
      <w:r w:rsidRPr="003C3823">
        <w:rPr>
          <w:rFonts w:ascii="Calibri" w:hAnsi="Calibri" w:cs="Calibri"/>
        </w:rPr>
        <w:t xml:space="preserve"> pu</w:t>
      </w:r>
      <w:r w:rsidR="00327BD2">
        <w:rPr>
          <w:rFonts w:ascii="Calibri" w:hAnsi="Calibri" w:cs="Calibri"/>
        </w:rPr>
        <w:t xml:space="preserve">rpose </w:t>
      </w:r>
      <w:r>
        <w:rPr>
          <w:rFonts w:ascii="Calibri" w:hAnsi="Calibri" w:cs="Calibri"/>
        </w:rPr>
        <w:t>o</w:t>
      </w:r>
      <w:r w:rsidR="00327BD2">
        <w:rPr>
          <w:rFonts w:ascii="Calibri" w:hAnsi="Calibri" w:cs="Calibri"/>
        </w:rPr>
        <w:t>f</w:t>
      </w:r>
      <w:r>
        <w:rPr>
          <w:rFonts w:ascii="Calibri" w:hAnsi="Calibri" w:cs="Calibri"/>
        </w:rPr>
        <w:t xml:space="preserve"> conducting the study,</w:t>
      </w:r>
      <w:r w:rsidRPr="003C3823">
        <w:rPr>
          <w:rFonts w:ascii="Calibri" w:hAnsi="Calibri" w:cs="Calibri"/>
        </w:rPr>
        <w:t xml:space="preserve"> the expected outcomes (i.e. the type of results that will be provided)</w:t>
      </w:r>
      <w:r>
        <w:rPr>
          <w:rFonts w:ascii="Calibri" w:hAnsi="Calibri" w:cs="Calibri"/>
        </w:rPr>
        <w:t>,</w:t>
      </w:r>
      <w:r w:rsidRPr="003C3823">
        <w:rPr>
          <w:rFonts w:ascii="Calibri" w:hAnsi="Calibri" w:cs="Calibri"/>
        </w:rPr>
        <w:t xml:space="preserve"> and how the r</w:t>
      </w:r>
      <w:r>
        <w:rPr>
          <w:rFonts w:ascii="Calibri" w:hAnsi="Calibri" w:cs="Calibri"/>
        </w:rPr>
        <w:t>esults are expected to be used.</w:t>
      </w:r>
      <w:r w:rsidRPr="003C3823">
        <w:rPr>
          <w:rFonts w:ascii="Calibri" w:hAnsi="Calibri" w:cs="Calibri"/>
        </w:rPr>
        <w:t xml:space="preserve"> </w:t>
      </w:r>
    </w:p>
    <w:p w14:paraId="0D2390D0" w14:textId="5761B51D" w:rsidR="007C7BE2" w:rsidRDefault="00DA3F69" w:rsidP="00595D43">
      <w:pPr>
        <w:pStyle w:val="ListParagraph"/>
        <w:numPr>
          <w:ilvl w:val="0"/>
          <w:numId w:val="15"/>
        </w:numPr>
      </w:pPr>
      <w:r>
        <w:t xml:space="preserve">In 2015, HFE conducted a baseline study of the previous version of My </w:t>
      </w:r>
      <w:proofErr w:type="spellStart"/>
      <w:r>
        <w:t>Health</w:t>
      </w:r>
      <w:r w:rsidRPr="002C7E2E">
        <w:rPr>
          <w:b/>
          <w:i/>
        </w:rPr>
        <w:t>e</w:t>
      </w:r>
      <w:r>
        <w:t>Vet</w:t>
      </w:r>
      <w:proofErr w:type="spellEnd"/>
      <w:r>
        <w:t xml:space="preserve">. </w:t>
      </w:r>
      <w:r w:rsidR="007C7BE2">
        <w:t xml:space="preserve">In 2016, HFE conducted a summative study of </w:t>
      </w:r>
      <w:r>
        <w:t xml:space="preserve">the redesign of My </w:t>
      </w:r>
      <w:proofErr w:type="spellStart"/>
      <w:r>
        <w:t>Health</w:t>
      </w:r>
      <w:r>
        <w:rPr>
          <w:b/>
        </w:rPr>
        <w:t>e</w:t>
      </w:r>
      <w:r>
        <w:t>Vet</w:t>
      </w:r>
      <w:proofErr w:type="spellEnd"/>
      <w:r>
        <w:t xml:space="preserve">, repeating tasks (or analogous tasks) from the baseline study. </w:t>
      </w:r>
      <w:r w:rsidR="007C7BE2">
        <w:t xml:space="preserve">This summative study will measure the improvements from the baseline study, and the first summative study. </w:t>
      </w:r>
    </w:p>
    <w:p w14:paraId="555FC837" w14:textId="7B29C97C" w:rsidR="00595D43" w:rsidRDefault="00595D43" w:rsidP="00595D43">
      <w:pPr>
        <w:pStyle w:val="ListParagraph"/>
        <w:numPr>
          <w:ilvl w:val="0"/>
          <w:numId w:val="15"/>
        </w:numPr>
      </w:pPr>
      <w:r w:rsidRPr="005F4EB6">
        <w:t xml:space="preserve">Verify that the </w:t>
      </w:r>
      <w:r>
        <w:t xml:space="preserve">system </w:t>
      </w:r>
      <w:r w:rsidR="00B51543">
        <w:t>features</w:t>
      </w:r>
      <w:r>
        <w:t xml:space="preserve"> developed to date can be effectively, efficiently and satisfactorily used. </w:t>
      </w:r>
    </w:p>
    <w:p w14:paraId="0C6332B6" w14:textId="645F1DFA" w:rsidR="00595D43" w:rsidRPr="005F4EB6" w:rsidRDefault="00595D43" w:rsidP="00595D43">
      <w:pPr>
        <w:pStyle w:val="ListParagraph"/>
        <w:numPr>
          <w:ilvl w:val="0"/>
          <w:numId w:val="15"/>
        </w:numPr>
      </w:pPr>
      <w:r>
        <w:t>Identify</w:t>
      </w:r>
      <w:r w:rsidRPr="005F4EB6">
        <w:t xml:space="preserve"> </w:t>
      </w:r>
      <w:r>
        <w:t xml:space="preserve">any </w:t>
      </w:r>
      <w:r w:rsidRPr="005F4EB6">
        <w:t>“</w:t>
      </w:r>
      <w:r>
        <w:t>Serious” usability issues</w:t>
      </w:r>
      <w:r w:rsidRPr="005F4EB6">
        <w:t>. If “</w:t>
      </w:r>
      <w:r>
        <w:t>Serious”</w:t>
      </w:r>
      <w:r w:rsidRPr="005F4EB6">
        <w:t xml:space="preserve"> issues are identified, </w:t>
      </w:r>
      <w:r>
        <w:t xml:space="preserve">HFE recommends that </w:t>
      </w:r>
      <w:r w:rsidRPr="005F4EB6">
        <w:t>they be</w:t>
      </w:r>
      <w:r>
        <w:t xml:space="preserve"> addressed prior to deployment.</w:t>
      </w:r>
      <w:r>
        <w:rPr>
          <w:rStyle w:val="FootnoteReference"/>
        </w:rPr>
        <w:footnoteReference w:id="1"/>
      </w:r>
    </w:p>
    <w:p w14:paraId="549D2A8F" w14:textId="77777777" w:rsidR="00595D43" w:rsidRDefault="00595D43" w:rsidP="00595D43">
      <w:pPr>
        <w:pStyle w:val="ListParagraph"/>
        <w:numPr>
          <w:ilvl w:val="0"/>
          <w:numId w:val="15"/>
        </w:numPr>
      </w:pPr>
      <w:r>
        <w:lastRenderedPageBreak/>
        <w:t>Collect baseline data to d</w:t>
      </w:r>
      <w:r w:rsidRPr="005F4EB6">
        <w:t xml:space="preserve">etermine </w:t>
      </w:r>
      <w:r>
        <w:t xml:space="preserve">whether users perceive the </w:t>
      </w:r>
      <w:r w:rsidRPr="005F4EB6">
        <w:t>level of detail and the time require</w:t>
      </w:r>
      <w:r>
        <w:t>d to perform tasks to be reasonable.</w:t>
      </w:r>
    </w:p>
    <w:p w14:paraId="2C76A3DD" w14:textId="7694846D" w:rsidR="00595D43" w:rsidRPr="005F4EB6" w:rsidRDefault="00595D43" w:rsidP="00595D43">
      <w:pPr>
        <w:pStyle w:val="ListParagraph"/>
        <w:numPr>
          <w:ilvl w:val="0"/>
          <w:numId w:val="15"/>
        </w:numPr>
      </w:pPr>
      <w:r>
        <w:t>Capture any new user requirements requested by participants that co</w:t>
      </w:r>
      <w:r w:rsidR="002D55C1">
        <w:t xml:space="preserve">uld support development of the </w:t>
      </w:r>
      <w:r>
        <w:t>features.</w:t>
      </w:r>
    </w:p>
    <w:p w14:paraId="5E792F0C" w14:textId="32A19E2A" w:rsidR="00595D43" w:rsidRDefault="00595D43" w:rsidP="00595D43">
      <w:pPr>
        <w:pStyle w:val="ListParagraph"/>
        <w:numPr>
          <w:ilvl w:val="0"/>
          <w:numId w:val="15"/>
        </w:numPr>
      </w:pPr>
      <w:r w:rsidRPr="005F4EB6">
        <w:t xml:space="preserve">Collect general feedback from participants about their experience using </w:t>
      </w:r>
      <w:r w:rsidR="00B53665">
        <w:t xml:space="preserve">the product </w:t>
      </w:r>
      <w:r w:rsidRPr="005F4EB6">
        <w:t>and offer recommendations for improvements that may help users better achieve their goals and complete their tasks.</w:t>
      </w:r>
    </w:p>
    <w:p w14:paraId="114E36B9" w14:textId="79D202B2" w:rsidR="00FF47AA" w:rsidRDefault="00201F87">
      <w:r>
        <w:t>Discoveries of where</w:t>
      </w:r>
      <w:r w:rsidR="007C7BE2">
        <w:t xml:space="preserve"> the My </w:t>
      </w:r>
      <w:proofErr w:type="spellStart"/>
      <w:r w:rsidR="007C7BE2">
        <w:t>HealtheVet</w:t>
      </w:r>
      <w:proofErr w:type="spellEnd"/>
      <w:r w:rsidR="007C7BE2">
        <w:t xml:space="preserve"> prototype website </w:t>
      </w:r>
      <w:r>
        <w:t>facilitated the workflow (</w:t>
      </w:r>
      <w:r w:rsidR="00AF7906" w:rsidRPr="005F4EB6">
        <w:t xml:space="preserve">that is, effectively, efficiently, and with </w:t>
      </w:r>
      <w:r w:rsidR="005C7362" w:rsidRPr="005F4EB6">
        <w:t>satisfaction</w:t>
      </w:r>
      <w:r w:rsidR="005C7362">
        <w:t>)</w:t>
      </w:r>
      <w:r>
        <w:t xml:space="preserve"> </w:t>
      </w:r>
      <w:r w:rsidR="00485F05">
        <w:t>a</w:t>
      </w:r>
      <w:r w:rsidR="000504E5">
        <w:t>s well as</w:t>
      </w:r>
      <w:r w:rsidR="00485F05">
        <w:t xml:space="preserve"> areas where it</w:t>
      </w:r>
      <w:r w:rsidR="00AF7906" w:rsidRPr="005F4EB6">
        <w:t xml:space="preserve"> failed to meet the needs of the participants</w:t>
      </w:r>
      <w:r w:rsidR="00367455">
        <w:t xml:space="preserve"> will</w:t>
      </w:r>
      <w:r w:rsidR="00AF7906" w:rsidRPr="005F4EB6">
        <w:t xml:space="preserve"> be identified, documented, </w:t>
      </w:r>
      <w:r w:rsidR="00E8658F">
        <w:t xml:space="preserve">and </w:t>
      </w:r>
      <w:r w:rsidR="00AF7906" w:rsidRPr="005F4EB6">
        <w:t>ranked for severity and priority</w:t>
      </w:r>
      <w:r w:rsidR="005C7362">
        <w:t xml:space="preserve">. Findings will also be accompanied </w:t>
      </w:r>
      <w:r w:rsidR="00AF7906" w:rsidRPr="005F4EB6">
        <w:t xml:space="preserve">by </w:t>
      </w:r>
      <w:r w:rsidR="00367455">
        <w:t xml:space="preserve">actionable </w:t>
      </w:r>
      <w:r w:rsidR="00AF7906" w:rsidRPr="005F4EB6">
        <w:t xml:space="preserve">recommendations for improvement. </w:t>
      </w:r>
      <w:r w:rsidR="00367455">
        <w:t xml:space="preserve">Testing will examine not only routine tasks but also unintended uses and potential for errors. </w:t>
      </w:r>
      <w:r w:rsidR="00E43C22">
        <w:t xml:space="preserve">The study will </w:t>
      </w:r>
      <w:r w:rsidR="00E8658F">
        <w:t xml:space="preserve">use </w:t>
      </w:r>
      <w:r w:rsidR="00E43C22">
        <w:t xml:space="preserve">a standard usability scale to evaluate task usability as well as </w:t>
      </w:r>
      <w:r w:rsidR="005C7362">
        <w:t>other subjective questionnaires</w:t>
      </w:r>
      <w:r w:rsidR="0058695D">
        <w:t>.</w:t>
      </w:r>
    </w:p>
    <w:p w14:paraId="793353EF" w14:textId="77777777" w:rsidR="00362381" w:rsidRPr="00362381" w:rsidRDefault="002B3625" w:rsidP="00B212F4">
      <w:pPr>
        <w:pStyle w:val="Heading1"/>
      </w:pPr>
      <w:bookmarkStart w:id="9" w:name="_Toc481745069"/>
      <w:r>
        <w:t>Proposed Study Design</w:t>
      </w:r>
      <w:bookmarkEnd w:id="9"/>
    </w:p>
    <w:p w14:paraId="3B583124" w14:textId="77777777" w:rsidR="00253624" w:rsidRDefault="009E1A59" w:rsidP="00253624">
      <w:pPr>
        <w:spacing w:after="0" w:line="240" w:lineRule="auto"/>
      </w:pPr>
      <w:r>
        <w:t xml:space="preserve">HFE </w:t>
      </w:r>
      <w:r w:rsidR="0072137C">
        <w:t xml:space="preserve">will </w:t>
      </w:r>
      <w:r w:rsidR="0014506B">
        <w:t xml:space="preserve">perform </w:t>
      </w:r>
      <w:r w:rsidR="006E7049">
        <w:t xml:space="preserve">summative testing </w:t>
      </w:r>
      <w:r w:rsidR="00AB226E">
        <w:t>on</w:t>
      </w:r>
      <w:r w:rsidR="00253624">
        <w:t xml:space="preserve"> the My </w:t>
      </w:r>
      <w:proofErr w:type="spellStart"/>
      <w:r w:rsidR="00253624">
        <w:t>HealtheVet</w:t>
      </w:r>
      <w:proofErr w:type="spellEnd"/>
      <w:r w:rsidR="00253624">
        <w:t xml:space="preserve"> prototype website</w:t>
      </w:r>
      <w:r w:rsidR="00253624">
        <w:rPr>
          <w:color w:val="FF0000"/>
        </w:rPr>
        <w:t xml:space="preserve"> </w:t>
      </w:r>
      <w:r w:rsidR="0014506B">
        <w:t xml:space="preserve">to </w:t>
      </w:r>
      <w:r w:rsidR="00181E48">
        <w:t>deliver on the study objectives</w:t>
      </w:r>
      <w:r w:rsidR="008E6A22">
        <w:t xml:space="preserve">. </w:t>
      </w:r>
      <w:r w:rsidR="00B26BAF">
        <w:t xml:space="preserve">Tasks performed by </w:t>
      </w:r>
      <w:r w:rsidR="00253624">
        <w:t xml:space="preserve">participants were developed for the original baseline test in collaboration with the Veterans and Consumer Health Informatics Office (V/CHIO).  </w:t>
      </w:r>
    </w:p>
    <w:p w14:paraId="5F72A302" w14:textId="77777777" w:rsidR="00324A89" w:rsidRDefault="00324A89" w:rsidP="002B3625">
      <w:pPr>
        <w:pStyle w:val="Heading2"/>
      </w:pPr>
      <w:bookmarkStart w:id="10" w:name="_Test_Configuration"/>
      <w:bookmarkStart w:id="11" w:name="_Toc481745070"/>
      <w:bookmarkEnd w:id="10"/>
      <w:r>
        <w:t>Test Environment</w:t>
      </w:r>
      <w:bookmarkEnd w:id="11"/>
    </w:p>
    <w:p w14:paraId="4BE473F8" w14:textId="54AEA0CC" w:rsidR="00324A89" w:rsidRPr="00324A89" w:rsidRDefault="00391A98" w:rsidP="00391A98">
      <w:pPr>
        <w:contextualSpacing/>
      </w:pPr>
      <w:r w:rsidRPr="00391A98">
        <w:rPr>
          <w:rFonts w:ascii="Calibri" w:hAnsi="Calibri"/>
        </w:rPr>
        <w:t xml:space="preserve">Sessions will take place remotely with participants at </w:t>
      </w:r>
      <w:r>
        <w:rPr>
          <w:rFonts w:ascii="Calibri" w:hAnsi="Calibri"/>
        </w:rPr>
        <w:t xml:space="preserve">their own location. </w:t>
      </w:r>
      <w:r w:rsidR="00FD0C39" w:rsidRPr="005F4EB6">
        <w:t xml:space="preserve">The </w:t>
      </w:r>
      <w:r w:rsidR="00FD0C39" w:rsidRPr="00113D90">
        <w:t>participant</w:t>
      </w:r>
      <w:r w:rsidR="00D4462F">
        <w:t xml:space="preserve"> will join via web conference</w:t>
      </w:r>
      <w:r w:rsidR="00FD0C39">
        <w:t xml:space="preserve"> </w:t>
      </w:r>
      <w:r w:rsidR="00FD0C39" w:rsidRPr="00D24A94">
        <w:t>(</w:t>
      </w:r>
      <w:r w:rsidR="00FD0C39">
        <w:t xml:space="preserve">most likely, </w:t>
      </w:r>
      <w:r w:rsidR="00FD0C39" w:rsidRPr="001406DE">
        <w:t>WebEx</w:t>
      </w:r>
      <w:r w:rsidR="00FD0C39" w:rsidRPr="001875A2">
        <w:t>™</w:t>
      </w:r>
      <w:r w:rsidR="00FD0C39" w:rsidRPr="00D24A94">
        <w:t>)</w:t>
      </w:r>
      <w:r w:rsidR="00FD0C39">
        <w:t xml:space="preserve"> and interact</w:t>
      </w:r>
      <w:r w:rsidR="00FD0C39" w:rsidRPr="00113D90">
        <w:t xml:space="preserve"> with the </w:t>
      </w:r>
      <w:r w:rsidR="00E76E7A">
        <w:t>[product]</w:t>
      </w:r>
      <w:r w:rsidR="00FD0C39">
        <w:t xml:space="preserve"> by</w:t>
      </w:r>
      <w:r w:rsidR="00FD0C39" w:rsidRPr="00D24A94">
        <w:t xml:space="preserve"> control</w:t>
      </w:r>
      <w:r w:rsidR="00FD0C39">
        <w:t>ling</w:t>
      </w:r>
      <w:r w:rsidR="00FD0C39" w:rsidRPr="00D24A94">
        <w:t xml:space="preserve"> </w:t>
      </w:r>
      <w:r w:rsidR="00FD0C39">
        <w:t>an HFE laptop</w:t>
      </w:r>
      <w:r w:rsidR="00FD0C39" w:rsidRPr="00D24A94">
        <w:t xml:space="preserve"> via the screen</w:t>
      </w:r>
      <w:r w:rsidR="00192877">
        <w:t>-</w:t>
      </w:r>
      <w:r w:rsidR="00FD0C39" w:rsidRPr="00D24A94">
        <w:t>sharing features</w:t>
      </w:r>
      <w:r w:rsidR="00D4462F">
        <w:t xml:space="preserve"> of the application</w:t>
      </w:r>
      <w:r w:rsidR="00FD0C39" w:rsidRPr="00D24A94">
        <w:t xml:space="preserve">. </w:t>
      </w:r>
      <w:r w:rsidRPr="000844B9">
        <w:t>Sessions (audio</w:t>
      </w:r>
      <w:r w:rsidRPr="00DC4887">
        <w:t xml:space="preserve"> and screen actions) </w:t>
      </w:r>
      <w:r>
        <w:t>will be</w:t>
      </w:r>
      <w:r w:rsidRPr="00DC4887">
        <w:t xml:space="preserve"> recorded </w:t>
      </w:r>
      <w:r w:rsidRPr="001875A2">
        <w:t>using Morae™ software (v3.3.</w:t>
      </w:r>
      <w:r w:rsidRPr="009C7750">
        <w:t>3</w:t>
      </w:r>
      <w:r w:rsidRPr="001875A2">
        <w:t>)</w:t>
      </w:r>
      <w:r w:rsidR="00FD0C39">
        <w:t xml:space="preserve"> installed on the HFE laptop</w:t>
      </w:r>
      <w:r w:rsidRPr="001875A2">
        <w:t>.</w:t>
      </w:r>
      <w:r w:rsidR="00474BE6">
        <w:t xml:space="preserve"> </w:t>
      </w:r>
      <w:proofErr w:type="gramStart"/>
      <w:r w:rsidRPr="001875A2">
        <w:t>Morae</w:t>
      </w:r>
      <w:r>
        <w:rPr>
          <w:rStyle w:val="FootnoteReference"/>
        </w:rPr>
        <w:footnoteReference w:id="2"/>
      </w:r>
      <w:r w:rsidRPr="001875A2">
        <w:t xml:space="preserve"> is</w:t>
      </w:r>
      <w:proofErr w:type="gramEnd"/>
      <w:r w:rsidRPr="001875A2">
        <w:t xml:space="preserve"> usability software which captures pre-defined metrics for </w:t>
      </w:r>
      <w:r w:rsidR="00FD0C39">
        <w:t xml:space="preserve">the </w:t>
      </w:r>
      <w:r w:rsidRPr="001875A2">
        <w:t>tasks</w:t>
      </w:r>
      <w:r w:rsidR="00FD0C39">
        <w:t>, including clicks</w:t>
      </w:r>
      <w:r w:rsidR="00181E48">
        <w:t>, mouse movement</w:t>
      </w:r>
      <w:r w:rsidR="00FD0C39">
        <w:t xml:space="preserve"> and task time</w:t>
      </w:r>
      <w:r w:rsidRPr="001875A2">
        <w:t>.</w:t>
      </w:r>
      <w:r w:rsidR="00474BE6">
        <w:t xml:space="preserve"> </w:t>
      </w:r>
      <w:r w:rsidR="00FD0C39">
        <w:t xml:space="preserve">After the session, the recording file will be transferred to the </w:t>
      </w:r>
      <w:r w:rsidR="00181E48">
        <w:t>m</w:t>
      </w:r>
      <w:r w:rsidR="00FD0C39">
        <w:t xml:space="preserve">oderator via a secure </w:t>
      </w:r>
      <w:r w:rsidR="00107F1C">
        <w:t>File Transfer Protocol (</w:t>
      </w:r>
      <w:r w:rsidR="00FD0C39">
        <w:t>FTP</w:t>
      </w:r>
      <w:r w:rsidR="00107F1C">
        <w:t>)</w:t>
      </w:r>
      <w:r w:rsidR="00FD0C39">
        <w:t xml:space="preserve"> utility for coding and analysis.</w:t>
      </w:r>
    </w:p>
    <w:p w14:paraId="1641CEAF" w14:textId="77777777" w:rsidR="003F7A18" w:rsidRDefault="003F7A18" w:rsidP="002B3625">
      <w:pPr>
        <w:pStyle w:val="Heading2"/>
      </w:pPr>
      <w:bookmarkStart w:id="12" w:name="_Toc481745071"/>
      <w:r>
        <w:t>Test Data</w:t>
      </w:r>
      <w:bookmarkEnd w:id="12"/>
    </w:p>
    <w:p w14:paraId="75A2BE07" w14:textId="1D7A469F" w:rsidR="003F7A18" w:rsidRPr="00FD0C39" w:rsidRDefault="00FD0C39" w:rsidP="00FD0C39">
      <w:pPr>
        <w:rPr>
          <w:szCs w:val="24"/>
        </w:rPr>
      </w:pPr>
      <w:r w:rsidRPr="00FD0C39">
        <w:rPr>
          <w:szCs w:val="24"/>
        </w:rPr>
        <w:t>The testing will require that participant</w:t>
      </w:r>
      <w:r w:rsidR="00192877">
        <w:rPr>
          <w:szCs w:val="24"/>
        </w:rPr>
        <w:t>s</w:t>
      </w:r>
      <w:r w:rsidRPr="00FD0C39">
        <w:rPr>
          <w:szCs w:val="24"/>
        </w:rPr>
        <w:t xml:space="preserve"> interact with identical data as they perform the standardized tasks. In order to accommodate for this, </w:t>
      </w:r>
      <w:r w:rsidR="00E76E7A">
        <w:rPr>
          <w:szCs w:val="24"/>
        </w:rPr>
        <w:t xml:space="preserve">data </w:t>
      </w:r>
      <w:r w:rsidRPr="00FD0C39">
        <w:rPr>
          <w:szCs w:val="24"/>
        </w:rPr>
        <w:t xml:space="preserve">will be identified within the </w:t>
      </w:r>
      <w:r w:rsidR="00E76E7A">
        <w:rPr>
          <w:szCs w:val="24"/>
        </w:rPr>
        <w:t>testing e</w:t>
      </w:r>
      <w:r w:rsidRPr="00FD0C39">
        <w:rPr>
          <w:szCs w:val="24"/>
        </w:rPr>
        <w:t xml:space="preserve">nvironment. Test scenarios will be developed for the tasks based on available data in that selected </w:t>
      </w:r>
      <w:r w:rsidR="00E76E7A">
        <w:rPr>
          <w:szCs w:val="24"/>
        </w:rPr>
        <w:t>data</w:t>
      </w:r>
      <w:r w:rsidRPr="00FD0C39">
        <w:rPr>
          <w:szCs w:val="24"/>
        </w:rPr>
        <w:t>.</w:t>
      </w:r>
      <w:r w:rsidR="00137E6F">
        <w:rPr>
          <w:szCs w:val="24"/>
        </w:rPr>
        <w:t xml:space="preserve"> The </w:t>
      </w:r>
      <w:r w:rsidR="00377741">
        <w:rPr>
          <w:szCs w:val="24"/>
        </w:rPr>
        <w:t>data will likely need to be augmented or corrected to ensure that it is complete (to support the tasks) and correct (</w:t>
      </w:r>
      <w:r w:rsidR="00E76E7A">
        <w:rPr>
          <w:szCs w:val="24"/>
        </w:rPr>
        <w:t>accurate</w:t>
      </w:r>
      <w:r w:rsidR="00377741">
        <w:rPr>
          <w:szCs w:val="24"/>
        </w:rPr>
        <w:t xml:space="preserve">). </w:t>
      </w:r>
    </w:p>
    <w:p w14:paraId="7F61040E" w14:textId="77777777" w:rsidR="009E1A59" w:rsidRPr="00A069ED" w:rsidRDefault="009E1A59" w:rsidP="002B3625">
      <w:pPr>
        <w:pStyle w:val="Heading2"/>
      </w:pPr>
      <w:bookmarkStart w:id="13" w:name="_Toc481745072"/>
      <w:r w:rsidRPr="00A069ED">
        <w:t>Test Measures</w:t>
      </w:r>
      <w:bookmarkEnd w:id="13"/>
    </w:p>
    <w:p w14:paraId="47E5947B" w14:textId="77777777" w:rsidR="009E1A59" w:rsidRPr="00FD0C39" w:rsidRDefault="004645FC" w:rsidP="00377741">
      <w:pPr>
        <w:spacing w:after="120" w:line="240" w:lineRule="auto"/>
      </w:pPr>
      <w:r w:rsidRPr="00FD0C39">
        <w:t>Th</w:t>
      </w:r>
      <w:r w:rsidR="00324A89" w:rsidRPr="00FD0C39">
        <w:t>e</w:t>
      </w:r>
      <w:r w:rsidRPr="00FD0C39">
        <w:t xml:space="preserve"> report </w:t>
      </w:r>
      <w:r w:rsidR="00324A89" w:rsidRPr="00FD0C39">
        <w:t xml:space="preserve">issued on the results of this study </w:t>
      </w:r>
      <w:r w:rsidR="00916AFE" w:rsidRPr="00FD0C39">
        <w:t>will provide</w:t>
      </w:r>
      <w:r w:rsidR="009E1A59" w:rsidRPr="00FD0C39">
        <w:t xml:space="preserve"> measures as follows:</w:t>
      </w:r>
    </w:p>
    <w:p w14:paraId="4D7E1537" w14:textId="77777777" w:rsidR="009E1A59" w:rsidRPr="001C20C7" w:rsidRDefault="009E1A59" w:rsidP="00D010A1">
      <w:pPr>
        <w:pStyle w:val="ListParagraph"/>
        <w:numPr>
          <w:ilvl w:val="0"/>
          <w:numId w:val="4"/>
        </w:numPr>
        <w:overflowPunct w:val="0"/>
        <w:autoSpaceDE w:val="0"/>
        <w:autoSpaceDN w:val="0"/>
        <w:adjustRightInd w:val="0"/>
        <w:spacing w:after="160" w:line="240" w:lineRule="auto"/>
        <w:rPr>
          <w:rFonts w:cs="Segoe UI"/>
        </w:rPr>
      </w:pPr>
      <w:r w:rsidRPr="00FD0C39">
        <w:rPr>
          <w:rFonts w:cs="Segoe UI"/>
          <w:b/>
        </w:rPr>
        <w:lastRenderedPageBreak/>
        <w:t>Effectiveness</w:t>
      </w:r>
      <w:r>
        <w:rPr>
          <w:rFonts w:cs="Segoe UI"/>
        </w:rPr>
        <w:t xml:space="preserve"> </w:t>
      </w:r>
      <w:r w:rsidR="00324A89">
        <w:rPr>
          <w:rFonts w:cs="Segoe UI"/>
        </w:rPr>
        <w:t>–</w:t>
      </w:r>
      <w:r>
        <w:rPr>
          <w:rFonts w:cs="Segoe UI"/>
        </w:rPr>
        <w:t xml:space="preserve"> Objective measures of task </w:t>
      </w:r>
      <w:r w:rsidRPr="001C20C7">
        <w:rPr>
          <w:rFonts w:cs="Segoe UI"/>
        </w:rPr>
        <w:t xml:space="preserve">success, task failures, and errors. </w:t>
      </w:r>
    </w:p>
    <w:p w14:paraId="7900B359" w14:textId="77777777" w:rsidR="009E1A59" w:rsidRPr="001C20C7" w:rsidRDefault="009E1A59" w:rsidP="00D010A1">
      <w:pPr>
        <w:pStyle w:val="ListParagraph"/>
        <w:numPr>
          <w:ilvl w:val="0"/>
          <w:numId w:val="4"/>
        </w:numPr>
        <w:overflowPunct w:val="0"/>
        <w:autoSpaceDE w:val="0"/>
        <w:autoSpaceDN w:val="0"/>
        <w:adjustRightInd w:val="0"/>
        <w:spacing w:after="160" w:line="240" w:lineRule="auto"/>
        <w:rPr>
          <w:rFonts w:cs="Segoe UI"/>
        </w:rPr>
      </w:pPr>
      <w:r w:rsidRPr="00FD0C39">
        <w:rPr>
          <w:rFonts w:cs="Segoe UI"/>
          <w:b/>
        </w:rPr>
        <w:t>Efficiency</w:t>
      </w:r>
      <w:r w:rsidRPr="001C20C7">
        <w:rPr>
          <w:rFonts w:cs="Segoe UI"/>
        </w:rPr>
        <w:t xml:space="preserve"> – Objective measures of time on task and number of clicks to complete each task.</w:t>
      </w:r>
    </w:p>
    <w:p w14:paraId="2AED4B67" w14:textId="77777777" w:rsidR="009E1A59" w:rsidRPr="00791168" w:rsidRDefault="009E1A59" w:rsidP="00D010A1">
      <w:pPr>
        <w:pStyle w:val="ListParagraph"/>
        <w:numPr>
          <w:ilvl w:val="0"/>
          <w:numId w:val="4"/>
        </w:numPr>
        <w:overflowPunct w:val="0"/>
        <w:autoSpaceDE w:val="0"/>
        <w:autoSpaceDN w:val="0"/>
        <w:adjustRightInd w:val="0"/>
        <w:spacing w:after="0" w:line="240" w:lineRule="auto"/>
        <w:rPr>
          <w:u w:val="single"/>
        </w:rPr>
      </w:pPr>
      <w:r w:rsidRPr="00FD0C39">
        <w:rPr>
          <w:rFonts w:cs="Segoe UI"/>
          <w:b/>
        </w:rPr>
        <w:t>Satisfaction</w:t>
      </w:r>
      <w:r w:rsidRPr="001C20C7">
        <w:rPr>
          <w:rFonts w:cs="Segoe UI"/>
        </w:rPr>
        <w:t xml:space="preserve"> – Subjective measures that express user satisfaction with the ease of use of the </w:t>
      </w:r>
      <w:r w:rsidR="00324A89">
        <w:rPr>
          <w:rFonts w:cs="Segoe UI"/>
        </w:rPr>
        <w:t>system</w:t>
      </w:r>
      <w:r w:rsidRPr="001C20C7">
        <w:rPr>
          <w:rFonts w:cs="Segoe UI"/>
        </w:rPr>
        <w:t>.</w:t>
      </w:r>
    </w:p>
    <w:p w14:paraId="6C7281D0" w14:textId="400B64F6" w:rsidR="003F7A18" w:rsidRPr="003F7A18" w:rsidRDefault="005D4F95" w:rsidP="00377741">
      <w:pPr>
        <w:spacing w:before="120"/>
        <w:rPr>
          <w:rStyle w:val="Heading3Char"/>
          <w:rFonts w:asciiTheme="minorHAnsi" w:eastAsiaTheme="minorHAnsi" w:hAnsiTheme="minorHAnsi" w:cstheme="minorBidi"/>
          <w:b w:val="0"/>
          <w:bCs w:val="0"/>
          <w:color w:val="auto"/>
        </w:rPr>
      </w:pPr>
      <w:r w:rsidRPr="0088221B">
        <w:t xml:space="preserve">Success criteria </w:t>
      </w:r>
      <w:r w:rsidR="00253624">
        <w:t>and b</w:t>
      </w:r>
      <w:r w:rsidR="0088221B">
        <w:t>enchmark task times will be</w:t>
      </w:r>
      <w:r w:rsidRPr="005D4F95">
        <w:t xml:space="preserve"> </w:t>
      </w:r>
      <w:r w:rsidR="00253624">
        <w:t xml:space="preserve">based on the 2016 summative test. </w:t>
      </w:r>
    </w:p>
    <w:p w14:paraId="7FEAE8C4" w14:textId="77777777" w:rsidR="009E1A59" w:rsidRPr="00590B01" w:rsidRDefault="00182138" w:rsidP="00182138">
      <w:pPr>
        <w:pStyle w:val="Heading2"/>
      </w:pPr>
      <w:bookmarkStart w:id="14" w:name="_Toc481745073"/>
      <w:r>
        <w:t>P</w:t>
      </w:r>
      <w:r w:rsidR="009E1A59">
        <w:t>articipants</w:t>
      </w:r>
      <w:bookmarkEnd w:id="14"/>
    </w:p>
    <w:p w14:paraId="39A08387" w14:textId="52A88044" w:rsidR="001E46B4" w:rsidRDefault="001E46B4" w:rsidP="001E46B4">
      <w:pPr>
        <w:rPr>
          <w:szCs w:val="24"/>
        </w:rPr>
      </w:pPr>
      <w:r w:rsidRPr="00A1214A">
        <w:rPr>
          <w:color w:val="000000"/>
        </w:rPr>
        <w:t>A total of</w:t>
      </w:r>
      <w:r w:rsidR="00205BAC">
        <w:rPr>
          <w:color w:val="000000"/>
        </w:rPr>
        <w:t xml:space="preserve"> 18</w:t>
      </w:r>
      <w:r w:rsidR="00205BAC">
        <w:rPr>
          <w:color w:val="FF0000"/>
          <w:szCs w:val="24"/>
        </w:rPr>
        <w:t xml:space="preserve"> </w:t>
      </w:r>
      <w:r w:rsidRPr="00A1214A">
        <w:rPr>
          <w:color w:val="000000"/>
        </w:rPr>
        <w:t>participants</w:t>
      </w:r>
      <w:r w:rsidR="00487802">
        <w:rPr>
          <w:color w:val="000000"/>
        </w:rPr>
        <w:t xml:space="preserve"> </w:t>
      </w:r>
      <w:r w:rsidRPr="00A1214A">
        <w:rPr>
          <w:color w:val="000000"/>
        </w:rPr>
        <w:t xml:space="preserve">will be </w:t>
      </w:r>
      <w:r w:rsidR="00E34D5B">
        <w:rPr>
          <w:color w:val="000000"/>
        </w:rPr>
        <w:t>recruited for the UT, with additional participants recruited for practice or dry run purposes.</w:t>
      </w:r>
      <w:r w:rsidR="00474BE6">
        <w:rPr>
          <w:color w:val="000000"/>
        </w:rPr>
        <w:t xml:space="preserve"> </w:t>
      </w:r>
      <w:r w:rsidRPr="00D368D4">
        <w:rPr>
          <w:szCs w:val="24"/>
        </w:rPr>
        <w:t>Recruited participants will have a mix of backgrounds and demographic characteristics conforming to the recruitment screener. Participant names will be replaced with Participant IDs so that an individual’s data cannot be tied back to individual identities.</w:t>
      </w:r>
      <w:r w:rsidR="0044680E">
        <w:rPr>
          <w:szCs w:val="24"/>
        </w:rPr>
        <w:t xml:space="preserve"> </w:t>
      </w:r>
    </w:p>
    <w:p w14:paraId="5DE2A0CB" w14:textId="671FD213" w:rsidR="001E46B4" w:rsidRPr="00D368D4" w:rsidRDefault="001E46B4" w:rsidP="001E46B4">
      <w:pPr>
        <w:rPr>
          <w:b/>
          <w:bCs/>
          <w:szCs w:val="24"/>
        </w:rPr>
      </w:pPr>
      <w:r w:rsidRPr="00853E56">
        <w:rPr>
          <w:szCs w:val="24"/>
        </w:rPr>
        <w:t xml:space="preserve">HFE will schedule </w:t>
      </w:r>
      <w:r w:rsidR="00430C00">
        <w:rPr>
          <w:szCs w:val="24"/>
        </w:rPr>
        <w:t>each participant</w:t>
      </w:r>
      <w:r w:rsidRPr="00853E56">
        <w:rPr>
          <w:szCs w:val="24"/>
        </w:rPr>
        <w:t xml:space="preserve"> </w:t>
      </w:r>
      <w:r w:rsidR="00474BE6">
        <w:rPr>
          <w:szCs w:val="24"/>
        </w:rPr>
        <w:t xml:space="preserve">to </w:t>
      </w:r>
      <w:r w:rsidR="00205BAC">
        <w:rPr>
          <w:szCs w:val="24"/>
        </w:rPr>
        <w:t xml:space="preserve">attend </w:t>
      </w:r>
      <w:r w:rsidR="00F919AD">
        <w:rPr>
          <w:szCs w:val="24"/>
        </w:rPr>
        <w:t>one individual UT</w:t>
      </w:r>
      <w:r w:rsidR="00430C00">
        <w:rPr>
          <w:szCs w:val="24"/>
        </w:rPr>
        <w:t xml:space="preserve"> session (</w:t>
      </w:r>
      <w:r w:rsidR="00205BAC" w:rsidRPr="00205BAC">
        <w:rPr>
          <w:szCs w:val="24"/>
        </w:rPr>
        <w:t xml:space="preserve">60 </w:t>
      </w:r>
      <w:r w:rsidR="00430C00" w:rsidRPr="00205BAC">
        <w:rPr>
          <w:szCs w:val="24"/>
        </w:rPr>
        <w:t>minutes</w:t>
      </w:r>
      <w:r w:rsidR="00430C00">
        <w:rPr>
          <w:szCs w:val="24"/>
        </w:rPr>
        <w:t xml:space="preserve">). </w:t>
      </w:r>
      <w:r w:rsidR="0079069B">
        <w:rPr>
          <w:szCs w:val="24"/>
        </w:rPr>
        <w:t xml:space="preserve">Sessions </w:t>
      </w:r>
      <w:r w:rsidR="00430C00">
        <w:rPr>
          <w:szCs w:val="24"/>
        </w:rPr>
        <w:t>will be scheduled</w:t>
      </w:r>
      <w:r w:rsidRPr="00853E56">
        <w:rPr>
          <w:szCs w:val="24"/>
        </w:rPr>
        <w:t xml:space="preserve"> with </w:t>
      </w:r>
      <w:r w:rsidR="00B04784">
        <w:rPr>
          <w:szCs w:val="24"/>
        </w:rPr>
        <w:t xml:space="preserve">at least 30 </w:t>
      </w:r>
      <w:r w:rsidR="00617B0B">
        <w:rPr>
          <w:szCs w:val="24"/>
        </w:rPr>
        <w:t xml:space="preserve">minutes </w:t>
      </w:r>
      <w:r w:rsidRPr="00853E56">
        <w:rPr>
          <w:szCs w:val="24"/>
        </w:rPr>
        <w:t>in between each</w:t>
      </w:r>
      <w:r w:rsidR="00430C00">
        <w:rPr>
          <w:szCs w:val="24"/>
        </w:rPr>
        <w:t>,</w:t>
      </w:r>
      <w:r w:rsidRPr="00853E56">
        <w:rPr>
          <w:szCs w:val="24"/>
        </w:rPr>
        <w:t xml:space="preserve"> for debrief by the administra</w:t>
      </w:r>
      <w:r w:rsidR="00430C00">
        <w:rPr>
          <w:szCs w:val="24"/>
        </w:rPr>
        <w:t>tor(s) and data logger(s),</w:t>
      </w:r>
      <w:r w:rsidRPr="00853E56">
        <w:rPr>
          <w:szCs w:val="24"/>
        </w:rPr>
        <w:t xml:space="preserve"> and to reset </w:t>
      </w:r>
      <w:r w:rsidR="00B04784">
        <w:rPr>
          <w:szCs w:val="24"/>
        </w:rPr>
        <w:t xml:space="preserve">HFE test tools </w:t>
      </w:r>
      <w:r w:rsidRPr="00853E56">
        <w:rPr>
          <w:szCs w:val="24"/>
        </w:rPr>
        <w:t xml:space="preserve">to </w:t>
      </w:r>
      <w:r w:rsidR="005A5352">
        <w:rPr>
          <w:szCs w:val="24"/>
        </w:rPr>
        <w:t xml:space="preserve">the </w:t>
      </w:r>
      <w:r w:rsidRPr="00853E56">
        <w:rPr>
          <w:szCs w:val="24"/>
        </w:rPr>
        <w:t>proper test conditions</w:t>
      </w:r>
      <w:r w:rsidRPr="00D368D4">
        <w:rPr>
          <w:szCs w:val="24"/>
        </w:rPr>
        <w:t>.</w:t>
      </w:r>
      <w:r w:rsidR="003F7A18">
        <w:rPr>
          <w:szCs w:val="24"/>
        </w:rPr>
        <w:t xml:space="preserve"> </w:t>
      </w:r>
      <w:r w:rsidR="00B04784">
        <w:rPr>
          <w:szCs w:val="24"/>
        </w:rPr>
        <w:t xml:space="preserve">A maximum of </w:t>
      </w:r>
      <w:r w:rsidR="00F919AD" w:rsidRPr="006A0AAD">
        <w:rPr>
          <w:szCs w:val="24"/>
        </w:rPr>
        <w:t>four</w:t>
      </w:r>
      <w:r w:rsidR="003F7A18">
        <w:rPr>
          <w:szCs w:val="24"/>
        </w:rPr>
        <w:t xml:space="preserve"> participants will be scheduled for each te</w:t>
      </w:r>
      <w:r w:rsidR="00F919AD">
        <w:rPr>
          <w:szCs w:val="24"/>
        </w:rPr>
        <w:t>st session day, resulting in</w:t>
      </w:r>
      <w:r w:rsidR="00F919AD" w:rsidRPr="00E76E7A">
        <w:rPr>
          <w:color w:val="FF0000"/>
          <w:szCs w:val="24"/>
        </w:rPr>
        <w:t xml:space="preserve"> </w:t>
      </w:r>
      <w:r w:rsidR="00242D6C" w:rsidRPr="00242D6C">
        <w:rPr>
          <w:szCs w:val="24"/>
        </w:rPr>
        <w:t>5</w:t>
      </w:r>
      <w:r w:rsidR="00E76E7A" w:rsidRPr="00242D6C">
        <w:rPr>
          <w:szCs w:val="24"/>
        </w:rPr>
        <w:t>-</w:t>
      </w:r>
      <w:r w:rsidR="00242D6C" w:rsidRPr="00242D6C">
        <w:rPr>
          <w:szCs w:val="24"/>
        </w:rPr>
        <w:t>10</w:t>
      </w:r>
      <w:r w:rsidR="006A0AAD" w:rsidRPr="00E76E7A">
        <w:rPr>
          <w:color w:val="FF0000"/>
          <w:szCs w:val="24"/>
        </w:rPr>
        <w:t xml:space="preserve"> </w:t>
      </w:r>
      <w:r w:rsidR="003F7A18">
        <w:rPr>
          <w:szCs w:val="24"/>
        </w:rPr>
        <w:t xml:space="preserve">days of testing. </w:t>
      </w:r>
    </w:p>
    <w:p w14:paraId="0D81EAB1" w14:textId="77777777" w:rsidR="00EB17AC" w:rsidRPr="0044680E" w:rsidRDefault="00EB17AC" w:rsidP="00EB17AC">
      <w:pPr>
        <w:pStyle w:val="Heading2"/>
      </w:pPr>
      <w:bookmarkStart w:id="15" w:name="_Proposed_Schedule"/>
      <w:bookmarkStart w:id="16" w:name="_Toc481745074"/>
      <w:bookmarkEnd w:id="15"/>
      <w:r w:rsidRPr="0044680E">
        <w:rPr>
          <w:bCs w:val="0"/>
        </w:rPr>
        <w:t>Constraints &amp; Limitations</w:t>
      </w:r>
      <w:bookmarkEnd w:id="16"/>
      <w:r w:rsidRPr="0044680E">
        <w:t xml:space="preserve"> </w:t>
      </w:r>
    </w:p>
    <w:p w14:paraId="4C1536D5" w14:textId="77777777" w:rsidR="00EB17AC" w:rsidRDefault="00EB17AC" w:rsidP="00EB17AC">
      <w:pPr>
        <w:autoSpaceDE w:val="0"/>
        <w:autoSpaceDN w:val="0"/>
        <w:adjustRightInd w:val="0"/>
        <w:spacing w:after="120" w:line="240" w:lineRule="auto"/>
      </w:pPr>
      <w:r>
        <w:t>The study design imposes a series of risks for consideration by the Program Office. They include:</w:t>
      </w:r>
    </w:p>
    <w:p w14:paraId="64E55B80" w14:textId="345A7F53" w:rsidR="00EB17AC" w:rsidRPr="0028067B" w:rsidRDefault="00EB17AC" w:rsidP="00EB17AC">
      <w:pPr>
        <w:pStyle w:val="ListParagraph"/>
        <w:numPr>
          <w:ilvl w:val="0"/>
          <w:numId w:val="21"/>
        </w:numPr>
        <w:autoSpaceDE w:val="0"/>
        <w:autoSpaceDN w:val="0"/>
        <w:adjustRightInd w:val="0"/>
        <w:spacing w:after="0" w:line="240" w:lineRule="auto"/>
      </w:pPr>
      <w:r w:rsidRPr="0028067B">
        <w:rPr>
          <w:b/>
        </w:rPr>
        <w:t>Incomplete</w:t>
      </w:r>
      <w:r w:rsidR="00253624">
        <w:rPr>
          <w:b/>
        </w:rPr>
        <w:t xml:space="preserve"> My </w:t>
      </w:r>
      <w:proofErr w:type="spellStart"/>
      <w:r w:rsidR="00253624">
        <w:rPr>
          <w:b/>
        </w:rPr>
        <w:t>HealtheVet</w:t>
      </w:r>
      <w:proofErr w:type="spellEnd"/>
      <w:r w:rsidR="00253624">
        <w:rPr>
          <w:b/>
        </w:rPr>
        <w:t xml:space="preserve"> </w:t>
      </w:r>
      <w:proofErr w:type="gramStart"/>
      <w:r w:rsidR="00253624">
        <w:rPr>
          <w:b/>
        </w:rPr>
        <w:t>prototype</w:t>
      </w:r>
      <w:r w:rsidRPr="0028067B">
        <w:rPr>
          <w:b/>
        </w:rPr>
        <w:t xml:space="preserve"> build</w:t>
      </w:r>
      <w:proofErr w:type="gramEnd"/>
      <w:r w:rsidRPr="0028067B">
        <w:rPr>
          <w:b/>
        </w:rPr>
        <w:t>.</w:t>
      </w:r>
      <w:r w:rsidR="006A0AAD">
        <w:t xml:space="preserve"> The build may</w:t>
      </w:r>
      <w:r>
        <w:t xml:space="preserve"> not be complete prior to </w:t>
      </w:r>
      <w:r w:rsidR="006A0AAD">
        <w:t>the</w:t>
      </w:r>
      <w:r>
        <w:t xml:space="preserve"> testing sessions</w:t>
      </w:r>
      <w:r w:rsidR="006A0AAD">
        <w:t>. Testing</w:t>
      </w:r>
      <w:r w:rsidR="00474BE6">
        <w:t xml:space="preserve"> </w:t>
      </w:r>
      <w:r>
        <w:t xml:space="preserve">must be scheduled in order to complete the study </w:t>
      </w:r>
      <w:r w:rsidR="0079069B">
        <w:t>in a timely manner as</w:t>
      </w:r>
      <w:r>
        <w:t xml:space="preserve"> inform development prior to deployment. See </w:t>
      </w:r>
      <w:r w:rsidRPr="00253624">
        <w:t>schedule</w:t>
      </w:r>
      <w:r>
        <w:t xml:space="preserve">. As a result, usability findings may be limited or incomplete. Additional </w:t>
      </w:r>
      <w:r w:rsidR="00E76E7A">
        <w:t>usability evaluation</w:t>
      </w:r>
      <w:r>
        <w:t xml:space="preserve"> is also recommended in conjunction with the </w:t>
      </w:r>
      <w:r w:rsidR="00E76E7A">
        <w:t xml:space="preserve">any field </w:t>
      </w:r>
      <w:r>
        <w:t>testing.</w:t>
      </w:r>
    </w:p>
    <w:p w14:paraId="4DF41A56" w14:textId="40581280" w:rsidR="00EB17AC" w:rsidRDefault="00EB17AC" w:rsidP="00EB17AC">
      <w:pPr>
        <w:pStyle w:val="ListParagraph"/>
        <w:numPr>
          <w:ilvl w:val="0"/>
          <w:numId w:val="21"/>
        </w:numPr>
        <w:autoSpaceDE w:val="0"/>
        <w:autoSpaceDN w:val="0"/>
        <w:adjustRightInd w:val="0"/>
        <w:spacing w:after="0" w:line="240" w:lineRule="auto"/>
      </w:pPr>
      <w:r w:rsidRPr="005A4995">
        <w:rPr>
          <w:b/>
        </w:rPr>
        <w:t>Limited functionality available in</w:t>
      </w:r>
      <w:r w:rsidR="00253624">
        <w:rPr>
          <w:b/>
        </w:rPr>
        <w:t xml:space="preserve"> the My </w:t>
      </w:r>
      <w:proofErr w:type="spellStart"/>
      <w:r w:rsidR="00253624">
        <w:rPr>
          <w:b/>
        </w:rPr>
        <w:t>HealtheVet</w:t>
      </w:r>
      <w:proofErr w:type="spellEnd"/>
      <w:r w:rsidR="00253624">
        <w:rPr>
          <w:b/>
        </w:rPr>
        <w:t xml:space="preserve"> prototype</w:t>
      </w:r>
      <w:r w:rsidR="00253624">
        <w:rPr>
          <w:b/>
          <w:color w:val="FF0000"/>
        </w:rPr>
        <w:t xml:space="preserve"> </w:t>
      </w:r>
      <w:r w:rsidRPr="005A4995">
        <w:rPr>
          <w:b/>
        </w:rPr>
        <w:t>version</w:t>
      </w:r>
      <w:r w:rsidR="00E76E7A">
        <w:rPr>
          <w:b/>
        </w:rPr>
        <w:t>.</w:t>
      </w:r>
      <w:r w:rsidRPr="005A4995">
        <w:rPr>
          <w:b/>
        </w:rPr>
        <w:t xml:space="preserve"> </w:t>
      </w:r>
      <w:r>
        <w:t xml:space="preserve"> In order for </w:t>
      </w:r>
      <w:r w:rsidR="00E76E7A">
        <w:t xml:space="preserve">participants </w:t>
      </w:r>
      <w:r>
        <w:t xml:space="preserve">to seamlessly interact with the system to accomplish a task, they may want to access areas of the system that are not yet functional. This could result in inaccurate task times or impact collection of errors. If this occurs, it will be noted and communicated to the </w:t>
      </w:r>
      <w:r w:rsidR="00E76E7A">
        <w:t>P</w:t>
      </w:r>
      <w:r>
        <w:t>rogra</w:t>
      </w:r>
      <w:r w:rsidR="00FF47AA">
        <w:t xml:space="preserve">m </w:t>
      </w:r>
      <w:r w:rsidR="00E76E7A">
        <w:t>O</w:t>
      </w:r>
      <w:r w:rsidR="00FF47AA">
        <w:t>ffice with the final report.</w:t>
      </w:r>
    </w:p>
    <w:p w14:paraId="28A3311B" w14:textId="528C89AC" w:rsidR="00EB17AC" w:rsidRPr="005A4995" w:rsidRDefault="00EB17AC" w:rsidP="00EB17AC">
      <w:pPr>
        <w:pStyle w:val="ListParagraph"/>
        <w:numPr>
          <w:ilvl w:val="0"/>
          <w:numId w:val="21"/>
        </w:numPr>
        <w:autoSpaceDE w:val="0"/>
        <w:autoSpaceDN w:val="0"/>
        <w:adjustRightInd w:val="0"/>
        <w:spacing w:after="0" w:line="240" w:lineRule="auto"/>
        <w:rPr>
          <w:rFonts w:ascii="Calibri" w:hAnsi="Calibri"/>
        </w:rPr>
      </w:pPr>
      <w:r w:rsidRPr="005A4995">
        <w:rPr>
          <w:rFonts w:ascii="Calibri" w:hAnsi="Calibri"/>
          <w:b/>
        </w:rPr>
        <w:t>Stability of Test Environment</w:t>
      </w:r>
      <w:r>
        <w:rPr>
          <w:rFonts w:ascii="Calibri" w:hAnsi="Calibri"/>
          <w:b/>
        </w:rPr>
        <w:t>.</w:t>
      </w:r>
      <w:r>
        <w:rPr>
          <w:rFonts w:ascii="Calibri" w:hAnsi="Calibri"/>
        </w:rPr>
        <w:t xml:space="preserve"> The test will be conducted in a</w:t>
      </w:r>
      <w:r w:rsidR="00E76E7A">
        <w:rPr>
          <w:rFonts w:ascii="Calibri" w:hAnsi="Calibri"/>
        </w:rPr>
        <w:t>n</w:t>
      </w:r>
      <w:r>
        <w:rPr>
          <w:rFonts w:ascii="Calibri" w:hAnsi="Calibri"/>
        </w:rPr>
        <w:t xml:space="preserve"> environment that </w:t>
      </w:r>
      <w:r w:rsidR="00E76E7A">
        <w:rPr>
          <w:rFonts w:ascii="Calibri" w:hAnsi="Calibri"/>
        </w:rPr>
        <w:t xml:space="preserve">may </w:t>
      </w:r>
      <w:r>
        <w:rPr>
          <w:rFonts w:ascii="Calibri" w:hAnsi="Calibri"/>
        </w:rPr>
        <w:t>becom</w:t>
      </w:r>
      <w:r w:rsidR="00E76E7A">
        <w:rPr>
          <w:rFonts w:ascii="Calibri" w:hAnsi="Calibri"/>
        </w:rPr>
        <w:t>e</w:t>
      </w:r>
      <w:r>
        <w:rPr>
          <w:rFonts w:ascii="Calibri" w:hAnsi="Calibri"/>
        </w:rPr>
        <w:t xml:space="preserve"> unresponsive at times. Should this occur during a test session, it could result in </w:t>
      </w:r>
      <w:r>
        <w:t xml:space="preserve">in lost data or the need to reschedule the session. If this occurs, HFE will discuss schedule slippage with the </w:t>
      </w:r>
      <w:r w:rsidR="00E76E7A">
        <w:t>P</w:t>
      </w:r>
      <w:r>
        <w:t xml:space="preserve">rogram </w:t>
      </w:r>
      <w:r w:rsidR="00E76E7A">
        <w:t>O</w:t>
      </w:r>
      <w:r>
        <w:t>ffice. Together, the team will decide if we will stop the study or extend the schedule.</w:t>
      </w:r>
    </w:p>
    <w:p w14:paraId="179FA6D0" w14:textId="0A532F5A" w:rsidR="00EB17AC" w:rsidRPr="00324A89" w:rsidRDefault="00EB17AC" w:rsidP="00EB17AC">
      <w:pPr>
        <w:pStyle w:val="ListParagraph"/>
        <w:numPr>
          <w:ilvl w:val="0"/>
          <w:numId w:val="21"/>
        </w:numPr>
        <w:autoSpaceDE w:val="0"/>
        <w:autoSpaceDN w:val="0"/>
        <w:adjustRightInd w:val="0"/>
        <w:spacing w:after="0" w:line="240" w:lineRule="auto"/>
        <w:rPr>
          <w:rFonts w:ascii="Calibri" w:hAnsi="Calibri"/>
        </w:rPr>
      </w:pPr>
      <w:r w:rsidRPr="005A4995">
        <w:rPr>
          <w:b/>
        </w:rPr>
        <w:t>Network or System Latency</w:t>
      </w:r>
      <w:r>
        <w:rPr>
          <w:b/>
        </w:rPr>
        <w:t>.</w:t>
      </w:r>
      <w:r>
        <w:t xml:space="preserve"> Remote </w:t>
      </w:r>
      <w:r w:rsidR="00E8658F">
        <w:t>UT</w:t>
      </w:r>
      <w:r>
        <w:t xml:space="preserve"> introduces the strong possibility that the participant will experience latency during the session. This lag can impact quantitative metrics of task time and influence perceived participant satisfaction with the system. It can also potentially result in lost sessions or the need to reschedule sessions. Again, if this occurs, HFE and the </w:t>
      </w:r>
      <w:r w:rsidR="006F7738">
        <w:t>P</w:t>
      </w:r>
      <w:r>
        <w:t xml:space="preserve">rogram </w:t>
      </w:r>
      <w:r w:rsidR="006F7738">
        <w:t>O</w:t>
      </w:r>
      <w:r>
        <w:t>ffice will decide on next steps.</w:t>
      </w:r>
    </w:p>
    <w:p w14:paraId="62CF3069" w14:textId="0292908F" w:rsidR="00EB17AC" w:rsidRDefault="00EB17AC" w:rsidP="00EB17AC">
      <w:pPr>
        <w:pStyle w:val="ListParagraph"/>
        <w:numPr>
          <w:ilvl w:val="0"/>
          <w:numId w:val="21"/>
        </w:numPr>
        <w:autoSpaceDE w:val="0"/>
        <w:autoSpaceDN w:val="0"/>
        <w:adjustRightInd w:val="0"/>
        <w:spacing w:after="0" w:line="240" w:lineRule="auto"/>
      </w:pPr>
      <w:r w:rsidRPr="005A4995">
        <w:rPr>
          <w:b/>
        </w:rPr>
        <w:t>Test Accounts and Simulated Data</w:t>
      </w:r>
      <w:r>
        <w:rPr>
          <w:b/>
        </w:rPr>
        <w:t>.</w:t>
      </w:r>
      <w:r>
        <w:t xml:space="preserve"> Test accounts with test data will be reviewed for </w:t>
      </w:r>
      <w:r w:rsidR="006F7738" w:rsidRPr="006F7738">
        <w:rPr>
          <w:color w:val="FF0000"/>
        </w:rPr>
        <w:t>[</w:t>
      </w:r>
      <w:r w:rsidRPr="006F7738">
        <w:rPr>
          <w:color w:val="FF0000"/>
        </w:rPr>
        <w:t>clinical</w:t>
      </w:r>
      <w:r w:rsidR="006F7738" w:rsidRPr="006F7738">
        <w:rPr>
          <w:color w:val="FF0000"/>
        </w:rPr>
        <w:t>]</w:t>
      </w:r>
      <w:r>
        <w:t xml:space="preserve"> relevance and accuracy. However, data will be fictional.</w:t>
      </w:r>
      <w:r w:rsidRPr="006F7738">
        <w:rPr>
          <w:color w:val="FF0000"/>
        </w:rPr>
        <w:t xml:space="preserve"> </w:t>
      </w:r>
      <w:r>
        <w:t>HFE will review test data with a subject matter expert</w:t>
      </w:r>
      <w:r w:rsidR="006F7738">
        <w:t>s</w:t>
      </w:r>
      <w:r>
        <w:t xml:space="preserve"> to perform the due diligence to ensure data accuracy</w:t>
      </w:r>
      <w:r w:rsidR="006F7738">
        <w:t xml:space="preserve"> and avoid any distractions to the participant</w:t>
      </w:r>
      <w:r>
        <w:t>.</w:t>
      </w:r>
    </w:p>
    <w:p w14:paraId="4BC07CF7" w14:textId="1A6691AE" w:rsidR="005F45D5" w:rsidRDefault="005F45D5" w:rsidP="00EB17AC">
      <w:pPr>
        <w:pStyle w:val="ListParagraph"/>
        <w:numPr>
          <w:ilvl w:val="0"/>
          <w:numId w:val="21"/>
        </w:numPr>
        <w:autoSpaceDE w:val="0"/>
        <w:autoSpaceDN w:val="0"/>
        <w:adjustRightInd w:val="0"/>
        <w:spacing w:after="0" w:line="240" w:lineRule="auto"/>
      </w:pPr>
      <w:r>
        <w:rPr>
          <w:b/>
        </w:rPr>
        <w:lastRenderedPageBreak/>
        <w:t>Holidays and Vacations.</w:t>
      </w:r>
      <w:r>
        <w:t xml:space="preserve"> May 29 and July 4 are Federal holidays. HFE staff will be on vacation as follows:</w:t>
      </w:r>
    </w:p>
    <w:p w14:paraId="6BEF927B" w14:textId="1C01D874" w:rsidR="005F45D5" w:rsidRDefault="005F45D5" w:rsidP="005F45D5">
      <w:pPr>
        <w:pStyle w:val="ListParagraph"/>
        <w:numPr>
          <w:ilvl w:val="1"/>
          <w:numId w:val="21"/>
        </w:numPr>
        <w:autoSpaceDE w:val="0"/>
        <w:autoSpaceDN w:val="0"/>
        <w:adjustRightInd w:val="0"/>
        <w:spacing w:after="0" w:line="240" w:lineRule="auto"/>
      </w:pPr>
      <w:r>
        <w:rPr>
          <w:b/>
        </w:rPr>
        <w:t>Robert Gluck:</w:t>
      </w:r>
      <w:r>
        <w:t xml:space="preserve"> June 8, 9, 12</w:t>
      </w:r>
    </w:p>
    <w:p w14:paraId="0DD98813" w14:textId="7A679CB9" w:rsidR="005F45D5" w:rsidRDefault="005F45D5" w:rsidP="005F45D5">
      <w:pPr>
        <w:pStyle w:val="ListParagraph"/>
        <w:numPr>
          <w:ilvl w:val="1"/>
          <w:numId w:val="21"/>
        </w:numPr>
        <w:autoSpaceDE w:val="0"/>
        <w:autoSpaceDN w:val="0"/>
        <w:adjustRightInd w:val="0"/>
        <w:spacing w:after="0" w:line="240" w:lineRule="auto"/>
      </w:pPr>
      <w:r>
        <w:rPr>
          <w:b/>
        </w:rPr>
        <w:t>William Plew:</w:t>
      </w:r>
      <w:r>
        <w:t xml:space="preserve"> June 12-16</w:t>
      </w:r>
    </w:p>
    <w:p w14:paraId="4181047C" w14:textId="0857765B" w:rsidR="00EB17AC" w:rsidRPr="002B3625" w:rsidRDefault="00EB17AC" w:rsidP="00EB17AC">
      <w:pPr>
        <w:spacing w:before="120"/>
      </w:pPr>
      <w:r>
        <w:t xml:space="preserve">These risks and limitations will be recommunicated to the </w:t>
      </w:r>
      <w:r w:rsidR="006F7738">
        <w:t>P</w:t>
      </w:r>
      <w:r>
        <w:t xml:space="preserve">rogram </w:t>
      </w:r>
      <w:r w:rsidR="006F7738">
        <w:t>O</w:t>
      </w:r>
      <w:r>
        <w:t>ffice in conjunction with the final report.</w:t>
      </w:r>
    </w:p>
    <w:p w14:paraId="5A3F61EA" w14:textId="77777777" w:rsidR="00E82EC0" w:rsidRDefault="00E21908" w:rsidP="000A23F3">
      <w:pPr>
        <w:pStyle w:val="Heading1"/>
      </w:pPr>
      <w:bookmarkStart w:id="17" w:name="_Toc481745075"/>
      <w:r>
        <w:t xml:space="preserve">Proposed </w:t>
      </w:r>
      <w:r w:rsidR="00E82EC0" w:rsidRPr="00E82EC0">
        <w:t>Schedule</w:t>
      </w:r>
      <w:bookmarkEnd w:id="17"/>
    </w:p>
    <w:p w14:paraId="4C9C2380" w14:textId="2EEF2417" w:rsidR="00E82EC0" w:rsidRDefault="00E82EC0" w:rsidP="00E82EC0">
      <w:r w:rsidRPr="00B05B2E">
        <w:t xml:space="preserve">The following </w:t>
      </w:r>
      <w:r>
        <w:t xml:space="preserve">timeframes are provided </w:t>
      </w:r>
      <w:r w:rsidRPr="00B05B2E">
        <w:t xml:space="preserve">to plan, execute and report on the study. </w:t>
      </w:r>
      <w:r>
        <w:t xml:space="preserve">This schedule </w:t>
      </w:r>
      <w:r w:rsidR="00546898">
        <w:t>is subject to change</w:t>
      </w:r>
      <w:r w:rsidR="00FF47AA">
        <w:t>.</w:t>
      </w:r>
    </w:p>
    <w:tbl>
      <w:tblPr>
        <w:tblStyle w:val="MediumShading1-Accent1"/>
        <w:tblW w:w="4950" w:type="pct"/>
        <w:tblInd w:w="108" w:type="dxa"/>
        <w:tblLook w:val="04A0" w:firstRow="1" w:lastRow="0" w:firstColumn="1" w:lastColumn="0" w:noHBand="0" w:noVBand="1"/>
        <w:tblCaption w:val="Proposed Schedule"/>
      </w:tblPr>
      <w:tblGrid>
        <w:gridCol w:w="4432"/>
        <w:gridCol w:w="2541"/>
        <w:gridCol w:w="2053"/>
        <w:gridCol w:w="1880"/>
      </w:tblGrid>
      <w:tr w:rsidR="00AC3B3F" w14:paraId="3E830C53" w14:textId="77777777" w:rsidTr="002B36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32" w:type="dxa"/>
          </w:tcPr>
          <w:p w14:paraId="1D0AC902" w14:textId="77777777" w:rsidR="00AC3B3F" w:rsidRPr="00604583" w:rsidRDefault="00AC3B3F" w:rsidP="007A4422">
            <w:r>
              <w:t>Milestone/</w:t>
            </w:r>
            <w:r w:rsidRPr="00604583">
              <w:t>Tasks</w:t>
            </w:r>
          </w:p>
        </w:tc>
        <w:tc>
          <w:tcPr>
            <w:tcW w:w="2541" w:type="dxa"/>
          </w:tcPr>
          <w:p w14:paraId="41CE0D98" w14:textId="77777777" w:rsidR="00AC3B3F" w:rsidRDefault="00AC3B3F" w:rsidP="007A4422">
            <w:pPr>
              <w:jc w:val="center"/>
              <w:cnfStyle w:val="100000000000" w:firstRow="1" w:lastRow="0" w:firstColumn="0" w:lastColumn="0" w:oddVBand="0" w:evenVBand="0" w:oddHBand="0" w:evenHBand="0" w:firstRowFirstColumn="0" w:firstRowLastColumn="0" w:lastRowFirstColumn="0" w:lastRowLastColumn="0"/>
            </w:pPr>
            <w:r>
              <w:t>Date</w:t>
            </w:r>
          </w:p>
        </w:tc>
        <w:tc>
          <w:tcPr>
            <w:tcW w:w="2053" w:type="dxa"/>
          </w:tcPr>
          <w:p w14:paraId="18EC5F15" w14:textId="515FA537" w:rsidR="00AC3B3F" w:rsidRDefault="00AC3B3F" w:rsidP="0079069B">
            <w:pPr>
              <w:jc w:val="center"/>
              <w:cnfStyle w:val="100000000000" w:firstRow="1" w:lastRow="0" w:firstColumn="0" w:lastColumn="0" w:oddVBand="0" w:evenVBand="0" w:oddHBand="0" w:evenHBand="0" w:firstRowFirstColumn="0" w:firstRowLastColumn="0" w:lastRowFirstColumn="0" w:lastRowLastColumn="0"/>
            </w:pPr>
            <w:r>
              <w:t xml:space="preserve">Approx. </w:t>
            </w:r>
            <w:r w:rsidR="0079069B">
              <w:t>Duration</w:t>
            </w:r>
          </w:p>
        </w:tc>
        <w:tc>
          <w:tcPr>
            <w:tcW w:w="1880" w:type="dxa"/>
          </w:tcPr>
          <w:p w14:paraId="3F085A75" w14:textId="77777777" w:rsidR="00AC3B3F" w:rsidRDefault="00AC3B3F" w:rsidP="007A4422">
            <w:pPr>
              <w:jc w:val="center"/>
              <w:cnfStyle w:val="100000000000" w:firstRow="1" w:lastRow="0" w:firstColumn="0" w:lastColumn="0" w:oddVBand="0" w:evenVBand="0" w:oddHBand="0" w:evenHBand="0" w:firstRowFirstColumn="0" w:firstRowLastColumn="0" w:lastRowFirstColumn="0" w:lastRowLastColumn="0"/>
            </w:pPr>
            <w:r>
              <w:t>Responsible</w:t>
            </w:r>
          </w:p>
        </w:tc>
      </w:tr>
      <w:tr w:rsidR="00AC3B3F" w:rsidRPr="0046116A" w14:paraId="68BB536D" w14:textId="77777777" w:rsidTr="00430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447CB37A" w14:textId="77777777" w:rsidR="00AC3B3F" w:rsidRPr="0046116A" w:rsidRDefault="00AC3B3F" w:rsidP="007A4422">
            <w:r w:rsidRPr="0046116A">
              <w:t xml:space="preserve">Study Proposal </w:t>
            </w:r>
            <w:r w:rsidRPr="0046116A">
              <w:rPr>
                <w:b w:val="0"/>
              </w:rPr>
              <w:t>(</w:t>
            </w:r>
            <w:r>
              <w:rPr>
                <w:b w:val="0"/>
              </w:rPr>
              <w:t>this document</w:t>
            </w:r>
            <w:r w:rsidRPr="0046116A">
              <w:rPr>
                <w:b w:val="0"/>
              </w:rPr>
              <w:t>)</w:t>
            </w:r>
          </w:p>
        </w:tc>
        <w:tc>
          <w:tcPr>
            <w:tcW w:w="2541" w:type="dxa"/>
          </w:tcPr>
          <w:p w14:paraId="7EFE3BAA" w14:textId="7582968C" w:rsidR="00AC3B3F" w:rsidRPr="00C55B66" w:rsidRDefault="005F45D5" w:rsidP="00F56F25">
            <w:pPr>
              <w:jc w:val="center"/>
              <w:cnfStyle w:val="000000100000" w:firstRow="0" w:lastRow="0" w:firstColumn="0" w:lastColumn="0" w:oddVBand="0" w:evenVBand="0" w:oddHBand="1" w:evenHBand="0" w:firstRowFirstColumn="0" w:firstRowLastColumn="0" w:lastRowFirstColumn="0" w:lastRowLastColumn="0"/>
            </w:pPr>
            <w:r>
              <w:t>May 8, 2017</w:t>
            </w:r>
          </w:p>
        </w:tc>
        <w:tc>
          <w:tcPr>
            <w:tcW w:w="2053" w:type="dxa"/>
          </w:tcPr>
          <w:p w14:paraId="7A43DB9F" w14:textId="77777777" w:rsidR="00AC3B3F" w:rsidRPr="00C55B66" w:rsidRDefault="00AC3B3F" w:rsidP="007A4422">
            <w:pPr>
              <w:jc w:val="center"/>
              <w:cnfStyle w:val="000000100000" w:firstRow="0" w:lastRow="0" w:firstColumn="0" w:lastColumn="0" w:oddVBand="0" w:evenVBand="0" w:oddHBand="1" w:evenHBand="0" w:firstRowFirstColumn="0" w:firstRowLastColumn="0" w:lastRowFirstColumn="0" w:lastRowLastColumn="0"/>
            </w:pPr>
            <w:r>
              <w:t>N/A</w:t>
            </w:r>
          </w:p>
        </w:tc>
        <w:tc>
          <w:tcPr>
            <w:tcW w:w="1880" w:type="dxa"/>
          </w:tcPr>
          <w:p w14:paraId="184D4E23" w14:textId="77777777" w:rsidR="00AC3B3F" w:rsidRDefault="00AC3B3F" w:rsidP="007A4422">
            <w:pPr>
              <w:jc w:val="center"/>
              <w:cnfStyle w:val="000000100000" w:firstRow="0" w:lastRow="0" w:firstColumn="0" w:lastColumn="0" w:oddVBand="0" w:evenVBand="0" w:oddHBand="1" w:evenHBand="0" w:firstRowFirstColumn="0" w:firstRowLastColumn="0" w:lastRowFirstColumn="0" w:lastRowLastColumn="0"/>
            </w:pPr>
            <w:r>
              <w:t>HFE</w:t>
            </w:r>
          </w:p>
        </w:tc>
      </w:tr>
      <w:tr w:rsidR="00AC3B3F" w:rsidRPr="0046116A" w14:paraId="38416460" w14:textId="77777777" w:rsidTr="00430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757C7E12" w14:textId="77777777" w:rsidR="00AC3B3F" w:rsidRPr="0046116A" w:rsidRDefault="00487802" w:rsidP="00E82EC0">
            <w:r>
              <w:t>Participant Recruiting</w:t>
            </w:r>
          </w:p>
        </w:tc>
        <w:tc>
          <w:tcPr>
            <w:tcW w:w="2541" w:type="dxa"/>
          </w:tcPr>
          <w:p w14:paraId="43FD73F2" w14:textId="30062BA6" w:rsidR="00AC3B3F" w:rsidRPr="00C55B66" w:rsidRDefault="005F45D5" w:rsidP="0028067B">
            <w:pPr>
              <w:jc w:val="center"/>
              <w:cnfStyle w:val="000000010000" w:firstRow="0" w:lastRow="0" w:firstColumn="0" w:lastColumn="0" w:oddVBand="0" w:evenVBand="0" w:oddHBand="0" w:evenHBand="1" w:firstRowFirstColumn="0" w:firstRowLastColumn="0" w:lastRowFirstColumn="0" w:lastRowLastColumn="0"/>
            </w:pPr>
            <w:r>
              <w:t>May 9-22, 2017</w:t>
            </w:r>
          </w:p>
        </w:tc>
        <w:tc>
          <w:tcPr>
            <w:tcW w:w="2053" w:type="dxa"/>
          </w:tcPr>
          <w:p w14:paraId="6D55EB0B" w14:textId="77777777" w:rsidR="00AC3B3F" w:rsidRPr="00C55B66" w:rsidRDefault="0028067B" w:rsidP="007A4422">
            <w:pPr>
              <w:jc w:val="center"/>
              <w:cnfStyle w:val="000000010000" w:firstRow="0" w:lastRow="0" w:firstColumn="0" w:lastColumn="0" w:oddVBand="0" w:evenVBand="0" w:oddHBand="0" w:evenHBand="1" w:firstRowFirstColumn="0" w:firstRowLastColumn="0" w:lastRowFirstColumn="0" w:lastRowLastColumn="0"/>
            </w:pPr>
            <w:r>
              <w:t>10</w:t>
            </w:r>
            <w:r w:rsidR="00AC3B3F" w:rsidRPr="00C55B66">
              <w:t xml:space="preserve"> days </w:t>
            </w:r>
          </w:p>
        </w:tc>
        <w:tc>
          <w:tcPr>
            <w:tcW w:w="1880" w:type="dxa"/>
          </w:tcPr>
          <w:p w14:paraId="142706ED" w14:textId="77777777" w:rsidR="00AC3B3F" w:rsidRPr="00C55B66" w:rsidRDefault="00487802" w:rsidP="007A4422">
            <w:pPr>
              <w:jc w:val="center"/>
              <w:cnfStyle w:val="000000010000" w:firstRow="0" w:lastRow="0" w:firstColumn="0" w:lastColumn="0" w:oddVBand="0" w:evenVBand="0" w:oddHBand="0" w:evenHBand="1" w:firstRowFirstColumn="0" w:firstRowLastColumn="0" w:lastRowFirstColumn="0" w:lastRowLastColumn="0"/>
            </w:pPr>
            <w:r>
              <w:t>HFE</w:t>
            </w:r>
          </w:p>
        </w:tc>
      </w:tr>
      <w:tr w:rsidR="00E94821" w:rsidRPr="0046116A" w14:paraId="4F04C3AA" w14:textId="77777777" w:rsidTr="00430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3FB48C25" w14:textId="77777777" w:rsidR="00E94821" w:rsidRDefault="00E94821" w:rsidP="007A4422">
            <w:r>
              <w:t>Refresh Test Environment</w:t>
            </w:r>
          </w:p>
        </w:tc>
        <w:tc>
          <w:tcPr>
            <w:tcW w:w="2541" w:type="dxa"/>
          </w:tcPr>
          <w:p w14:paraId="0C71360B" w14:textId="6F83E729" w:rsidR="00E94821" w:rsidRDefault="005F45D5" w:rsidP="00C02BCC">
            <w:pPr>
              <w:jc w:val="center"/>
              <w:cnfStyle w:val="000000100000" w:firstRow="0" w:lastRow="0" w:firstColumn="0" w:lastColumn="0" w:oddVBand="0" w:evenVBand="0" w:oddHBand="1" w:evenHBand="0" w:firstRowFirstColumn="0" w:firstRowLastColumn="0" w:lastRowFirstColumn="0" w:lastRowLastColumn="0"/>
            </w:pPr>
            <w:r>
              <w:t>May 15, 2017</w:t>
            </w:r>
          </w:p>
        </w:tc>
        <w:tc>
          <w:tcPr>
            <w:tcW w:w="2053" w:type="dxa"/>
          </w:tcPr>
          <w:p w14:paraId="6E330C39" w14:textId="77777777" w:rsidR="00E94821" w:rsidRPr="00C55B66" w:rsidRDefault="00E94821" w:rsidP="00C02BCC">
            <w:pPr>
              <w:jc w:val="center"/>
              <w:cnfStyle w:val="000000100000" w:firstRow="0" w:lastRow="0" w:firstColumn="0" w:lastColumn="0" w:oddVBand="0" w:evenVBand="0" w:oddHBand="1" w:evenHBand="0" w:firstRowFirstColumn="0" w:firstRowLastColumn="0" w:lastRowFirstColumn="0" w:lastRowLastColumn="0"/>
            </w:pPr>
            <w:r>
              <w:t>1 day</w:t>
            </w:r>
          </w:p>
        </w:tc>
        <w:tc>
          <w:tcPr>
            <w:tcW w:w="1880" w:type="dxa"/>
          </w:tcPr>
          <w:p w14:paraId="3768EACE" w14:textId="6A6505B6" w:rsidR="00E94821" w:rsidRDefault="00E94821" w:rsidP="00C02BCC">
            <w:pPr>
              <w:jc w:val="center"/>
              <w:cnfStyle w:val="000000100000" w:firstRow="0" w:lastRow="0" w:firstColumn="0" w:lastColumn="0" w:oddVBand="0" w:evenVBand="0" w:oddHBand="1" w:evenHBand="0" w:firstRowFirstColumn="0" w:firstRowLastColumn="0" w:lastRowFirstColumn="0" w:lastRowLastColumn="0"/>
            </w:pPr>
            <w:r>
              <w:t>Dev Team</w:t>
            </w:r>
          </w:p>
        </w:tc>
      </w:tr>
      <w:tr w:rsidR="00AC3B3F" w:rsidRPr="0046116A" w14:paraId="3C592FF0" w14:textId="77777777" w:rsidTr="00430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04D34101" w14:textId="77777777" w:rsidR="00AC3B3F" w:rsidRPr="00C55B66" w:rsidRDefault="00AC3B3F" w:rsidP="007A4422">
            <w:r>
              <w:t xml:space="preserve">Scenarios/Tasks Working Session </w:t>
            </w:r>
            <w:r w:rsidRPr="003D2403">
              <w:rPr>
                <w:b w:val="0"/>
              </w:rPr>
              <w:t>(</w:t>
            </w:r>
            <w:r>
              <w:rPr>
                <w:b w:val="0"/>
              </w:rPr>
              <w:t>to finalize materials</w:t>
            </w:r>
            <w:r w:rsidRPr="003D2403">
              <w:rPr>
                <w:b w:val="0"/>
              </w:rPr>
              <w:t>)</w:t>
            </w:r>
          </w:p>
        </w:tc>
        <w:tc>
          <w:tcPr>
            <w:tcW w:w="2541" w:type="dxa"/>
          </w:tcPr>
          <w:p w14:paraId="37717A96" w14:textId="70FE8FA9" w:rsidR="00AC3B3F" w:rsidRPr="00C55B66" w:rsidRDefault="005F45D5" w:rsidP="00546898">
            <w:pPr>
              <w:jc w:val="center"/>
              <w:cnfStyle w:val="000000010000" w:firstRow="0" w:lastRow="0" w:firstColumn="0" w:lastColumn="0" w:oddVBand="0" w:evenVBand="0" w:oddHBand="0" w:evenHBand="1" w:firstRowFirstColumn="0" w:firstRowLastColumn="0" w:lastRowFirstColumn="0" w:lastRowLastColumn="0"/>
            </w:pPr>
            <w:r>
              <w:t>May 16, 2017</w:t>
            </w:r>
          </w:p>
        </w:tc>
        <w:tc>
          <w:tcPr>
            <w:tcW w:w="2053" w:type="dxa"/>
          </w:tcPr>
          <w:p w14:paraId="1778A150" w14:textId="18D1780B" w:rsidR="00AC3B3F" w:rsidRPr="00C55B66" w:rsidRDefault="00C40143" w:rsidP="00C02BCC">
            <w:pPr>
              <w:jc w:val="center"/>
              <w:cnfStyle w:val="000000010000" w:firstRow="0" w:lastRow="0" w:firstColumn="0" w:lastColumn="0" w:oddVBand="0" w:evenVBand="0" w:oddHBand="0" w:evenHBand="1" w:firstRowFirstColumn="0" w:firstRowLastColumn="0" w:lastRowFirstColumn="0" w:lastRowLastColumn="0"/>
            </w:pPr>
            <w:r>
              <w:t>One 2-hour session</w:t>
            </w:r>
          </w:p>
        </w:tc>
        <w:tc>
          <w:tcPr>
            <w:tcW w:w="1880" w:type="dxa"/>
          </w:tcPr>
          <w:p w14:paraId="09D14538" w14:textId="564359E4" w:rsidR="00AC3B3F" w:rsidRDefault="00AC3B3F" w:rsidP="00C02BCC">
            <w:pPr>
              <w:jc w:val="center"/>
              <w:cnfStyle w:val="000000010000" w:firstRow="0" w:lastRow="0" w:firstColumn="0" w:lastColumn="0" w:oddVBand="0" w:evenVBand="0" w:oddHBand="0" w:evenHBand="1" w:firstRowFirstColumn="0" w:firstRowLastColumn="0" w:lastRowFirstColumn="0" w:lastRowLastColumn="0"/>
            </w:pPr>
            <w:r>
              <w:t>HFE, Program Office</w:t>
            </w:r>
          </w:p>
        </w:tc>
      </w:tr>
      <w:tr w:rsidR="00AC3B3F" w:rsidRPr="0046116A" w14:paraId="248FCB88" w14:textId="77777777" w:rsidTr="00430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4490E5AD" w14:textId="77777777" w:rsidR="00AC3B3F" w:rsidRPr="0046116A" w:rsidRDefault="00AC3B3F" w:rsidP="00487802">
            <w:r w:rsidRPr="0046116A">
              <w:t>Verification of Test Configuration</w:t>
            </w:r>
            <w:r>
              <w:t xml:space="preserve"> </w:t>
            </w:r>
          </w:p>
        </w:tc>
        <w:tc>
          <w:tcPr>
            <w:tcW w:w="2541" w:type="dxa"/>
          </w:tcPr>
          <w:p w14:paraId="05C7EF60" w14:textId="47376AFC" w:rsidR="00AC3B3F" w:rsidRPr="00C55B66" w:rsidRDefault="005F45D5" w:rsidP="00546898">
            <w:pPr>
              <w:jc w:val="center"/>
              <w:cnfStyle w:val="000000100000" w:firstRow="0" w:lastRow="0" w:firstColumn="0" w:lastColumn="0" w:oddVBand="0" w:evenVBand="0" w:oddHBand="1" w:evenHBand="0" w:firstRowFirstColumn="0" w:firstRowLastColumn="0" w:lastRowFirstColumn="0" w:lastRowLastColumn="0"/>
            </w:pPr>
            <w:r>
              <w:t>May 17, 2017</w:t>
            </w:r>
          </w:p>
        </w:tc>
        <w:tc>
          <w:tcPr>
            <w:tcW w:w="2053" w:type="dxa"/>
          </w:tcPr>
          <w:p w14:paraId="6236DAF6" w14:textId="12E3E7AE" w:rsidR="00AC3B3F" w:rsidRPr="00C55B66" w:rsidRDefault="00C40143" w:rsidP="007A4422">
            <w:pPr>
              <w:jc w:val="center"/>
              <w:cnfStyle w:val="000000100000" w:firstRow="0" w:lastRow="0" w:firstColumn="0" w:lastColumn="0" w:oddVBand="0" w:evenVBand="0" w:oddHBand="1" w:evenHBand="0" w:firstRowFirstColumn="0" w:firstRowLastColumn="0" w:lastRowFirstColumn="0" w:lastRowLastColumn="0"/>
            </w:pPr>
            <w:r>
              <w:t>One 2-hour session</w:t>
            </w:r>
          </w:p>
        </w:tc>
        <w:tc>
          <w:tcPr>
            <w:tcW w:w="1880" w:type="dxa"/>
          </w:tcPr>
          <w:p w14:paraId="6D7B0C32" w14:textId="2A6DAEB9" w:rsidR="00AC3B3F" w:rsidRDefault="00AC3B3F" w:rsidP="007A4422">
            <w:pPr>
              <w:jc w:val="center"/>
              <w:cnfStyle w:val="000000100000" w:firstRow="0" w:lastRow="0" w:firstColumn="0" w:lastColumn="0" w:oddVBand="0" w:evenVBand="0" w:oddHBand="1" w:evenHBand="0" w:firstRowFirstColumn="0" w:firstRowLastColumn="0" w:lastRowFirstColumn="0" w:lastRowLastColumn="0"/>
            </w:pPr>
            <w:r>
              <w:t>HFE, Program Office</w:t>
            </w:r>
          </w:p>
        </w:tc>
      </w:tr>
      <w:tr w:rsidR="00AC3B3F" w:rsidRPr="0046116A" w14:paraId="107B5FC1" w14:textId="77777777" w:rsidTr="00430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3B7FF381" w14:textId="77777777" w:rsidR="00AC3B3F" w:rsidRPr="0046116A" w:rsidRDefault="00FB5388" w:rsidP="007A4422">
            <w:r>
              <w:t>Study Plan Delivery</w:t>
            </w:r>
          </w:p>
        </w:tc>
        <w:tc>
          <w:tcPr>
            <w:tcW w:w="2541" w:type="dxa"/>
          </w:tcPr>
          <w:p w14:paraId="36AD6033" w14:textId="0B5B5DB1" w:rsidR="00AC3B3F" w:rsidRPr="00C55B66" w:rsidRDefault="00AC3B3F" w:rsidP="009A114D">
            <w:pPr>
              <w:jc w:val="center"/>
              <w:cnfStyle w:val="000000010000" w:firstRow="0" w:lastRow="0" w:firstColumn="0" w:lastColumn="0" w:oddVBand="0" w:evenVBand="0" w:oddHBand="0" w:evenHBand="1" w:firstRowFirstColumn="0" w:firstRowLastColumn="0" w:lastRowFirstColumn="0" w:lastRowLastColumn="0"/>
            </w:pPr>
          </w:p>
        </w:tc>
        <w:tc>
          <w:tcPr>
            <w:tcW w:w="2053" w:type="dxa"/>
          </w:tcPr>
          <w:p w14:paraId="08472496" w14:textId="244A2FF6" w:rsidR="00AC3B3F" w:rsidRPr="00C55B66" w:rsidRDefault="006A0AAD" w:rsidP="009A114D">
            <w:pPr>
              <w:jc w:val="center"/>
              <w:cnfStyle w:val="000000010000" w:firstRow="0" w:lastRow="0" w:firstColumn="0" w:lastColumn="0" w:oddVBand="0" w:evenVBand="0" w:oddHBand="0" w:evenHBand="1" w:firstRowFirstColumn="0" w:firstRowLastColumn="0" w:lastRowFirstColumn="0" w:lastRowLastColumn="0"/>
            </w:pPr>
            <w:r>
              <w:t>2 weeks before Test</w:t>
            </w:r>
          </w:p>
        </w:tc>
        <w:tc>
          <w:tcPr>
            <w:tcW w:w="1880" w:type="dxa"/>
          </w:tcPr>
          <w:p w14:paraId="2C533DEC" w14:textId="77777777" w:rsidR="00AC3B3F" w:rsidRDefault="00AC3B3F" w:rsidP="007A4422">
            <w:pPr>
              <w:jc w:val="center"/>
              <w:cnfStyle w:val="000000010000" w:firstRow="0" w:lastRow="0" w:firstColumn="0" w:lastColumn="0" w:oddVBand="0" w:evenVBand="0" w:oddHBand="0" w:evenHBand="1" w:firstRowFirstColumn="0" w:firstRowLastColumn="0" w:lastRowFirstColumn="0" w:lastRowLastColumn="0"/>
            </w:pPr>
            <w:r>
              <w:t>HFE</w:t>
            </w:r>
          </w:p>
        </w:tc>
      </w:tr>
      <w:tr w:rsidR="004D11A3" w:rsidRPr="0046116A" w14:paraId="5A66A68F" w14:textId="77777777" w:rsidTr="00430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774CC617" w14:textId="7801AA9A" w:rsidR="004D11A3" w:rsidRDefault="005F45D5" w:rsidP="007A4422">
            <w:r>
              <w:t>Dry Run with Participant</w:t>
            </w:r>
          </w:p>
        </w:tc>
        <w:tc>
          <w:tcPr>
            <w:tcW w:w="2541" w:type="dxa"/>
          </w:tcPr>
          <w:p w14:paraId="575854CB" w14:textId="798AF7C7" w:rsidR="004D11A3" w:rsidRDefault="005F45D5" w:rsidP="00E94821">
            <w:pPr>
              <w:jc w:val="center"/>
              <w:cnfStyle w:val="000000100000" w:firstRow="0" w:lastRow="0" w:firstColumn="0" w:lastColumn="0" w:oddVBand="0" w:evenVBand="0" w:oddHBand="1" w:evenHBand="0" w:firstRowFirstColumn="0" w:firstRowLastColumn="0" w:lastRowFirstColumn="0" w:lastRowLastColumn="0"/>
            </w:pPr>
            <w:r>
              <w:t>May 18, 2017</w:t>
            </w:r>
          </w:p>
        </w:tc>
        <w:tc>
          <w:tcPr>
            <w:tcW w:w="2053" w:type="dxa"/>
          </w:tcPr>
          <w:p w14:paraId="72B9D3EC" w14:textId="21819AE3" w:rsidR="004D11A3" w:rsidRDefault="005F45D5" w:rsidP="007A4422">
            <w:pPr>
              <w:jc w:val="center"/>
              <w:cnfStyle w:val="000000100000" w:firstRow="0" w:lastRow="0" w:firstColumn="0" w:lastColumn="0" w:oddVBand="0" w:evenVBand="0" w:oddHBand="1" w:evenHBand="0" w:firstRowFirstColumn="0" w:firstRowLastColumn="0" w:lastRowFirstColumn="0" w:lastRowLastColumn="0"/>
            </w:pPr>
            <w:r>
              <w:t>1 day</w:t>
            </w:r>
          </w:p>
        </w:tc>
        <w:tc>
          <w:tcPr>
            <w:tcW w:w="1880" w:type="dxa"/>
          </w:tcPr>
          <w:p w14:paraId="5E03FF51" w14:textId="16F50C87" w:rsidR="004D11A3" w:rsidRDefault="004D11A3" w:rsidP="007A4422">
            <w:pPr>
              <w:jc w:val="center"/>
              <w:cnfStyle w:val="000000100000" w:firstRow="0" w:lastRow="0" w:firstColumn="0" w:lastColumn="0" w:oddVBand="0" w:evenVBand="0" w:oddHBand="1" w:evenHBand="0" w:firstRowFirstColumn="0" w:firstRowLastColumn="0" w:lastRowFirstColumn="0" w:lastRowLastColumn="0"/>
            </w:pPr>
            <w:r>
              <w:t>HFE</w:t>
            </w:r>
          </w:p>
        </w:tc>
      </w:tr>
      <w:tr w:rsidR="00AC3B3F" w:rsidRPr="0046116A" w14:paraId="78FC9D0F" w14:textId="77777777" w:rsidTr="00430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0CD1A4E8" w14:textId="77777777" w:rsidR="00AC3B3F" w:rsidRPr="0046116A" w:rsidRDefault="00AC3B3F" w:rsidP="007A4422">
            <w:r>
              <w:t>Test</w:t>
            </w:r>
            <w:r w:rsidRPr="0046116A">
              <w:t xml:space="preserve"> Sessions</w:t>
            </w:r>
          </w:p>
        </w:tc>
        <w:tc>
          <w:tcPr>
            <w:tcW w:w="2541" w:type="dxa"/>
          </w:tcPr>
          <w:p w14:paraId="61B0084F" w14:textId="303C959A" w:rsidR="00AC3B3F" w:rsidRPr="00C55B66" w:rsidRDefault="005F45D5" w:rsidP="00546898">
            <w:pPr>
              <w:jc w:val="center"/>
              <w:cnfStyle w:val="000000010000" w:firstRow="0" w:lastRow="0" w:firstColumn="0" w:lastColumn="0" w:oddVBand="0" w:evenVBand="0" w:oddHBand="0" w:evenHBand="1" w:firstRowFirstColumn="0" w:firstRowLastColumn="0" w:lastRowFirstColumn="0" w:lastRowLastColumn="0"/>
            </w:pPr>
            <w:r>
              <w:t>May 23-June 6, 2017</w:t>
            </w:r>
          </w:p>
        </w:tc>
        <w:tc>
          <w:tcPr>
            <w:tcW w:w="2053" w:type="dxa"/>
          </w:tcPr>
          <w:p w14:paraId="393BA919" w14:textId="77777777" w:rsidR="00AC3B3F" w:rsidRPr="00C55B66" w:rsidRDefault="00AC3B3F" w:rsidP="007A4422">
            <w:pPr>
              <w:jc w:val="center"/>
              <w:cnfStyle w:val="000000010000" w:firstRow="0" w:lastRow="0" w:firstColumn="0" w:lastColumn="0" w:oddVBand="0" w:evenVBand="0" w:oddHBand="0" w:evenHBand="1" w:firstRowFirstColumn="0" w:firstRowLastColumn="0" w:lastRowFirstColumn="0" w:lastRowLastColumn="0"/>
            </w:pPr>
            <w:r>
              <w:t>10</w:t>
            </w:r>
            <w:r w:rsidRPr="00C55B66">
              <w:t xml:space="preserve"> days</w:t>
            </w:r>
          </w:p>
        </w:tc>
        <w:tc>
          <w:tcPr>
            <w:tcW w:w="1880" w:type="dxa"/>
          </w:tcPr>
          <w:p w14:paraId="40D2FB39" w14:textId="77777777" w:rsidR="00AC3B3F" w:rsidRDefault="00AC3B3F" w:rsidP="007A4422">
            <w:pPr>
              <w:jc w:val="center"/>
              <w:cnfStyle w:val="000000010000" w:firstRow="0" w:lastRow="0" w:firstColumn="0" w:lastColumn="0" w:oddVBand="0" w:evenVBand="0" w:oddHBand="0" w:evenHBand="1" w:firstRowFirstColumn="0" w:firstRowLastColumn="0" w:lastRowFirstColumn="0" w:lastRowLastColumn="0"/>
            </w:pPr>
            <w:r>
              <w:t>HFE</w:t>
            </w:r>
          </w:p>
        </w:tc>
      </w:tr>
      <w:tr w:rsidR="00AC3B3F" w:rsidRPr="0046116A" w14:paraId="02075BE8" w14:textId="77777777" w:rsidTr="0048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0E22431C" w14:textId="77777777" w:rsidR="009A114D" w:rsidRDefault="00AC3B3F" w:rsidP="007A4422">
            <w:r w:rsidRPr="0046116A">
              <w:t>Findings and Data Compilation</w:t>
            </w:r>
            <w:r w:rsidR="009A114D">
              <w:t xml:space="preserve"> </w:t>
            </w:r>
          </w:p>
          <w:p w14:paraId="537549FC" w14:textId="77777777" w:rsidR="00AC3B3F" w:rsidRPr="009A114D" w:rsidRDefault="009A114D" w:rsidP="009A114D">
            <w:pPr>
              <w:rPr>
                <w:b w:val="0"/>
              </w:rPr>
            </w:pPr>
            <w:r w:rsidRPr="009A114D">
              <w:rPr>
                <w:b w:val="0"/>
              </w:rPr>
              <w:t>(</w:t>
            </w:r>
            <w:r>
              <w:rPr>
                <w:b w:val="0"/>
              </w:rPr>
              <w:t>p</w:t>
            </w:r>
            <w:r w:rsidRPr="009A114D">
              <w:rPr>
                <w:b w:val="0"/>
              </w:rPr>
              <w:t xml:space="preserve">roduce </w:t>
            </w:r>
            <w:r>
              <w:rPr>
                <w:b w:val="0"/>
              </w:rPr>
              <w:t>r</w:t>
            </w:r>
            <w:r w:rsidRPr="009A114D">
              <w:rPr>
                <w:b w:val="0"/>
              </w:rPr>
              <w:t>eport; includes internal HFE peer review)</w:t>
            </w:r>
          </w:p>
        </w:tc>
        <w:tc>
          <w:tcPr>
            <w:tcW w:w="2541" w:type="dxa"/>
          </w:tcPr>
          <w:p w14:paraId="55A426F5" w14:textId="64B63B90" w:rsidR="00AC3B3F" w:rsidRPr="00C55B66" w:rsidRDefault="005F45D5" w:rsidP="00F56F25">
            <w:pPr>
              <w:jc w:val="center"/>
              <w:cnfStyle w:val="000000100000" w:firstRow="0" w:lastRow="0" w:firstColumn="0" w:lastColumn="0" w:oddVBand="0" w:evenVBand="0" w:oddHBand="1" w:evenHBand="0" w:firstRowFirstColumn="0" w:firstRowLastColumn="0" w:lastRowFirstColumn="0" w:lastRowLastColumn="0"/>
            </w:pPr>
            <w:r>
              <w:t>June 13-July 13</w:t>
            </w:r>
            <w:r w:rsidR="00112F47">
              <w:t>, 2017</w:t>
            </w:r>
          </w:p>
        </w:tc>
        <w:tc>
          <w:tcPr>
            <w:tcW w:w="2053" w:type="dxa"/>
          </w:tcPr>
          <w:p w14:paraId="157759C0" w14:textId="326697A2" w:rsidR="00AC3B3F" w:rsidRPr="00C55B66" w:rsidRDefault="00F56F25" w:rsidP="009A114D">
            <w:pPr>
              <w:jc w:val="center"/>
              <w:cnfStyle w:val="000000100000" w:firstRow="0" w:lastRow="0" w:firstColumn="0" w:lastColumn="0" w:oddVBand="0" w:evenVBand="0" w:oddHBand="1" w:evenHBand="0" w:firstRowFirstColumn="0" w:firstRowLastColumn="0" w:lastRowFirstColumn="0" w:lastRowLastColumn="0"/>
            </w:pPr>
            <w:r>
              <w:t>16</w:t>
            </w:r>
            <w:r w:rsidR="009A114D">
              <w:t xml:space="preserve"> </w:t>
            </w:r>
            <w:r w:rsidR="00AC3B3F" w:rsidRPr="00C55B66">
              <w:t>days</w:t>
            </w:r>
          </w:p>
        </w:tc>
        <w:tc>
          <w:tcPr>
            <w:tcW w:w="1880" w:type="dxa"/>
          </w:tcPr>
          <w:p w14:paraId="1EBADEF0" w14:textId="77777777" w:rsidR="00AC3B3F" w:rsidRDefault="00AC3B3F" w:rsidP="00E21908">
            <w:pPr>
              <w:jc w:val="center"/>
              <w:cnfStyle w:val="000000100000" w:firstRow="0" w:lastRow="0" w:firstColumn="0" w:lastColumn="0" w:oddVBand="0" w:evenVBand="0" w:oddHBand="1" w:evenHBand="0" w:firstRowFirstColumn="0" w:firstRowLastColumn="0" w:lastRowFirstColumn="0" w:lastRowLastColumn="0"/>
            </w:pPr>
            <w:r>
              <w:t>HFE</w:t>
            </w:r>
          </w:p>
        </w:tc>
      </w:tr>
      <w:tr w:rsidR="00AC3B3F" w:rsidRPr="0046116A" w14:paraId="45498ABC" w14:textId="77777777" w:rsidTr="00487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6F5D8807" w14:textId="77777777" w:rsidR="00AC3B3F" w:rsidRPr="0046116A" w:rsidRDefault="009A114D" w:rsidP="007A4422">
            <w:r>
              <w:t>Draft Report</w:t>
            </w:r>
            <w:r w:rsidR="00AC3B3F" w:rsidRPr="0046116A">
              <w:t xml:space="preserve"> Briefing</w:t>
            </w:r>
          </w:p>
        </w:tc>
        <w:tc>
          <w:tcPr>
            <w:tcW w:w="2541" w:type="dxa"/>
          </w:tcPr>
          <w:p w14:paraId="72386FF3" w14:textId="49CDEBB5" w:rsidR="00AC3B3F" w:rsidRPr="00C55B66" w:rsidRDefault="005F45D5" w:rsidP="00E94821">
            <w:pPr>
              <w:jc w:val="center"/>
              <w:cnfStyle w:val="000000010000" w:firstRow="0" w:lastRow="0" w:firstColumn="0" w:lastColumn="0" w:oddVBand="0" w:evenVBand="0" w:oddHBand="0" w:evenHBand="1" w:firstRowFirstColumn="0" w:firstRowLastColumn="0" w:lastRowFirstColumn="0" w:lastRowLastColumn="0"/>
            </w:pPr>
            <w:r>
              <w:t>July 17, 2017</w:t>
            </w:r>
          </w:p>
        </w:tc>
        <w:tc>
          <w:tcPr>
            <w:tcW w:w="2053" w:type="dxa"/>
          </w:tcPr>
          <w:p w14:paraId="7A2BB456" w14:textId="77777777" w:rsidR="00AC3B3F" w:rsidRPr="00C55B66" w:rsidRDefault="00AC3B3F" w:rsidP="007A4422">
            <w:pPr>
              <w:jc w:val="center"/>
              <w:cnfStyle w:val="000000010000" w:firstRow="0" w:lastRow="0" w:firstColumn="0" w:lastColumn="0" w:oddVBand="0" w:evenVBand="0" w:oddHBand="0" w:evenHBand="1" w:firstRowFirstColumn="0" w:firstRowLastColumn="0" w:lastRowFirstColumn="0" w:lastRowLastColumn="0"/>
            </w:pPr>
            <w:r>
              <w:t>2 hours</w:t>
            </w:r>
          </w:p>
        </w:tc>
        <w:tc>
          <w:tcPr>
            <w:tcW w:w="1880" w:type="dxa"/>
          </w:tcPr>
          <w:p w14:paraId="79B23934" w14:textId="77777777" w:rsidR="00AC3B3F" w:rsidRDefault="00AC3B3F" w:rsidP="007A4422">
            <w:pPr>
              <w:jc w:val="center"/>
              <w:cnfStyle w:val="000000010000" w:firstRow="0" w:lastRow="0" w:firstColumn="0" w:lastColumn="0" w:oddVBand="0" w:evenVBand="0" w:oddHBand="0" w:evenHBand="1" w:firstRowFirstColumn="0" w:firstRowLastColumn="0" w:lastRowFirstColumn="0" w:lastRowLastColumn="0"/>
            </w:pPr>
            <w:r>
              <w:t>HFE</w:t>
            </w:r>
          </w:p>
        </w:tc>
      </w:tr>
      <w:tr w:rsidR="00AC3B3F" w:rsidRPr="0046116A" w14:paraId="54231F4E" w14:textId="77777777" w:rsidTr="0048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315C181A" w14:textId="77777777" w:rsidR="00AC3B3F" w:rsidRPr="0046116A" w:rsidRDefault="00AC3B3F" w:rsidP="007A4422">
            <w:r w:rsidRPr="0046116A">
              <w:t>Final Report Delivery</w:t>
            </w:r>
          </w:p>
        </w:tc>
        <w:tc>
          <w:tcPr>
            <w:tcW w:w="2541" w:type="dxa"/>
          </w:tcPr>
          <w:p w14:paraId="35157410" w14:textId="507424EC" w:rsidR="00AC3B3F" w:rsidRPr="00C55B66" w:rsidRDefault="005F45D5" w:rsidP="00E94821">
            <w:pPr>
              <w:jc w:val="center"/>
              <w:cnfStyle w:val="000000100000" w:firstRow="0" w:lastRow="0" w:firstColumn="0" w:lastColumn="0" w:oddVBand="0" w:evenVBand="0" w:oddHBand="1" w:evenHBand="0" w:firstRowFirstColumn="0" w:firstRowLastColumn="0" w:lastRowFirstColumn="0" w:lastRowLastColumn="0"/>
            </w:pPr>
            <w:r>
              <w:t>July 19, 2017</w:t>
            </w:r>
          </w:p>
        </w:tc>
        <w:tc>
          <w:tcPr>
            <w:tcW w:w="2053" w:type="dxa"/>
          </w:tcPr>
          <w:p w14:paraId="131262C1" w14:textId="7BF4B53E" w:rsidR="00AC3B3F" w:rsidRPr="00C55B66" w:rsidRDefault="005F45D5" w:rsidP="00E82EC0">
            <w:pPr>
              <w:keepNext/>
              <w:jc w:val="center"/>
              <w:cnfStyle w:val="000000100000" w:firstRow="0" w:lastRow="0" w:firstColumn="0" w:lastColumn="0" w:oddVBand="0" w:evenVBand="0" w:oddHBand="1" w:evenHBand="0" w:firstRowFirstColumn="0" w:firstRowLastColumn="0" w:lastRowFirstColumn="0" w:lastRowLastColumn="0"/>
              <w:rPr>
                <w:b/>
              </w:rPr>
            </w:pPr>
            <w:r>
              <w:t>2</w:t>
            </w:r>
            <w:r w:rsidR="00AC3B3F" w:rsidRPr="00C55B66">
              <w:t xml:space="preserve"> days</w:t>
            </w:r>
          </w:p>
        </w:tc>
        <w:tc>
          <w:tcPr>
            <w:tcW w:w="1880" w:type="dxa"/>
          </w:tcPr>
          <w:p w14:paraId="436350E4" w14:textId="77777777" w:rsidR="00AC3B3F" w:rsidRDefault="00AC3B3F" w:rsidP="00E82EC0">
            <w:pPr>
              <w:keepNext/>
              <w:jc w:val="center"/>
              <w:cnfStyle w:val="000000100000" w:firstRow="0" w:lastRow="0" w:firstColumn="0" w:lastColumn="0" w:oddVBand="0" w:evenVBand="0" w:oddHBand="1" w:evenHBand="0" w:firstRowFirstColumn="0" w:firstRowLastColumn="0" w:lastRowFirstColumn="0" w:lastRowLastColumn="0"/>
            </w:pPr>
            <w:r>
              <w:t>HFE</w:t>
            </w:r>
          </w:p>
        </w:tc>
      </w:tr>
    </w:tbl>
    <w:p w14:paraId="6274E36D" w14:textId="77777777" w:rsidR="00E82EC0" w:rsidRPr="00E82EC0" w:rsidRDefault="00E82EC0" w:rsidP="00377741">
      <w:pPr>
        <w:pStyle w:val="Caption"/>
        <w:spacing w:before="120"/>
        <w:jc w:val="center"/>
        <w:rPr>
          <w:rFonts w:ascii="Georgia" w:eastAsiaTheme="majorEastAsia" w:hAnsi="Georgia" w:cstheme="majorBidi"/>
          <w:b/>
          <w:bCs/>
          <w:color w:val="365F91" w:themeColor="accent1" w:themeShade="BF"/>
          <w:sz w:val="28"/>
          <w:szCs w:val="28"/>
        </w:rPr>
      </w:pPr>
      <w:r>
        <w:t xml:space="preserve">Table </w:t>
      </w:r>
      <w:r w:rsidR="008E000E">
        <w:fldChar w:fldCharType="begin"/>
      </w:r>
      <w:r w:rsidR="008E000E">
        <w:instrText xml:space="preserve"> SEQ Table \* ARABIC </w:instrText>
      </w:r>
      <w:r w:rsidR="008E000E">
        <w:fldChar w:fldCharType="separate"/>
      </w:r>
      <w:r w:rsidR="00060F00">
        <w:rPr>
          <w:noProof/>
        </w:rPr>
        <w:t>2</w:t>
      </w:r>
      <w:r w:rsidR="008E000E">
        <w:rPr>
          <w:noProof/>
        </w:rPr>
        <w:fldChar w:fldCharType="end"/>
      </w:r>
      <w:r w:rsidRPr="00C94B89">
        <w:t>: Proposed Study Schedule</w:t>
      </w:r>
    </w:p>
    <w:p w14:paraId="4447B7BC" w14:textId="478D2009" w:rsidR="00B71E99" w:rsidRPr="009F7708" w:rsidRDefault="00E21908">
      <w:pPr>
        <w:rPr>
          <w:rStyle w:val="Heading3Char"/>
          <w:rFonts w:asciiTheme="minorHAnsi" w:eastAsiaTheme="minorHAnsi" w:hAnsiTheme="minorHAnsi" w:cstheme="minorBidi"/>
          <w:b w:val="0"/>
          <w:bCs w:val="0"/>
          <w:color w:val="auto"/>
          <w:sz w:val="22"/>
        </w:rPr>
      </w:pPr>
      <w:bookmarkStart w:id="18" w:name="_Key_Issues_and"/>
      <w:bookmarkEnd w:id="18"/>
      <w:r w:rsidRPr="00E21908">
        <w:rPr>
          <w:sz w:val="22"/>
        </w:rPr>
        <w:t xml:space="preserve">*Dates are </w:t>
      </w:r>
      <w:r w:rsidRPr="00E21908">
        <w:rPr>
          <w:b/>
          <w:sz w:val="22"/>
        </w:rPr>
        <w:t>tentative</w:t>
      </w:r>
      <w:r w:rsidRPr="00E21908">
        <w:rPr>
          <w:sz w:val="22"/>
        </w:rPr>
        <w:t xml:space="preserve"> and may change based on s</w:t>
      </w:r>
      <w:r w:rsidR="003F7A18">
        <w:rPr>
          <w:sz w:val="22"/>
        </w:rPr>
        <w:t>cheduling and other constraints.</w:t>
      </w:r>
    </w:p>
    <w:sectPr w:rsidR="00B71E99" w:rsidRPr="009F7708" w:rsidSect="00107F1C">
      <w:headerReference w:type="default" r:id="rId11"/>
      <w:footerReference w:type="default" r:id="rId12"/>
      <w:headerReference w:type="first" r:id="rId13"/>
      <w:pgSz w:w="12240" w:h="15840" w:code="1"/>
      <w:pgMar w:top="720" w:right="720" w:bottom="720" w:left="72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9F503" w14:textId="77777777" w:rsidR="002672FC" w:rsidRDefault="002672FC" w:rsidP="00DC30C1">
      <w:pPr>
        <w:spacing w:after="0" w:line="240" w:lineRule="auto"/>
      </w:pPr>
      <w:r>
        <w:separator/>
      </w:r>
    </w:p>
  </w:endnote>
  <w:endnote w:type="continuationSeparator" w:id="0">
    <w:p w14:paraId="1723FBCE" w14:textId="77777777" w:rsidR="002672FC" w:rsidRDefault="002672FC" w:rsidP="00DC3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D6417" w14:textId="0BC6B895" w:rsidR="00D4462F" w:rsidRPr="00E95608" w:rsidRDefault="00D4462F">
    <w:pPr>
      <w:pStyle w:val="Footer"/>
      <w:jc w:val="right"/>
      <w:rPr>
        <w:color w:val="000000" w:themeColor="text1"/>
      </w:rPr>
    </w:pPr>
    <w:r>
      <w:rPr>
        <w:noProof/>
        <w:color w:val="000000" w:themeColor="text1"/>
      </w:rPr>
      <mc:AlternateContent>
        <mc:Choice Requires="wps">
          <w:drawing>
            <wp:anchor distT="0" distB="0" distL="114300" distR="114300" simplePos="0" relativeHeight="251656192" behindDoc="0" locked="0" layoutInCell="1" allowOverlap="1" wp14:anchorId="596F66D6" wp14:editId="61A3DCC1">
              <wp:simplePos x="0" y="0"/>
              <wp:positionH relativeFrom="column">
                <wp:posOffset>6290310</wp:posOffset>
              </wp:positionH>
              <wp:positionV relativeFrom="paragraph">
                <wp:posOffset>55245</wp:posOffset>
              </wp:positionV>
              <wp:extent cx="500380" cy="299085"/>
              <wp:effectExtent l="0" t="0" r="0" b="571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99085"/>
                      </a:xfrm>
                      <a:prstGeom prst="rect">
                        <a:avLst/>
                      </a:prstGeom>
                      <a:noFill/>
                      <a:ln w="9525">
                        <a:noFill/>
                        <a:miter lim="800000"/>
                        <a:headEnd/>
                        <a:tailEnd/>
                      </a:ln>
                    </wps:spPr>
                    <wps:txbx>
                      <w:txbxContent>
                        <w:p w14:paraId="27A017B0" w14:textId="32DC3118" w:rsidR="00D4462F" w:rsidRPr="00E95608" w:rsidRDefault="008E000E" w:rsidP="00765BEA">
                          <w:pPr>
                            <w:pStyle w:val="Footer"/>
                            <w:jc w:val="right"/>
                            <w:rPr>
                              <w:color w:val="000000" w:themeColor="text1"/>
                            </w:rPr>
                          </w:pPr>
                          <w:sdt>
                            <w:sdtPr>
                              <w:rPr>
                                <w:color w:val="000000" w:themeColor="text1"/>
                              </w:rPr>
                              <w:id w:val="1769264537"/>
                              <w:docPartObj>
                                <w:docPartGallery w:val="Page Numbers (Bottom of Page)"/>
                                <w:docPartUnique/>
                              </w:docPartObj>
                            </w:sdtPr>
                            <w:sdtEndPr>
                              <w:rPr>
                                <w:noProof/>
                              </w:rPr>
                            </w:sdtEndPr>
                            <w:sdtContent>
                              <w:r w:rsidR="00D4462F" w:rsidRPr="007F3539">
                                <w:rPr>
                                  <w:rFonts w:ascii="Georgia" w:hAnsi="Georgia"/>
                                  <w:b/>
                                  <w:color w:val="FFFFFF" w:themeColor="background1"/>
                                </w:rPr>
                                <w:fldChar w:fldCharType="begin"/>
                              </w:r>
                              <w:r w:rsidR="00D4462F" w:rsidRPr="007F3539">
                                <w:rPr>
                                  <w:rFonts w:ascii="Georgia" w:hAnsi="Georgia"/>
                                  <w:b/>
                                  <w:color w:val="FFFFFF" w:themeColor="background1"/>
                                </w:rPr>
                                <w:instrText xml:space="preserve"> PAGE   \* MERGEFORMAT </w:instrText>
                              </w:r>
                              <w:r w:rsidR="00D4462F" w:rsidRPr="007F3539">
                                <w:rPr>
                                  <w:rFonts w:ascii="Georgia" w:hAnsi="Georgia"/>
                                  <w:b/>
                                  <w:color w:val="FFFFFF" w:themeColor="background1"/>
                                </w:rPr>
                                <w:fldChar w:fldCharType="separate"/>
                              </w:r>
                              <w:r>
                                <w:rPr>
                                  <w:rFonts w:ascii="Georgia" w:hAnsi="Georgia"/>
                                  <w:b/>
                                  <w:noProof/>
                                  <w:color w:val="FFFFFF" w:themeColor="background1"/>
                                </w:rPr>
                                <w:t>1</w:t>
                              </w:r>
                              <w:r w:rsidR="00D4462F" w:rsidRPr="007F3539">
                                <w:rPr>
                                  <w:rFonts w:ascii="Georgia" w:hAnsi="Georgia"/>
                                  <w:b/>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3pt;margin-top:4.35pt;width:39.4pt;height:2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" filled="f" stroked="f">
              <v:textbox>
                <w:txbxContent>
                  <w:p w14:paraId="27A017B0" w14:textId="32DC3118" w:rsidR="00D4462F" w:rsidRPr="00E95608" w:rsidRDefault="008E000E" w:rsidP="00765BEA">
                    <w:pPr>
                      <w:pStyle w:val="Footer"/>
                      <w:jc w:val="right"/>
                      <w:rPr>
                        <w:color w:val="000000" w:themeColor="text1"/>
                      </w:rPr>
                    </w:pPr>
                    <w:sdt>
                      <w:sdtPr>
                        <w:rPr>
                          <w:color w:val="000000" w:themeColor="text1"/>
                        </w:rPr>
                        <w:id w:val="1769264537"/>
                        <w:docPartObj>
                          <w:docPartGallery w:val="Page Numbers (Bottom of Page)"/>
                          <w:docPartUnique/>
                        </w:docPartObj>
                      </w:sdtPr>
                      <w:sdtEndPr>
                        <w:rPr>
                          <w:noProof/>
                        </w:rPr>
                      </w:sdtEndPr>
                      <w:sdtContent>
                        <w:r w:rsidR="00D4462F" w:rsidRPr="007F3539">
                          <w:rPr>
                            <w:rFonts w:ascii="Georgia" w:hAnsi="Georgia"/>
                            <w:b/>
                            <w:color w:val="FFFFFF" w:themeColor="background1"/>
                          </w:rPr>
                          <w:fldChar w:fldCharType="begin"/>
                        </w:r>
                        <w:r w:rsidR="00D4462F" w:rsidRPr="007F3539">
                          <w:rPr>
                            <w:rFonts w:ascii="Georgia" w:hAnsi="Georgia"/>
                            <w:b/>
                            <w:color w:val="FFFFFF" w:themeColor="background1"/>
                          </w:rPr>
                          <w:instrText xml:space="preserve"> PAGE   \* MERGEFORMAT </w:instrText>
                        </w:r>
                        <w:r w:rsidR="00D4462F" w:rsidRPr="007F3539">
                          <w:rPr>
                            <w:rFonts w:ascii="Georgia" w:hAnsi="Georgia"/>
                            <w:b/>
                            <w:color w:val="FFFFFF" w:themeColor="background1"/>
                          </w:rPr>
                          <w:fldChar w:fldCharType="separate"/>
                        </w:r>
                        <w:r>
                          <w:rPr>
                            <w:rFonts w:ascii="Georgia" w:hAnsi="Georgia"/>
                            <w:b/>
                            <w:noProof/>
                            <w:color w:val="FFFFFF" w:themeColor="background1"/>
                          </w:rPr>
                          <w:t>1</w:t>
                        </w:r>
                        <w:r w:rsidR="00D4462F" w:rsidRPr="007F3539">
                          <w:rPr>
                            <w:rFonts w:ascii="Georgia" w:hAnsi="Georgia"/>
                            <w:b/>
                            <w:noProof/>
                            <w:color w:val="FFFFFF" w:themeColor="background1"/>
                          </w:rPr>
                          <w:fldChar w:fldCharType="end"/>
                        </w:r>
                      </w:sdtContent>
                    </w:sdt>
                  </w:p>
                </w:txbxContent>
              </v:textbox>
            </v:shape>
          </w:pict>
        </mc:Fallback>
      </mc:AlternateContent>
    </w:r>
    <w:r w:rsidRPr="00765BEA">
      <w:rPr>
        <w:noProof/>
        <w:color w:val="000000" w:themeColor="text1"/>
      </w:rPr>
      <w:drawing>
        <wp:anchor distT="0" distB="0" distL="114300" distR="114300" simplePos="0" relativeHeight="251657216" behindDoc="1" locked="0" layoutInCell="1" allowOverlap="1" wp14:anchorId="37075032" wp14:editId="2E9C6EE6">
          <wp:simplePos x="0" y="0"/>
          <wp:positionH relativeFrom="column">
            <wp:posOffset>0</wp:posOffset>
          </wp:positionH>
          <wp:positionV relativeFrom="paragraph">
            <wp:posOffset>0</wp:posOffset>
          </wp:positionV>
          <wp:extent cx="6855460" cy="440690"/>
          <wp:effectExtent l="0" t="0" r="2540" b="0"/>
          <wp:wrapNone/>
          <wp:docPr id="3" name="Picture 3" title="Footer providing blue backgrou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FE_style guide_footer.png"/>
                  <pic:cNvPicPr/>
                </pic:nvPicPr>
                <pic:blipFill rotWithShape="1">
                  <a:blip r:embed="rId1">
                    <a:extLst>
                      <a:ext uri="{28A0092B-C50C-407E-A947-70E740481C1C}">
                        <a14:useLocalDpi xmlns:a14="http://schemas.microsoft.com/office/drawing/2010/main" val="0"/>
                      </a:ext>
                    </a:extLst>
                  </a:blip>
                  <a:srcRect l="71041"/>
                  <a:stretch/>
                </pic:blipFill>
                <pic:spPr bwMode="auto">
                  <a:xfrm flipV="1">
                    <a:off x="0" y="0"/>
                    <a:ext cx="6855460" cy="4406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0774C" w14:textId="77777777" w:rsidR="002672FC" w:rsidRDefault="002672FC" w:rsidP="00DC30C1">
      <w:pPr>
        <w:spacing w:after="0" w:line="240" w:lineRule="auto"/>
      </w:pPr>
      <w:r>
        <w:separator/>
      </w:r>
    </w:p>
  </w:footnote>
  <w:footnote w:type="continuationSeparator" w:id="0">
    <w:p w14:paraId="4D4CEA09" w14:textId="77777777" w:rsidR="002672FC" w:rsidRDefault="002672FC" w:rsidP="00DC30C1">
      <w:pPr>
        <w:spacing w:after="0" w:line="240" w:lineRule="auto"/>
      </w:pPr>
      <w:r>
        <w:continuationSeparator/>
      </w:r>
    </w:p>
  </w:footnote>
  <w:footnote w:id="1">
    <w:p w14:paraId="6A0ED06D" w14:textId="77777777" w:rsidR="00D4462F" w:rsidRDefault="00D4462F" w:rsidP="00595D43">
      <w:pPr>
        <w:pStyle w:val="FootnoteText"/>
        <w:spacing w:after="40"/>
      </w:pPr>
      <w:r>
        <w:rPr>
          <w:rStyle w:val="FootnoteReference"/>
        </w:rPr>
        <w:footnoteRef/>
      </w:r>
      <w:r>
        <w:t xml:space="preserve"> For more information on HFE’s ranking system, see </w:t>
      </w:r>
      <w:hyperlink r:id="rId1" w:history="1">
        <w:r w:rsidRPr="00C97EEC">
          <w:rPr>
            <w:rStyle w:val="Hyperlink"/>
          </w:rPr>
          <w:t>http://hcs.sagepub.com/content/4/1/23.abstract</w:t>
        </w:r>
      </w:hyperlink>
      <w:r>
        <w:t xml:space="preserve"> or contact Ashley Cook for a copy of the paper.</w:t>
      </w:r>
    </w:p>
  </w:footnote>
  <w:footnote w:id="2">
    <w:p w14:paraId="13FF296B" w14:textId="3C5D430C" w:rsidR="00D4462F" w:rsidRDefault="00D4462F" w:rsidP="00E51620">
      <w:pPr>
        <w:pStyle w:val="FootnoteText"/>
        <w:spacing w:after="40"/>
      </w:pPr>
      <w:r>
        <w:rPr>
          <w:rStyle w:val="FootnoteReference"/>
        </w:rPr>
        <w:footnoteRef/>
      </w:r>
      <w:r>
        <w:t xml:space="preserve"> For more information about Morae: </w:t>
      </w:r>
      <w:hyperlink r:id="rId2" w:history="1">
        <w:r w:rsidRPr="001875A2">
          <w:rPr>
            <w:rStyle w:val="Hyperlink"/>
          </w:rPr>
          <w:t>https://www.techsmith.com/morae.html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92307" w14:textId="1D12BA37" w:rsidR="00D4462F" w:rsidRDefault="008E000E" w:rsidP="00E66112">
    <w:pPr>
      <w:tabs>
        <w:tab w:val="right" w:pos="10800"/>
      </w:tabs>
    </w:pPr>
    <w:sdt>
      <w:sdtPr>
        <w:id w:val="-134496247"/>
        <w:docPartObj>
          <w:docPartGallery w:val="Watermarks"/>
          <w:docPartUnique/>
        </w:docPartObj>
      </w:sdtPr>
      <w:sdtEndPr/>
      <w:sdtContent>
        <w:r>
          <w:rPr>
            <w:noProof/>
            <w:lang w:eastAsia="zh-TW"/>
          </w:rPr>
          <w:pict w14:anchorId="46A3D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C6B7D" w:rsidRPr="008F75C6">
      <w:rPr>
        <w:noProof/>
      </w:rPr>
      <w:drawing>
        <wp:inline distT="0" distB="0" distL="0" distR="0" wp14:anchorId="727E87F3" wp14:editId="0BE3E203">
          <wp:extent cx="6858000" cy="949960"/>
          <wp:effectExtent l="0" t="0" r="0" b="2540"/>
          <wp:docPr id="1026" name="Picture 2" descr="Header: U.S. Department of Veteran Affairs, Veteran Health Administration, Office of Informatics and Information Governance, Human Factors Engineering" title="Header: U.S. Department of Veteran Affairs, Veteran Health Administration, Office of Informatics and Information Governance, Human Factors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eader: U.S. Department of Veteran Affairs, Veteran Health Administration, Office of Informatics and Information Governance, Human Factors Engineering" title="Header: U.S. Department of Veteran Affairs, Veteran Health Administration, Office of Informatics and Information Governance, Human Factors Engineer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949960"/>
                  </a:xfrm>
                  <a:prstGeom prst="rect">
                    <a:avLst/>
                  </a:prstGeom>
                  <a:noFill/>
                  <a:ln>
                    <a:noFill/>
                  </a:ln>
                  <a:effectLst/>
                  <a:extLst/>
                </pic:spPr>
              </pic:pic>
            </a:graphicData>
          </a:graphic>
        </wp:inline>
      </w:drawing>
    </w:r>
    <w:r w:rsidR="00D4462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6E52E" w14:textId="77777777" w:rsidR="00D4462F" w:rsidRDefault="00D4462F">
    <w:pPr>
      <w:pStyle w:val="Header"/>
    </w:pPr>
    <w:r>
      <w:rPr>
        <w:noProof/>
      </w:rPr>
      <w:drawing>
        <wp:anchor distT="0" distB="0" distL="114300" distR="114300" simplePos="0" relativeHeight="251658240" behindDoc="0" locked="0" layoutInCell="1" allowOverlap="1" wp14:anchorId="42573423" wp14:editId="2678009A">
          <wp:simplePos x="0" y="0"/>
          <wp:positionH relativeFrom="margin">
            <wp:posOffset>189865</wp:posOffset>
          </wp:positionH>
          <wp:positionV relativeFrom="paragraph">
            <wp:posOffset>-782955</wp:posOffset>
          </wp:positionV>
          <wp:extent cx="6844030" cy="946785"/>
          <wp:effectExtent l="0" t="0" r="0" b="5715"/>
          <wp:wrapNone/>
          <wp:docPr id="4" name="Picture 1" descr="M:\Client Data\TIME Systems\VA Work\HFE - Work\StyleGuide\HFE_style guid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 Data\TIME Systems\VA Work\HFE - Work\StyleGuide\HFE_style guide_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403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2E7AF" w14:textId="77777777" w:rsidR="00D4462F" w:rsidRDefault="00D446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083"/>
    <w:multiLevelType w:val="hybridMultilevel"/>
    <w:tmpl w:val="BFD4AF9A"/>
    <w:lvl w:ilvl="0" w:tplc="2D3E1D3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D5BE0"/>
    <w:multiLevelType w:val="hybridMultilevel"/>
    <w:tmpl w:val="E120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D2B1A"/>
    <w:multiLevelType w:val="hybridMultilevel"/>
    <w:tmpl w:val="837C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F68F1"/>
    <w:multiLevelType w:val="hybridMultilevel"/>
    <w:tmpl w:val="65665780"/>
    <w:lvl w:ilvl="0" w:tplc="364AFFB4">
      <w:start w:val="1"/>
      <w:numFmt w:val="bullet"/>
      <w:lvlText w:val="•"/>
      <w:lvlJc w:val="left"/>
      <w:pPr>
        <w:tabs>
          <w:tab w:val="num" w:pos="720"/>
        </w:tabs>
        <w:ind w:left="720" w:hanging="360"/>
      </w:pPr>
      <w:rPr>
        <w:rFonts w:ascii="Arial" w:hAnsi="Arial" w:hint="default"/>
      </w:rPr>
    </w:lvl>
    <w:lvl w:ilvl="1" w:tplc="5CEC4596" w:tentative="1">
      <w:start w:val="1"/>
      <w:numFmt w:val="bullet"/>
      <w:lvlText w:val="•"/>
      <w:lvlJc w:val="left"/>
      <w:pPr>
        <w:tabs>
          <w:tab w:val="num" w:pos="1440"/>
        </w:tabs>
        <w:ind w:left="1440" w:hanging="360"/>
      </w:pPr>
      <w:rPr>
        <w:rFonts w:ascii="Arial" w:hAnsi="Arial" w:hint="default"/>
      </w:rPr>
    </w:lvl>
    <w:lvl w:ilvl="2" w:tplc="E88AA32E" w:tentative="1">
      <w:start w:val="1"/>
      <w:numFmt w:val="bullet"/>
      <w:lvlText w:val="•"/>
      <w:lvlJc w:val="left"/>
      <w:pPr>
        <w:tabs>
          <w:tab w:val="num" w:pos="2160"/>
        </w:tabs>
        <w:ind w:left="2160" w:hanging="360"/>
      </w:pPr>
      <w:rPr>
        <w:rFonts w:ascii="Arial" w:hAnsi="Arial" w:hint="default"/>
      </w:rPr>
    </w:lvl>
    <w:lvl w:ilvl="3" w:tplc="9CA4BACE" w:tentative="1">
      <w:start w:val="1"/>
      <w:numFmt w:val="bullet"/>
      <w:lvlText w:val="•"/>
      <w:lvlJc w:val="left"/>
      <w:pPr>
        <w:tabs>
          <w:tab w:val="num" w:pos="2880"/>
        </w:tabs>
        <w:ind w:left="2880" w:hanging="360"/>
      </w:pPr>
      <w:rPr>
        <w:rFonts w:ascii="Arial" w:hAnsi="Arial" w:hint="default"/>
      </w:rPr>
    </w:lvl>
    <w:lvl w:ilvl="4" w:tplc="04E4E976" w:tentative="1">
      <w:start w:val="1"/>
      <w:numFmt w:val="bullet"/>
      <w:lvlText w:val="•"/>
      <w:lvlJc w:val="left"/>
      <w:pPr>
        <w:tabs>
          <w:tab w:val="num" w:pos="3600"/>
        </w:tabs>
        <w:ind w:left="3600" w:hanging="360"/>
      </w:pPr>
      <w:rPr>
        <w:rFonts w:ascii="Arial" w:hAnsi="Arial" w:hint="default"/>
      </w:rPr>
    </w:lvl>
    <w:lvl w:ilvl="5" w:tplc="1674C904" w:tentative="1">
      <w:start w:val="1"/>
      <w:numFmt w:val="bullet"/>
      <w:lvlText w:val="•"/>
      <w:lvlJc w:val="left"/>
      <w:pPr>
        <w:tabs>
          <w:tab w:val="num" w:pos="4320"/>
        </w:tabs>
        <w:ind w:left="4320" w:hanging="360"/>
      </w:pPr>
      <w:rPr>
        <w:rFonts w:ascii="Arial" w:hAnsi="Arial" w:hint="default"/>
      </w:rPr>
    </w:lvl>
    <w:lvl w:ilvl="6" w:tplc="1E6A0E8C" w:tentative="1">
      <w:start w:val="1"/>
      <w:numFmt w:val="bullet"/>
      <w:lvlText w:val="•"/>
      <w:lvlJc w:val="left"/>
      <w:pPr>
        <w:tabs>
          <w:tab w:val="num" w:pos="5040"/>
        </w:tabs>
        <w:ind w:left="5040" w:hanging="360"/>
      </w:pPr>
      <w:rPr>
        <w:rFonts w:ascii="Arial" w:hAnsi="Arial" w:hint="default"/>
      </w:rPr>
    </w:lvl>
    <w:lvl w:ilvl="7" w:tplc="85D4B8E8" w:tentative="1">
      <w:start w:val="1"/>
      <w:numFmt w:val="bullet"/>
      <w:lvlText w:val="•"/>
      <w:lvlJc w:val="left"/>
      <w:pPr>
        <w:tabs>
          <w:tab w:val="num" w:pos="5760"/>
        </w:tabs>
        <w:ind w:left="5760" w:hanging="360"/>
      </w:pPr>
      <w:rPr>
        <w:rFonts w:ascii="Arial" w:hAnsi="Arial" w:hint="default"/>
      </w:rPr>
    </w:lvl>
    <w:lvl w:ilvl="8" w:tplc="1BBEA2C6" w:tentative="1">
      <w:start w:val="1"/>
      <w:numFmt w:val="bullet"/>
      <w:lvlText w:val="•"/>
      <w:lvlJc w:val="left"/>
      <w:pPr>
        <w:tabs>
          <w:tab w:val="num" w:pos="6480"/>
        </w:tabs>
        <w:ind w:left="6480" w:hanging="360"/>
      </w:pPr>
      <w:rPr>
        <w:rFonts w:ascii="Arial" w:hAnsi="Arial" w:hint="default"/>
      </w:rPr>
    </w:lvl>
  </w:abstractNum>
  <w:abstractNum w:abstractNumId="4">
    <w:nsid w:val="170250BA"/>
    <w:multiLevelType w:val="hybridMultilevel"/>
    <w:tmpl w:val="4D88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82F03"/>
    <w:multiLevelType w:val="hybridMultilevel"/>
    <w:tmpl w:val="242611B8"/>
    <w:lvl w:ilvl="0" w:tplc="DC9E4342">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3425B5E"/>
    <w:multiLevelType w:val="hybridMultilevel"/>
    <w:tmpl w:val="969A1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6E38C2"/>
    <w:multiLevelType w:val="hybridMultilevel"/>
    <w:tmpl w:val="4D807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2614C8"/>
    <w:multiLevelType w:val="hybridMultilevel"/>
    <w:tmpl w:val="E0E0A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53455C"/>
    <w:multiLevelType w:val="hybridMultilevel"/>
    <w:tmpl w:val="223C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52AB2"/>
    <w:multiLevelType w:val="hybridMultilevel"/>
    <w:tmpl w:val="52C8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FA49C3"/>
    <w:multiLevelType w:val="hybridMultilevel"/>
    <w:tmpl w:val="1324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58204D"/>
    <w:multiLevelType w:val="hybridMultilevel"/>
    <w:tmpl w:val="B7E2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0C7134"/>
    <w:multiLevelType w:val="hybridMultilevel"/>
    <w:tmpl w:val="4442EB40"/>
    <w:lvl w:ilvl="0" w:tplc="90B4CB58">
      <w:start w:val="1"/>
      <w:numFmt w:val="bullet"/>
      <w:lvlText w:val=""/>
      <w:lvlJc w:val="left"/>
      <w:pPr>
        <w:tabs>
          <w:tab w:val="num" w:pos="720"/>
        </w:tabs>
        <w:ind w:left="720" w:hanging="360"/>
      </w:pPr>
      <w:rPr>
        <w:rFonts w:ascii="Wingdings" w:hAnsi="Wingdings" w:hint="default"/>
      </w:rPr>
    </w:lvl>
    <w:lvl w:ilvl="1" w:tplc="A184D158" w:tentative="1">
      <w:start w:val="1"/>
      <w:numFmt w:val="bullet"/>
      <w:lvlText w:val=""/>
      <w:lvlJc w:val="left"/>
      <w:pPr>
        <w:tabs>
          <w:tab w:val="num" w:pos="1440"/>
        </w:tabs>
        <w:ind w:left="1440" w:hanging="360"/>
      </w:pPr>
      <w:rPr>
        <w:rFonts w:ascii="Wingdings" w:hAnsi="Wingdings" w:hint="default"/>
      </w:rPr>
    </w:lvl>
    <w:lvl w:ilvl="2" w:tplc="9970ECE6" w:tentative="1">
      <w:start w:val="1"/>
      <w:numFmt w:val="bullet"/>
      <w:lvlText w:val=""/>
      <w:lvlJc w:val="left"/>
      <w:pPr>
        <w:tabs>
          <w:tab w:val="num" w:pos="2160"/>
        </w:tabs>
        <w:ind w:left="2160" w:hanging="360"/>
      </w:pPr>
      <w:rPr>
        <w:rFonts w:ascii="Wingdings" w:hAnsi="Wingdings" w:hint="default"/>
      </w:rPr>
    </w:lvl>
    <w:lvl w:ilvl="3" w:tplc="B2084F02" w:tentative="1">
      <w:start w:val="1"/>
      <w:numFmt w:val="bullet"/>
      <w:lvlText w:val=""/>
      <w:lvlJc w:val="left"/>
      <w:pPr>
        <w:tabs>
          <w:tab w:val="num" w:pos="2880"/>
        </w:tabs>
        <w:ind w:left="2880" w:hanging="360"/>
      </w:pPr>
      <w:rPr>
        <w:rFonts w:ascii="Wingdings" w:hAnsi="Wingdings" w:hint="default"/>
      </w:rPr>
    </w:lvl>
    <w:lvl w:ilvl="4" w:tplc="70C0DD32" w:tentative="1">
      <w:start w:val="1"/>
      <w:numFmt w:val="bullet"/>
      <w:lvlText w:val=""/>
      <w:lvlJc w:val="left"/>
      <w:pPr>
        <w:tabs>
          <w:tab w:val="num" w:pos="3600"/>
        </w:tabs>
        <w:ind w:left="3600" w:hanging="360"/>
      </w:pPr>
      <w:rPr>
        <w:rFonts w:ascii="Wingdings" w:hAnsi="Wingdings" w:hint="default"/>
      </w:rPr>
    </w:lvl>
    <w:lvl w:ilvl="5" w:tplc="7D76A1C8" w:tentative="1">
      <w:start w:val="1"/>
      <w:numFmt w:val="bullet"/>
      <w:lvlText w:val=""/>
      <w:lvlJc w:val="left"/>
      <w:pPr>
        <w:tabs>
          <w:tab w:val="num" w:pos="4320"/>
        </w:tabs>
        <w:ind w:left="4320" w:hanging="360"/>
      </w:pPr>
      <w:rPr>
        <w:rFonts w:ascii="Wingdings" w:hAnsi="Wingdings" w:hint="default"/>
      </w:rPr>
    </w:lvl>
    <w:lvl w:ilvl="6" w:tplc="0B4A7144" w:tentative="1">
      <w:start w:val="1"/>
      <w:numFmt w:val="bullet"/>
      <w:lvlText w:val=""/>
      <w:lvlJc w:val="left"/>
      <w:pPr>
        <w:tabs>
          <w:tab w:val="num" w:pos="5040"/>
        </w:tabs>
        <w:ind w:left="5040" w:hanging="360"/>
      </w:pPr>
      <w:rPr>
        <w:rFonts w:ascii="Wingdings" w:hAnsi="Wingdings" w:hint="default"/>
      </w:rPr>
    </w:lvl>
    <w:lvl w:ilvl="7" w:tplc="E162EB70" w:tentative="1">
      <w:start w:val="1"/>
      <w:numFmt w:val="bullet"/>
      <w:lvlText w:val=""/>
      <w:lvlJc w:val="left"/>
      <w:pPr>
        <w:tabs>
          <w:tab w:val="num" w:pos="5760"/>
        </w:tabs>
        <w:ind w:left="5760" w:hanging="360"/>
      </w:pPr>
      <w:rPr>
        <w:rFonts w:ascii="Wingdings" w:hAnsi="Wingdings" w:hint="default"/>
      </w:rPr>
    </w:lvl>
    <w:lvl w:ilvl="8" w:tplc="ADAC12F0" w:tentative="1">
      <w:start w:val="1"/>
      <w:numFmt w:val="bullet"/>
      <w:lvlText w:val=""/>
      <w:lvlJc w:val="left"/>
      <w:pPr>
        <w:tabs>
          <w:tab w:val="num" w:pos="6480"/>
        </w:tabs>
        <w:ind w:left="6480" w:hanging="360"/>
      </w:pPr>
      <w:rPr>
        <w:rFonts w:ascii="Wingdings" w:hAnsi="Wingdings" w:hint="default"/>
      </w:rPr>
    </w:lvl>
  </w:abstractNum>
  <w:abstractNum w:abstractNumId="14">
    <w:nsid w:val="40973174"/>
    <w:multiLevelType w:val="hybridMultilevel"/>
    <w:tmpl w:val="C9821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D4253B"/>
    <w:multiLevelType w:val="hybridMultilevel"/>
    <w:tmpl w:val="7C787AF8"/>
    <w:lvl w:ilvl="0" w:tplc="2D3E1D3A">
      <w:start w:val="4"/>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B933F8"/>
    <w:multiLevelType w:val="hybridMultilevel"/>
    <w:tmpl w:val="CE58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080658"/>
    <w:multiLevelType w:val="hybridMultilevel"/>
    <w:tmpl w:val="80FCC5E4"/>
    <w:lvl w:ilvl="0" w:tplc="2D3E1D3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3113C0"/>
    <w:multiLevelType w:val="hybridMultilevel"/>
    <w:tmpl w:val="9CFE51EA"/>
    <w:lvl w:ilvl="0" w:tplc="FF7CF220">
      <w:start w:val="1"/>
      <w:numFmt w:val="bullet"/>
      <w:lvlText w:val="•"/>
      <w:lvlJc w:val="left"/>
      <w:pPr>
        <w:tabs>
          <w:tab w:val="num" w:pos="720"/>
        </w:tabs>
        <w:ind w:left="720" w:hanging="360"/>
      </w:pPr>
      <w:rPr>
        <w:rFonts w:ascii="Arial" w:hAnsi="Arial" w:hint="default"/>
      </w:rPr>
    </w:lvl>
    <w:lvl w:ilvl="1" w:tplc="7AE2AB8A" w:tentative="1">
      <w:start w:val="1"/>
      <w:numFmt w:val="bullet"/>
      <w:lvlText w:val="•"/>
      <w:lvlJc w:val="left"/>
      <w:pPr>
        <w:tabs>
          <w:tab w:val="num" w:pos="1440"/>
        </w:tabs>
        <w:ind w:left="1440" w:hanging="360"/>
      </w:pPr>
      <w:rPr>
        <w:rFonts w:ascii="Arial" w:hAnsi="Arial" w:hint="default"/>
      </w:rPr>
    </w:lvl>
    <w:lvl w:ilvl="2" w:tplc="5C9EA73C" w:tentative="1">
      <w:start w:val="1"/>
      <w:numFmt w:val="bullet"/>
      <w:lvlText w:val="•"/>
      <w:lvlJc w:val="left"/>
      <w:pPr>
        <w:tabs>
          <w:tab w:val="num" w:pos="2160"/>
        </w:tabs>
        <w:ind w:left="2160" w:hanging="360"/>
      </w:pPr>
      <w:rPr>
        <w:rFonts w:ascii="Arial" w:hAnsi="Arial" w:hint="default"/>
      </w:rPr>
    </w:lvl>
    <w:lvl w:ilvl="3" w:tplc="241479A2" w:tentative="1">
      <w:start w:val="1"/>
      <w:numFmt w:val="bullet"/>
      <w:lvlText w:val="•"/>
      <w:lvlJc w:val="left"/>
      <w:pPr>
        <w:tabs>
          <w:tab w:val="num" w:pos="2880"/>
        </w:tabs>
        <w:ind w:left="2880" w:hanging="360"/>
      </w:pPr>
      <w:rPr>
        <w:rFonts w:ascii="Arial" w:hAnsi="Arial" w:hint="default"/>
      </w:rPr>
    </w:lvl>
    <w:lvl w:ilvl="4" w:tplc="BBDEB68A" w:tentative="1">
      <w:start w:val="1"/>
      <w:numFmt w:val="bullet"/>
      <w:lvlText w:val="•"/>
      <w:lvlJc w:val="left"/>
      <w:pPr>
        <w:tabs>
          <w:tab w:val="num" w:pos="3600"/>
        </w:tabs>
        <w:ind w:left="3600" w:hanging="360"/>
      </w:pPr>
      <w:rPr>
        <w:rFonts w:ascii="Arial" w:hAnsi="Arial" w:hint="default"/>
      </w:rPr>
    </w:lvl>
    <w:lvl w:ilvl="5" w:tplc="580E8A42" w:tentative="1">
      <w:start w:val="1"/>
      <w:numFmt w:val="bullet"/>
      <w:lvlText w:val="•"/>
      <w:lvlJc w:val="left"/>
      <w:pPr>
        <w:tabs>
          <w:tab w:val="num" w:pos="4320"/>
        </w:tabs>
        <w:ind w:left="4320" w:hanging="360"/>
      </w:pPr>
      <w:rPr>
        <w:rFonts w:ascii="Arial" w:hAnsi="Arial" w:hint="default"/>
      </w:rPr>
    </w:lvl>
    <w:lvl w:ilvl="6" w:tplc="6F847A2A" w:tentative="1">
      <w:start w:val="1"/>
      <w:numFmt w:val="bullet"/>
      <w:lvlText w:val="•"/>
      <w:lvlJc w:val="left"/>
      <w:pPr>
        <w:tabs>
          <w:tab w:val="num" w:pos="5040"/>
        </w:tabs>
        <w:ind w:left="5040" w:hanging="360"/>
      </w:pPr>
      <w:rPr>
        <w:rFonts w:ascii="Arial" w:hAnsi="Arial" w:hint="default"/>
      </w:rPr>
    </w:lvl>
    <w:lvl w:ilvl="7" w:tplc="28803A18" w:tentative="1">
      <w:start w:val="1"/>
      <w:numFmt w:val="bullet"/>
      <w:lvlText w:val="•"/>
      <w:lvlJc w:val="left"/>
      <w:pPr>
        <w:tabs>
          <w:tab w:val="num" w:pos="5760"/>
        </w:tabs>
        <w:ind w:left="5760" w:hanging="360"/>
      </w:pPr>
      <w:rPr>
        <w:rFonts w:ascii="Arial" w:hAnsi="Arial" w:hint="default"/>
      </w:rPr>
    </w:lvl>
    <w:lvl w:ilvl="8" w:tplc="35069C44" w:tentative="1">
      <w:start w:val="1"/>
      <w:numFmt w:val="bullet"/>
      <w:lvlText w:val="•"/>
      <w:lvlJc w:val="left"/>
      <w:pPr>
        <w:tabs>
          <w:tab w:val="num" w:pos="6480"/>
        </w:tabs>
        <w:ind w:left="6480" w:hanging="360"/>
      </w:pPr>
      <w:rPr>
        <w:rFonts w:ascii="Arial" w:hAnsi="Arial" w:hint="default"/>
      </w:rPr>
    </w:lvl>
  </w:abstractNum>
  <w:abstractNum w:abstractNumId="19">
    <w:nsid w:val="4E554CB6"/>
    <w:multiLevelType w:val="hybridMultilevel"/>
    <w:tmpl w:val="5A560E94"/>
    <w:lvl w:ilvl="0" w:tplc="D08C35E0">
      <w:start w:val="1"/>
      <w:numFmt w:val="bullet"/>
      <w:pStyle w:val="OIAListBullet2"/>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FCB5727"/>
    <w:multiLevelType w:val="hybridMultilevel"/>
    <w:tmpl w:val="9B28C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861AAC"/>
    <w:multiLevelType w:val="hybridMultilevel"/>
    <w:tmpl w:val="0D42141A"/>
    <w:lvl w:ilvl="0" w:tplc="D5F009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A408F"/>
    <w:multiLevelType w:val="hybridMultilevel"/>
    <w:tmpl w:val="3ED28EDE"/>
    <w:lvl w:ilvl="0" w:tplc="7E725FA4">
      <w:start w:val="1"/>
      <w:numFmt w:val="bullet"/>
      <w:pStyle w:val="OI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8707B"/>
    <w:multiLevelType w:val="hybridMultilevel"/>
    <w:tmpl w:val="B75CB6CA"/>
    <w:lvl w:ilvl="0" w:tplc="77C07F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C0E674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2C2C66"/>
    <w:multiLevelType w:val="hybridMultilevel"/>
    <w:tmpl w:val="E89C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EE3009"/>
    <w:multiLevelType w:val="hybridMultilevel"/>
    <w:tmpl w:val="0D42141A"/>
    <w:lvl w:ilvl="0" w:tplc="D5F009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AF28D6"/>
    <w:multiLevelType w:val="hybridMultilevel"/>
    <w:tmpl w:val="B75CB6CA"/>
    <w:lvl w:ilvl="0" w:tplc="77C07F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C0E674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E955EC"/>
    <w:multiLevelType w:val="hybridMultilevel"/>
    <w:tmpl w:val="71EA8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9E55DF"/>
    <w:multiLevelType w:val="hybridMultilevel"/>
    <w:tmpl w:val="37AE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244BC"/>
    <w:multiLevelType w:val="hybridMultilevel"/>
    <w:tmpl w:val="51E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A04F67"/>
    <w:multiLevelType w:val="hybridMultilevel"/>
    <w:tmpl w:val="CCE85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F44737"/>
    <w:multiLevelType w:val="hybridMultilevel"/>
    <w:tmpl w:val="8330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5"/>
  </w:num>
  <w:num w:numId="4">
    <w:abstractNumId w:val="5"/>
  </w:num>
  <w:num w:numId="5">
    <w:abstractNumId w:val="6"/>
  </w:num>
  <w:num w:numId="6">
    <w:abstractNumId w:val="31"/>
  </w:num>
  <w:num w:numId="7">
    <w:abstractNumId w:val="27"/>
  </w:num>
  <w:num w:numId="8">
    <w:abstractNumId w:val="17"/>
  </w:num>
  <w:num w:numId="9">
    <w:abstractNumId w:val="0"/>
  </w:num>
  <w:num w:numId="10">
    <w:abstractNumId w:val="1"/>
  </w:num>
  <w:num w:numId="11">
    <w:abstractNumId w:val="20"/>
  </w:num>
  <w:num w:numId="12">
    <w:abstractNumId w:val="9"/>
  </w:num>
  <w:num w:numId="13">
    <w:abstractNumId w:val="10"/>
  </w:num>
  <w:num w:numId="14">
    <w:abstractNumId w:val="23"/>
  </w:num>
  <w:num w:numId="15">
    <w:abstractNumId w:val="25"/>
  </w:num>
  <w:num w:numId="16">
    <w:abstractNumId w:val="4"/>
  </w:num>
  <w:num w:numId="17">
    <w:abstractNumId w:val="24"/>
  </w:num>
  <w:num w:numId="18">
    <w:abstractNumId w:val="8"/>
  </w:num>
  <w:num w:numId="19">
    <w:abstractNumId w:val="16"/>
  </w:num>
  <w:num w:numId="20">
    <w:abstractNumId w:val="26"/>
  </w:num>
  <w:num w:numId="21">
    <w:abstractNumId w:val="14"/>
  </w:num>
  <w:num w:numId="22">
    <w:abstractNumId w:val="12"/>
  </w:num>
  <w:num w:numId="23">
    <w:abstractNumId w:val="13"/>
  </w:num>
  <w:num w:numId="24">
    <w:abstractNumId w:val="21"/>
  </w:num>
  <w:num w:numId="25">
    <w:abstractNumId w:val="7"/>
  </w:num>
  <w:num w:numId="26">
    <w:abstractNumId w:val="28"/>
  </w:num>
  <w:num w:numId="27">
    <w:abstractNumId w:val="2"/>
  </w:num>
  <w:num w:numId="28">
    <w:abstractNumId w:val="30"/>
  </w:num>
  <w:num w:numId="29">
    <w:abstractNumId w:val="18"/>
  </w:num>
  <w:num w:numId="30">
    <w:abstractNumId w:val="3"/>
  </w:num>
  <w:num w:numId="31">
    <w:abstractNumId w:val="29"/>
  </w:num>
  <w:num w:numId="3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C1"/>
    <w:rsid w:val="0000073C"/>
    <w:rsid w:val="00001EBC"/>
    <w:rsid w:val="00001ED5"/>
    <w:rsid w:val="00005294"/>
    <w:rsid w:val="00006524"/>
    <w:rsid w:val="00016600"/>
    <w:rsid w:val="00017619"/>
    <w:rsid w:val="000204BB"/>
    <w:rsid w:val="00023EFC"/>
    <w:rsid w:val="000244A7"/>
    <w:rsid w:val="00024DF3"/>
    <w:rsid w:val="00026255"/>
    <w:rsid w:val="00031BBF"/>
    <w:rsid w:val="00035600"/>
    <w:rsid w:val="0003566D"/>
    <w:rsid w:val="00035DCB"/>
    <w:rsid w:val="00041479"/>
    <w:rsid w:val="00044CC6"/>
    <w:rsid w:val="000504E5"/>
    <w:rsid w:val="00050F2B"/>
    <w:rsid w:val="00050FC9"/>
    <w:rsid w:val="00056133"/>
    <w:rsid w:val="00060F00"/>
    <w:rsid w:val="0007269D"/>
    <w:rsid w:val="000753AE"/>
    <w:rsid w:val="00085947"/>
    <w:rsid w:val="00093713"/>
    <w:rsid w:val="00097390"/>
    <w:rsid w:val="000A01C9"/>
    <w:rsid w:val="000A23F3"/>
    <w:rsid w:val="000A260E"/>
    <w:rsid w:val="000A7896"/>
    <w:rsid w:val="000B18EB"/>
    <w:rsid w:val="000C1947"/>
    <w:rsid w:val="000C30A5"/>
    <w:rsid w:val="000C34C9"/>
    <w:rsid w:val="000C5FCC"/>
    <w:rsid w:val="000D17D0"/>
    <w:rsid w:val="000D61A8"/>
    <w:rsid w:val="000D6F35"/>
    <w:rsid w:val="000D7753"/>
    <w:rsid w:val="000E3244"/>
    <w:rsid w:val="000E56DD"/>
    <w:rsid w:val="000F1C4C"/>
    <w:rsid w:val="000F3915"/>
    <w:rsid w:val="00102266"/>
    <w:rsid w:val="001046A0"/>
    <w:rsid w:val="00104DC8"/>
    <w:rsid w:val="001052BF"/>
    <w:rsid w:val="00107F1C"/>
    <w:rsid w:val="001105E6"/>
    <w:rsid w:val="001113B3"/>
    <w:rsid w:val="00112F47"/>
    <w:rsid w:val="00122FDA"/>
    <w:rsid w:val="00126278"/>
    <w:rsid w:val="001314FA"/>
    <w:rsid w:val="001331FE"/>
    <w:rsid w:val="00134195"/>
    <w:rsid w:val="0013524A"/>
    <w:rsid w:val="001377DF"/>
    <w:rsid w:val="00137A05"/>
    <w:rsid w:val="00137E6F"/>
    <w:rsid w:val="001407E5"/>
    <w:rsid w:val="00142AF6"/>
    <w:rsid w:val="0014506B"/>
    <w:rsid w:val="00152F0C"/>
    <w:rsid w:val="00157857"/>
    <w:rsid w:val="001610CF"/>
    <w:rsid w:val="001620BB"/>
    <w:rsid w:val="00162E91"/>
    <w:rsid w:val="001674EF"/>
    <w:rsid w:val="00170AA4"/>
    <w:rsid w:val="00170D59"/>
    <w:rsid w:val="00170EE8"/>
    <w:rsid w:val="0018048B"/>
    <w:rsid w:val="00181E48"/>
    <w:rsid w:val="00182138"/>
    <w:rsid w:val="001824F1"/>
    <w:rsid w:val="00182E3B"/>
    <w:rsid w:val="00184DFB"/>
    <w:rsid w:val="001875A2"/>
    <w:rsid w:val="00192877"/>
    <w:rsid w:val="00194885"/>
    <w:rsid w:val="001A1D75"/>
    <w:rsid w:val="001A46AE"/>
    <w:rsid w:val="001B0157"/>
    <w:rsid w:val="001B0EF2"/>
    <w:rsid w:val="001B72AB"/>
    <w:rsid w:val="001C01FF"/>
    <w:rsid w:val="001C756D"/>
    <w:rsid w:val="001D009D"/>
    <w:rsid w:val="001D140B"/>
    <w:rsid w:val="001D20B9"/>
    <w:rsid w:val="001D27D0"/>
    <w:rsid w:val="001D33A9"/>
    <w:rsid w:val="001D5A9A"/>
    <w:rsid w:val="001D63C5"/>
    <w:rsid w:val="001D76CC"/>
    <w:rsid w:val="001D7828"/>
    <w:rsid w:val="001E1176"/>
    <w:rsid w:val="001E46B4"/>
    <w:rsid w:val="001F0369"/>
    <w:rsid w:val="001F3121"/>
    <w:rsid w:val="001F5609"/>
    <w:rsid w:val="001F7A09"/>
    <w:rsid w:val="00200943"/>
    <w:rsid w:val="00201F87"/>
    <w:rsid w:val="00205BAC"/>
    <w:rsid w:val="0020792A"/>
    <w:rsid w:val="00210456"/>
    <w:rsid w:val="00211DA8"/>
    <w:rsid w:val="002121DE"/>
    <w:rsid w:val="002122DF"/>
    <w:rsid w:val="002167ED"/>
    <w:rsid w:val="0021701A"/>
    <w:rsid w:val="002229FA"/>
    <w:rsid w:val="00223353"/>
    <w:rsid w:val="00227485"/>
    <w:rsid w:val="00231738"/>
    <w:rsid w:val="00233B23"/>
    <w:rsid w:val="00236F4A"/>
    <w:rsid w:val="00242D6C"/>
    <w:rsid w:val="00243E37"/>
    <w:rsid w:val="002444E5"/>
    <w:rsid w:val="00246392"/>
    <w:rsid w:val="00246CDE"/>
    <w:rsid w:val="00251000"/>
    <w:rsid w:val="00251E57"/>
    <w:rsid w:val="00251E5A"/>
    <w:rsid w:val="00253624"/>
    <w:rsid w:val="002544B8"/>
    <w:rsid w:val="00254DC6"/>
    <w:rsid w:val="00257EAC"/>
    <w:rsid w:val="00261CAD"/>
    <w:rsid w:val="00261D1D"/>
    <w:rsid w:val="002672FC"/>
    <w:rsid w:val="00270247"/>
    <w:rsid w:val="00272C7C"/>
    <w:rsid w:val="00272F84"/>
    <w:rsid w:val="0027728B"/>
    <w:rsid w:val="0028067B"/>
    <w:rsid w:val="00280C02"/>
    <w:rsid w:val="00283502"/>
    <w:rsid w:val="00283C2F"/>
    <w:rsid w:val="00283E2B"/>
    <w:rsid w:val="00284B18"/>
    <w:rsid w:val="00287C57"/>
    <w:rsid w:val="00290C46"/>
    <w:rsid w:val="00292F02"/>
    <w:rsid w:val="002951F6"/>
    <w:rsid w:val="00296C47"/>
    <w:rsid w:val="002A1173"/>
    <w:rsid w:val="002A13EF"/>
    <w:rsid w:val="002A18E1"/>
    <w:rsid w:val="002A2EC7"/>
    <w:rsid w:val="002B0131"/>
    <w:rsid w:val="002B3625"/>
    <w:rsid w:val="002B581D"/>
    <w:rsid w:val="002C10B3"/>
    <w:rsid w:val="002C2ACA"/>
    <w:rsid w:val="002C2E6B"/>
    <w:rsid w:val="002D1CD4"/>
    <w:rsid w:val="002D4D58"/>
    <w:rsid w:val="002D55C1"/>
    <w:rsid w:val="002D6942"/>
    <w:rsid w:val="002E0071"/>
    <w:rsid w:val="002E3917"/>
    <w:rsid w:val="002E3924"/>
    <w:rsid w:val="002E6701"/>
    <w:rsid w:val="002F332E"/>
    <w:rsid w:val="002F634E"/>
    <w:rsid w:val="002F6F21"/>
    <w:rsid w:val="003049C6"/>
    <w:rsid w:val="00310172"/>
    <w:rsid w:val="00320101"/>
    <w:rsid w:val="00322F80"/>
    <w:rsid w:val="00323240"/>
    <w:rsid w:val="00324A89"/>
    <w:rsid w:val="003268DA"/>
    <w:rsid w:val="00327BD2"/>
    <w:rsid w:val="00327F50"/>
    <w:rsid w:val="00331242"/>
    <w:rsid w:val="00333D1E"/>
    <w:rsid w:val="00335C98"/>
    <w:rsid w:val="0033638F"/>
    <w:rsid w:val="003447F6"/>
    <w:rsid w:val="003450D3"/>
    <w:rsid w:val="00345493"/>
    <w:rsid w:val="00345E9A"/>
    <w:rsid w:val="00345F74"/>
    <w:rsid w:val="00356B25"/>
    <w:rsid w:val="00362381"/>
    <w:rsid w:val="00362526"/>
    <w:rsid w:val="00363131"/>
    <w:rsid w:val="00365DDC"/>
    <w:rsid w:val="00367455"/>
    <w:rsid w:val="0037465B"/>
    <w:rsid w:val="00376FB4"/>
    <w:rsid w:val="00377741"/>
    <w:rsid w:val="00381DFC"/>
    <w:rsid w:val="003876ED"/>
    <w:rsid w:val="00391A98"/>
    <w:rsid w:val="003920F6"/>
    <w:rsid w:val="003928A3"/>
    <w:rsid w:val="00394574"/>
    <w:rsid w:val="00396A27"/>
    <w:rsid w:val="003A0F73"/>
    <w:rsid w:val="003A1AF9"/>
    <w:rsid w:val="003B0973"/>
    <w:rsid w:val="003B32C8"/>
    <w:rsid w:val="003B42AD"/>
    <w:rsid w:val="003B526D"/>
    <w:rsid w:val="003B5953"/>
    <w:rsid w:val="003B7299"/>
    <w:rsid w:val="003B7587"/>
    <w:rsid w:val="003B78CF"/>
    <w:rsid w:val="003C1192"/>
    <w:rsid w:val="003C3823"/>
    <w:rsid w:val="003C73A7"/>
    <w:rsid w:val="003C7CD3"/>
    <w:rsid w:val="003D106B"/>
    <w:rsid w:val="003D4F95"/>
    <w:rsid w:val="003D691C"/>
    <w:rsid w:val="003D7E17"/>
    <w:rsid w:val="003E4596"/>
    <w:rsid w:val="003E5D4E"/>
    <w:rsid w:val="003F092D"/>
    <w:rsid w:val="003F0D55"/>
    <w:rsid w:val="003F0FDE"/>
    <w:rsid w:val="003F2FE7"/>
    <w:rsid w:val="003F41EB"/>
    <w:rsid w:val="003F4C32"/>
    <w:rsid w:val="003F57BC"/>
    <w:rsid w:val="003F7A18"/>
    <w:rsid w:val="003F7B01"/>
    <w:rsid w:val="003F7F89"/>
    <w:rsid w:val="00401584"/>
    <w:rsid w:val="00405734"/>
    <w:rsid w:val="00405DAF"/>
    <w:rsid w:val="0040680B"/>
    <w:rsid w:val="00414355"/>
    <w:rsid w:val="00415C09"/>
    <w:rsid w:val="0042410D"/>
    <w:rsid w:val="00425BC1"/>
    <w:rsid w:val="00427C6E"/>
    <w:rsid w:val="00430C00"/>
    <w:rsid w:val="00432A65"/>
    <w:rsid w:val="00433B02"/>
    <w:rsid w:val="00435764"/>
    <w:rsid w:val="00435EE2"/>
    <w:rsid w:val="00440706"/>
    <w:rsid w:val="00442082"/>
    <w:rsid w:val="00444789"/>
    <w:rsid w:val="00445147"/>
    <w:rsid w:val="0044680E"/>
    <w:rsid w:val="0044719E"/>
    <w:rsid w:val="00452449"/>
    <w:rsid w:val="0046159C"/>
    <w:rsid w:val="00463C08"/>
    <w:rsid w:val="004645FC"/>
    <w:rsid w:val="004654BE"/>
    <w:rsid w:val="004657DC"/>
    <w:rsid w:val="004671AD"/>
    <w:rsid w:val="004725DA"/>
    <w:rsid w:val="0047317B"/>
    <w:rsid w:val="00474BE6"/>
    <w:rsid w:val="00475E98"/>
    <w:rsid w:val="00481076"/>
    <w:rsid w:val="00481518"/>
    <w:rsid w:val="00481B6E"/>
    <w:rsid w:val="00485F05"/>
    <w:rsid w:val="004869D2"/>
    <w:rsid w:val="00487802"/>
    <w:rsid w:val="00487F52"/>
    <w:rsid w:val="004911E4"/>
    <w:rsid w:val="00491619"/>
    <w:rsid w:val="0049252D"/>
    <w:rsid w:val="00493038"/>
    <w:rsid w:val="004967FD"/>
    <w:rsid w:val="004A19E0"/>
    <w:rsid w:val="004A2A21"/>
    <w:rsid w:val="004A4C8F"/>
    <w:rsid w:val="004B1957"/>
    <w:rsid w:val="004B5138"/>
    <w:rsid w:val="004B5CFA"/>
    <w:rsid w:val="004B6E86"/>
    <w:rsid w:val="004C0386"/>
    <w:rsid w:val="004C1FBC"/>
    <w:rsid w:val="004C244D"/>
    <w:rsid w:val="004C2841"/>
    <w:rsid w:val="004C3C5C"/>
    <w:rsid w:val="004C4764"/>
    <w:rsid w:val="004C49ED"/>
    <w:rsid w:val="004C54EA"/>
    <w:rsid w:val="004D11A3"/>
    <w:rsid w:val="004D223D"/>
    <w:rsid w:val="004D2AA3"/>
    <w:rsid w:val="004D3720"/>
    <w:rsid w:val="004E0302"/>
    <w:rsid w:val="004E6912"/>
    <w:rsid w:val="004F10BC"/>
    <w:rsid w:val="004F12AA"/>
    <w:rsid w:val="00510F6B"/>
    <w:rsid w:val="00512242"/>
    <w:rsid w:val="00513150"/>
    <w:rsid w:val="00520700"/>
    <w:rsid w:val="00520F07"/>
    <w:rsid w:val="00526CC6"/>
    <w:rsid w:val="00531EA7"/>
    <w:rsid w:val="00533373"/>
    <w:rsid w:val="0053345D"/>
    <w:rsid w:val="005344D3"/>
    <w:rsid w:val="00534895"/>
    <w:rsid w:val="005414CE"/>
    <w:rsid w:val="00546898"/>
    <w:rsid w:val="00547733"/>
    <w:rsid w:val="00550397"/>
    <w:rsid w:val="005541E9"/>
    <w:rsid w:val="00556812"/>
    <w:rsid w:val="005662C9"/>
    <w:rsid w:val="00567079"/>
    <w:rsid w:val="005719C1"/>
    <w:rsid w:val="00574C9A"/>
    <w:rsid w:val="005812BA"/>
    <w:rsid w:val="00585AFA"/>
    <w:rsid w:val="00585BC7"/>
    <w:rsid w:val="0058695D"/>
    <w:rsid w:val="00595D43"/>
    <w:rsid w:val="005A0E65"/>
    <w:rsid w:val="005A3605"/>
    <w:rsid w:val="005A4995"/>
    <w:rsid w:val="005A5352"/>
    <w:rsid w:val="005B1BA5"/>
    <w:rsid w:val="005B3D4D"/>
    <w:rsid w:val="005B63E2"/>
    <w:rsid w:val="005B7067"/>
    <w:rsid w:val="005C392F"/>
    <w:rsid w:val="005C7362"/>
    <w:rsid w:val="005D3F3A"/>
    <w:rsid w:val="005D4F95"/>
    <w:rsid w:val="005E1297"/>
    <w:rsid w:val="005E2366"/>
    <w:rsid w:val="005E27CD"/>
    <w:rsid w:val="005E66F8"/>
    <w:rsid w:val="005F27FA"/>
    <w:rsid w:val="005F28F4"/>
    <w:rsid w:val="005F45D5"/>
    <w:rsid w:val="005F5C33"/>
    <w:rsid w:val="005F5DC9"/>
    <w:rsid w:val="005F5EE2"/>
    <w:rsid w:val="00604180"/>
    <w:rsid w:val="00604333"/>
    <w:rsid w:val="00604D95"/>
    <w:rsid w:val="00606585"/>
    <w:rsid w:val="0061335D"/>
    <w:rsid w:val="00617B0B"/>
    <w:rsid w:val="0062155F"/>
    <w:rsid w:val="00627C6E"/>
    <w:rsid w:val="00627DEA"/>
    <w:rsid w:val="0063028E"/>
    <w:rsid w:val="00632008"/>
    <w:rsid w:val="006349CE"/>
    <w:rsid w:val="00642AD7"/>
    <w:rsid w:val="00646D71"/>
    <w:rsid w:val="00651656"/>
    <w:rsid w:val="00651C40"/>
    <w:rsid w:val="006538E5"/>
    <w:rsid w:val="00664A30"/>
    <w:rsid w:val="00671C28"/>
    <w:rsid w:val="00672CF9"/>
    <w:rsid w:val="00677004"/>
    <w:rsid w:val="006904B6"/>
    <w:rsid w:val="0069339D"/>
    <w:rsid w:val="00694CD9"/>
    <w:rsid w:val="006A0630"/>
    <w:rsid w:val="006A0AAD"/>
    <w:rsid w:val="006A0E11"/>
    <w:rsid w:val="006A2C5B"/>
    <w:rsid w:val="006A2FDB"/>
    <w:rsid w:val="006B2AFE"/>
    <w:rsid w:val="006B30F8"/>
    <w:rsid w:val="006C5B18"/>
    <w:rsid w:val="006E2617"/>
    <w:rsid w:val="006E7049"/>
    <w:rsid w:val="006F0FC1"/>
    <w:rsid w:val="006F44AA"/>
    <w:rsid w:val="006F7738"/>
    <w:rsid w:val="00702F5E"/>
    <w:rsid w:val="0070449E"/>
    <w:rsid w:val="00704DA4"/>
    <w:rsid w:val="00710212"/>
    <w:rsid w:val="007153A3"/>
    <w:rsid w:val="00717F58"/>
    <w:rsid w:val="00720BDF"/>
    <w:rsid w:val="0072137C"/>
    <w:rsid w:val="00725F8D"/>
    <w:rsid w:val="0073525E"/>
    <w:rsid w:val="00736F2E"/>
    <w:rsid w:val="00745143"/>
    <w:rsid w:val="00751DD9"/>
    <w:rsid w:val="00761673"/>
    <w:rsid w:val="00762B13"/>
    <w:rsid w:val="00764E67"/>
    <w:rsid w:val="007654DA"/>
    <w:rsid w:val="00765BEA"/>
    <w:rsid w:val="00771EA1"/>
    <w:rsid w:val="00777FC3"/>
    <w:rsid w:val="0078510B"/>
    <w:rsid w:val="007901FF"/>
    <w:rsid w:val="0079069B"/>
    <w:rsid w:val="007917A7"/>
    <w:rsid w:val="00791B34"/>
    <w:rsid w:val="007931B5"/>
    <w:rsid w:val="007955E0"/>
    <w:rsid w:val="007A1961"/>
    <w:rsid w:val="007A3586"/>
    <w:rsid w:val="007A3DE2"/>
    <w:rsid w:val="007A4422"/>
    <w:rsid w:val="007A4AEF"/>
    <w:rsid w:val="007A5141"/>
    <w:rsid w:val="007B192C"/>
    <w:rsid w:val="007B1B31"/>
    <w:rsid w:val="007B3BD5"/>
    <w:rsid w:val="007C4CF8"/>
    <w:rsid w:val="007C55F4"/>
    <w:rsid w:val="007C6F9E"/>
    <w:rsid w:val="007C7BE2"/>
    <w:rsid w:val="007D16E1"/>
    <w:rsid w:val="007D6A17"/>
    <w:rsid w:val="007E0C40"/>
    <w:rsid w:val="007E0DE0"/>
    <w:rsid w:val="007E0F1C"/>
    <w:rsid w:val="007E218D"/>
    <w:rsid w:val="007E4C63"/>
    <w:rsid w:val="007F11C9"/>
    <w:rsid w:val="007F3539"/>
    <w:rsid w:val="007F4F56"/>
    <w:rsid w:val="007F7039"/>
    <w:rsid w:val="0080640A"/>
    <w:rsid w:val="008143B7"/>
    <w:rsid w:val="008168CD"/>
    <w:rsid w:val="00820A94"/>
    <w:rsid w:val="008246B8"/>
    <w:rsid w:val="00826E77"/>
    <w:rsid w:val="008307B5"/>
    <w:rsid w:val="008367CC"/>
    <w:rsid w:val="00842ADE"/>
    <w:rsid w:val="00842CD9"/>
    <w:rsid w:val="00844961"/>
    <w:rsid w:val="00850668"/>
    <w:rsid w:val="00853E56"/>
    <w:rsid w:val="008550C2"/>
    <w:rsid w:val="008553BE"/>
    <w:rsid w:val="008573B0"/>
    <w:rsid w:val="00862546"/>
    <w:rsid w:val="00864E19"/>
    <w:rsid w:val="00867052"/>
    <w:rsid w:val="008676F7"/>
    <w:rsid w:val="00873B01"/>
    <w:rsid w:val="00875840"/>
    <w:rsid w:val="00875E87"/>
    <w:rsid w:val="0088221B"/>
    <w:rsid w:val="008838A0"/>
    <w:rsid w:val="00885D82"/>
    <w:rsid w:val="008878C9"/>
    <w:rsid w:val="00891106"/>
    <w:rsid w:val="008931D6"/>
    <w:rsid w:val="00895283"/>
    <w:rsid w:val="008A378F"/>
    <w:rsid w:val="008A4A32"/>
    <w:rsid w:val="008A69D3"/>
    <w:rsid w:val="008B20AC"/>
    <w:rsid w:val="008B23A0"/>
    <w:rsid w:val="008B398D"/>
    <w:rsid w:val="008B5473"/>
    <w:rsid w:val="008C0D6F"/>
    <w:rsid w:val="008C1C08"/>
    <w:rsid w:val="008C22FF"/>
    <w:rsid w:val="008C664A"/>
    <w:rsid w:val="008D2B57"/>
    <w:rsid w:val="008D58AB"/>
    <w:rsid w:val="008E000E"/>
    <w:rsid w:val="008E6244"/>
    <w:rsid w:val="008E686C"/>
    <w:rsid w:val="008E6878"/>
    <w:rsid w:val="008E6A22"/>
    <w:rsid w:val="008E6B6D"/>
    <w:rsid w:val="008F1C14"/>
    <w:rsid w:val="008F2607"/>
    <w:rsid w:val="008F284D"/>
    <w:rsid w:val="008F4D2B"/>
    <w:rsid w:val="00907001"/>
    <w:rsid w:val="00910184"/>
    <w:rsid w:val="00912966"/>
    <w:rsid w:val="00916AFE"/>
    <w:rsid w:val="00920168"/>
    <w:rsid w:val="00920732"/>
    <w:rsid w:val="00923AC7"/>
    <w:rsid w:val="009242D2"/>
    <w:rsid w:val="00926074"/>
    <w:rsid w:val="00926B41"/>
    <w:rsid w:val="009331DB"/>
    <w:rsid w:val="009339E5"/>
    <w:rsid w:val="00933E7B"/>
    <w:rsid w:val="0093449D"/>
    <w:rsid w:val="00934535"/>
    <w:rsid w:val="009351CB"/>
    <w:rsid w:val="009368C3"/>
    <w:rsid w:val="00940C8A"/>
    <w:rsid w:val="00940E9D"/>
    <w:rsid w:val="00941A36"/>
    <w:rsid w:val="00943779"/>
    <w:rsid w:val="00944265"/>
    <w:rsid w:val="00953E05"/>
    <w:rsid w:val="00960DB1"/>
    <w:rsid w:val="00962BDA"/>
    <w:rsid w:val="00963BD8"/>
    <w:rsid w:val="0096618A"/>
    <w:rsid w:val="00974383"/>
    <w:rsid w:val="00974A8D"/>
    <w:rsid w:val="00985307"/>
    <w:rsid w:val="0099028A"/>
    <w:rsid w:val="009A114D"/>
    <w:rsid w:val="009A7C75"/>
    <w:rsid w:val="009A7F37"/>
    <w:rsid w:val="009B405A"/>
    <w:rsid w:val="009B55E1"/>
    <w:rsid w:val="009B6D95"/>
    <w:rsid w:val="009C39E9"/>
    <w:rsid w:val="009C3F4A"/>
    <w:rsid w:val="009D3792"/>
    <w:rsid w:val="009D3B8C"/>
    <w:rsid w:val="009E0AE5"/>
    <w:rsid w:val="009E0B9C"/>
    <w:rsid w:val="009E0F6F"/>
    <w:rsid w:val="009E1876"/>
    <w:rsid w:val="009E1A59"/>
    <w:rsid w:val="009F0317"/>
    <w:rsid w:val="009F1295"/>
    <w:rsid w:val="009F22CD"/>
    <w:rsid w:val="009F6285"/>
    <w:rsid w:val="009F7708"/>
    <w:rsid w:val="00A018E6"/>
    <w:rsid w:val="00A052EF"/>
    <w:rsid w:val="00A0547F"/>
    <w:rsid w:val="00A07AE4"/>
    <w:rsid w:val="00A12C7E"/>
    <w:rsid w:val="00A14EAD"/>
    <w:rsid w:val="00A226C3"/>
    <w:rsid w:val="00A232E0"/>
    <w:rsid w:val="00A23D42"/>
    <w:rsid w:val="00A25470"/>
    <w:rsid w:val="00A3013D"/>
    <w:rsid w:val="00A305DB"/>
    <w:rsid w:val="00A31034"/>
    <w:rsid w:val="00A34775"/>
    <w:rsid w:val="00A36C08"/>
    <w:rsid w:val="00A4044C"/>
    <w:rsid w:val="00A43FE2"/>
    <w:rsid w:val="00A44203"/>
    <w:rsid w:val="00A44D40"/>
    <w:rsid w:val="00A46C1B"/>
    <w:rsid w:val="00A5103B"/>
    <w:rsid w:val="00A528C0"/>
    <w:rsid w:val="00A5412F"/>
    <w:rsid w:val="00A561B0"/>
    <w:rsid w:val="00A602A0"/>
    <w:rsid w:val="00A622EE"/>
    <w:rsid w:val="00A76024"/>
    <w:rsid w:val="00A81516"/>
    <w:rsid w:val="00A83A6A"/>
    <w:rsid w:val="00A83B23"/>
    <w:rsid w:val="00A848ED"/>
    <w:rsid w:val="00A870F4"/>
    <w:rsid w:val="00A87E98"/>
    <w:rsid w:val="00A87F94"/>
    <w:rsid w:val="00A90C71"/>
    <w:rsid w:val="00A93237"/>
    <w:rsid w:val="00A93E91"/>
    <w:rsid w:val="00AA1096"/>
    <w:rsid w:val="00AA23C6"/>
    <w:rsid w:val="00AA5596"/>
    <w:rsid w:val="00AB0458"/>
    <w:rsid w:val="00AB1921"/>
    <w:rsid w:val="00AB1ACB"/>
    <w:rsid w:val="00AB226E"/>
    <w:rsid w:val="00AB2DD1"/>
    <w:rsid w:val="00AB346B"/>
    <w:rsid w:val="00AC087A"/>
    <w:rsid w:val="00AC2CF0"/>
    <w:rsid w:val="00AC3B3F"/>
    <w:rsid w:val="00AC50AC"/>
    <w:rsid w:val="00AC53C7"/>
    <w:rsid w:val="00AC5AAD"/>
    <w:rsid w:val="00AD1E68"/>
    <w:rsid w:val="00AD3E4E"/>
    <w:rsid w:val="00AD69C8"/>
    <w:rsid w:val="00AE1A61"/>
    <w:rsid w:val="00AE286B"/>
    <w:rsid w:val="00AE57F8"/>
    <w:rsid w:val="00AF1402"/>
    <w:rsid w:val="00AF1A72"/>
    <w:rsid w:val="00AF35DB"/>
    <w:rsid w:val="00AF7906"/>
    <w:rsid w:val="00B01538"/>
    <w:rsid w:val="00B04784"/>
    <w:rsid w:val="00B12DBB"/>
    <w:rsid w:val="00B14D24"/>
    <w:rsid w:val="00B155A7"/>
    <w:rsid w:val="00B167F5"/>
    <w:rsid w:val="00B17BD6"/>
    <w:rsid w:val="00B210C3"/>
    <w:rsid w:val="00B212F4"/>
    <w:rsid w:val="00B23984"/>
    <w:rsid w:val="00B242EC"/>
    <w:rsid w:val="00B26BAF"/>
    <w:rsid w:val="00B2786A"/>
    <w:rsid w:val="00B317EF"/>
    <w:rsid w:val="00B32009"/>
    <w:rsid w:val="00B32B66"/>
    <w:rsid w:val="00B33E81"/>
    <w:rsid w:val="00B34D0E"/>
    <w:rsid w:val="00B37562"/>
    <w:rsid w:val="00B4039F"/>
    <w:rsid w:val="00B403F0"/>
    <w:rsid w:val="00B4073D"/>
    <w:rsid w:val="00B41DF9"/>
    <w:rsid w:val="00B43695"/>
    <w:rsid w:val="00B44474"/>
    <w:rsid w:val="00B45F53"/>
    <w:rsid w:val="00B478B2"/>
    <w:rsid w:val="00B51543"/>
    <w:rsid w:val="00B52350"/>
    <w:rsid w:val="00B53665"/>
    <w:rsid w:val="00B54341"/>
    <w:rsid w:val="00B553C1"/>
    <w:rsid w:val="00B61E98"/>
    <w:rsid w:val="00B642E3"/>
    <w:rsid w:val="00B678DC"/>
    <w:rsid w:val="00B71E99"/>
    <w:rsid w:val="00B73FA3"/>
    <w:rsid w:val="00B75ABE"/>
    <w:rsid w:val="00B76735"/>
    <w:rsid w:val="00B7686F"/>
    <w:rsid w:val="00B91009"/>
    <w:rsid w:val="00B95160"/>
    <w:rsid w:val="00B96DD4"/>
    <w:rsid w:val="00B96E09"/>
    <w:rsid w:val="00BA23CF"/>
    <w:rsid w:val="00BB5267"/>
    <w:rsid w:val="00BB6508"/>
    <w:rsid w:val="00BB686D"/>
    <w:rsid w:val="00BC0A6A"/>
    <w:rsid w:val="00BC0EE1"/>
    <w:rsid w:val="00BC20B2"/>
    <w:rsid w:val="00BC34E2"/>
    <w:rsid w:val="00BD1F73"/>
    <w:rsid w:val="00BD537C"/>
    <w:rsid w:val="00BD6472"/>
    <w:rsid w:val="00BE2AEA"/>
    <w:rsid w:val="00BE6B24"/>
    <w:rsid w:val="00BE786D"/>
    <w:rsid w:val="00BF0CC8"/>
    <w:rsid w:val="00BF461E"/>
    <w:rsid w:val="00BF4986"/>
    <w:rsid w:val="00BF4D1A"/>
    <w:rsid w:val="00BF57AA"/>
    <w:rsid w:val="00BF5AC8"/>
    <w:rsid w:val="00BF748B"/>
    <w:rsid w:val="00C02BCC"/>
    <w:rsid w:val="00C03471"/>
    <w:rsid w:val="00C049CC"/>
    <w:rsid w:val="00C07170"/>
    <w:rsid w:val="00C11391"/>
    <w:rsid w:val="00C1214E"/>
    <w:rsid w:val="00C13266"/>
    <w:rsid w:val="00C16E35"/>
    <w:rsid w:val="00C16FDB"/>
    <w:rsid w:val="00C17549"/>
    <w:rsid w:val="00C178B2"/>
    <w:rsid w:val="00C20E42"/>
    <w:rsid w:val="00C21F7B"/>
    <w:rsid w:val="00C27CEA"/>
    <w:rsid w:val="00C31EC9"/>
    <w:rsid w:val="00C322FA"/>
    <w:rsid w:val="00C40143"/>
    <w:rsid w:val="00C4038A"/>
    <w:rsid w:val="00C419C2"/>
    <w:rsid w:val="00C42843"/>
    <w:rsid w:val="00C44A10"/>
    <w:rsid w:val="00C464AE"/>
    <w:rsid w:val="00C510BE"/>
    <w:rsid w:val="00C5310A"/>
    <w:rsid w:val="00C53B23"/>
    <w:rsid w:val="00C5556A"/>
    <w:rsid w:val="00C56884"/>
    <w:rsid w:val="00C60D30"/>
    <w:rsid w:val="00C61405"/>
    <w:rsid w:val="00C62FBB"/>
    <w:rsid w:val="00C63610"/>
    <w:rsid w:val="00C65E73"/>
    <w:rsid w:val="00C834A6"/>
    <w:rsid w:val="00C9056D"/>
    <w:rsid w:val="00C913EA"/>
    <w:rsid w:val="00C95334"/>
    <w:rsid w:val="00C9540F"/>
    <w:rsid w:val="00C95BF9"/>
    <w:rsid w:val="00CA15D7"/>
    <w:rsid w:val="00CA41DB"/>
    <w:rsid w:val="00CA7082"/>
    <w:rsid w:val="00CB1A6E"/>
    <w:rsid w:val="00CB53D1"/>
    <w:rsid w:val="00CB7521"/>
    <w:rsid w:val="00CC1A71"/>
    <w:rsid w:val="00CC520A"/>
    <w:rsid w:val="00CC5E06"/>
    <w:rsid w:val="00CD2516"/>
    <w:rsid w:val="00CD6F89"/>
    <w:rsid w:val="00CD76E9"/>
    <w:rsid w:val="00CE009D"/>
    <w:rsid w:val="00CE12E5"/>
    <w:rsid w:val="00CE3382"/>
    <w:rsid w:val="00CE5B41"/>
    <w:rsid w:val="00CE7763"/>
    <w:rsid w:val="00CF355C"/>
    <w:rsid w:val="00CF3CAD"/>
    <w:rsid w:val="00CF4A3E"/>
    <w:rsid w:val="00CF69AD"/>
    <w:rsid w:val="00D010A1"/>
    <w:rsid w:val="00D0168E"/>
    <w:rsid w:val="00D057CB"/>
    <w:rsid w:val="00D062A6"/>
    <w:rsid w:val="00D07B98"/>
    <w:rsid w:val="00D07CC4"/>
    <w:rsid w:val="00D10946"/>
    <w:rsid w:val="00D1233A"/>
    <w:rsid w:val="00D13B3C"/>
    <w:rsid w:val="00D141C8"/>
    <w:rsid w:val="00D14900"/>
    <w:rsid w:val="00D16AA2"/>
    <w:rsid w:val="00D277DB"/>
    <w:rsid w:val="00D32DEE"/>
    <w:rsid w:val="00D32E01"/>
    <w:rsid w:val="00D422DD"/>
    <w:rsid w:val="00D43A58"/>
    <w:rsid w:val="00D4462F"/>
    <w:rsid w:val="00D44CBC"/>
    <w:rsid w:val="00D45E0B"/>
    <w:rsid w:val="00D50A9C"/>
    <w:rsid w:val="00D53620"/>
    <w:rsid w:val="00D539B4"/>
    <w:rsid w:val="00D53F8A"/>
    <w:rsid w:val="00D543FA"/>
    <w:rsid w:val="00D616BB"/>
    <w:rsid w:val="00D63122"/>
    <w:rsid w:val="00D64837"/>
    <w:rsid w:val="00D72354"/>
    <w:rsid w:val="00D73A00"/>
    <w:rsid w:val="00D744EF"/>
    <w:rsid w:val="00D7788E"/>
    <w:rsid w:val="00D85760"/>
    <w:rsid w:val="00D85DF5"/>
    <w:rsid w:val="00D926F1"/>
    <w:rsid w:val="00D94A1A"/>
    <w:rsid w:val="00D97140"/>
    <w:rsid w:val="00D978B2"/>
    <w:rsid w:val="00D97DCF"/>
    <w:rsid w:val="00D97FAE"/>
    <w:rsid w:val="00DA0BE2"/>
    <w:rsid w:val="00DA1678"/>
    <w:rsid w:val="00DA1785"/>
    <w:rsid w:val="00DA3F69"/>
    <w:rsid w:val="00DB5247"/>
    <w:rsid w:val="00DB5EDD"/>
    <w:rsid w:val="00DB71D4"/>
    <w:rsid w:val="00DC30C1"/>
    <w:rsid w:val="00DC3E76"/>
    <w:rsid w:val="00DC6237"/>
    <w:rsid w:val="00DC672A"/>
    <w:rsid w:val="00DD0F34"/>
    <w:rsid w:val="00DD5999"/>
    <w:rsid w:val="00DD6FCA"/>
    <w:rsid w:val="00DE272F"/>
    <w:rsid w:val="00DE3EA2"/>
    <w:rsid w:val="00DF1C58"/>
    <w:rsid w:val="00DF2390"/>
    <w:rsid w:val="00DF3886"/>
    <w:rsid w:val="00E01FA3"/>
    <w:rsid w:val="00E0200D"/>
    <w:rsid w:val="00E14DB8"/>
    <w:rsid w:val="00E17C8F"/>
    <w:rsid w:val="00E20528"/>
    <w:rsid w:val="00E21908"/>
    <w:rsid w:val="00E22976"/>
    <w:rsid w:val="00E25F22"/>
    <w:rsid w:val="00E27B84"/>
    <w:rsid w:val="00E27CBF"/>
    <w:rsid w:val="00E317DD"/>
    <w:rsid w:val="00E34D5B"/>
    <w:rsid w:val="00E4346C"/>
    <w:rsid w:val="00E43C22"/>
    <w:rsid w:val="00E470EB"/>
    <w:rsid w:val="00E47168"/>
    <w:rsid w:val="00E51620"/>
    <w:rsid w:val="00E53A11"/>
    <w:rsid w:val="00E6008D"/>
    <w:rsid w:val="00E66112"/>
    <w:rsid w:val="00E668FF"/>
    <w:rsid w:val="00E6756D"/>
    <w:rsid w:val="00E73669"/>
    <w:rsid w:val="00E73CEA"/>
    <w:rsid w:val="00E76E7A"/>
    <w:rsid w:val="00E7700E"/>
    <w:rsid w:val="00E77824"/>
    <w:rsid w:val="00E80336"/>
    <w:rsid w:val="00E82EC0"/>
    <w:rsid w:val="00E8658F"/>
    <w:rsid w:val="00E94821"/>
    <w:rsid w:val="00E94D59"/>
    <w:rsid w:val="00E9502F"/>
    <w:rsid w:val="00E95608"/>
    <w:rsid w:val="00E9597D"/>
    <w:rsid w:val="00E95D51"/>
    <w:rsid w:val="00E966BF"/>
    <w:rsid w:val="00EA1A71"/>
    <w:rsid w:val="00EA47DF"/>
    <w:rsid w:val="00EA4C0B"/>
    <w:rsid w:val="00EB17AC"/>
    <w:rsid w:val="00EB4008"/>
    <w:rsid w:val="00EB5F17"/>
    <w:rsid w:val="00EC2E2E"/>
    <w:rsid w:val="00EC7DB9"/>
    <w:rsid w:val="00ED0AE6"/>
    <w:rsid w:val="00ED12EB"/>
    <w:rsid w:val="00ED1D30"/>
    <w:rsid w:val="00ED5D32"/>
    <w:rsid w:val="00ED5EAC"/>
    <w:rsid w:val="00ED6579"/>
    <w:rsid w:val="00ED7521"/>
    <w:rsid w:val="00EE107E"/>
    <w:rsid w:val="00EE5960"/>
    <w:rsid w:val="00EE7C14"/>
    <w:rsid w:val="00EF0985"/>
    <w:rsid w:val="00EF1E91"/>
    <w:rsid w:val="00EF2322"/>
    <w:rsid w:val="00EF32F3"/>
    <w:rsid w:val="00EF4985"/>
    <w:rsid w:val="00EF4F61"/>
    <w:rsid w:val="00EF6495"/>
    <w:rsid w:val="00F13ACF"/>
    <w:rsid w:val="00F147AA"/>
    <w:rsid w:val="00F2496F"/>
    <w:rsid w:val="00F24AF5"/>
    <w:rsid w:val="00F24CC4"/>
    <w:rsid w:val="00F259DF"/>
    <w:rsid w:val="00F3090C"/>
    <w:rsid w:val="00F32737"/>
    <w:rsid w:val="00F33122"/>
    <w:rsid w:val="00F335D1"/>
    <w:rsid w:val="00F349F0"/>
    <w:rsid w:val="00F37BC8"/>
    <w:rsid w:val="00F40804"/>
    <w:rsid w:val="00F4263F"/>
    <w:rsid w:val="00F4265F"/>
    <w:rsid w:val="00F50381"/>
    <w:rsid w:val="00F53943"/>
    <w:rsid w:val="00F53CEA"/>
    <w:rsid w:val="00F54481"/>
    <w:rsid w:val="00F55C8A"/>
    <w:rsid w:val="00F56F25"/>
    <w:rsid w:val="00F6048C"/>
    <w:rsid w:val="00F6232D"/>
    <w:rsid w:val="00F641DD"/>
    <w:rsid w:val="00F65442"/>
    <w:rsid w:val="00F811F3"/>
    <w:rsid w:val="00F83134"/>
    <w:rsid w:val="00F9120C"/>
    <w:rsid w:val="00F919AD"/>
    <w:rsid w:val="00F91B7E"/>
    <w:rsid w:val="00F94C07"/>
    <w:rsid w:val="00F95D9C"/>
    <w:rsid w:val="00F96617"/>
    <w:rsid w:val="00F96D39"/>
    <w:rsid w:val="00F97195"/>
    <w:rsid w:val="00FA41EE"/>
    <w:rsid w:val="00FA44F8"/>
    <w:rsid w:val="00FA5C54"/>
    <w:rsid w:val="00FA6AB9"/>
    <w:rsid w:val="00FA70B5"/>
    <w:rsid w:val="00FB164E"/>
    <w:rsid w:val="00FB1850"/>
    <w:rsid w:val="00FB35D1"/>
    <w:rsid w:val="00FB5388"/>
    <w:rsid w:val="00FC00DF"/>
    <w:rsid w:val="00FC2ED8"/>
    <w:rsid w:val="00FC3250"/>
    <w:rsid w:val="00FC5009"/>
    <w:rsid w:val="00FC6B7D"/>
    <w:rsid w:val="00FC6D41"/>
    <w:rsid w:val="00FD0C39"/>
    <w:rsid w:val="00FD1F5F"/>
    <w:rsid w:val="00FD362E"/>
    <w:rsid w:val="00FD3F95"/>
    <w:rsid w:val="00FD43B5"/>
    <w:rsid w:val="00FD4E26"/>
    <w:rsid w:val="00FD5559"/>
    <w:rsid w:val="00FD57C6"/>
    <w:rsid w:val="00FE2AA0"/>
    <w:rsid w:val="00FE5022"/>
    <w:rsid w:val="00FE6B81"/>
    <w:rsid w:val="00FE7088"/>
    <w:rsid w:val="00FF0690"/>
    <w:rsid w:val="00FF47AA"/>
    <w:rsid w:val="00FF52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59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81"/>
    <w:rPr>
      <w:sz w:val="24"/>
    </w:rPr>
  </w:style>
  <w:style w:type="paragraph" w:styleId="Heading1">
    <w:name w:val="heading 1"/>
    <w:basedOn w:val="Normal"/>
    <w:next w:val="Normal"/>
    <w:link w:val="Heading1Char"/>
    <w:uiPriority w:val="9"/>
    <w:qFormat/>
    <w:rsid w:val="00B212F4"/>
    <w:pPr>
      <w:keepNext/>
      <w:keepLines/>
      <w:spacing w:before="480" w:after="0"/>
      <w:outlineLvl w:val="0"/>
    </w:pPr>
    <w:rPr>
      <w:rFonts w:ascii="Georgia" w:eastAsiaTheme="majorEastAsia" w:hAnsi="Georg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2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4B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A">
    <w:name w:val="OIA"/>
    <w:basedOn w:val="Normal"/>
    <w:rsid w:val="00362381"/>
    <w:pPr>
      <w:numPr>
        <w:numId w:val="1"/>
      </w:numPr>
      <w:spacing w:line="240" w:lineRule="auto"/>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2381"/>
    <w:pPr>
      <w:spacing w:after="0" w:line="240" w:lineRule="auto"/>
    </w:pPr>
    <w:rPr>
      <w:rFonts w:ascii="Tahoma" w:hAnsi="Tahoma" w:cs="Tahoma"/>
      <w:sz w:val="16"/>
      <w:szCs w:val="16"/>
    </w:rPr>
  </w:style>
  <w:style w:type="paragraph" w:customStyle="1" w:styleId="OIAbody">
    <w:name w:val="OIA_body"/>
    <w:autoRedefine/>
    <w:qFormat/>
    <w:rsid w:val="00DC30C1"/>
    <w:pPr>
      <w:widowControl w:val="0"/>
      <w:suppressAutoHyphens/>
      <w:autoSpaceDE w:val="0"/>
      <w:autoSpaceDN w:val="0"/>
      <w:adjustRightInd w:val="0"/>
      <w:spacing w:after="120" w:line="240" w:lineRule="auto"/>
      <w:textAlignment w:val="center"/>
    </w:pPr>
    <w:rPr>
      <w:rFonts w:ascii="Calibri" w:eastAsia="Times New Roman" w:hAnsi="Calibri" w:cs="MyriadPro-Regular"/>
      <w:color w:val="333333"/>
      <w:lang w:bidi="en-US"/>
    </w:rPr>
  </w:style>
  <w:style w:type="paragraph" w:customStyle="1" w:styleId="OIANote">
    <w:name w:val="OIA Note"/>
    <w:basedOn w:val="OIAbody"/>
    <w:autoRedefine/>
    <w:qFormat/>
    <w:rsid w:val="00362381"/>
    <w:pPr>
      <w:spacing w:after="20"/>
    </w:pPr>
    <w:rPr>
      <w:color w:val="FFFFFF" w:themeColor="background1"/>
      <w:sz w:val="18"/>
      <w:szCs w:val="18"/>
    </w:rPr>
  </w:style>
  <w:style w:type="paragraph" w:customStyle="1" w:styleId="OIAOfficeName-SubOffice">
    <w:name w:val="OIA Office Name - Sub Office"/>
    <w:basedOn w:val="OIAbody"/>
    <w:autoRedefine/>
    <w:qFormat/>
    <w:rsid w:val="00DC30C1"/>
    <w:pPr>
      <w:keepNext/>
      <w:tabs>
        <w:tab w:val="right" w:pos="10080"/>
      </w:tabs>
      <w:ind w:right="-288"/>
    </w:pPr>
    <w:rPr>
      <w:rFonts w:eastAsiaTheme="minorEastAsia"/>
      <w:b/>
      <w:color w:val="003E72"/>
      <w:sz w:val="20"/>
      <w:u w:color="FFFFFF" w:themeColor="background1"/>
    </w:rPr>
  </w:style>
  <w:style w:type="paragraph" w:customStyle="1" w:styleId="OIAbody-list">
    <w:name w:val="OIA_body-list"/>
    <w:basedOn w:val="OIAbody"/>
    <w:autoRedefine/>
    <w:qFormat/>
    <w:rsid w:val="00DC30C1"/>
    <w:pPr>
      <w:spacing w:after="60"/>
      <w:ind w:left="274"/>
    </w:pPr>
  </w:style>
  <w:style w:type="paragraph" w:customStyle="1" w:styleId="OIAEditionDate">
    <w:name w:val="OIA_Edition_Date"/>
    <w:basedOn w:val="OIAbody"/>
    <w:autoRedefine/>
    <w:qFormat/>
    <w:rsid w:val="00DC30C1"/>
    <w:pPr>
      <w:spacing w:after="0"/>
    </w:pPr>
    <w:rPr>
      <w:rFonts w:ascii="Calibri Bold" w:hAnsi="Calibri Bold"/>
      <w:caps/>
      <w:color w:val="FFFFFF" w:themeColor="background1"/>
    </w:rPr>
  </w:style>
  <w:style w:type="paragraph" w:customStyle="1" w:styleId="OIAHeader1">
    <w:name w:val="OIA_Header 1"/>
    <w:autoRedefine/>
    <w:qFormat/>
    <w:rsid w:val="00E470EB"/>
    <w:pPr>
      <w:widowControl w:val="0"/>
      <w:suppressAutoHyphens/>
      <w:autoSpaceDE w:val="0"/>
      <w:autoSpaceDN w:val="0"/>
      <w:adjustRightInd w:val="0"/>
      <w:spacing w:after="0" w:line="240" w:lineRule="auto"/>
      <w:textAlignment w:val="center"/>
    </w:pPr>
    <w:rPr>
      <w:rFonts w:asciiTheme="majorHAnsi" w:eastAsia="Times New Roman" w:hAnsiTheme="majorHAnsi" w:cs="Georgia"/>
      <w:b/>
      <w:bCs/>
      <w:caps/>
      <w:color w:val="003E72"/>
      <w:sz w:val="28"/>
      <w:szCs w:val="28"/>
      <w:lang w:bidi="en-US"/>
    </w:rPr>
  </w:style>
  <w:style w:type="paragraph" w:customStyle="1" w:styleId="OIAHeader2">
    <w:name w:val="OIA_Header 2"/>
    <w:basedOn w:val="OIAbody"/>
    <w:rsid w:val="00DC30C1"/>
    <w:pPr>
      <w:spacing w:after="20"/>
    </w:pPr>
    <w:rPr>
      <w:rFonts w:ascii="Calibri Bold" w:hAnsi="Calibri Bold"/>
      <w:bCs/>
      <w:color w:val="003E72"/>
    </w:rPr>
  </w:style>
  <w:style w:type="paragraph" w:customStyle="1" w:styleId="OIASidebarHeadline">
    <w:name w:val="OIA_Sidebar Headline"/>
    <w:basedOn w:val="OIAHeader1"/>
    <w:next w:val="Normal"/>
    <w:qFormat/>
    <w:rsid w:val="00DC30C1"/>
    <w:pPr>
      <w:spacing w:before="120" w:after="60"/>
    </w:pPr>
    <w:rPr>
      <w:color w:val="FFFFFF"/>
      <w:sz w:val="24"/>
      <w:szCs w:val="24"/>
    </w:rPr>
  </w:style>
  <w:style w:type="paragraph" w:customStyle="1" w:styleId="OIASidebarText">
    <w:name w:val="OIA_Sidebar Text"/>
    <w:basedOn w:val="OIAbody"/>
    <w:autoRedefine/>
    <w:qFormat/>
    <w:rsid w:val="00DC30C1"/>
    <w:pPr>
      <w:spacing w:after="100"/>
    </w:pPr>
    <w:rPr>
      <w:color w:val="FFFFFF"/>
    </w:rPr>
  </w:style>
  <w:style w:type="character" w:customStyle="1" w:styleId="BalloonTextChar">
    <w:name w:val="Balloon Text Char"/>
    <w:basedOn w:val="DefaultParagraphFont"/>
    <w:link w:val="BalloonText"/>
    <w:uiPriority w:val="99"/>
    <w:semiHidden/>
    <w:rsid w:val="00362381"/>
    <w:rPr>
      <w:rFonts w:ascii="Tahoma" w:hAnsi="Tahoma" w:cs="Tahoma"/>
      <w:sz w:val="16"/>
      <w:szCs w:val="16"/>
    </w:rPr>
  </w:style>
  <w:style w:type="table" w:styleId="MediumGrid3-Accent1">
    <w:name w:val="Medium Grid 3 Accent 1"/>
    <w:basedOn w:val="TableNormal"/>
    <w:uiPriority w:val="69"/>
    <w:rsid w:val="00362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B212F4"/>
    <w:rPr>
      <w:rFonts w:ascii="Georgia" w:eastAsiaTheme="majorEastAsia" w:hAnsi="Georgia" w:cstheme="majorBidi"/>
      <w:b/>
      <w:bCs/>
      <w:color w:val="365F91" w:themeColor="accent1" w:themeShade="BF"/>
      <w:sz w:val="28"/>
      <w:szCs w:val="28"/>
    </w:rPr>
  </w:style>
  <w:style w:type="paragraph" w:styleId="ListParagraph">
    <w:name w:val="List Paragraph"/>
    <w:basedOn w:val="Normal"/>
    <w:link w:val="ListParagraphChar"/>
    <w:uiPriority w:val="34"/>
    <w:qFormat/>
    <w:rsid w:val="00B212F4"/>
    <w:pPr>
      <w:ind w:left="720"/>
      <w:contextualSpacing/>
    </w:pPr>
  </w:style>
  <w:style w:type="character" w:customStyle="1" w:styleId="Heading2Char">
    <w:name w:val="Heading 2 Char"/>
    <w:basedOn w:val="DefaultParagraphFont"/>
    <w:link w:val="Heading2"/>
    <w:uiPriority w:val="9"/>
    <w:rsid w:val="00B212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2F4"/>
    <w:rPr>
      <w:rFonts w:asciiTheme="majorHAnsi" w:eastAsiaTheme="majorEastAsia" w:hAnsiTheme="majorHAnsi" w:cstheme="majorBidi"/>
      <w:b/>
      <w:bCs/>
      <w:color w:val="4F81BD" w:themeColor="accent1"/>
      <w:sz w:val="24"/>
    </w:rPr>
  </w:style>
  <w:style w:type="paragraph" w:customStyle="1" w:styleId="OIAListBullet2">
    <w:name w:val="OIA_List Bullet 2"/>
    <w:basedOn w:val="ListParagraph"/>
    <w:link w:val="OIAListBullet2Char"/>
    <w:qFormat/>
    <w:rsid w:val="00E966BF"/>
    <w:pPr>
      <w:numPr>
        <w:numId w:val="2"/>
      </w:numPr>
      <w:spacing w:before="200"/>
    </w:pPr>
  </w:style>
  <w:style w:type="paragraph" w:styleId="Header">
    <w:name w:val="header"/>
    <w:basedOn w:val="Normal"/>
    <w:link w:val="HeaderChar"/>
    <w:uiPriority w:val="99"/>
    <w:unhideWhenUsed/>
    <w:rsid w:val="004E0302"/>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966BF"/>
    <w:rPr>
      <w:sz w:val="24"/>
    </w:rPr>
  </w:style>
  <w:style w:type="character" w:customStyle="1" w:styleId="OIAListBullet2Char">
    <w:name w:val="OIA_List Bullet 2 Char"/>
    <w:basedOn w:val="ListParagraphChar"/>
    <w:link w:val="OIAListBullet2"/>
    <w:rsid w:val="00E966BF"/>
    <w:rPr>
      <w:sz w:val="24"/>
    </w:rPr>
  </w:style>
  <w:style w:type="character" w:customStyle="1" w:styleId="HeaderChar">
    <w:name w:val="Header Char"/>
    <w:basedOn w:val="DefaultParagraphFont"/>
    <w:link w:val="Header"/>
    <w:uiPriority w:val="99"/>
    <w:rsid w:val="004E0302"/>
    <w:rPr>
      <w:sz w:val="24"/>
    </w:rPr>
  </w:style>
  <w:style w:type="paragraph" w:styleId="Footer">
    <w:name w:val="footer"/>
    <w:basedOn w:val="Normal"/>
    <w:link w:val="FooterChar"/>
    <w:uiPriority w:val="99"/>
    <w:unhideWhenUsed/>
    <w:rsid w:val="004E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02"/>
    <w:rPr>
      <w:sz w:val="24"/>
    </w:rPr>
  </w:style>
  <w:style w:type="paragraph" w:styleId="TOCHeading">
    <w:name w:val="TOC Heading"/>
    <w:basedOn w:val="Heading1"/>
    <w:next w:val="Normal"/>
    <w:uiPriority w:val="39"/>
    <w:semiHidden/>
    <w:unhideWhenUsed/>
    <w:qFormat/>
    <w:rsid w:val="00D97FAE"/>
    <w:pPr>
      <w:outlineLvl w:val="9"/>
    </w:pPr>
    <w:rPr>
      <w:rFonts w:asciiTheme="majorHAnsi" w:hAnsiTheme="majorHAnsi"/>
      <w:lang w:eastAsia="ja-JP"/>
    </w:rPr>
  </w:style>
  <w:style w:type="paragraph" w:styleId="TOC1">
    <w:name w:val="toc 1"/>
    <w:basedOn w:val="Normal"/>
    <w:next w:val="Normal"/>
    <w:autoRedefine/>
    <w:uiPriority w:val="39"/>
    <w:unhideWhenUsed/>
    <w:rsid w:val="00D97FAE"/>
    <w:pPr>
      <w:spacing w:after="100"/>
    </w:pPr>
  </w:style>
  <w:style w:type="paragraph" w:styleId="TOC2">
    <w:name w:val="toc 2"/>
    <w:basedOn w:val="Normal"/>
    <w:next w:val="Normal"/>
    <w:autoRedefine/>
    <w:uiPriority w:val="39"/>
    <w:unhideWhenUsed/>
    <w:rsid w:val="00D97FAE"/>
    <w:pPr>
      <w:spacing w:after="100"/>
      <w:ind w:left="240"/>
    </w:pPr>
  </w:style>
  <w:style w:type="paragraph" w:styleId="TOC3">
    <w:name w:val="toc 3"/>
    <w:basedOn w:val="Normal"/>
    <w:next w:val="Normal"/>
    <w:autoRedefine/>
    <w:uiPriority w:val="39"/>
    <w:unhideWhenUsed/>
    <w:rsid w:val="002A18E1"/>
    <w:pPr>
      <w:tabs>
        <w:tab w:val="right" w:leader="dot" w:pos="10800"/>
      </w:tabs>
      <w:spacing w:after="100"/>
      <w:ind w:left="480"/>
    </w:pPr>
  </w:style>
  <w:style w:type="character" w:styleId="Hyperlink">
    <w:name w:val="Hyperlink"/>
    <w:basedOn w:val="DefaultParagraphFont"/>
    <w:uiPriority w:val="99"/>
    <w:unhideWhenUsed/>
    <w:rsid w:val="00D97FAE"/>
    <w:rPr>
      <w:color w:val="0000FF" w:themeColor="hyperlink"/>
      <w:u w:val="single"/>
    </w:rPr>
  </w:style>
  <w:style w:type="paragraph" w:styleId="FootnoteText">
    <w:name w:val="footnote text"/>
    <w:basedOn w:val="Normal"/>
    <w:link w:val="FootnoteTextChar"/>
    <w:uiPriority w:val="99"/>
    <w:unhideWhenUsed/>
    <w:rsid w:val="00251E57"/>
    <w:pPr>
      <w:spacing w:after="0" w:line="240" w:lineRule="auto"/>
    </w:pPr>
    <w:rPr>
      <w:sz w:val="20"/>
      <w:szCs w:val="20"/>
    </w:rPr>
  </w:style>
  <w:style w:type="character" w:customStyle="1" w:styleId="FootnoteTextChar">
    <w:name w:val="Footnote Text Char"/>
    <w:basedOn w:val="DefaultParagraphFont"/>
    <w:link w:val="FootnoteText"/>
    <w:uiPriority w:val="99"/>
    <w:rsid w:val="00251E57"/>
    <w:rPr>
      <w:sz w:val="20"/>
      <w:szCs w:val="20"/>
    </w:rPr>
  </w:style>
  <w:style w:type="character" w:styleId="FootnoteReference">
    <w:name w:val="footnote reference"/>
    <w:basedOn w:val="DefaultParagraphFont"/>
    <w:unhideWhenUsed/>
    <w:rsid w:val="00251E57"/>
    <w:rPr>
      <w:vertAlign w:val="superscript"/>
    </w:rPr>
  </w:style>
  <w:style w:type="table" w:styleId="TableGrid">
    <w:name w:val="Table Grid"/>
    <w:basedOn w:val="TableNormal"/>
    <w:uiPriority w:val="59"/>
    <w:rsid w:val="0025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3EF"/>
    <w:rPr>
      <w:sz w:val="16"/>
      <w:szCs w:val="16"/>
    </w:rPr>
  </w:style>
  <w:style w:type="paragraph" w:styleId="CommentText">
    <w:name w:val="annotation text"/>
    <w:basedOn w:val="Normal"/>
    <w:link w:val="CommentTextChar"/>
    <w:uiPriority w:val="99"/>
    <w:semiHidden/>
    <w:unhideWhenUsed/>
    <w:rsid w:val="002A13EF"/>
    <w:pPr>
      <w:spacing w:line="240" w:lineRule="auto"/>
    </w:pPr>
    <w:rPr>
      <w:sz w:val="20"/>
      <w:szCs w:val="20"/>
    </w:rPr>
  </w:style>
  <w:style w:type="character" w:customStyle="1" w:styleId="CommentTextChar">
    <w:name w:val="Comment Text Char"/>
    <w:basedOn w:val="DefaultParagraphFont"/>
    <w:link w:val="CommentText"/>
    <w:uiPriority w:val="99"/>
    <w:semiHidden/>
    <w:rsid w:val="002A13EF"/>
    <w:rPr>
      <w:sz w:val="20"/>
      <w:szCs w:val="20"/>
    </w:rPr>
  </w:style>
  <w:style w:type="paragraph" w:styleId="Caption">
    <w:name w:val="caption"/>
    <w:basedOn w:val="Normal"/>
    <w:next w:val="Normal"/>
    <w:uiPriority w:val="35"/>
    <w:unhideWhenUsed/>
    <w:qFormat/>
    <w:rsid w:val="002A13EF"/>
    <w:pPr>
      <w:spacing w:line="240" w:lineRule="auto"/>
    </w:pPr>
    <w:rPr>
      <w:i/>
      <w:iCs/>
      <w:color w:val="1F497D" w:themeColor="text2"/>
      <w:sz w:val="18"/>
      <w:szCs w:val="18"/>
    </w:rPr>
  </w:style>
  <w:style w:type="table" w:customStyle="1" w:styleId="MediumShading1-Accent11">
    <w:name w:val="Medium Shading 1 - Accent 11"/>
    <w:basedOn w:val="TableNormal"/>
    <w:uiPriority w:val="63"/>
    <w:rsid w:val="001046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BF461E"/>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E01FA3"/>
    <w:rPr>
      <w:b/>
      <w:bCs/>
    </w:rPr>
  </w:style>
  <w:style w:type="character" w:customStyle="1" w:styleId="CommentSubjectChar">
    <w:name w:val="Comment Subject Char"/>
    <w:basedOn w:val="CommentTextChar"/>
    <w:link w:val="CommentSubject"/>
    <w:uiPriority w:val="99"/>
    <w:semiHidden/>
    <w:rsid w:val="00E01FA3"/>
    <w:rPr>
      <w:b/>
      <w:bCs/>
      <w:sz w:val="20"/>
      <w:szCs w:val="20"/>
    </w:rPr>
  </w:style>
  <w:style w:type="table" w:styleId="MediumShading1-Accent1">
    <w:name w:val="Medium Shading 1 Accent 1"/>
    <w:basedOn w:val="TableNormal"/>
    <w:uiPriority w:val="63"/>
    <w:rsid w:val="00F331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284B18"/>
    <w:rPr>
      <w:rFonts w:asciiTheme="majorHAnsi" w:eastAsiaTheme="majorEastAsia" w:hAnsiTheme="majorHAnsi" w:cstheme="majorBidi"/>
      <w:b/>
      <w:bCs/>
      <w:i/>
      <w:iCs/>
      <w:color w:val="4F81BD" w:themeColor="accent1"/>
      <w:sz w:val="24"/>
    </w:rPr>
  </w:style>
  <w:style w:type="character" w:customStyle="1" w:styleId="apple-converted-space">
    <w:name w:val="apple-converted-space"/>
    <w:basedOn w:val="DefaultParagraphFont"/>
    <w:rsid w:val="002E6701"/>
  </w:style>
  <w:style w:type="character" w:styleId="FollowedHyperlink">
    <w:name w:val="FollowedHyperlink"/>
    <w:basedOn w:val="DefaultParagraphFont"/>
    <w:uiPriority w:val="99"/>
    <w:semiHidden/>
    <w:unhideWhenUsed/>
    <w:rsid w:val="00376FB4"/>
    <w:rPr>
      <w:color w:val="800080" w:themeColor="followedHyperlink"/>
      <w:u w:val="single"/>
    </w:rPr>
  </w:style>
  <w:style w:type="table" w:styleId="MediumGrid2-Accent5">
    <w:name w:val="Medium Grid 2 Accent 5"/>
    <w:basedOn w:val="TableNormal"/>
    <w:uiPriority w:val="68"/>
    <w:rsid w:val="00C132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2-Accent1">
    <w:name w:val="Medium List 2 Accent 1"/>
    <w:basedOn w:val="TableNormal"/>
    <w:uiPriority w:val="66"/>
    <w:rsid w:val="00C132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5D4F95"/>
    <w:pPr>
      <w:spacing w:before="100" w:beforeAutospacing="1" w:after="100" w:afterAutospacing="1" w:line="240" w:lineRule="auto"/>
    </w:pPr>
    <w:rPr>
      <w:rFonts w:ascii="Times New Roman" w:eastAsia="Times New Roman" w:hAnsi="Times New Roman" w:cs="Times New Roman"/>
      <w:szCs w:val="24"/>
    </w:rPr>
  </w:style>
  <w:style w:type="table" w:customStyle="1" w:styleId="GridTable5Dark-Accent11">
    <w:name w:val="Grid Table 5 Dark - Accent 11"/>
    <w:basedOn w:val="TableNormal"/>
    <w:uiPriority w:val="50"/>
    <w:rsid w:val="00D07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F2496F"/>
    <w:pPr>
      <w:spacing w:after="0"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81"/>
    <w:rPr>
      <w:sz w:val="24"/>
    </w:rPr>
  </w:style>
  <w:style w:type="paragraph" w:styleId="Heading1">
    <w:name w:val="heading 1"/>
    <w:basedOn w:val="Normal"/>
    <w:next w:val="Normal"/>
    <w:link w:val="Heading1Char"/>
    <w:uiPriority w:val="9"/>
    <w:qFormat/>
    <w:rsid w:val="00B212F4"/>
    <w:pPr>
      <w:keepNext/>
      <w:keepLines/>
      <w:spacing w:before="480" w:after="0"/>
      <w:outlineLvl w:val="0"/>
    </w:pPr>
    <w:rPr>
      <w:rFonts w:ascii="Georgia" w:eastAsiaTheme="majorEastAsia" w:hAnsi="Georg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2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4B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A">
    <w:name w:val="OIA"/>
    <w:basedOn w:val="Normal"/>
    <w:rsid w:val="00362381"/>
    <w:pPr>
      <w:numPr>
        <w:numId w:val="1"/>
      </w:numPr>
      <w:spacing w:line="240" w:lineRule="auto"/>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2381"/>
    <w:pPr>
      <w:spacing w:after="0" w:line="240" w:lineRule="auto"/>
    </w:pPr>
    <w:rPr>
      <w:rFonts w:ascii="Tahoma" w:hAnsi="Tahoma" w:cs="Tahoma"/>
      <w:sz w:val="16"/>
      <w:szCs w:val="16"/>
    </w:rPr>
  </w:style>
  <w:style w:type="paragraph" w:customStyle="1" w:styleId="OIAbody">
    <w:name w:val="OIA_body"/>
    <w:autoRedefine/>
    <w:qFormat/>
    <w:rsid w:val="00DC30C1"/>
    <w:pPr>
      <w:widowControl w:val="0"/>
      <w:suppressAutoHyphens/>
      <w:autoSpaceDE w:val="0"/>
      <w:autoSpaceDN w:val="0"/>
      <w:adjustRightInd w:val="0"/>
      <w:spacing w:after="120" w:line="240" w:lineRule="auto"/>
      <w:textAlignment w:val="center"/>
    </w:pPr>
    <w:rPr>
      <w:rFonts w:ascii="Calibri" w:eastAsia="Times New Roman" w:hAnsi="Calibri" w:cs="MyriadPro-Regular"/>
      <w:color w:val="333333"/>
      <w:lang w:bidi="en-US"/>
    </w:rPr>
  </w:style>
  <w:style w:type="paragraph" w:customStyle="1" w:styleId="OIANote">
    <w:name w:val="OIA Note"/>
    <w:basedOn w:val="OIAbody"/>
    <w:autoRedefine/>
    <w:qFormat/>
    <w:rsid w:val="00362381"/>
    <w:pPr>
      <w:spacing w:after="20"/>
    </w:pPr>
    <w:rPr>
      <w:color w:val="FFFFFF" w:themeColor="background1"/>
      <w:sz w:val="18"/>
      <w:szCs w:val="18"/>
    </w:rPr>
  </w:style>
  <w:style w:type="paragraph" w:customStyle="1" w:styleId="OIAOfficeName-SubOffice">
    <w:name w:val="OIA Office Name - Sub Office"/>
    <w:basedOn w:val="OIAbody"/>
    <w:autoRedefine/>
    <w:qFormat/>
    <w:rsid w:val="00DC30C1"/>
    <w:pPr>
      <w:keepNext/>
      <w:tabs>
        <w:tab w:val="right" w:pos="10080"/>
      </w:tabs>
      <w:ind w:right="-288"/>
    </w:pPr>
    <w:rPr>
      <w:rFonts w:eastAsiaTheme="minorEastAsia"/>
      <w:b/>
      <w:color w:val="003E72"/>
      <w:sz w:val="20"/>
      <w:u w:color="FFFFFF" w:themeColor="background1"/>
    </w:rPr>
  </w:style>
  <w:style w:type="paragraph" w:customStyle="1" w:styleId="OIAbody-list">
    <w:name w:val="OIA_body-list"/>
    <w:basedOn w:val="OIAbody"/>
    <w:autoRedefine/>
    <w:qFormat/>
    <w:rsid w:val="00DC30C1"/>
    <w:pPr>
      <w:spacing w:after="60"/>
      <w:ind w:left="274"/>
    </w:pPr>
  </w:style>
  <w:style w:type="paragraph" w:customStyle="1" w:styleId="OIAEditionDate">
    <w:name w:val="OIA_Edition_Date"/>
    <w:basedOn w:val="OIAbody"/>
    <w:autoRedefine/>
    <w:qFormat/>
    <w:rsid w:val="00DC30C1"/>
    <w:pPr>
      <w:spacing w:after="0"/>
    </w:pPr>
    <w:rPr>
      <w:rFonts w:ascii="Calibri Bold" w:hAnsi="Calibri Bold"/>
      <w:caps/>
      <w:color w:val="FFFFFF" w:themeColor="background1"/>
    </w:rPr>
  </w:style>
  <w:style w:type="paragraph" w:customStyle="1" w:styleId="OIAHeader1">
    <w:name w:val="OIA_Header 1"/>
    <w:autoRedefine/>
    <w:qFormat/>
    <w:rsid w:val="00E470EB"/>
    <w:pPr>
      <w:widowControl w:val="0"/>
      <w:suppressAutoHyphens/>
      <w:autoSpaceDE w:val="0"/>
      <w:autoSpaceDN w:val="0"/>
      <w:adjustRightInd w:val="0"/>
      <w:spacing w:after="0" w:line="240" w:lineRule="auto"/>
      <w:textAlignment w:val="center"/>
    </w:pPr>
    <w:rPr>
      <w:rFonts w:asciiTheme="majorHAnsi" w:eastAsia="Times New Roman" w:hAnsiTheme="majorHAnsi" w:cs="Georgia"/>
      <w:b/>
      <w:bCs/>
      <w:caps/>
      <w:color w:val="003E72"/>
      <w:sz w:val="28"/>
      <w:szCs w:val="28"/>
      <w:lang w:bidi="en-US"/>
    </w:rPr>
  </w:style>
  <w:style w:type="paragraph" w:customStyle="1" w:styleId="OIAHeader2">
    <w:name w:val="OIA_Header 2"/>
    <w:basedOn w:val="OIAbody"/>
    <w:rsid w:val="00DC30C1"/>
    <w:pPr>
      <w:spacing w:after="20"/>
    </w:pPr>
    <w:rPr>
      <w:rFonts w:ascii="Calibri Bold" w:hAnsi="Calibri Bold"/>
      <w:bCs/>
      <w:color w:val="003E72"/>
    </w:rPr>
  </w:style>
  <w:style w:type="paragraph" w:customStyle="1" w:styleId="OIASidebarHeadline">
    <w:name w:val="OIA_Sidebar Headline"/>
    <w:basedOn w:val="OIAHeader1"/>
    <w:next w:val="Normal"/>
    <w:qFormat/>
    <w:rsid w:val="00DC30C1"/>
    <w:pPr>
      <w:spacing w:before="120" w:after="60"/>
    </w:pPr>
    <w:rPr>
      <w:color w:val="FFFFFF"/>
      <w:sz w:val="24"/>
      <w:szCs w:val="24"/>
    </w:rPr>
  </w:style>
  <w:style w:type="paragraph" w:customStyle="1" w:styleId="OIASidebarText">
    <w:name w:val="OIA_Sidebar Text"/>
    <w:basedOn w:val="OIAbody"/>
    <w:autoRedefine/>
    <w:qFormat/>
    <w:rsid w:val="00DC30C1"/>
    <w:pPr>
      <w:spacing w:after="100"/>
    </w:pPr>
    <w:rPr>
      <w:color w:val="FFFFFF"/>
    </w:rPr>
  </w:style>
  <w:style w:type="character" w:customStyle="1" w:styleId="BalloonTextChar">
    <w:name w:val="Balloon Text Char"/>
    <w:basedOn w:val="DefaultParagraphFont"/>
    <w:link w:val="BalloonText"/>
    <w:uiPriority w:val="99"/>
    <w:semiHidden/>
    <w:rsid w:val="00362381"/>
    <w:rPr>
      <w:rFonts w:ascii="Tahoma" w:hAnsi="Tahoma" w:cs="Tahoma"/>
      <w:sz w:val="16"/>
      <w:szCs w:val="16"/>
    </w:rPr>
  </w:style>
  <w:style w:type="table" w:styleId="MediumGrid3-Accent1">
    <w:name w:val="Medium Grid 3 Accent 1"/>
    <w:basedOn w:val="TableNormal"/>
    <w:uiPriority w:val="69"/>
    <w:rsid w:val="00362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B212F4"/>
    <w:rPr>
      <w:rFonts w:ascii="Georgia" w:eastAsiaTheme="majorEastAsia" w:hAnsi="Georgia" w:cstheme="majorBidi"/>
      <w:b/>
      <w:bCs/>
      <w:color w:val="365F91" w:themeColor="accent1" w:themeShade="BF"/>
      <w:sz w:val="28"/>
      <w:szCs w:val="28"/>
    </w:rPr>
  </w:style>
  <w:style w:type="paragraph" w:styleId="ListParagraph">
    <w:name w:val="List Paragraph"/>
    <w:basedOn w:val="Normal"/>
    <w:link w:val="ListParagraphChar"/>
    <w:uiPriority w:val="34"/>
    <w:qFormat/>
    <w:rsid w:val="00B212F4"/>
    <w:pPr>
      <w:ind w:left="720"/>
      <w:contextualSpacing/>
    </w:pPr>
  </w:style>
  <w:style w:type="character" w:customStyle="1" w:styleId="Heading2Char">
    <w:name w:val="Heading 2 Char"/>
    <w:basedOn w:val="DefaultParagraphFont"/>
    <w:link w:val="Heading2"/>
    <w:uiPriority w:val="9"/>
    <w:rsid w:val="00B212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2F4"/>
    <w:rPr>
      <w:rFonts w:asciiTheme="majorHAnsi" w:eastAsiaTheme="majorEastAsia" w:hAnsiTheme="majorHAnsi" w:cstheme="majorBidi"/>
      <w:b/>
      <w:bCs/>
      <w:color w:val="4F81BD" w:themeColor="accent1"/>
      <w:sz w:val="24"/>
    </w:rPr>
  </w:style>
  <w:style w:type="paragraph" w:customStyle="1" w:styleId="OIAListBullet2">
    <w:name w:val="OIA_List Bullet 2"/>
    <w:basedOn w:val="ListParagraph"/>
    <w:link w:val="OIAListBullet2Char"/>
    <w:qFormat/>
    <w:rsid w:val="00E966BF"/>
    <w:pPr>
      <w:numPr>
        <w:numId w:val="2"/>
      </w:numPr>
      <w:spacing w:before="200"/>
    </w:pPr>
  </w:style>
  <w:style w:type="paragraph" w:styleId="Header">
    <w:name w:val="header"/>
    <w:basedOn w:val="Normal"/>
    <w:link w:val="HeaderChar"/>
    <w:uiPriority w:val="99"/>
    <w:unhideWhenUsed/>
    <w:rsid w:val="004E0302"/>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966BF"/>
    <w:rPr>
      <w:sz w:val="24"/>
    </w:rPr>
  </w:style>
  <w:style w:type="character" w:customStyle="1" w:styleId="OIAListBullet2Char">
    <w:name w:val="OIA_List Bullet 2 Char"/>
    <w:basedOn w:val="ListParagraphChar"/>
    <w:link w:val="OIAListBullet2"/>
    <w:rsid w:val="00E966BF"/>
    <w:rPr>
      <w:sz w:val="24"/>
    </w:rPr>
  </w:style>
  <w:style w:type="character" w:customStyle="1" w:styleId="HeaderChar">
    <w:name w:val="Header Char"/>
    <w:basedOn w:val="DefaultParagraphFont"/>
    <w:link w:val="Header"/>
    <w:uiPriority w:val="99"/>
    <w:rsid w:val="004E0302"/>
    <w:rPr>
      <w:sz w:val="24"/>
    </w:rPr>
  </w:style>
  <w:style w:type="paragraph" w:styleId="Footer">
    <w:name w:val="footer"/>
    <w:basedOn w:val="Normal"/>
    <w:link w:val="FooterChar"/>
    <w:uiPriority w:val="99"/>
    <w:unhideWhenUsed/>
    <w:rsid w:val="004E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02"/>
    <w:rPr>
      <w:sz w:val="24"/>
    </w:rPr>
  </w:style>
  <w:style w:type="paragraph" w:styleId="TOCHeading">
    <w:name w:val="TOC Heading"/>
    <w:basedOn w:val="Heading1"/>
    <w:next w:val="Normal"/>
    <w:uiPriority w:val="39"/>
    <w:semiHidden/>
    <w:unhideWhenUsed/>
    <w:qFormat/>
    <w:rsid w:val="00D97FAE"/>
    <w:pPr>
      <w:outlineLvl w:val="9"/>
    </w:pPr>
    <w:rPr>
      <w:rFonts w:asciiTheme="majorHAnsi" w:hAnsiTheme="majorHAnsi"/>
      <w:lang w:eastAsia="ja-JP"/>
    </w:rPr>
  </w:style>
  <w:style w:type="paragraph" w:styleId="TOC1">
    <w:name w:val="toc 1"/>
    <w:basedOn w:val="Normal"/>
    <w:next w:val="Normal"/>
    <w:autoRedefine/>
    <w:uiPriority w:val="39"/>
    <w:unhideWhenUsed/>
    <w:rsid w:val="00D97FAE"/>
    <w:pPr>
      <w:spacing w:after="100"/>
    </w:pPr>
  </w:style>
  <w:style w:type="paragraph" w:styleId="TOC2">
    <w:name w:val="toc 2"/>
    <w:basedOn w:val="Normal"/>
    <w:next w:val="Normal"/>
    <w:autoRedefine/>
    <w:uiPriority w:val="39"/>
    <w:unhideWhenUsed/>
    <w:rsid w:val="00D97FAE"/>
    <w:pPr>
      <w:spacing w:after="100"/>
      <w:ind w:left="240"/>
    </w:pPr>
  </w:style>
  <w:style w:type="paragraph" w:styleId="TOC3">
    <w:name w:val="toc 3"/>
    <w:basedOn w:val="Normal"/>
    <w:next w:val="Normal"/>
    <w:autoRedefine/>
    <w:uiPriority w:val="39"/>
    <w:unhideWhenUsed/>
    <w:rsid w:val="002A18E1"/>
    <w:pPr>
      <w:tabs>
        <w:tab w:val="right" w:leader="dot" w:pos="10800"/>
      </w:tabs>
      <w:spacing w:after="100"/>
      <w:ind w:left="480"/>
    </w:pPr>
  </w:style>
  <w:style w:type="character" w:styleId="Hyperlink">
    <w:name w:val="Hyperlink"/>
    <w:basedOn w:val="DefaultParagraphFont"/>
    <w:uiPriority w:val="99"/>
    <w:unhideWhenUsed/>
    <w:rsid w:val="00D97FAE"/>
    <w:rPr>
      <w:color w:val="0000FF" w:themeColor="hyperlink"/>
      <w:u w:val="single"/>
    </w:rPr>
  </w:style>
  <w:style w:type="paragraph" w:styleId="FootnoteText">
    <w:name w:val="footnote text"/>
    <w:basedOn w:val="Normal"/>
    <w:link w:val="FootnoteTextChar"/>
    <w:uiPriority w:val="99"/>
    <w:unhideWhenUsed/>
    <w:rsid w:val="00251E57"/>
    <w:pPr>
      <w:spacing w:after="0" w:line="240" w:lineRule="auto"/>
    </w:pPr>
    <w:rPr>
      <w:sz w:val="20"/>
      <w:szCs w:val="20"/>
    </w:rPr>
  </w:style>
  <w:style w:type="character" w:customStyle="1" w:styleId="FootnoteTextChar">
    <w:name w:val="Footnote Text Char"/>
    <w:basedOn w:val="DefaultParagraphFont"/>
    <w:link w:val="FootnoteText"/>
    <w:uiPriority w:val="99"/>
    <w:rsid w:val="00251E57"/>
    <w:rPr>
      <w:sz w:val="20"/>
      <w:szCs w:val="20"/>
    </w:rPr>
  </w:style>
  <w:style w:type="character" w:styleId="FootnoteReference">
    <w:name w:val="footnote reference"/>
    <w:basedOn w:val="DefaultParagraphFont"/>
    <w:unhideWhenUsed/>
    <w:rsid w:val="00251E57"/>
    <w:rPr>
      <w:vertAlign w:val="superscript"/>
    </w:rPr>
  </w:style>
  <w:style w:type="table" w:styleId="TableGrid">
    <w:name w:val="Table Grid"/>
    <w:basedOn w:val="TableNormal"/>
    <w:uiPriority w:val="59"/>
    <w:rsid w:val="0025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3EF"/>
    <w:rPr>
      <w:sz w:val="16"/>
      <w:szCs w:val="16"/>
    </w:rPr>
  </w:style>
  <w:style w:type="paragraph" w:styleId="CommentText">
    <w:name w:val="annotation text"/>
    <w:basedOn w:val="Normal"/>
    <w:link w:val="CommentTextChar"/>
    <w:uiPriority w:val="99"/>
    <w:semiHidden/>
    <w:unhideWhenUsed/>
    <w:rsid w:val="002A13EF"/>
    <w:pPr>
      <w:spacing w:line="240" w:lineRule="auto"/>
    </w:pPr>
    <w:rPr>
      <w:sz w:val="20"/>
      <w:szCs w:val="20"/>
    </w:rPr>
  </w:style>
  <w:style w:type="character" w:customStyle="1" w:styleId="CommentTextChar">
    <w:name w:val="Comment Text Char"/>
    <w:basedOn w:val="DefaultParagraphFont"/>
    <w:link w:val="CommentText"/>
    <w:uiPriority w:val="99"/>
    <w:semiHidden/>
    <w:rsid w:val="002A13EF"/>
    <w:rPr>
      <w:sz w:val="20"/>
      <w:szCs w:val="20"/>
    </w:rPr>
  </w:style>
  <w:style w:type="paragraph" w:styleId="Caption">
    <w:name w:val="caption"/>
    <w:basedOn w:val="Normal"/>
    <w:next w:val="Normal"/>
    <w:uiPriority w:val="35"/>
    <w:unhideWhenUsed/>
    <w:qFormat/>
    <w:rsid w:val="002A13EF"/>
    <w:pPr>
      <w:spacing w:line="240" w:lineRule="auto"/>
    </w:pPr>
    <w:rPr>
      <w:i/>
      <w:iCs/>
      <w:color w:val="1F497D" w:themeColor="text2"/>
      <w:sz w:val="18"/>
      <w:szCs w:val="18"/>
    </w:rPr>
  </w:style>
  <w:style w:type="table" w:customStyle="1" w:styleId="MediumShading1-Accent11">
    <w:name w:val="Medium Shading 1 - Accent 11"/>
    <w:basedOn w:val="TableNormal"/>
    <w:uiPriority w:val="63"/>
    <w:rsid w:val="001046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BF461E"/>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E01FA3"/>
    <w:rPr>
      <w:b/>
      <w:bCs/>
    </w:rPr>
  </w:style>
  <w:style w:type="character" w:customStyle="1" w:styleId="CommentSubjectChar">
    <w:name w:val="Comment Subject Char"/>
    <w:basedOn w:val="CommentTextChar"/>
    <w:link w:val="CommentSubject"/>
    <w:uiPriority w:val="99"/>
    <w:semiHidden/>
    <w:rsid w:val="00E01FA3"/>
    <w:rPr>
      <w:b/>
      <w:bCs/>
      <w:sz w:val="20"/>
      <w:szCs w:val="20"/>
    </w:rPr>
  </w:style>
  <w:style w:type="table" w:styleId="MediumShading1-Accent1">
    <w:name w:val="Medium Shading 1 Accent 1"/>
    <w:basedOn w:val="TableNormal"/>
    <w:uiPriority w:val="63"/>
    <w:rsid w:val="00F331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284B18"/>
    <w:rPr>
      <w:rFonts w:asciiTheme="majorHAnsi" w:eastAsiaTheme="majorEastAsia" w:hAnsiTheme="majorHAnsi" w:cstheme="majorBidi"/>
      <w:b/>
      <w:bCs/>
      <w:i/>
      <w:iCs/>
      <w:color w:val="4F81BD" w:themeColor="accent1"/>
      <w:sz w:val="24"/>
    </w:rPr>
  </w:style>
  <w:style w:type="character" w:customStyle="1" w:styleId="apple-converted-space">
    <w:name w:val="apple-converted-space"/>
    <w:basedOn w:val="DefaultParagraphFont"/>
    <w:rsid w:val="002E6701"/>
  </w:style>
  <w:style w:type="character" w:styleId="FollowedHyperlink">
    <w:name w:val="FollowedHyperlink"/>
    <w:basedOn w:val="DefaultParagraphFont"/>
    <w:uiPriority w:val="99"/>
    <w:semiHidden/>
    <w:unhideWhenUsed/>
    <w:rsid w:val="00376FB4"/>
    <w:rPr>
      <w:color w:val="800080" w:themeColor="followedHyperlink"/>
      <w:u w:val="single"/>
    </w:rPr>
  </w:style>
  <w:style w:type="table" w:styleId="MediumGrid2-Accent5">
    <w:name w:val="Medium Grid 2 Accent 5"/>
    <w:basedOn w:val="TableNormal"/>
    <w:uiPriority w:val="68"/>
    <w:rsid w:val="00C132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2-Accent1">
    <w:name w:val="Medium List 2 Accent 1"/>
    <w:basedOn w:val="TableNormal"/>
    <w:uiPriority w:val="66"/>
    <w:rsid w:val="00C132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5D4F95"/>
    <w:pPr>
      <w:spacing w:before="100" w:beforeAutospacing="1" w:after="100" w:afterAutospacing="1" w:line="240" w:lineRule="auto"/>
    </w:pPr>
    <w:rPr>
      <w:rFonts w:ascii="Times New Roman" w:eastAsia="Times New Roman" w:hAnsi="Times New Roman" w:cs="Times New Roman"/>
      <w:szCs w:val="24"/>
    </w:rPr>
  </w:style>
  <w:style w:type="table" w:customStyle="1" w:styleId="GridTable5Dark-Accent11">
    <w:name w:val="Grid Table 5 Dark - Accent 11"/>
    <w:basedOn w:val="TableNormal"/>
    <w:uiPriority w:val="50"/>
    <w:rsid w:val="00D07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F2496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081">
      <w:bodyDiv w:val="1"/>
      <w:marLeft w:val="0"/>
      <w:marRight w:val="0"/>
      <w:marTop w:val="0"/>
      <w:marBottom w:val="0"/>
      <w:divBdr>
        <w:top w:val="none" w:sz="0" w:space="0" w:color="auto"/>
        <w:left w:val="none" w:sz="0" w:space="0" w:color="auto"/>
        <w:bottom w:val="none" w:sz="0" w:space="0" w:color="auto"/>
        <w:right w:val="none" w:sz="0" w:space="0" w:color="auto"/>
      </w:divBdr>
    </w:div>
    <w:div w:id="23874643">
      <w:bodyDiv w:val="1"/>
      <w:marLeft w:val="0"/>
      <w:marRight w:val="0"/>
      <w:marTop w:val="0"/>
      <w:marBottom w:val="0"/>
      <w:divBdr>
        <w:top w:val="none" w:sz="0" w:space="0" w:color="auto"/>
        <w:left w:val="none" w:sz="0" w:space="0" w:color="auto"/>
        <w:bottom w:val="none" w:sz="0" w:space="0" w:color="auto"/>
        <w:right w:val="none" w:sz="0" w:space="0" w:color="auto"/>
      </w:divBdr>
      <w:divsChild>
        <w:div w:id="292105633">
          <w:marLeft w:val="187"/>
          <w:marRight w:val="0"/>
          <w:marTop w:val="0"/>
          <w:marBottom w:val="0"/>
          <w:divBdr>
            <w:top w:val="none" w:sz="0" w:space="0" w:color="auto"/>
            <w:left w:val="none" w:sz="0" w:space="0" w:color="auto"/>
            <w:bottom w:val="none" w:sz="0" w:space="0" w:color="auto"/>
            <w:right w:val="none" w:sz="0" w:space="0" w:color="auto"/>
          </w:divBdr>
        </w:div>
      </w:divsChild>
    </w:div>
    <w:div w:id="54015086">
      <w:bodyDiv w:val="1"/>
      <w:marLeft w:val="0"/>
      <w:marRight w:val="0"/>
      <w:marTop w:val="0"/>
      <w:marBottom w:val="0"/>
      <w:divBdr>
        <w:top w:val="none" w:sz="0" w:space="0" w:color="auto"/>
        <w:left w:val="none" w:sz="0" w:space="0" w:color="auto"/>
        <w:bottom w:val="none" w:sz="0" w:space="0" w:color="auto"/>
        <w:right w:val="none" w:sz="0" w:space="0" w:color="auto"/>
      </w:divBdr>
      <w:divsChild>
        <w:div w:id="768622279">
          <w:marLeft w:val="446"/>
          <w:marRight w:val="0"/>
          <w:marTop w:val="0"/>
          <w:marBottom w:val="0"/>
          <w:divBdr>
            <w:top w:val="none" w:sz="0" w:space="0" w:color="auto"/>
            <w:left w:val="none" w:sz="0" w:space="0" w:color="auto"/>
            <w:bottom w:val="none" w:sz="0" w:space="0" w:color="auto"/>
            <w:right w:val="none" w:sz="0" w:space="0" w:color="auto"/>
          </w:divBdr>
        </w:div>
      </w:divsChild>
    </w:div>
    <w:div w:id="179585410">
      <w:bodyDiv w:val="1"/>
      <w:marLeft w:val="0"/>
      <w:marRight w:val="0"/>
      <w:marTop w:val="0"/>
      <w:marBottom w:val="0"/>
      <w:divBdr>
        <w:top w:val="none" w:sz="0" w:space="0" w:color="auto"/>
        <w:left w:val="none" w:sz="0" w:space="0" w:color="auto"/>
        <w:bottom w:val="none" w:sz="0" w:space="0" w:color="auto"/>
        <w:right w:val="none" w:sz="0" w:space="0" w:color="auto"/>
      </w:divBdr>
    </w:div>
    <w:div w:id="236593665">
      <w:bodyDiv w:val="1"/>
      <w:marLeft w:val="0"/>
      <w:marRight w:val="0"/>
      <w:marTop w:val="0"/>
      <w:marBottom w:val="0"/>
      <w:divBdr>
        <w:top w:val="none" w:sz="0" w:space="0" w:color="auto"/>
        <w:left w:val="none" w:sz="0" w:space="0" w:color="auto"/>
        <w:bottom w:val="none" w:sz="0" w:space="0" w:color="auto"/>
        <w:right w:val="none" w:sz="0" w:space="0" w:color="auto"/>
      </w:divBdr>
    </w:div>
    <w:div w:id="275526009">
      <w:bodyDiv w:val="1"/>
      <w:marLeft w:val="0"/>
      <w:marRight w:val="0"/>
      <w:marTop w:val="0"/>
      <w:marBottom w:val="0"/>
      <w:divBdr>
        <w:top w:val="none" w:sz="0" w:space="0" w:color="auto"/>
        <w:left w:val="none" w:sz="0" w:space="0" w:color="auto"/>
        <w:bottom w:val="none" w:sz="0" w:space="0" w:color="auto"/>
        <w:right w:val="none" w:sz="0" w:space="0" w:color="auto"/>
      </w:divBdr>
    </w:div>
    <w:div w:id="307905099">
      <w:bodyDiv w:val="1"/>
      <w:marLeft w:val="0"/>
      <w:marRight w:val="0"/>
      <w:marTop w:val="0"/>
      <w:marBottom w:val="0"/>
      <w:divBdr>
        <w:top w:val="none" w:sz="0" w:space="0" w:color="auto"/>
        <w:left w:val="none" w:sz="0" w:space="0" w:color="auto"/>
        <w:bottom w:val="none" w:sz="0" w:space="0" w:color="auto"/>
        <w:right w:val="none" w:sz="0" w:space="0" w:color="auto"/>
      </w:divBdr>
    </w:div>
    <w:div w:id="330301983">
      <w:bodyDiv w:val="1"/>
      <w:marLeft w:val="0"/>
      <w:marRight w:val="0"/>
      <w:marTop w:val="0"/>
      <w:marBottom w:val="0"/>
      <w:divBdr>
        <w:top w:val="none" w:sz="0" w:space="0" w:color="auto"/>
        <w:left w:val="none" w:sz="0" w:space="0" w:color="auto"/>
        <w:bottom w:val="none" w:sz="0" w:space="0" w:color="auto"/>
        <w:right w:val="none" w:sz="0" w:space="0" w:color="auto"/>
      </w:divBdr>
      <w:divsChild>
        <w:div w:id="99835914">
          <w:marLeft w:val="187"/>
          <w:marRight w:val="0"/>
          <w:marTop w:val="0"/>
          <w:marBottom w:val="0"/>
          <w:divBdr>
            <w:top w:val="none" w:sz="0" w:space="0" w:color="auto"/>
            <w:left w:val="none" w:sz="0" w:space="0" w:color="auto"/>
            <w:bottom w:val="none" w:sz="0" w:space="0" w:color="auto"/>
            <w:right w:val="none" w:sz="0" w:space="0" w:color="auto"/>
          </w:divBdr>
        </w:div>
        <w:div w:id="510074269">
          <w:marLeft w:val="187"/>
          <w:marRight w:val="0"/>
          <w:marTop w:val="0"/>
          <w:marBottom w:val="0"/>
          <w:divBdr>
            <w:top w:val="none" w:sz="0" w:space="0" w:color="auto"/>
            <w:left w:val="none" w:sz="0" w:space="0" w:color="auto"/>
            <w:bottom w:val="none" w:sz="0" w:space="0" w:color="auto"/>
            <w:right w:val="none" w:sz="0" w:space="0" w:color="auto"/>
          </w:divBdr>
        </w:div>
      </w:divsChild>
    </w:div>
    <w:div w:id="343291433">
      <w:bodyDiv w:val="1"/>
      <w:marLeft w:val="0"/>
      <w:marRight w:val="0"/>
      <w:marTop w:val="0"/>
      <w:marBottom w:val="0"/>
      <w:divBdr>
        <w:top w:val="none" w:sz="0" w:space="0" w:color="auto"/>
        <w:left w:val="none" w:sz="0" w:space="0" w:color="auto"/>
        <w:bottom w:val="none" w:sz="0" w:space="0" w:color="auto"/>
        <w:right w:val="none" w:sz="0" w:space="0" w:color="auto"/>
      </w:divBdr>
    </w:div>
    <w:div w:id="402146849">
      <w:bodyDiv w:val="1"/>
      <w:marLeft w:val="0"/>
      <w:marRight w:val="0"/>
      <w:marTop w:val="0"/>
      <w:marBottom w:val="0"/>
      <w:divBdr>
        <w:top w:val="none" w:sz="0" w:space="0" w:color="auto"/>
        <w:left w:val="none" w:sz="0" w:space="0" w:color="auto"/>
        <w:bottom w:val="none" w:sz="0" w:space="0" w:color="auto"/>
        <w:right w:val="none" w:sz="0" w:space="0" w:color="auto"/>
      </w:divBdr>
    </w:div>
    <w:div w:id="436218104">
      <w:bodyDiv w:val="1"/>
      <w:marLeft w:val="0"/>
      <w:marRight w:val="0"/>
      <w:marTop w:val="0"/>
      <w:marBottom w:val="0"/>
      <w:divBdr>
        <w:top w:val="none" w:sz="0" w:space="0" w:color="auto"/>
        <w:left w:val="none" w:sz="0" w:space="0" w:color="auto"/>
        <w:bottom w:val="none" w:sz="0" w:space="0" w:color="auto"/>
        <w:right w:val="none" w:sz="0" w:space="0" w:color="auto"/>
      </w:divBdr>
      <w:divsChild>
        <w:div w:id="501240358">
          <w:marLeft w:val="446"/>
          <w:marRight w:val="0"/>
          <w:marTop w:val="0"/>
          <w:marBottom w:val="0"/>
          <w:divBdr>
            <w:top w:val="none" w:sz="0" w:space="0" w:color="auto"/>
            <w:left w:val="none" w:sz="0" w:space="0" w:color="auto"/>
            <w:bottom w:val="none" w:sz="0" w:space="0" w:color="auto"/>
            <w:right w:val="none" w:sz="0" w:space="0" w:color="auto"/>
          </w:divBdr>
        </w:div>
      </w:divsChild>
    </w:div>
    <w:div w:id="549801004">
      <w:bodyDiv w:val="1"/>
      <w:marLeft w:val="0"/>
      <w:marRight w:val="0"/>
      <w:marTop w:val="0"/>
      <w:marBottom w:val="0"/>
      <w:divBdr>
        <w:top w:val="none" w:sz="0" w:space="0" w:color="auto"/>
        <w:left w:val="none" w:sz="0" w:space="0" w:color="auto"/>
        <w:bottom w:val="none" w:sz="0" w:space="0" w:color="auto"/>
        <w:right w:val="none" w:sz="0" w:space="0" w:color="auto"/>
      </w:divBdr>
    </w:div>
    <w:div w:id="591744369">
      <w:bodyDiv w:val="1"/>
      <w:marLeft w:val="0"/>
      <w:marRight w:val="0"/>
      <w:marTop w:val="0"/>
      <w:marBottom w:val="0"/>
      <w:divBdr>
        <w:top w:val="none" w:sz="0" w:space="0" w:color="auto"/>
        <w:left w:val="none" w:sz="0" w:space="0" w:color="auto"/>
        <w:bottom w:val="none" w:sz="0" w:space="0" w:color="auto"/>
        <w:right w:val="none" w:sz="0" w:space="0" w:color="auto"/>
      </w:divBdr>
    </w:div>
    <w:div w:id="637338409">
      <w:bodyDiv w:val="1"/>
      <w:marLeft w:val="0"/>
      <w:marRight w:val="0"/>
      <w:marTop w:val="0"/>
      <w:marBottom w:val="0"/>
      <w:divBdr>
        <w:top w:val="none" w:sz="0" w:space="0" w:color="auto"/>
        <w:left w:val="none" w:sz="0" w:space="0" w:color="auto"/>
        <w:bottom w:val="none" w:sz="0" w:space="0" w:color="auto"/>
        <w:right w:val="none" w:sz="0" w:space="0" w:color="auto"/>
      </w:divBdr>
    </w:div>
    <w:div w:id="671028017">
      <w:bodyDiv w:val="1"/>
      <w:marLeft w:val="0"/>
      <w:marRight w:val="0"/>
      <w:marTop w:val="0"/>
      <w:marBottom w:val="0"/>
      <w:divBdr>
        <w:top w:val="none" w:sz="0" w:space="0" w:color="auto"/>
        <w:left w:val="none" w:sz="0" w:space="0" w:color="auto"/>
        <w:bottom w:val="none" w:sz="0" w:space="0" w:color="auto"/>
        <w:right w:val="none" w:sz="0" w:space="0" w:color="auto"/>
      </w:divBdr>
    </w:div>
    <w:div w:id="699815793">
      <w:bodyDiv w:val="1"/>
      <w:marLeft w:val="0"/>
      <w:marRight w:val="0"/>
      <w:marTop w:val="0"/>
      <w:marBottom w:val="0"/>
      <w:divBdr>
        <w:top w:val="none" w:sz="0" w:space="0" w:color="auto"/>
        <w:left w:val="none" w:sz="0" w:space="0" w:color="auto"/>
        <w:bottom w:val="none" w:sz="0" w:space="0" w:color="auto"/>
        <w:right w:val="none" w:sz="0" w:space="0" w:color="auto"/>
      </w:divBdr>
    </w:div>
    <w:div w:id="714277701">
      <w:bodyDiv w:val="1"/>
      <w:marLeft w:val="0"/>
      <w:marRight w:val="0"/>
      <w:marTop w:val="0"/>
      <w:marBottom w:val="0"/>
      <w:divBdr>
        <w:top w:val="none" w:sz="0" w:space="0" w:color="auto"/>
        <w:left w:val="none" w:sz="0" w:space="0" w:color="auto"/>
        <w:bottom w:val="none" w:sz="0" w:space="0" w:color="auto"/>
        <w:right w:val="none" w:sz="0" w:space="0" w:color="auto"/>
      </w:divBdr>
      <w:divsChild>
        <w:div w:id="18120694">
          <w:marLeft w:val="446"/>
          <w:marRight w:val="0"/>
          <w:marTop w:val="0"/>
          <w:marBottom w:val="0"/>
          <w:divBdr>
            <w:top w:val="none" w:sz="0" w:space="0" w:color="auto"/>
            <w:left w:val="none" w:sz="0" w:space="0" w:color="auto"/>
            <w:bottom w:val="none" w:sz="0" w:space="0" w:color="auto"/>
            <w:right w:val="none" w:sz="0" w:space="0" w:color="auto"/>
          </w:divBdr>
        </w:div>
        <w:div w:id="274945691">
          <w:marLeft w:val="446"/>
          <w:marRight w:val="0"/>
          <w:marTop w:val="0"/>
          <w:marBottom w:val="0"/>
          <w:divBdr>
            <w:top w:val="none" w:sz="0" w:space="0" w:color="auto"/>
            <w:left w:val="none" w:sz="0" w:space="0" w:color="auto"/>
            <w:bottom w:val="none" w:sz="0" w:space="0" w:color="auto"/>
            <w:right w:val="none" w:sz="0" w:space="0" w:color="auto"/>
          </w:divBdr>
        </w:div>
        <w:div w:id="661277119">
          <w:marLeft w:val="446"/>
          <w:marRight w:val="0"/>
          <w:marTop w:val="0"/>
          <w:marBottom w:val="0"/>
          <w:divBdr>
            <w:top w:val="none" w:sz="0" w:space="0" w:color="auto"/>
            <w:left w:val="none" w:sz="0" w:space="0" w:color="auto"/>
            <w:bottom w:val="none" w:sz="0" w:space="0" w:color="auto"/>
            <w:right w:val="none" w:sz="0" w:space="0" w:color="auto"/>
          </w:divBdr>
        </w:div>
        <w:div w:id="715936974">
          <w:marLeft w:val="1166"/>
          <w:marRight w:val="0"/>
          <w:marTop w:val="0"/>
          <w:marBottom w:val="0"/>
          <w:divBdr>
            <w:top w:val="none" w:sz="0" w:space="0" w:color="auto"/>
            <w:left w:val="none" w:sz="0" w:space="0" w:color="auto"/>
            <w:bottom w:val="none" w:sz="0" w:space="0" w:color="auto"/>
            <w:right w:val="none" w:sz="0" w:space="0" w:color="auto"/>
          </w:divBdr>
        </w:div>
        <w:div w:id="868566674">
          <w:marLeft w:val="446"/>
          <w:marRight w:val="0"/>
          <w:marTop w:val="0"/>
          <w:marBottom w:val="0"/>
          <w:divBdr>
            <w:top w:val="none" w:sz="0" w:space="0" w:color="auto"/>
            <w:left w:val="none" w:sz="0" w:space="0" w:color="auto"/>
            <w:bottom w:val="none" w:sz="0" w:space="0" w:color="auto"/>
            <w:right w:val="none" w:sz="0" w:space="0" w:color="auto"/>
          </w:divBdr>
        </w:div>
        <w:div w:id="1609698827">
          <w:marLeft w:val="446"/>
          <w:marRight w:val="0"/>
          <w:marTop w:val="0"/>
          <w:marBottom w:val="0"/>
          <w:divBdr>
            <w:top w:val="none" w:sz="0" w:space="0" w:color="auto"/>
            <w:left w:val="none" w:sz="0" w:space="0" w:color="auto"/>
            <w:bottom w:val="none" w:sz="0" w:space="0" w:color="auto"/>
            <w:right w:val="none" w:sz="0" w:space="0" w:color="auto"/>
          </w:divBdr>
        </w:div>
        <w:div w:id="1639191187">
          <w:marLeft w:val="446"/>
          <w:marRight w:val="0"/>
          <w:marTop w:val="0"/>
          <w:marBottom w:val="0"/>
          <w:divBdr>
            <w:top w:val="none" w:sz="0" w:space="0" w:color="auto"/>
            <w:left w:val="none" w:sz="0" w:space="0" w:color="auto"/>
            <w:bottom w:val="none" w:sz="0" w:space="0" w:color="auto"/>
            <w:right w:val="none" w:sz="0" w:space="0" w:color="auto"/>
          </w:divBdr>
        </w:div>
        <w:div w:id="1934776458">
          <w:marLeft w:val="446"/>
          <w:marRight w:val="0"/>
          <w:marTop w:val="0"/>
          <w:marBottom w:val="0"/>
          <w:divBdr>
            <w:top w:val="none" w:sz="0" w:space="0" w:color="auto"/>
            <w:left w:val="none" w:sz="0" w:space="0" w:color="auto"/>
            <w:bottom w:val="none" w:sz="0" w:space="0" w:color="auto"/>
            <w:right w:val="none" w:sz="0" w:space="0" w:color="auto"/>
          </w:divBdr>
        </w:div>
      </w:divsChild>
    </w:div>
    <w:div w:id="804200766">
      <w:bodyDiv w:val="1"/>
      <w:marLeft w:val="0"/>
      <w:marRight w:val="0"/>
      <w:marTop w:val="0"/>
      <w:marBottom w:val="0"/>
      <w:divBdr>
        <w:top w:val="none" w:sz="0" w:space="0" w:color="auto"/>
        <w:left w:val="none" w:sz="0" w:space="0" w:color="auto"/>
        <w:bottom w:val="none" w:sz="0" w:space="0" w:color="auto"/>
        <w:right w:val="none" w:sz="0" w:space="0" w:color="auto"/>
      </w:divBdr>
    </w:div>
    <w:div w:id="820121082">
      <w:bodyDiv w:val="1"/>
      <w:marLeft w:val="0"/>
      <w:marRight w:val="0"/>
      <w:marTop w:val="0"/>
      <w:marBottom w:val="0"/>
      <w:divBdr>
        <w:top w:val="none" w:sz="0" w:space="0" w:color="auto"/>
        <w:left w:val="none" w:sz="0" w:space="0" w:color="auto"/>
        <w:bottom w:val="none" w:sz="0" w:space="0" w:color="auto"/>
        <w:right w:val="none" w:sz="0" w:space="0" w:color="auto"/>
      </w:divBdr>
    </w:div>
    <w:div w:id="913778906">
      <w:bodyDiv w:val="1"/>
      <w:marLeft w:val="0"/>
      <w:marRight w:val="0"/>
      <w:marTop w:val="0"/>
      <w:marBottom w:val="0"/>
      <w:divBdr>
        <w:top w:val="none" w:sz="0" w:space="0" w:color="auto"/>
        <w:left w:val="none" w:sz="0" w:space="0" w:color="auto"/>
        <w:bottom w:val="none" w:sz="0" w:space="0" w:color="auto"/>
        <w:right w:val="none" w:sz="0" w:space="0" w:color="auto"/>
      </w:divBdr>
    </w:div>
    <w:div w:id="927814305">
      <w:bodyDiv w:val="1"/>
      <w:marLeft w:val="0"/>
      <w:marRight w:val="0"/>
      <w:marTop w:val="0"/>
      <w:marBottom w:val="0"/>
      <w:divBdr>
        <w:top w:val="none" w:sz="0" w:space="0" w:color="auto"/>
        <w:left w:val="none" w:sz="0" w:space="0" w:color="auto"/>
        <w:bottom w:val="none" w:sz="0" w:space="0" w:color="auto"/>
        <w:right w:val="none" w:sz="0" w:space="0" w:color="auto"/>
      </w:divBdr>
    </w:div>
    <w:div w:id="1013341332">
      <w:bodyDiv w:val="1"/>
      <w:marLeft w:val="0"/>
      <w:marRight w:val="0"/>
      <w:marTop w:val="0"/>
      <w:marBottom w:val="0"/>
      <w:divBdr>
        <w:top w:val="none" w:sz="0" w:space="0" w:color="auto"/>
        <w:left w:val="none" w:sz="0" w:space="0" w:color="auto"/>
        <w:bottom w:val="none" w:sz="0" w:space="0" w:color="auto"/>
        <w:right w:val="none" w:sz="0" w:space="0" w:color="auto"/>
      </w:divBdr>
    </w:div>
    <w:div w:id="1030759270">
      <w:bodyDiv w:val="1"/>
      <w:marLeft w:val="0"/>
      <w:marRight w:val="0"/>
      <w:marTop w:val="0"/>
      <w:marBottom w:val="0"/>
      <w:divBdr>
        <w:top w:val="none" w:sz="0" w:space="0" w:color="auto"/>
        <w:left w:val="none" w:sz="0" w:space="0" w:color="auto"/>
        <w:bottom w:val="none" w:sz="0" w:space="0" w:color="auto"/>
        <w:right w:val="none" w:sz="0" w:space="0" w:color="auto"/>
      </w:divBdr>
    </w:div>
    <w:div w:id="1057777910">
      <w:bodyDiv w:val="1"/>
      <w:marLeft w:val="0"/>
      <w:marRight w:val="0"/>
      <w:marTop w:val="0"/>
      <w:marBottom w:val="0"/>
      <w:divBdr>
        <w:top w:val="none" w:sz="0" w:space="0" w:color="auto"/>
        <w:left w:val="none" w:sz="0" w:space="0" w:color="auto"/>
        <w:bottom w:val="none" w:sz="0" w:space="0" w:color="auto"/>
        <w:right w:val="none" w:sz="0" w:space="0" w:color="auto"/>
      </w:divBdr>
    </w:div>
    <w:div w:id="1075469112">
      <w:bodyDiv w:val="1"/>
      <w:marLeft w:val="0"/>
      <w:marRight w:val="0"/>
      <w:marTop w:val="0"/>
      <w:marBottom w:val="0"/>
      <w:divBdr>
        <w:top w:val="none" w:sz="0" w:space="0" w:color="auto"/>
        <w:left w:val="none" w:sz="0" w:space="0" w:color="auto"/>
        <w:bottom w:val="none" w:sz="0" w:space="0" w:color="auto"/>
        <w:right w:val="none" w:sz="0" w:space="0" w:color="auto"/>
      </w:divBdr>
    </w:div>
    <w:div w:id="1079518873">
      <w:bodyDiv w:val="1"/>
      <w:marLeft w:val="0"/>
      <w:marRight w:val="0"/>
      <w:marTop w:val="0"/>
      <w:marBottom w:val="0"/>
      <w:divBdr>
        <w:top w:val="none" w:sz="0" w:space="0" w:color="auto"/>
        <w:left w:val="none" w:sz="0" w:space="0" w:color="auto"/>
        <w:bottom w:val="none" w:sz="0" w:space="0" w:color="auto"/>
        <w:right w:val="none" w:sz="0" w:space="0" w:color="auto"/>
      </w:divBdr>
    </w:div>
    <w:div w:id="1163199125">
      <w:bodyDiv w:val="1"/>
      <w:marLeft w:val="0"/>
      <w:marRight w:val="0"/>
      <w:marTop w:val="0"/>
      <w:marBottom w:val="0"/>
      <w:divBdr>
        <w:top w:val="none" w:sz="0" w:space="0" w:color="auto"/>
        <w:left w:val="none" w:sz="0" w:space="0" w:color="auto"/>
        <w:bottom w:val="none" w:sz="0" w:space="0" w:color="auto"/>
        <w:right w:val="none" w:sz="0" w:space="0" w:color="auto"/>
      </w:divBdr>
      <w:divsChild>
        <w:div w:id="318004719">
          <w:marLeft w:val="446"/>
          <w:marRight w:val="0"/>
          <w:marTop w:val="0"/>
          <w:marBottom w:val="0"/>
          <w:divBdr>
            <w:top w:val="none" w:sz="0" w:space="0" w:color="auto"/>
            <w:left w:val="none" w:sz="0" w:space="0" w:color="auto"/>
            <w:bottom w:val="none" w:sz="0" w:space="0" w:color="auto"/>
            <w:right w:val="none" w:sz="0" w:space="0" w:color="auto"/>
          </w:divBdr>
        </w:div>
      </w:divsChild>
    </w:div>
    <w:div w:id="1175531602">
      <w:bodyDiv w:val="1"/>
      <w:marLeft w:val="0"/>
      <w:marRight w:val="0"/>
      <w:marTop w:val="0"/>
      <w:marBottom w:val="0"/>
      <w:divBdr>
        <w:top w:val="none" w:sz="0" w:space="0" w:color="auto"/>
        <w:left w:val="none" w:sz="0" w:space="0" w:color="auto"/>
        <w:bottom w:val="none" w:sz="0" w:space="0" w:color="auto"/>
        <w:right w:val="none" w:sz="0" w:space="0" w:color="auto"/>
      </w:divBdr>
    </w:div>
    <w:div w:id="1227453684">
      <w:bodyDiv w:val="1"/>
      <w:marLeft w:val="0"/>
      <w:marRight w:val="0"/>
      <w:marTop w:val="0"/>
      <w:marBottom w:val="0"/>
      <w:divBdr>
        <w:top w:val="none" w:sz="0" w:space="0" w:color="auto"/>
        <w:left w:val="none" w:sz="0" w:space="0" w:color="auto"/>
        <w:bottom w:val="none" w:sz="0" w:space="0" w:color="auto"/>
        <w:right w:val="none" w:sz="0" w:space="0" w:color="auto"/>
      </w:divBdr>
    </w:div>
    <w:div w:id="1343314418">
      <w:bodyDiv w:val="1"/>
      <w:marLeft w:val="0"/>
      <w:marRight w:val="0"/>
      <w:marTop w:val="0"/>
      <w:marBottom w:val="0"/>
      <w:divBdr>
        <w:top w:val="none" w:sz="0" w:space="0" w:color="auto"/>
        <w:left w:val="none" w:sz="0" w:space="0" w:color="auto"/>
        <w:bottom w:val="none" w:sz="0" w:space="0" w:color="auto"/>
        <w:right w:val="none" w:sz="0" w:space="0" w:color="auto"/>
      </w:divBdr>
    </w:div>
    <w:div w:id="1358776354">
      <w:bodyDiv w:val="1"/>
      <w:marLeft w:val="0"/>
      <w:marRight w:val="0"/>
      <w:marTop w:val="0"/>
      <w:marBottom w:val="0"/>
      <w:divBdr>
        <w:top w:val="none" w:sz="0" w:space="0" w:color="auto"/>
        <w:left w:val="none" w:sz="0" w:space="0" w:color="auto"/>
        <w:bottom w:val="none" w:sz="0" w:space="0" w:color="auto"/>
        <w:right w:val="none" w:sz="0" w:space="0" w:color="auto"/>
      </w:divBdr>
    </w:div>
    <w:div w:id="1374499177">
      <w:bodyDiv w:val="1"/>
      <w:marLeft w:val="0"/>
      <w:marRight w:val="0"/>
      <w:marTop w:val="0"/>
      <w:marBottom w:val="0"/>
      <w:divBdr>
        <w:top w:val="none" w:sz="0" w:space="0" w:color="auto"/>
        <w:left w:val="none" w:sz="0" w:space="0" w:color="auto"/>
        <w:bottom w:val="none" w:sz="0" w:space="0" w:color="auto"/>
        <w:right w:val="none" w:sz="0" w:space="0" w:color="auto"/>
      </w:divBdr>
    </w:div>
    <w:div w:id="1412578690">
      <w:bodyDiv w:val="1"/>
      <w:marLeft w:val="0"/>
      <w:marRight w:val="0"/>
      <w:marTop w:val="0"/>
      <w:marBottom w:val="0"/>
      <w:divBdr>
        <w:top w:val="none" w:sz="0" w:space="0" w:color="auto"/>
        <w:left w:val="none" w:sz="0" w:space="0" w:color="auto"/>
        <w:bottom w:val="none" w:sz="0" w:space="0" w:color="auto"/>
        <w:right w:val="none" w:sz="0" w:space="0" w:color="auto"/>
      </w:divBdr>
    </w:div>
    <w:div w:id="1512451509">
      <w:bodyDiv w:val="1"/>
      <w:marLeft w:val="0"/>
      <w:marRight w:val="0"/>
      <w:marTop w:val="0"/>
      <w:marBottom w:val="0"/>
      <w:divBdr>
        <w:top w:val="none" w:sz="0" w:space="0" w:color="auto"/>
        <w:left w:val="none" w:sz="0" w:space="0" w:color="auto"/>
        <w:bottom w:val="none" w:sz="0" w:space="0" w:color="auto"/>
        <w:right w:val="none" w:sz="0" w:space="0" w:color="auto"/>
      </w:divBdr>
    </w:div>
    <w:div w:id="1522695743">
      <w:bodyDiv w:val="1"/>
      <w:marLeft w:val="0"/>
      <w:marRight w:val="0"/>
      <w:marTop w:val="0"/>
      <w:marBottom w:val="0"/>
      <w:divBdr>
        <w:top w:val="none" w:sz="0" w:space="0" w:color="auto"/>
        <w:left w:val="none" w:sz="0" w:space="0" w:color="auto"/>
        <w:bottom w:val="none" w:sz="0" w:space="0" w:color="auto"/>
        <w:right w:val="none" w:sz="0" w:space="0" w:color="auto"/>
      </w:divBdr>
    </w:div>
    <w:div w:id="1530606822">
      <w:bodyDiv w:val="1"/>
      <w:marLeft w:val="0"/>
      <w:marRight w:val="0"/>
      <w:marTop w:val="0"/>
      <w:marBottom w:val="0"/>
      <w:divBdr>
        <w:top w:val="none" w:sz="0" w:space="0" w:color="auto"/>
        <w:left w:val="none" w:sz="0" w:space="0" w:color="auto"/>
        <w:bottom w:val="none" w:sz="0" w:space="0" w:color="auto"/>
        <w:right w:val="none" w:sz="0" w:space="0" w:color="auto"/>
      </w:divBdr>
    </w:div>
    <w:div w:id="1548487615">
      <w:bodyDiv w:val="1"/>
      <w:marLeft w:val="0"/>
      <w:marRight w:val="0"/>
      <w:marTop w:val="0"/>
      <w:marBottom w:val="0"/>
      <w:divBdr>
        <w:top w:val="none" w:sz="0" w:space="0" w:color="auto"/>
        <w:left w:val="none" w:sz="0" w:space="0" w:color="auto"/>
        <w:bottom w:val="none" w:sz="0" w:space="0" w:color="auto"/>
        <w:right w:val="none" w:sz="0" w:space="0" w:color="auto"/>
      </w:divBdr>
    </w:div>
    <w:div w:id="1557473255">
      <w:bodyDiv w:val="1"/>
      <w:marLeft w:val="0"/>
      <w:marRight w:val="0"/>
      <w:marTop w:val="0"/>
      <w:marBottom w:val="0"/>
      <w:divBdr>
        <w:top w:val="none" w:sz="0" w:space="0" w:color="auto"/>
        <w:left w:val="none" w:sz="0" w:space="0" w:color="auto"/>
        <w:bottom w:val="none" w:sz="0" w:space="0" w:color="auto"/>
        <w:right w:val="none" w:sz="0" w:space="0" w:color="auto"/>
      </w:divBdr>
    </w:div>
    <w:div w:id="1586957643">
      <w:bodyDiv w:val="1"/>
      <w:marLeft w:val="0"/>
      <w:marRight w:val="0"/>
      <w:marTop w:val="0"/>
      <w:marBottom w:val="0"/>
      <w:divBdr>
        <w:top w:val="none" w:sz="0" w:space="0" w:color="auto"/>
        <w:left w:val="none" w:sz="0" w:space="0" w:color="auto"/>
        <w:bottom w:val="none" w:sz="0" w:space="0" w:color="auto"/>
        <w:right w:val="none" w:sz="0" w:space="0" w:color="auto"/>
      </w:divBdr>
    </w:div>
    <w:div w:id="1591617916">
      <w:bodyDiv w:val="1"/>
      <w:marLeft w:val="0"/>
      <w:marRight w:val="0"/>
      <w:marTop w:val="0"/>
      <w:marBottom w:val="0"/>
      <w:divBdr>
        <w:top w:val="none" w:sz="0" w:space="0" w:color="auto"/>
        <w:left w:val="none" w:sz="0" w:space="0" w:color="auto"/>
        <w:bottom w:val="none" w:sz="0" w:space="0" w:color="auto"/>
        <w:right w:val="none" w:sz="0" w:space="0" w:color="auto"/>
      </w:divBdr>
    </w:div>
    <w:div w:id="1617643166">
      <w:bodyDiv w:val="1"/>
      <w:marLeft w:val="0"/>
      <w:marRight w:val="0"/>
      <w:marTop w:val="0"/>
      <w:marBottom w:val="0"/>
      <w:divBdr>
        <w:top w:val="none" w:sz="0" w:space="0" w:color="auto"/>
        <w:left w:val="none" w:sz="0" w:space="0" w:color="auto"/>
        <w:bottom w:val="none" w:sz="0" w:space="0" w:color="auto"/>
        <w:right w:val="none" w:sz="0" w:space="0" w:color="auto"/>
      </w:divBdr>
    </w:div>
    <w:div w:id="1676759440">
      <w:bodyDiv w:val="1"/>
      <w:marLeft w:val="0"/>
      <w:marRight w:val="0"/>
      <w:marTop w:val="0"/>
      <w:marBottom w:val="0"/>
      <w:divBdr>
        <w:top w:val="none" w:sz="0" w:space="0" w:color="auto"/>
        <w:left w:val="none" w:sz="0" w:space="0" w:color="auto"/>
        <w:bottom w:val="none" w:sz="0" w:space="0" w:color="auto"/>
        <w:right w:val="none" w:sz="0" w:space="0" w:color="auto"/>
      </w:divBdr>
      <w:divsChild>
        <w:div w:id="475538627">
          <w:marLeft w:val="446"/>
          <w:marRight w:val="0"/>
          <w:marTop w:val="0"/>
          <w:marBottom w:val="0"/>
          <w:divBdr>
            <w:top w:val="none" w:sz="0" w:space="0" w:color="auto"/>
            <w:left w:val="none" w:sz="0" w:space="0" w:color="auto"/>
            <w:bottom w:val="none" w:sz="0" w:space="0" w:color="auto"/>
            <w:right w:val="none" w:sz="0" w:space="0" w:color="auto"/>
          </w:divBdr>
        </w:div>
      </w:divsChild>
    </w:div>
    <w:div w:id="1727102309">
      <w:bodyDiv w:val="1"/>
      <w:marLeft w:val="0"/>
      <w:marRight w:val="0"/>
      <w:marTop w:val="0"/>
      <w:marBottom w:val="0"/>
      <w:divBdr>
        <w:top w:val="none" w:sz="0" w:space="0" w:color="auto"/>
        <w:left w:val="none" w:sz="0" w:space="0" w:color="auto"/>
        <w:bottom w:val="none" w:sz="0" w:space="0" w:color="auto"/>
        <w:right w:val="none" w:sz="0" w:space="0" w:color="auto"/>
      </w:divBdr>
      <w:divsChild>
        <w:div w:id="1694458349">
          <w:marLeft w:val="0"/>
          <w:marRight w:val="0"/>
          <w:marTop w:val="0"/>
          <w:marBottom w:val="0"/>
          <w:divBdr>
            <w:top w:val="none" w:sz="0" w:space="0" w:color="auto"/>
            <w:left w:val="none" w:sz="0" w:space="0" w:color="auto"/>
            <w:bottom w:val="none" w:sz="0" w:space="0" w:color="auto"/>
            <w:right w:val="none" w:sz="0" w:space="0" w:color="auto"/>
          </w:divBdr>
          <w:divsChild>
            <w:div w:id="15028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227">
      <w:bodyDiv w:val="1"/>
      <w:marLeft w:val="0"/>
      <w:marRight w:val="0"/>
      <w:marTop w:val="0"/>
      <w:marBottom w:val="0"/>
      <w:divBdr>
        <w:top w:val="none" w:sz="0" w:space="0" w:color="auto"/>
        <w:left w:val="none" w:sz="0" w:space="0" w:color="auto"/>
        <w:bottom w:val="none" w:sz="0" w:space="0" w:color="auto"/>
        <w:right w:val="none" w:sz="0" w:space="0" w:color="auto"/>
      </w:divBdr>
    </w:div>
    <w:div w:id="1848595991">
      <w:bodyDiv w:val="1"/>
      <w:marLeft w:val="0"/>
      <w:marRight w:val="0"/>
      <w:marTop w:val="0"/>
      <w:marBottom w:val="0"/>
      <w:divBdr>
        <w:top w:val="none" w:sz="0" w:space="0" w:color="auto"/>
        <w:left w:val="none" w:sz="0" w:space="0" w:color="auto"/>
        <w:bottom w:val="none" w:sz="0" w:space="0" w:color="auto"/>
        <w:right w:val="none" w:sz="0" w:space="0" w:color="auto"/>
      </w:divBdr>
    </w:div>
    <w:div w:id="1884829498">
      <w:bodyDiv w:val="1"/>
      <w:marLeft w:val="0"/>
      <w:marRight w:val="0"/>
      <w:marTop w:val="0"/>
      <w:marBottom w:val="0"/>
      <w:divBdr>
        <w:top w:val="none" w:sz="0" w:space="0" w:color="auto"/>
        <w:left w:val="none" w:sz="0" w:space="0" w:color="auto"/>
        <w:bottom w:val="none" w:sz="0" w:space="0" w:color="auto"/>
        <w:right w:val="none" w:sz="0" w:space="0" w:color="auto"/>
      </w:divBdr>
    </w:div>
    <w:div w:id="1963072350">
      <w:bodyDiv w:val="1"/>
      <w:marLeft w:val="0"/>
      <w:marRight w:val="0"/>
      <w:marTop w:val="0"/>
      <w:marBottom w:val="0"/>
      <w:divBdr>
        <w:top w:val="none" w:sz="0" w:space="0" w:color="auto"/>
        <w:left w:val="none" w:sz="0" w:space="0" w:color="auto"/>
        <w:bottom w:val="none" w:sz="0" w:space="0" w:color="auto"/>
        <w:right w:val="none" w:sz="0" w:space="0" w:color="auto"/>
      </w:divBdr>
    </w:div>
    <w:div w:id="1963732905">
      <w:bodyDiv w:val="1"/>
      <w:marLeft w:val="0"/>
      <w:marRight w:val="0"/>
      <w:marTop w:val="0"/>
      <w:marBottom w:val="0"/>
      <w:divBdr>
        <w:top w:val="none" w:sz="0" w:space="0" w:color="auto"/>
        <w:left w:val="none" w:sz="0" w:space="0" w:color="auto"/>
        <w:bottom w:val="none" w:sz="0" w:space="0" w:color="auto"/>
        <w:right w:val="none" w:sz="0" w:space="0" w:color="auto"/>
      </w:divBdr>
    </w:div>
    <w:div w:id="1964116118">
      <w:bodyDiv w:val="1"/>
      <w:marLeft w:val="0"/>
      <w:marRight w:val="0"/>
      <w:marTop w:val="0"/>
      <w:marBottom w:val="0"/>
      <w:divBdr>
        <w:top w:val="none" w:sz="0" w:space="0" w:color="auto"/>
        <w:left w:val="none" w:sz="0" w:space="0" w:color="auto"/>
        <w:bottom w:val="none" w:sz="0" w:space="0" w:color="auto"/>
        <w:right w:val="none" w:sz="0" w:space="0" w:color="auto"/>
      </w:divBdr>
    </w:div>
    <w:div w:id="1967199078">
      <w:bodyDiv w:val="1"/>
      <w:marLeft w:val="0"/>
      <w:marRight w:val="0"/>
      <w:marTop w:val="0"/>
      <w:marBottom w:val="0"/>
      <w:divBdr>
        <w:top w:val="none" w:sz="0" w:space="0" w:color="auto"/>
        <w:left w:val="none" w:sz="0" w:space="0" w:color="auto"/>
        <w:bottom w:val="none" w:sz="0" w:space="0" w:color="auto"/>
        <w:right w:val="none" w:sz="0" w:space="0" w:color="auto"/>
      </w:divBdr>
    </w:div>
    <w:div w:id="1972512510">
      <w:bodyDiv w:val="1"/>
      <w:marLeft w:val="0"/>
      <w:marRight w:val="0"/>
      <w:marTop w:val="0"/>
      <w:marBottom w:val="0"/>
      <w:divBdr>
        <w:top w:val="none" w:sz="0" w:space="0" w:color="auto"/>
        <w:left w:val="none" w:sz="0" w:space="0" w:color="auto"/>
        <w:bottom w:val="none" w:sz="0" w:space="0" w:color="auto"/>
        <w:right w:val="none" w:sz="0" w:space="0" w:color="auto"/>
      </w:divBdr>
    </w:div>
    <w:div w:id="2007827690">
      <w:bodyDiv w:val="1"/>
      <w:marLeft w:val="0"/>
      <w:marRight w:val="0"/>
      <w:marTop w:val="0"/>
      <w:marBottom w:val="0"/>
      <w:divBdr>
        <w:top w:val="none" w:sz="0" w:space="0" w:color="auto"/>
        <w:left w:val="none" w:sz="0" w:space="0" w:color="auto"/>
        <w:bottom w:val="none" w:sz="0" w:space="0" w:color="auto"/>
        <w:right w:val="none" w:sz="0" w:space="0" w:color="auto"/>
      </w:divBdr>
    </w:div>
    <w:div w:id="2112116096">
      <w:bodyDiv w:val="1"/>
      <w:marLeft w:val="0"/>
      <w:marRight w:val="0"/>
      <w:marTop w:val="0"/>
      <w:marBottom w:val="0"/>
      <w:divBdr>
        <w:top w:val="none" w:sz="0" w:space="0" w:color="auto"/>
        <w:left w:val="none" w:sz="0" w:space="0" w:color="auto"/>
        <w:bottom w:val="none" w:sz="0" w:space="0" w:color="auto"/>
        <w:right w:val="none" w:sz="0" w:space="0" w:color="auto"/>
      </w:divBdr>
    </w:div>
    <w:div w:id="212187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ancy.Wilck@va.gov"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techsmith.com/morae.html" TargetMode="External"/><Relationship Id="rId1" Type="http://schemas.openxmlformats.org/officeDocument/2006/relationships/hyperlink" Target="http://hcs.sagepub.com/content/4/1/23.abstr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41C8C-9667-4613-8F99-654012625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2010</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2017-05-10T13:21:00Z</dcterms:created>
  <dcterms:modified xsi:type="dcterms:W3CDTF">2017-05-10T13:34:00Z</dcterms:modified>
</cp:coreProperties>
</file>