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D33134" w:rsidRDefault="005E714A" w:rsidP="00E25B7A">
      <w:r w:rsidRPr="00434E33">
        <w:rPr>
          <w:b/>
        </w:rPr>
        <w:t>TITLE OF INFORMATION COLLECTION:</w:t>
      </w:r>
      <w:r>
        <w:t xml:space="preserve">  </w:t>
      </w:r>
    </w:p>
    <w:p w:rsidR="00D33134" w:rsidRDefault="00D33134" w:rsidP="00E25B7A"/>
    <w:p w:rsidR="00E25B7A" w:rsidRPr="00A5268C" w:rsidRDefault="00E25B7A" w:rsidP="00E25B7A">
      <w:pPr>
        <w:rPr>
          <w:b/>
          <w:sz w:val="26"/>
          <w:szCs w:val="26"/>
        </w:rPr>
      </w:pPr>
      <w:r w:rsidRPr="00A5268C">
        <w:rPr>
          <w:b/>
          <w:sz w:val="26"/>
          <w:szCs w:val="26"/>
        </w:rPr>
        <w:t xml:space="preserve">Department of Veterans Affairs (VA), Acquisition 360 </w:t>
      </w:r>
      <w:r w:rsidR="00465027">
        <w:rPr>
          <w:b/>
          <w:sz w:val="26"/>
          <w:szCs w:val="26"/>
        </w:rPr>
        <w:t>Survey</w:t>
      </w:r>
    </w:p>
    <w:p w:rsidR="00E50293" w:rsidRPr="00093E67" w:rsidRDefault="00E50293" w:rsidP="00434E33">
      <w:pPr>
        <w:rPr>
          <w:b/>
        </w:rPr>
      </w:pPr>
    </w:p>
    <w:p w:rsidR="001B0AAA" w:rsidRPr="00093E67" w:rsidRDefault="00F15956" w:rsidP="00E25B7A">
      <w:pPr>
        <w:pStyle w:val="Default"/>
        <w:rPr>
          <w:color w:val="auto"/>
        </w:rPr>
      </w:pPr>
      <w:r w:rsidRPr="00093E67">
        <w:rPr>
          <w:b/>
          <w:color w:val="auto"/>
        </w:rPr>
        <w:t>PURPOSE:</w:t>
      </w:r>
      <w:r w:rsidR="00C14CC4" w:rsidRPr="00093E67">
        <w:rPr>
          <w:b/>
          <w:color w:val="auto"/>
        </w:rPr>
        <w:t xml:space="preserve">  </w:t>
      </w:r>
      <w:r w:rsidR="00E25B7A" w:rsidRPr="00093E67">
        <w:rPr>
          <w:color w:val="auto"/>
        </w:rPr>
        <w:t>To improve how the VA receives and uses industry and internal feedback to strengthen the acquisition function from pre-award activities up to, and including, contract award and debriefings</w:t>
      </w:r>
      <w:r w:rsidR="00CF56BA" w:rsidRPr="00093E67">
        <w:rPr>
          <w:color w:val="auto"/>
        </w:rPr>
        <w:t>, in accordance with the Office of Management and Budget (OMB), Office of Federal Procurement Policy (OFPP) memorandum, dated March 15, 2015, SUBJECT:  Acquisition 360 – Improving the Acquisition Process through Timely Feedback from External and Internal Stakeholders. (OFPP issued the directive memorandum as a means to address f</w:t>
      </w:r>
      <w:r w:rsidR="00E25B7A" w:rsidRPr="00093E67">
        <w:rPr>
          <w:color w:val="auto"/>
        </w:rPr>
        <w:t xml:space="preserve">eedback from vendors across </w:t>
      </w:r>
      <w:r w:rsidR="00421946" w:rsidRPr="00093E67">
        <w:rPr>
          <w:color w:val="auto"/>
        </w:rPr>
        <w:t>the Federal buying spectrum which</w:t>
      </w:r>
      <w:r w:rsidR="00CF56BA" w:rsidRPr="00093E67">
        <w:rPr>
          <w:color w:val="auto"/>
        </w:rPr>
        <w:t xml:space="preserve"> noted that </w:t>
      </w:r>
      <w:r w:rsidR="00E25B7A" w:rsidRPr="00093E67">
        <w:rPr>
          <w:color w:val="auto"/>
        </w:rPr>
        <w:t>the lack of communication between government and industry during the pre-award phase creates a significant disadvantage for both sides</w:t>
      </w:r>
      <w:r w:rsidR="00CF56BA" w:rsidRPr="00093E67">
        <w:rPr>
          <w:color w:val="auto"/>
        </w:rPr>
        <w:t>.</w:t>
      </w:r>
      <w:r w:rsidR="00421946" w:rsidRPr="00093E67">
        <w:rPr>
          <w:color w:val="auto"/>
        </w:rPr>
        <w:t>)</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421946">
        <w:t xml:space="preserve"> Vendors who received solicitations, or solicitations and awards, for VA contracting actions.  </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E25B7A" w:rsidRPr="00D33134">
        <w:rPr>
          <w:bCs/>
          <w:sz w:val="24"/>
        </w:rPr>
        <w:t>X</w:t>
      </w:r>
      <w:r w:rsidRPr="00D33134">
        <w:rPr>
          <w:bCs/>
          <w:sz w:val="24"/>
        </w:rPr>
        <w:t>]</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w:t>
      </w:r>
      <w:r w:rsidR="00D33134" w:rsidRPr="00D33134">
        <w:rPr>
          <w:u w:val="single"/>
        </w:rPr>
        <w:t>Gerard Cotter</w:t>
      </w:r>
      <w:r w:rsidRPr="00D33134">
        <w:rPr>
          <w:u w:val="single"/>
        </w:rPr>
        <w:t>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BA27CF">
        <w:t>[  ] Yes  [</w:t>
      </w:r>
      <w:r w:rsidR="00BA27CF" w:rsidRPr="00D33134">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Pr="00D33134">
        <w:t xml:space="preserve">[ </w:t>
      </w:r>
      <w:r w:rsidR="00BF7107" w:rsidRPr="00D33134">
        <w:t>X</w:t>
      </w:r>
      <w:r w:rsidRPr="00D33134">
        <w:t xml:space="preserve"> </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D33134" w:rsidRPr="00D33134" w:rsidTr="008B2E1F">
        <w:trPr>
          <w:trHeight w:val="274"/>
        </w:trPr>
        <w:tc>
          <w:tcPr>
            <w:tcW w:w="4248" w:type="dxa"/>
          </w:tcPr>
          <w:p w:rsidR="006832D9" w:rsidRPr="00D33134" w:rsidRDefault="008B2E1F" w:rsidP="00843796">
            <w:r w:rsidRPr="00D33134">
              <w:t>Individuals &amp; Households</w:t>
            </w:r>
          </w:p>
        </w:tc>
        <w:tc>
          <w:tcPr>
            <w:tcW w:w="1620" w:type="dxa"/>
          </w:tcPr>
          <w:p w:rsidR="006832D9" w:rsidRPr="00D33134" w:rsidRDefault="00BA27CF" w:rsidP="008B2E1F">
            <w:pPr>
              <w:jc w:val="center"/>
              <w:rPr>
                <w:b/>
              </w:rPr>
            </w:pPr>
            <w:r w:rsidRPr="00D33134">
              <w:rPr>
                <w:b/>
              </w:rPr>
              <w:t>420</w:t>
            </w:r>
          </w:p>
        </w:tc>
        <w:tc>
          <w:tcPr>
            <w:tcW w:w="2070" w:type="dxa"/>
          </w:tcPr>
          <w:p w:rsidR="006832D9" w:rsidRPr="00D33134" w:rsidRDefault="00D33134" w:rsidP="00A5268C">
            <w:pPr>
              <w:jc w:val="center"/>
              <w:rPr>
                <w:b/>
              </w:rPr>
            </w:pPr>
            <w:r>
              <w:rPr>
                <w:b/>
              </w:rPr>
              <w:t>15</w:t>
            </w:r>
          </w:p>
        </w:tc>
        <w:tc>
          <w:tcPr>
            <w:tcW w:w="1723" w:type="dxa"/>
          </w:tcPr>
          <w:p w:rsidR="006832D9" w:rsidRPr="00D33134" w:rsidRDefault="00BA27CF" w:rsidP="008B2E1F">
            <w:pPr>
              <w:jc w:val="center"/>
              <w:rPr>
                <w:b/>
              </w:rPr>
            </w:pPr>
            <w:r w:rsidRPr="00D33134">
              <w:rPr>
                <w:b/>
              </w:rPr>
              <w:t>105</w:t>
            </w:r>
          </w:p>
        </w:tc>
      </w:tr>
      <w:tr w:rsidR="00D33134" w:rsidRPr="00D33134" w:rsidTr="008B2E1F">
        <w:trPr>
          <w:trHeight w:val="274"/>
        </w:trPr>
        <w:tc>
          <w:tcPr>
            <w:tcW w:w="4248" w:type="dxa"/>
          </w:tcPr>
          <w:p w:rsidR="006832D9" w:rsidRPr="00D33134" w:rsidRDefault="008B2E1F" w:rsidP="00843796">
            <w:r w:rsidRPr="00D33134">
              <w:t>VA Form:</w:t>
            </w:r>
            <w:r w:rsidR="00CA71E5" w:rsidRPr="00D33134">
              <w:t xml:space="preserve"> </w:t>
            </w:r>
            <w:r w:rsidR="00A5268C">
              <w:t>Acquisition 360 Survey</w:t>
            </w:r>
          </w:p>
        </w:tc>
        <w:tc>
          <w:tcPr>
            <w:tcW w:w="1620" w:type="dxa"/>
          </w:tcPr>
          <w:p w:rsidR="006832D9" w:rsidRPr="00D33134" w:rsidRDefault="006832D9" w:rsidP="00843796"/>
        </w:tc>
        <w:tc>
          <w:tcPr>
            <w:tcW w:w="2070" w:type="dxa"/>
          </w:tcPr>
          <w:p w:rsidR="006832D9" w:rsidRPr="00D33134" w:rsidRDefault="006832D9" w:rsidP="00843796"/>
        </w:tc>
        <w:tc>
          <w:tcPr>
            <w:tcW w:w="1723" w:type="dxa"/>
          </w:tcPr>
          <w:p w:rsidR="006832D9" w:rsidRPr="00D33134" w:rsidRDefault="006832D9" w:rsidP="00843796"/>
        </w:tc>
      </w:tr>
      <w:tr w:rsidR="00EF2095" w:rsidRPr="00D33134" w:rsidTr="008B2E1F">
        <w:trPr>
          <w:trHeight w:val="289"/>
        </w:trPr>
        <w:tc>
          <w:tcPr>
            <w:tcW w:w="4248" w:type="dxa"/>
          </w:tcPr>
          <w:p w:rsidR="006832D9" w:rsidRPr="00D33134" w:rsidRDefault="006832D9" w:rsidP="00843796">
            <w:pPr>
              <w:rPr>
                <w:b/>
              </w:rPr>
            </w:pPr>
            <w:r w:rsidRPr="00D33134">
              <w:rPr>
                <w:b/>
              </w:rPr>
              <w:t>Totals</w:t>
            </w:r>
          </w:p>
        </w:tc>
        <w:tc>
          <w:tcPr>
            <w:tcW w:w="1620" w:type="dxa"/>
          </w:tcPr>
          <w:p w:rsidR="006832D9" w:rsidRPr="00D33134" w:rsidRDefault="00A5268C" w:rsidP="00A5268C">
            <w:pPr>
              <w:jc w:val="center"/>
              <w:rPr>
                <w:b/>
              </w:rPr>
            </w:pPr>
            <w:r>
              <w:rPr>
                <w:b/>
              </w:rPr>
              <w:t>420</w:t>
            </w:r>
          </w:p>
        </w:tc>
        <w:tc>
          <w:tcPr>
            <w:tcW w:w="2070" w:type="dxa"/>
          </w:tcPr>
          <w:p w:rsidR="006832D9" w:rsidRPr="00D33134" w:rsidRDefault="006832D9" w:rsidP="00843796"/>
        </w:tc>
        <w:tc>
          <w:tcPr>
            <w:tcW w:w="1723" w:type="dxa"/>
          </w:tcPr>
          <w:p w:rsidR="006832D9" w:rsidRPr="00D33134" w:rsidRDefault="00A5268C" w:rsidP="00A5268C">
            <w:pPr>
              <w:jc w:val="center"/>
              <w:rPr>
                <w:b/>
              </w:rPr>
            </w:pPr>
            <w:r>
              <w:rPr>
                <w:b/>
              </w:rPr>
              <w:t>105</w:t>
            </w:r>
          </w:p>
        </w:tc>
      </w:tr>
    </w:tbl>
    <w:p w:rsidR="00F3170F" w:rsidRPr="00D33134" w:rsidRDefault="00F3170F" w:rsidP="00F3170F"/>
    <w:p w:rsidR="00A71BCA" w:rsidRPr="00D33134" w:rsidRDefault="001C39F7">
      <w:r w:rsidRPr="00D33134">
        <w:rPr>
          <w:b/>
        </w:rPr>
        <w:t xml:space="preserve">FEDERAL </w:t>
      </w:r>
      <w:r w:rsidR="009F5923" w:rsidRPr="00D33134">
        <w:rPr>
          <w:b/>
        </w:rPr>
        <w:t>COST</w:t>
      </w:r>
      <w:r w:rsidR="00F06866" w:rsidRPr="00D33134">
        <w:rPr>
          <w:b/>
        </w:rPr>
        <w:t>:</w:t>
      </w:r>
      <w:r w:rsidR="00895229" w:rsidRPr="00D33134">
        <w:rPr>
          <w:b/>
        </w:rPr>
        <w:t xml:space="preserve"> </w:t>
      </w:r>
      <w:r w:rsidR="00C86E91" w:rsidRPr="00D33134">
        <w:rPr>
          <w:b/>
        </w:rPr>
        <w:t xml:space="preserve"> </w:t>
      </w:r>
      <w:r w:rsidR="00C86E91" w:rsidRPr="00D33134">
        <w:t>The estimated annual cost to the Federal government is</w:t>
      </w:r>
      <w:r w:rsidR="005D1B75" w:rsidRPr="00D33134">
        <w:t>:</w:t>
      </w:r>
      <w:r w:rsidR="00C86E91" w:rsidRPr="00D33134">
        <w:t xml:space="preserve"> </w:t>
      </w:r>
    </w:p>
    <w:p w:rsidR="00A71BCA" w:rsidRPr="00D33134" w:rsidRDefault="00A71BCA"/>
    <w:p w:rsidR="00A71BCA" w:rsidRPr="00D33134" w:rsidRDefault="00A71BCA">
      <w:pPr>
        <w:rPr>
          <w:b/>
        </w:rPr>
      </w:pPr>
      <w:r w:rsidRPr="00D33134">
        <w:t xml:space="preserve">$21,918 = 10 hrs x 65 ea x $33.72 hr (GS 12-05) </w:t>
      </w:r>
    </w:p>
    <w:p w:rsidR="00ED6492" w:rsidRPr="00A71BCA" w:rsidRDefault="00ED6492">
      <w:pPr>
        <w:rPr>
          <w:b/>
          <w:bCs/>
          <w:color w:val="0000FF"/>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6129A" w:rsidRPr="00D33134">
        <w:t>X</w:t>
      </w:r>
      <w:r>
        <w:t>] Yes</w:t>
      </w:r>
      <w:r>
        <w:tab/>
        <w:t>[ ] No</w:t>
      </w:r>
    </w:p>
    <w:p w:rsidR="00636621" w:rsidRDefault="00636621" w:rsidP="00636621">
      <w:pPr>
        <w:pStyle w:val="ListParagraph"/>
      </w:pPr>
    </w:p>
    <w:p w:rsidR="00636621" w:rsidRPr="00D33134" w:rsidRDefault="00636621" w:rsidP="001B0AAA">
      <w:pPr>
        <w:rPr>
          <w:b/>
        </w:rPr>
      </w:pPr>
      <w:r w:rsidRPr="00D33134">
        <w:rPr>
          <w:b/>
        </w:rPr>
        <w:t>If the answer is yes, please provide a description of both below</w:t>
      </w:r>
      <w:r w:rsidR="00A403BB" w:rsidRPr="00D33134">
        <w:rPr>
          <w:b/>
        </w:rPr>
        <w:t xml:space="preserve"> (or attach the sampling plan)</w:t>
      </w:r>
      <w:r w:rsidRPr="00D33134">
        <w:rPr>
          <w:b/>
        </w:rPr>
        <w:t>?   If the answer is no, please provide a description of how you plan to identify your potential group of respondents</w:t>
      </w:r>
      <w:r w:rsidR="001B0AAA" w:rsidRPr="00D33134">
        <w:rPr>
          <w:b/>
        </w:rPr>
        <w:t xml:space="preserve"> and how you will select them</w:t>
      </w:r>
      <w:r w:rsidRPr="00D33134">
        <w:rPr>
          <w:b/>
        </w:rPr>
        <w:t>?</w:t>
      </w:r>
    </w:p>
    <w:p w:rsidR="00BA27CF" w:rsidRDefault="00BA27CF" w:rsidP="001B0AAA"/>
    <w:p w:rsidR="00BA27CF" w:rsidRPr="00D33134" w:rsidRDefault="00E1091D" w:rsidP="001B0AAA">
      <w:r w:rsidRPr="00D33134">
        <w:t xml:space="preserve">To define the universe of potential respondents, </w:t>
      </w:r>
      <w:r w:rsidR="00BA27CF" w:rsidRPr="00D33134">
        <w:t xml:space="preserve">VA will utilize a </w:t>
      </w:r>
      <w:r w:rsidRPr="00D33134">
        <w:t xml:space="preserve">query of the Federal Procurement Data System-Next Generation, to gather information on all VA contracts solicited and issued during FY 16. From this list of </w:t>
      </w:r>
      <w:r w:rsidR="00BA27CF" w:rsidRPr="00D33134">
        <w:t xml:space="preserve">potential survey respondents, </w:t>
      </w:r>
      <w:r w:rsidRPr="00D33134">
        <w:t xml:space="preserve">the leadership of VA buying activities, will be requested to select the contracts from their activities, that will be designated for inclusion in the survey. The buying activities will be assigned a number of contracts to be selected based </w:t>
      </w:r>
      <w:r w:rsidR="00BC244A" w:rsidRPr="00D33134">
        <w:t>on the number of annual contracts issued and tailored to obtain insight on the procurement of specific commodities and services</w:t>
      </w:r>
      <w:r w:rsidR="00C91FBA" w:rsidRPr="00D33134">
        <w:t xml:space="preserve"> </w:t>
      </w:r>
      <w:r w:rsidR="00BC244A" w:rsidRPr="00D33134">
        <w:t>key to VA operations.</w:t>
      </w:r>
    </w:p>
    <w:p w:rsidR="00A403BB" w:rsidRPr="00D33134" w:rsidRDefault="00A403BB" w:rsidP="00A403BB">
      <w:pPr>
        <w:pStyle w:val="ListParagraph"/>
      </w:pPr>
    </w:p>
    <w:p w:rsidR="00A403BB" w:rsidRDefault="0026129A" w:rsidP="00A403BB">
      <w:r>
        <w:t xml:space="preserve">All VA contracts are recorded in the Federal Procurement Data System – Next Generation (FPDS-NG). VA buying commands will be requested to select a sample of their FY 16 and 17 procurements, both high priority and high cost routine actions, from which a vendor will be selected and that will be provided the opportunity to participate in the survey. </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Pr="00D33134" w:rsidRDefault="00D33134" w:rsidP="001B0AAA">
      <w:pPr>
        <w:ind w:left="720"/>
      </w:pPr>
      <w:r>
        <w:t>[</w:t>
      </w:r>
      <w:r w:rsidR="0026129A">
        <w:t>X</w:t>
      </w:r>
      <w:r w:rsidR="00A403BB">
        <w:t xml:space="preserve">] Other, </w:t>
      </w:r>
      <w:r w:rsidR="0026129A" w:rsidRPr="00D33134">
        <w:t>OMB Capture Tool</w:t>
      </w:r>
      <w:r w:rsidR="00B826EE" w:rsidRPr="00D33134">
        <w:t xml:space="preserve"> at, </w:t>
      </w:r>
      <w:hyperlink r:id="rId8" w:history="1">
        <w:r w:rsidR="00B826EE" w:rsidRPr="00D33134">
          <w:rPr>
            <w:rStyle w:val="Hyperlink"/>
            <w:rFonts w:ascii="Arial" w:hAnsi="Arial" w:cs="Arial"/>
            <w:color w:val="auto"/>
            <w:sz w:val="21"/>
            <w:szCs w:val="21"/>
          </w:rPr>
          <w:t>https://www.acqui</w:t>
        </w:r>
        <w:bookmarkStart w:id="0" w:name="_GoBack"/>
        <w:bookmarkEnd w:id="0"/>
        <w:r w:rsidR="00B826EE" w:rsidRPr="00D33134">
          <w:rPr>
            <w:rStyle w:val="Hyperlink"/>
            <w:rFonts w:ascii="Arial" w:hAnsi="Arial" w:cs="Arial"/>
            <w:color w:val="auto"/>
            <w:sz w:val="21"/>
            <w:szCs w:val="21"/>
          </w:rPr>
          <w:t>s</w:t>
        </w:r>
        <w:r w:rsidR="00B826EE" w:rsidRPr="00D33134">
          <w:rPr>
            <w:rStyle w:val="Hyperlink"/>
            <w:rFonts w:ascii="Arial" w:hAnsi="Arial" w:cs="Arial"/>
            <w:color w:val="auto"/>
            <w:sz w:val="21"/>
            <w:szCs w:val="21"/>
          </w:rPr>
          <w:t>ition.gov/360</w:t>
        </w:r>
      </w:hyperlink>
      <w:r w:rsidR="00B826EE" w:rsidRPr="00D33134">
        <w:rPr>
          <w:rFonts w:ascii="Calibri" w:hAnsi="Calibri" w:cs="Calibri"/>
        </w:rPr>
        <w:t xml:space="preserve">, </w:t>
      </w:r>
      <w:r w:rsidR="00BA27CF" w:rsidRPr="00D33134">
        <w:t>tool questions are  attached.</w:t>
      </w:r>
    </w:p>
    <w:p w:rsidR="00CA71E5" w:rsidRDefault="00CA71E5" w:rsidP="001B0AAA">
      <w:pPr>
        <w:ind w:left="720"/>
      </w:pPr>
    </w:p>
    <w:p w:rsidR="00F24CFC" w:rsidRDefault="00F24CFC" w:rsidP="00F24CFC">
      <w:pPr>
        <w:pStyle w:val="ListParagraph"/>
        <w:numPr>
          <w:ilvl w:val="0"/>
          <w:numId w:val="17"/>
        </w:numPr>
      </w:pPr>
      <w:r>
        <w:t xml:space="preserve">Will interviewers or facilitators be used?  [  ] Yes [ </w:t>
      </w:r>
      <w:r w:rsidR="0026129A" w:rsidRPr="00D33134">
        <w:t>X</w:t>
      </w:r>
      <w:r w:rsidRPr="00A06637">
        <w:rPr>
          <w:color w:val="0000FF"/>
        </w:rPr>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D33134" w:rsidRDefault="00D33134">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F7107">
      <w:r>
        <w:rPr>
          <w:b/>
        </w:rPr>
        <w:t xml:space="preserve">Submit </w:t>
      </w:r>
      <w:r w:rsidR="00F24CFC" w:rsidRPr="00F24CFC">
        <w:rPr>
          <w:b/>
        </w:rPr>
        <w:t>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6502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93E67"/>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129A"/>
    <w:rsid w:val="00263C3D"/>
    <w:rsid w:val="00274D0B"/>
    <w:rsid w:val="002B052D"/>
    <w:rsid w:val="002B34CD"/>
    <w:rsid w:val="002B3C95"/>
    <w:rsid w:val="002D0B92"/>
    <w:rsid w:val="00353FE7"/>
    <w:rsid w:val="00370E36"/>
    <w:rsid w:val="003D5BBE"/>
    <w:rsid w:val="003E3C61"/>
    <w:rsid w:val="003F1C5B"/>
    <w:rsid w:val="00421946"/>
    <w:rsid w:val="00434E33"/>
    <w:rsid w:val="00441434"/>
    <w:rsid w:val="0045264C"/>
    <w:rsid w:val="00465027"/>
    <w:rsid w:val="004876EC"/>
    <w:rsid w:val="004D6E14"/>
    <w:rsid w:val="005009B0"/>
    <w:rsid w:val="005A1006"/>
    <w:rsid w:val="005D1B75"/>
    <w:rsid w:val="005E714A"/>
    <w:rsid w:val="005F693D"/>
    <w:rsid w:val="006140A0"/>
    <w:rsid w:val="00636621"/>
    <w:rsid w:val="00642B49"/>
    <w:rsid w:val="006832D9"/>
    <w:rsid w:val="0069403B"/>
    <w:rsid w:val="006B1F5E"/>
    <w:rsid w:val="006F3DDE"/>
    <w:rsid w:val="00704678"/>
    <w:rsid w:val="007425E7"/>
    <w:rsid w:val="007F7080"/>
    <w:rsid w:val="00802607"/>
    <w:rsid w:val="008101A5"/>
    <w:rsid w:val="00822664"/>
    <w:rsid w:val="00843796"/>
    <w:rsid w:val="00895229"/>
    <w:rsid w:val="008B2E1F"/>
    <w:rsid w:val="008B2EB3"/>
    <w:rsid w:val="008F0203"/>
    <w:rsid w:val="008F50D4"/>
    <w:rsid w:val="008F535E"/>
    <w:rsid w:val="009239AA"/>
    <w:rsid w:val="00935ADA"/>
    <w:rsid w:val="00946B6C"/>
    <w:rsid w:val="00955A71"/>
    <w:rsid w:val="0096108F"/>
    <w:rsid w:val="009C13B9"/>
    <w:rsid w:val="009D01A2"/>
    <w:rsid w:val="009F5923"/>
    <w:rsid w:val="00A0443A"/>
    <w:rsid w:val="00A06637"/>
    <w:rsid w:val="00A403BB"/>
    <w:rsid w:val="00A5268C"/>
    <w:rsid w:val="00A674DF"/>
    <w:rsid w:val="00A71BCA"/>
    <w:rsid w:val="00A83AA6"/>
    <w:rsid w:val="00A934D6"/>
    <w:rsid w:val="00AE1809"/>
    <w:rsid w:val="00B80D76"/>
    <w:rsid w:val="00B826EE"/>
    <w:rsid w:val="00BA2105"/>
    <w:rsid w:val="00BA27CF"/>
    <w:rsid w:val="00BA7E06"/>
    <w:rsid w:val="00BB43B5"/>
    <w:rsid w:val="00BB6219"/>
    <w:rsid w:val="00BC244A"/>
    <w:rsid w:val="00BD290F"/>
    <w:rsid w:val="00BF7107"/>
    <w:rsid w:val="00C14CC4"/>
    <w:rsid w:val="00C33C52"/>
    <w:rsid w:val="00C40D8B"/>
    <w:rsid w:val="00C8407A"/>
    <w:rsid w:val="00C8488C"/>
    <w:rsid w:val="00C86E91"/>
    <w:rsid w:val="00C91FBA"/>
    <w:rsid w:val="00CA2650"/>
    <w:rsid w:val="00CA71E5"/>
    <w:rsid w:val="00CB1078"/>
    <w:rsid w:val="00CB23C9"/>
    <w:rsid w:val="00CC6FAF"/>
    <w:rsid w:val="00CF56BA"/>
    <w:rsid w:val="00CF6542"/>
    <w:rsid w:val="00D24698"/>
    <w:rsid w:val="00D33134"/>
    <w:rsid w:val="00D6383F"/>
    <w:rsid w:val="00DB59D0"/>
    <w:rsid w:val="00DC33D3"/>
    <w:rsid w:val="00E1091D"/>
    <w:rsid w:val="00E25B7A"/>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E25B7A"/>
    <w:pPr>
      <w:autoSpaceDE w:val="0"/>
      <w:autoSpaceDN w:val="0"/>
      <w:adjustRightInd w:val="0"/>
    </w:pPr>
    <w:rPr>
      <w:color w:val="000000"/>
      <w:sz w:val="24"/>
      <w:szCs w:val="24"/>
    </w:rPr>
  </w:style>
  <w:style w:type="character" w:styleId="Hyperlink">
    <w:name w:val="Hyperlink"/>
    <w:basedOn w:val="DefaultParagraphFont"/>
    <w:uiPriority w:val="99"/>
    <w:unhideWhenUsed/>
    <w:rsid w:val="00B826EE"/>
    <w:rPr>
      <w:color w:val="0000FF" w:themeColor="hyperlink"/>
      <w:u w:val="single"/>
    </w:rPr>
  </w:style>
  <w:style w:type="character" w:styleId="FollowedHyperlink">
    <w:name w:val="FollowedHyperlink"/>
    <w:basedOn w:val="DefaultParagraphFont"/>
    <w:rsid w:val="004650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E25B7A"/>
    <w:pPr>
      <w:autoSpaceDE w:val="0"/>
      <w:autoSpaceDN w:val="0"/>
      <w:adjustRightInd w:val="0"/>
    </w:pPr>
    <w:rPr>
      <w:color w:val="000000"/>
      <w:sz w:val="24"/>
      <w:szCs w:val="24"/>
    </w:rPr>
  </w:style>
  <w:style w:type="character" w:styleId="Hyperlink">
    <w:name w:val="Hyperlink"/>
    <w:basedOn w:val="DefaultParagraphFont"/>
    <w:uiPriority w:val="99"/>
    <w:unhideWhenUsed/>
    <w:rsid w:val="00B826EE"/>
    <w:rPr>
      <w:color w:val="0000FF" w:themeColor="hyperlink"/>
      <w:u w:val="single"/>
    </w:rPr>
  </w:style>
  <w:style w:type="character" w:styleId="FollowedHyperlink">
    <w:name w:val="FollowedHyperlink"/>
    <w:basedOn w:val="DefaultParagraphFont"/>
    <w:rsid w:val="00465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3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1207</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4</cp:revision>
  <cp:lastPrinted>2010-10-04T15:59:00Z</cp:lastPrinted>
  <dcterms:created xsi:type="dcterms:W3CDTF">2017-01-27T13:41:00Z</dcterms:created>
  <dcterms:modified xsi:type="dcterms:W3CDTF">2017-01-27T20:00:00Z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