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C0" w:rsidRDefault="006244C0" w:rsidP="006244C0">
      <w:pPr>
        <w:pStyle w:val="Heading1"/>
        <w:jc w:val="center"/>
        <w:rPr>
          <w:rFonts w:cs="Arial"/>
          <w:sz w:val="24"/>
          <w:szCs w:val="24"/>
        </w:rPr>
      </w:pPr>
      <w:bookmarkStart w:id="0" w:name="_Toc297284574"/>
    </w:p>
    <w:bookmarkEnd w:id="0"/>
    <w:p w:rsidR="006244C0" w:rsidRPr="006244C0" w:rsidRDefault="006244C0" w:rsidP="006244C0">
      <w:pPr>
        <w:keepNext/>
        <w:keepLines/>
        <w:spacing w:line="276" w:lineRule="auto"/>
        <w:jc w:val="center"/>
        <w:outlineLvl w:val="0"/>
        <w:rPr>
          <w:rFonts w:ascii="Cambria" w:hAnsi="Cambria" w:cs="Arial"/>
          <w:b/>
          <w:bCs/>
          <w:color w:val="365F91"/>
          <w:sz w:val="24"/>
          <w:szCs w:val="24"/>
        </w:rPr>
      </w:pPr>
    </w:p>
    <w:p w:rsidR="006244C0" w:rsidRPr="006244C0" w:rsidRDefault="006244C0" w:rsidP="006244C0">
      <w:pPr>
        <w:spacing w:after="200" w:line="276" w:lineRule="auto"/>
        <w:jc w:val="center"/>
        <w:rPr>
          <w:rFonts w:ascii="Arial" w:eastAsia="Calibri" w:hAnsi="Arial" w:cs="Arial"/>
          <w:szCs w:val="22"/>
        </w:rPr>
      </w:pPr>
    </w:p>
    <w:p w:rsidR="006244C0" w:rsidRPr="006244C0" w:rsidRDefault="006244C0" w:rsidP="006244C0">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2FCBC7E7" wp14:editId="37C0B6C5">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6244C0" w:rsidRPr="006244C0" w:rsidRDefault="006244C0" w:rsidP="006244C0">
      <w:pPr>
        <w:keepNext/>
        <w:keepLines/>
        <w:spacing w:line="276" w:lineRule="auto"/>
        <w:jc w:val="center"/>
        <w:outlineLvl w:val="0"/>
        <w:rPr>
          <w:rFonts w:ascii="Cambria" w:hAnsi="Cambria"/>
          <w:b/>
          <w:bCs/>
          <w:color w:val="365F91"/>
          <w:sz w:val="48"/>
          <w:szCs w:val="48"/>
        </w:rPr>
      </w:pPr>
    </w:p>
    <w:p w:rsidR="006244C0" w:rsidRPr="006244C0" w:rsidRDefault="006244C0" w:rsidP="00741D98">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r>
      <w:r w:rsidR="00741D98">
        <w:rPr>
          <w:rFonts w:ascii="Times New Roman" w:hAnsi="Times New Roman"/>
          <w:b/>
          <w:bCs/>
          <w:color w:val="365F91"/>
          <w:sz w:val="48"/>
          <w:szCs w:val="48"/>
        </w:rPr>
        <w:t>Congressional Response Team Customer</w:t>
      </w:r>
      <w:r w:rsidRPr="006244C0">
        <w:rPr>
          <w:rFonts w:ascii="Times New Roman" w:hAnsi="Times New Roman"/>
          <w:b/>
          <w:bCs/>
          <w:color w:val="365F91"/>
          <w:sz w:val="48"/>
          <w:szCs w:val="48"/>
        </w:rPr>
        <w:t xml:space="preserve"> Satisfaction Surve</w:t>
      </w:r>
      <w:r>
        <w:rPr>
          <w:rFonts w:ascii="Times New Roman" w:hAnsi="Times New Roman"/>
          <w:b/>
          <w:bCs/>
          <w:color w:val="365F91"/>
          <w:sz w:val="48"/>
          <w:szCs w:val="48"/>
        </w:rPr>
        <w:t>y</w:t>
      </w:r>
    </w:p>
    <w:p w:rsidR="006244C0" w:rsidRPr="006244C0" w:rsidRDefault="006244C0" w:rsidP="006244C0">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6244C0">
        <w:rPr>
          <w:rFonts w:ascii="Arial" w:hAnsi="Arial" w:cs="Arial"/>
          <w:b/>
          <w:bCs/>
          <w:color w:val="BFBFBF"/>
          <w:sz w:val="18"/>
          <w:szCs w:val="18"/>
        </w:rPr>
        <w:t>0770</w:t>
      </w:r>
      <w:r w:rsidRPr="006244C0">
        <w:rPr>
          <w:rFonts w:ascii="Arial" w:hAnsi="Arial" w:cs="Arial"/>
          <w:b/>
          <w:bCs/>
          <w:color w:val="365F91"/>
          <w:sz w:val="18"/>
          <w:szCs w:val="18"/>
        </w:rPr>
        <w:br/>
        <w:t>Estimated Burden</w:t>
      </w:r>
      <w:r w:rsidR="00A41C0B" w:rsidRPr="006244C0">
        <w:rPr>
          <w:rFonts w:ascii="Arial" w:hAnsi="Arial" w:cs="Arial"/>
          <w:b/>
          <w:bCs/>
          <w:color w:val="365F91"/>
          <w:sz w:val="18"/>
          <w:szCs w:val="18"/>
        </w:rPr>
        <w:t>:</w:t>
      </w:r>
      <w:r w:rsidR="00A41C0B">
        <w:rPr>
          <w:rFonts w:ascii="Arial" w:hAnsi="Arial" w:cs="Arial"/>
          <w:b/>
          <w:bCs/>
          <w:color w:val="365F91"/>
          <w:sz w:val="18"/>
          <w:szCs w:val="18"/>
        </w:rPr>
        <w:t xml:space="preserve"> </w:t>
      </w:r>
      <w:r w:rsidR="00C714F0">
        <w:rPr>
          <w:rFonts w:ascii="Arial" w:hAnsi="Arial" w:cs="Arial"/>
          <w:b/>
          <w:bCs/>
          <w:color w:val="365F91"/>
          <w:sz w:val="18"/>
          <w:szCs w:val="18"/>
        </w:rPr>
        <w:t>5</w:t>
      </w:r>
      <w:r w:rsidR="00A41C0B">
        <w:rPr>
          <w:rFonts w:ascii="Arial" w:hAnsi="Arial" w:cs="Arial"/>
          <w:b/>
          <w:bCs/>
          <w:color w:val="365F91"/>
          <w:sz w:val="18"/>
          <w:szCs w:val="18"/>
        </w:rPr>
        <w:t xml:space="preserve"> minutes</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Expiration Date: 08/31/2017</w:t>
      </w: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C714F0">
        <w:rPr>
          <w:rFonts w:ascii="Arial" w:eastAsia="Calibri" w:hAnsi="Arial" w:cs="Arial"/>
          <w:color w:val="244061"/>
          <w:sz w:val="20"/>
        </w:rPr>
        <w:t>5</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w:t>
      </w:r>
      <w:r w:rsidR="00E26342">
        <w:rPr>
          <w:rFonts w:ascii="Arial" w:eastAsia="Calibri" w:hAnsi="Arial" w:cs="Arial"/>
          <w:color w:val="244061"/>
          <w:sz w:val="20"/>
        </w:rPr>
        <w:t xml:space="preserve"> </w:t>
      </w:r>
      <w:r w:rsidRPr="006244C0">
        <w:rPr>
          <w:rFonts w:ascii="Arial" w:eastAsia="Calibri" w:hAnsi="Arial" w:cs="Arial"/>
          <w:color w:val="244061"/>
          <w:sz w:val="20"/>
        </w:rPr>
        <w:t xml:space="preserve">services as well as customer expectations and desires. The results of this </w:t>
      </w:r>
      <w:r w:rsidR="00970BA5">
        <w:rPr>
          <w:rFonts w:ascii="Arial" w:eastAsia="Calibri" w:hAnsi="Arial" w:cs="Arial"/>
          <w:color w:val="244061"/>
          <w:sz w:val="20"/>
        </w:rPr>
        <w:t>onlin</w:t>
      </w:r>
      <w:r w:rsidRPr="006244C0">
        <w:rPr>
          <w:rFonts w:ascii="Arial" w:eastAsia="Calibri" w:hAnsi="Arial" w:cs="Arial"/>
          <w:color w:val="244061"/>
          <w:sz w:val="20"/>
        </w:rPr>
        <w:t xml:space="preserve">e survey will lead </w:t>
      </w:r>
      <w:r w:rsidR="00C714F0">
        <w:rPr>
          <w:rFonts w:ascii="Arial" w:eastAsia="Calibri" w:hAnsi="Arial" w:cs="Arial"/>
          <w:color w:val="244061"/>
          <w:sz w:val="20"/>
        </w:rPr>
        <w:t xml:space="preserve">to </w:t>
      </w:r>
      <w:r w:rsidRPr="006244C0">
        <w:rPr>
          <w:rFonts w:ascii="Arial" w:eastAsia="Calibri" w:hAnsi="Arial" w:cs="Arial"/>
          <w:color w:val="244061"/>
          <w:sz w:val="20"/>
        </w:rPr>
        <w:t xml:space="preserve">improvements in the quality of </w:t>
      </w:r>
      <w:r w:rsidR="00970BA5" w:rsidRPr="00970BA5">
        <w:rPr>
          <w:rFonts w:ascii="Arial" w:eastAsia="Calibri" w:hAnsi="Arial" w:cs="Arial"/>
          <w:color w:val="244061"/>
          <w:sz w:val="20"/>
        </w:rPr>
        <w:t>service</w:t>
      </w:r>
      <w:r w:rsidR="00C245EA">
        <w:rPr>
          <w:rFonts w:ascii="Arial" w:eastAsia="Calibri" w:hAnsi="Arial" w:cs="Arial"/>
          <w:color w:val="244061"/>
          <w:sz w:val="20"/>
        </w:rPr>
        <w:t xml:space="preserve"> delivery to </w:t>
      </w:r>
      <w:r w:rsidR="00741D98">
        <w:rPr>
          <w:rFonts w:ascii="Arial" w:eastAsia="Calibri" w:hAnsi="Arial" w:cs="Arial"/>
          <w:color w:val="244061"/>
          <w:sz w:val="20"/>
        </w:rPr>
        <w:t>United States Congressional Offices</w:t>
      </w:r>
      <w:r w:rsidR="00970BA5" w:rsidRPr="00970BA5">
        <w:rPr>
          <w:rFonts w:ascii="Arial" w:eastAsia="Calibri" w:hAnsi="Arial" w:cs="Arial"/>
          <w:color w:val="244061"/>
          <w:sz w:val="20"/>
        </w:rPr>
        <w:t xml:space="preserve"> </w:t>
      </w:r>
      <w:r w:rsidR="00C245EA">
        <w:rPr>
          <w:rFonts w:ascii="Arial" w:eastAsia="Calibri" w:hAnsi="Arial" w:cs="Arial"/>
          <w:color w:val="244061"/>
          <w:sz w:val="20"/>
        </w:rPr>
        <w:t xml:space="preserve">from </w:t>
      </w:r>
      <w:r w:rsidR="00741D98">
        <w:rPr>
          <w:rFonts w:ascii="Arial" w:eastAsia="Calibri" w:hAnsi="Arial" w:cs="Arial"/>
          <w:color w:val="244061"/>
          <w:sz w:val="20"/>
        </w:rPr>
        <w:t>the Veterans Health Administration (VHA) Office of Community Care Congressional Response Team</w:t>
      </w:r>
      <w:r w:rsidR="00970BA5">
        <w:rPr>
          <w:rFonts w:ascii="Arial" w:eastAsia="Calibri" w:hAnsi="Arial" w:cs="Arial"/>
          <w:color w:val="244061"/>
          <w:sz w:val="20"/>
        </w:rPr>
        <w:t xml:space="preserve">. </w:t>
      </w:r>
      <w:r w:rsidRPr="006244C0">
        <w:rPr>
          <w:rFonts w:ascii="Arial" w:eastAsia="Calibri" w:hAnsi="Arial" w:cs="Arial"/>
          <w:color w:val="244061"/>
          <w:sz w:val="20"/>
        </w:rPr>
        <w:t>Participation in this survey is voluntary and failure to respond will have no impact on benefits to which you may be entitled.</w:t>
      </w:r>
    </w:p>
    <w:p w:rsidR="006244C0" w:rsidRPr="006244C0" w:rsidRDefault="006244C0" w:rsidP="006244C0">
      <w:pPr>
        <w:spacing w:after="120"/>
        <w:ind w:left="144" w:right="144"/>
        <w:jc w:val="both"/>
        <w:rPr>
          <w:rFonts w:ascii="Cambria" w:hAnsi="Cambria"/>
          <w:color w:val="1F497D"/>
          <w:sz w:val="20"/>
        </w:rPr>
      </w:pPr>
    </w:p>
    <w:p w:rsidR="006244C0" w:rsidRDefault="006244C0" w:rsidP="00610A36">
      <w:pPr>
        <w:rPr>
          <w:rFonts w:ascii="Arial" w:hAnsi="Arial" w:cs="Arial"/>
          <w:sz w:val="18"/>
          <w:szCs w:val="18"/>
        </w:rPr>
      </w:pPr>
      <w:bookmarkStart w:id="1" w:name="_GoBack"/>
      <w:bookmarkEnd w:id="1"/>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712FD7" w:rsidRPr="00C23281" w:rsidRDefault="009A2CF4" w:rsidP="00610A36">
      <w:pPr>
        <w:rPr>
          <w:rFonts w:ascii="Arial" w:hAnsi="Arial" w:cs="Arial"/>
          <w:sz w:val="18"/>
          <w:szCs w:val="18"/>
        </w:rPr>
      </w:pPr>
      <w:r>
        <w:rPr>
          <w:rFonts w:ascii="Arial" w:hAnsi="Arial" w:cs="Arial"/>
          <w:noProof/>
          <w:sz w:val="18"/>
          <w:szCs w:val="18"/>
        </w:rPr>
        <w:lastRenderedPageBreak/>
        <w:drawing>
          <wp:inline distT="0" distB="0" distL="0" distR="0">
            <wp:extent cx="3381375" cy="6956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00712FD7" w:rsidRPr="00C23281">
        <w:rPr>
          <w:rFonts w:ascii="Arial" w:hAnsi="Arial" w:cs="Arial"/>
          <w:sz w:val="18"/>
          <w:szCs w:val="18"/>
        </w:rPr>
        <w:tab/>
      </w:r>
      <w:r w:rsidR="00712FD7" w:rsidRPr="00C23281">
        <w:rPr>
          <w:rFonts w:ascii="Arial" w:hAnsi="Arial" w:cs="Arial"/>
          <w:sz w:val="18"/>
          <w:szCs w:val="18"/>
        </w:rPr>
        <w:tab/>
      </w:r>
      <w:r w:rsidR="00610A36">
        <w:rPr>
          <w:rFonts w:ascii="Arial" w:hAnsi="Arial" w:cs="Arial"/>
          <w:sz w:val="18"/>
          <w:szCs w:val="18"/>
        </w:rPr>
        <w:tab/>
        <w:t xml:space="preserve"> </w:t>
      </w:r>
      <w:r>
        <w:rPr>
          <w:rFonts w:ascii="Arial" w:hAnsi="Arial" w:cs="Arial"/>
          <w:sz w:val="18"/>
          <w:szCs w:val="18"/>
        </w:rPr>
        <w:tab/>
        <w:t xml:space="preserve">  </w:t>
      </w:r>
    </w:p>
    <w:p w:rsidR="00970BA5" w:rsidRDefault="00970BA5" w:rsidP="009E7D22">
      <w:pPr>
        <w:autoSpaceDE w:val="0"/>
        <w:autoSpaceDN w:val="0"/>
        <w:adjustRightInd w:val="0"/>
        <w:rPr>
          <w:rFonts w:ascii="MyriadPro-Regular" w:hAnsi="MyriadPro-Regular" w:cs="MyriadPro-Regular"/>
          <w:szCs w:val="22"/>
        </w:rPr>
      </w:pPr>
    </w:p>
    <w:p w:rsidR="00F514C6" w:rsidRDefault="00F514C6" w:rsidP="00F514C6">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5648" behindDoc="0" locked="0" layoutInCell="1" allowOverlap="1" wp14:anchorId="68B4640E" wp14:editId="6B6F6352">
                <wp:simplePos x="0" y="0"/>
                <wp:positionH relativeFrom="column">
                  <wp:posOffset>-50800</wp:posOffset>
                </wp:positionH>
                <wp:positionV relativeFrom="paragraph">
                  <wp:posOffset>49530</wp:posOffset>
                </wp:positionV>
                <wp:extent cx="6517759" cy="1041400"/>
                <wp:effectExtent l="0" t="0" r="16510" b="25400"/>
                <wp:wrapNone/>
                <wp:docPr id="12" name="Rectangle 12"/>
                <wp:cNvGraphicFramePr/>
                <a:graphic xmlns:a="http://schemas.openxmlformats.org/drawingml/2006/main">
                  <a:graphicData uri="http://schemas.microsoft.com/office/word/2010/wordprocessingShape">
                    <wps:wsp>
                      <wps:cNvSpPr/>
                      <wps:spPr>
                        <a:xfrm>
                          <a:off x="0" y="0"/>
                          <a:ext cx="6517759" cy="1041400"/>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pt;margin-top:3.9pt;width:513.2pt;height: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" filled="f" strokecolor="#548dd4 [1951]" strokeweight=".25pt"/>
            </w:pict>
          </mc:Fallback>
        </mc:AlternateContent>
      </w:r>
    </w:p>
    <w:p w:rsidR="006219DE" w:rsidRPr="00F13DF1" w:rsidRDefault="00295874" w:rsidP="00295874">
      <w:pPr>
        <w:rPr>
          <w:rFonts w:ascii="Arial" w:hAnsi="Arial" w:cs="Arial"/>
          <w:b/>
        </w:rPr>
      </w:pPr>
      <w:r>
        <w:rPr>
          <w:rStyle w:val="Strong"/>
          <w:rFonts w:ascii="Arial" w:hAnsi="Arial" w:cs="Arial"/>
        </w:rPr>
        <w:t>Privacy Act Statement:</w:t>
      </w:r>
      <w:r>
        <w:rPr>
          <w:rFonts w:ascii="Arial" w:hAnsi="Arial" w:cs="Arial"/>
        </w:rPr>
        <w:t xml:space="preserve"> This survey is not a collection of personal information; </w:t>
      </w:r>
      <w:r w:rsidRPr="007D50AE">
        <w:rPr>
          <w:rFonts w:ascii="Arial" w:hAnsi="Arial" w:cs="Arial"/>
          <w:u w:val="single"/>
        </w:rPr>
        <w:t>please do not enter any personal information in the open text fields</w:t>
      </w:r>
      <w:r>
        <w:rPr>
          <w:rFonts w:ascii="Arial" w:hAnsi="Arial" w:cs="Arial"/>
        </w:rPr>
        <w:t xml:space="preserve">. By voluntarily providing information on </w:t>
      </w:r>
      <w:r w:rsidRPr="00295874">
        <w:rPr>
          <w:rFonts w:ascii="Arial" w:hAnsi="Arial" w:cs="Arial"/>
        </w:rPr>
        <w:t>www.va.gov/purchasedcare/</w:t>
      </w:r>
      <w:r w:rsidR="008A05C3">
        <w:rPr>
          <w:rFonts w:ascii="Arial" w:hAnsi="Arial" w:cs="Arial"/>
        </w:rPr>
        <w:t>index.asp</w:t>
      </w:r>
      <w:r>
        <w:rPr>
          <w:rFonts w:ascii="Arial" w:hAnsi="Arial" w:cs="Arial"/>
        </w:rPr>
        <w:t xml:space="preserve">, you are consenting to VA’s use and disclosure of that information in the manner described in this limited policy. The VA general Web privacy policy is available at </w:t>
      </w:r>
      <w:r w:rsidRPr="00295874">
        <w:rPr>
          <w:rFonts w:ascii="Arial" w:hAnsi="Arial" w:cs="Arial"/>
        </w:rPr>
        <w:t>www.va.gov/privacy</w:t>
      </w:r>
      <w:r>
        <w:rPr>
          <w:rFonts w:ascii="Arial" w:hAnsi="Arial" w:cs="Arial"/>
          <w:snapToGrid w:val="0"/>
          <w:sz w:val="16"/>
          <w:szCs w:val="22"/>
        </w:rPr>
        <w:t>.</w:t>
      </w:r>
    </w:p>
    <w:p w:rsidR="006219DE" w:rsidRDefault="006219DE" w:rsidP="00CE7F1A">
      <w:pPr>
        <w:autoSpaceDE w:val="0"/>
        <w:autoSpaceDN w:val="0"/>
        <w:adjustRightInd w:val="0"/>
        <w:ind w:firstLine="630"/>
        <w:rPr>
          <w:rFonts w:ascii="MyriadPro-Regular" w:hAnsi="MyriadPro-Regular" w:cs="MyriadPro-Regular"/>
          <w:sz w:val="16"/>
          <w:szCs w:val="22"/>
        </w:rPr>
      </w:pPr>
    </w:p>
    <w:p w:rsidR="00F13DF1" w:rsidRPr="00295874" w:rsidRDefault="00F13DF1" w:rsidP="00494B29">
      <w:pPr>
        <w:rPr>
          <w:rFonts w:ascii="Arial" w:hAnsi="Arial" w:cs="Arial"/>
          <w:sz w:val="24"/>
        </w:rPr>
      </w:pPr>
    </w:p>
    <w:p w:rsidR="00F13DF1" w:rsidRDefault="00F13DF1" w:rsidP="00494B29">
      <w:pPr>
        <w:rPr>
          <w:rFonts w:ascii="Arial" w:hAnsi="Arial" w:cs="Arial"/>
          <w:sz w:val="12"/>
        </w:rPr>
      </w:pPr>
    </w:p>
    <w:p w:rsidR="00494B29" w:rsidRPr="0077669B" w:rsidRDefault="00494B29" w:rsidP="00494B29">
      <w:pPr>
        <w:rPr>
          <w:rFonts w:ascii="Arial" w:hAnsi="Arial" w:cs="Arial"/>
          <w:sz w:val="12"/>
        </w:rPr>
      </w:pPr>
      <w:r>
        <w:rPr>
          <w:rFonts w:ascii="Arial" w:hAnsi="Arial" w:cs="Arial"/>
          <w:noProof/>
        </w:rPr>
        <mc:AlternateContent>
          <mc:Choice Requires="wps">
            <w:drawing>
              <wp:anchor distT="0" distB="0" distL="114300" distR="114300" simplePos="0" relativeHeight="251660288" behindDoc="0" locked="0" layoutInCell="1" allowOverlap="1" wp14:anchorId="1AD3200A" wp14:editId="3080EB89">
                <wp:simplePos x="0" y="0"/>
                <wp:positionH relativeFrom="column">
                  <wp:posOffset>0</wp:posOffset>
                </wp:positionH>
                <wp:positionV relativeFrom="paragraph">
                  <wp:posOffset>-4445</wp:posOffset>
                </wp:positionV>
                <wp:extent cx="635317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5317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0;margin-top:-.35pt;width:500.2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" filled="f" strokecolor="#385d8a" strokeweight="2pt"/>
            </w:pict>
          </mc:Fallback>
        </mc:AlternateContent>
      </w:r>
    </w:p>
    <w:p w:rsidR="00494B29" w:rsidRDefault="00D0448E" w:rsidP="00D0448E">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494B29">
        <w:rPr>
          <w:rFonts w:ascii="Arial-BoldMT" w:hAnsi="Arial-BoldMT" w:cs="Arial-BoldMT"/>
          <w:b/>
          <w:bCs/>
          <w:szCs w:val="22"/>
        </w:rPr>
        <w:t>Unique Identifier Code (UIC)</w:t>
      </w:r>
    </w:p>
    <w:p w:rsidR="00494B29" w:rsidRDefault="00494B29" w:rsidP="00494B29">
      <w:pPr>
        <w:rPr>
          <w:rFonts w:ascii="Arial" w:hAnsi="Arial" w:cs="Arial"/>
        </w:rPr>
      </w:pPr>
    </w:p>
    <w:p w:rsidR="00494B29" w:rsidRPr="00D070B3" w:rsidRDefault="00494B29" w:rsidP="00494B29">
      <w:pPr>
        <w:rPr>
          <w:rFonts w:ascii="Arial" w:hAnsi="Arial" w:cs="Arial"/>
          <w:sz w:val="8"/>
        </w:rPr>
      </w:pPr>
    </w:p>
    <w:p w:rsidR="00CE7F1A" w:rsidRDefault="00494B29" w:rsidP="00494B29">
      <w:pPr>
        <w:rPr>
          <w:rFonts w:ascii="Arial" w:hAnsi="Arial" w:cs="Arial"/>
        </w:rPr>
      </w:pPr>
      <w:r w:rsidRPr="00055085">
        <w:rPr>
          <w:rFonts w:ascii="Arial" w:hAnsi="Arial" w:cs="Arial"/>
        </w:rPr>
        <w:t xml:space="preserve">Please enter the UIC </w:t>
      </w:r>
      <w:r>
        <w:rPr>
          <w:rFonts w:ascii="Arial" w:hAnsi="Arial" w:cs="Arial"/>
        </w:rPr>
        <w:t xml:space="preserve">that is printed under your </w:t>
      </w:r>
      <w:r w:rsidR="008A05C3">
        <w:rPr>
          <w:rFonts w:ascii="Arial" w:hAnsi="Arial" w:cs="Arial"/>
        </w:rPr>
        <w:t xml:space="preserve">office </w:t>
      </w:r>
      <w:r>
        <w:rPr>
          <w:rFonts w:ascii="Arial" w:hAnsi="Arial" w:cs="Arial"/>
        </w:rPr>
        <w:t xml:space="preserve">name </w:t>
      </w:r>
      <w:r w:rsidR="00741D98">
        <w:rPr>
          <w:rFonts w:ascii="Arial" w:hAnsi="Arial" w:cs="Arial"/>
        </w:rPr>
        <w:t>i</w:t>
      </w:r>
      <w:r w:rsidRPr="00055085">
        <w:rPr>
          <w:rFonts w:ascii="Arial" w:hAnsi="Arial" w:cs="Arial"/>
        </w:rPr>
        <w:t xml:space="preserve">n the </w:t>
      </w:r>
      <w:r w:rsidR="00741D98">
        <w:rPr>
          <w:rFonts w:ascii="Arial" w:hAnsi="Arial" w:cs="Arial"/>
        </w:rPr>
        <w:t xml:space="preserve">email </w:t>
      </w:r>
      <w:r>
        <w:rPr>
          <w:rFonts w:ascii="Arial" w:hAnsi="Arial" w:cs="Arial"/>
        </w:rPr>
        <w:t>survey invitation (7-8 characters)</w:t>
      </w:r>
      <w:r w:rsidRPr="00055085">
        <w:rPr>
          <w:rFonts w:ascii="Arial" w:hAnsi="Arial" w:cs="Arial"/>
        </w:rPr>
        <w:t xml:space="preserve">: </w:t>
      </w:r>
    </w:p>
    <w:p w:rsidR="00CE7F1A" w:rsidRPr="00CE7F1A" w:rsidRDefault="00CE7F1A" w:rsidP="00494B29">
      <w:pPr>
        <w:rPr>
          <w:rFonts w:ascii="Arial" w:hAnsi="Arial" w:cs="Arial"/>
          <w:sz w:val="10"/>
        </w:rPr>
      </w:pPr>
    </w:p>
    <w:p w:rsidR="00494B29" w:rsidRPr="00055085" w:rsidRDefault="00494B29" w:rsidP="00494B29">
      <w:pPr>
        <w:rPr>
          <w:rFonts w:ascii="Arial" w:hAnsi="Arial" w:cs="Arial"/>
        </w:rPr>
      </w:pPr>
      <w:r w:rsidRPr="00CE7F1A">
        <w:rPr>
          <w:rFonts w:ascii="Arial" w:hAnsi="Arial" w:cs="Arial"/>
          <w:sz w:val="24"/>
        </w:rPr>
        <w:t>___</w:t>
      </w:r>
      <w:r w:rsidRPr="00055085">
        <w:rPr>
          <w:rFonts w:ascii="Arial" w:hAnsi="Arial" w:cs="Arial"/>
        </w:rPr>
        <w:t>_________</w:t>
      </w:r>
      <w:r>
        <w:rPr>
          <w:rFonts w:ascii="Arial" w:hAnsi="Arial" w:cs="Arial"/>
        </w:rPr>
        <w:t>______________</w:t>
      </w:r>
      <w:r w:rsidRPr="00055085">
        <w:rPr>
          <w:rFonts w:ascii="Arial" w:hAnsi="Arial" w:cs="Arial"/>
        </w:rPr>
        <w:t>___</w:t>
      </w:r>
      <w:r w:rsidR="00970BA5">
        <w:rPr>
          <w:rFonts w:ascii="Arial" w:hAnsi="Arial" w:cs="Arial"/>
        </w:rPr>
        <w:t>_</w:t>
      </w:r>
    </w:p>
    <w:p w:rsidR="00970BA5" w:rsidRDefault="00970BA5">
      <w:pPr>
        <w:rPr>
          <w:rFonts w:ascii="Arial" w:hAnsi="Arial" w:cs="Arial"/>
        </w:rPr>
      </w:pPr>
    </w:p>
    <w:p w:rsidR="00562C81" w:rsidRPr="00745DC6" w:rsidRDefault="00745DC6">
      <w:pPr>
        <w:rPr>
          <w:rFonts w:ascii="Arial" w:hAnsi="Arial" w:cs="Arial"/>
          <w:b/>
          <w:sz w:val="28"/>
        </w:rPr>
      </w:pPr>
      <w:r>
        <w:rPr>
          <w:rFonts w:ascii="Arial" w:hAnsi="Arial" w:cs="Arial"/>
          <w:b/>
          <w:sz w:val="28"/>
        </w:rPr>
        <w:t>The</w:t>
      </w:r>
      <w:r w:rsidR="00562C81" w:rsidRPr="00745DC6">
        <w:rPr>
          <w:rFonts w:ascii="Arial" w:hAnsi="Arial" w:cs="Arial"/>
          <w:b/>
          <w:sz w:val="28"/>
        </w:rPr>
        <w:t xml:space="preserve"> </w:t>
      </w:r>
      <w:r>
        <w:rPr>
          <w:rFonts w:ascii="Arial" w:hAnsi="Arial" w:cs="Arial"/>
          <w:b/>
          <w:sz w:val="28"/>
        </w:rPr>
        <w:t>statements and questions</w:t>
      </w:r>
      <w:r w:rsidRPr="00745DC6">
        <w:rPr>
          <w:rFonts w:ascii="Arial" w:hAnsi="Arial" w:cs="Arial"/>
          <w:b/>
          <w:sz w:val="28"/>
        </w:rPr>
        <w:t xml:space="preserve"> </w:t>
      </w:r>
      <w:r>
        <w:rPr>
          <w:rFonts w:ascii="Arial" w:hAnsi="Arial" w:cs="Arial"/>
          <w:b/>
          <w:sz w:val="28"/>
        </w:rPr>
        <w:t xml:space="preserve">in this survey </w:t>
      </w:r>
      <w:r w:rsidRPr="00745DC6">
        <w:rPr>
          <w:rFonts w:ascii="Arial" w:hAnsi="Arial" w:cs="Arial"/>
          <w:b/>
          <w:sz w:val="28"/>
        </w:rPr>
        <w:t xml:space="preserve">are regarding your experience with the </w:t>
      </w:r>
      <w:r w:rsidR="00741D98">
        <w:rPr>
          <w:rFonts w:ascii="Arial" w:hAnsi="Arial" w:cs="Arial"/>
          <w:b/>
          <w:sz w:val="28"/>
        </w:rPr>
        <w:t>VHA Office of Community Care Congressional Response Team</w:t>
      </w:r>
      <w:r w:rsidRPr="00745DC6">
        <w:rPr>
          <w:rFonts w:ascii="Arial" w:hAnsi="Arial" w:cs="Arial"/>
          <w:b/>
          <w:sz w:val="28"/>
        </w:rPr>
        <w:t xml:space="preserve">. </w:t>
      </w:r>
    </w:p>
    <w:p w:rsidR="00562C81" w:rsidRDefault="00562C81">
      <w:pPr>
        <w:rPr>
          <w:rFonts w:ascii="Arial" w:hAnsi="Arial" w:cs="Arial"/>
        </w:rPr>
      </w:pPr>
    </w:p>
    <w:p w:rsidR="00494B29" w:rsidRDefault="00494B29" w:rsidP="00494B29">
      <w:pPr>
        <w:ind w:left="270" w:hanging="27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CD8C0AF" wp14:editId="0264D238">
                <wp:simplePos x="0" y="0"/>
                <wp:positionH relativeFrom="column">
                  <wp:posOffset>5316</wp:posOffset>
                </wp:positionH>
                <wp:positionV relativeFrom="paragraph">
                  <wp:posOffset>58066</wp:posOffset>
                </wp:positionV>
                <wp:extent cx="6353175" cy="414669"/>
                <wp:effectExtent l="0" t="0" r="28575" b="23495"/>
                <wp:wrapNone/>
                <wp:docPr id="3" name="Rectangle 3"/>
                <wp:cNvGraphicFramePr/>
                <a:graphic xmlns:a="http://schemas.openxmlformats.org/drawingml/2006/main">
                  <a:graphicData uri="http://schemas.microsoft.com/office/word/2010/wordprocessingShape">
                    <wps:wsp>
                      <wps:cNvSpPr/>
                      <wps:spPr>
                        <a:xfrm>
                          <a:off x="0" y="0"/>
                          <a:ext cx="6353175" cy="41466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4pt;margin-top:4.55pt;width:500.25pt;height:3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" filled="f" strokecolor="#243f60 [1604]" strokeweight="2pt"/>
            </w:pict>
          </mc:Fallback>
        </mc:AlternateContent>
      </w:r>
    </w:p>
    <w:p w:rsidR="00DD3977" w:rsidRPr="00DD3977" w:rsidRDefault="00C73317" w:rsidP="00DD3977">
      <w:pPr>
        <w:autoSpaceDE w:val="0"/>
        <w:autoSpaceDN w:val="0"/>
        <w:adjustRightInd w:val="0"/>
        <w:rPr>
          <w:rFonts w:ascii="Arial-BoldMT" w:hAnsi="Arial-BoldMT" w:cs="Arial-BoldMT"/>
          <w:b/>
          <w:bCs/>
          <w:szCs w:val="22"/>
        </w:rPr>
      </w:pPr>
      <w:r>
        <w:rPr>
          <w:rFonts w:ascii="Arial-BoldMT" w:hAnsi="Arial-BoldMT" w:cs="Arial-BoldMT"/>
          <w:b/>
          <w:bCs/>
          <w:szCs w:val="22"/>
        </w:rPr>
        <w:t xml:space="preserve">  </w:t>
      </w:r>
      <w:r w:rsidR="00DD3977" w:rsidRPr="00DD3977">
        <w:rPr>
          <w:rFonts w:ascii="Arial-BoldMT" w:hAnsi="Arial-BoldMT" w:cs="Arial-BoldMT"/>
          <w:b/>
          <w:bCs/>
          <w:szCs w:val="22"/>
        </w:rPr>
        <w:t>Please think about your experience</w:t>
      </w:r>
      <w:r w:rsidR="001C7F72">
        <w:rPr>
          <w:rFonts w:ascii="Arial-BoldMT" w:hAnsi="Arial-BoldMT" w:cs="Arial-BoldMT"/>
          <w:b/>
          <w:bCs/>
          <w:szCs w:val="22"/>
        </w:rPr>
        <w:t>s</w:t>
      </w:r>
      <w:r w:rsidR="00DD3977" w:rsidRPr="00DD3977">
        <w:rPr>
          <w:rFonts w:ascii="Arial-BoldMT" w:hAnsi="Arial-BoldMT" w:cs="Arial-BoldMT"/>
          <w:b/>
          <w:bCs/>
          <w:szCs w:val="22"/>
        </w:rPr>
        <w:t xml:space="preserve"> with </w:t>
      </w:r>
      <w:r w:rsidR="00741D98" w:rsidRPr="00741D98">
        <w:rPr>
          <w:rFonts w:ascii="Arial-BoldMT" w:hAnsi="Arial-BoldMT" w:cs="Arial-BoldMT"/>
          <w:b/>
          <w:bCs/>
          <w:szCs w:val="22"/>
        </w:rPr>
        <w:t xml:space="preserve">the </w:t>
      </w:r>
      <w:r w:rsidR="00741D98" w:rsidRPr="00C714F0">
        <w:rPr>
          <w:rFonts w:ascii="Arial-BoldMT" w:hAnsi="Arial-BoldMT" w:cs="Arial-BoldMT"/>
          <w:b/>
          <w:bCs/>
          <w:szCs w:val="22"/>
        </w:rPr>
        <w:t>Congressional Response Team</w:t>
      </w:r>
      <w:r w:rsidR="00C714F0" w:rsidRPr="001C7F72">
        <w:rPr>
          <w:rFonts w:ascii="Arial-BoldMT" w:hAnsi="Arial-BoldMT" w:cs="Arial-BoldMT"/>
          <w:b/>
          <w:bCs/>
          <w:szCs w:val="22"/>
        </w:rPr>
        <w:t>.</w:t>
      </w:r>
    </w:p>
    <w:p w:rsidR="00494B29" w:rsidRDefault="00494B29" w:rsidP="00494B29">
      <w:pPr>
        <w:autoSpaceDE w:val="0"/>
        <w:autoSpaceDN w:val="0"/>
        <w:adjustRightInd w:val="0"/>
        <w:rPr>
          <w:rFonts w:ascii="Arial" w:hAnsi="Arial" w:cs="Arial"/>
        </w:rPr>
      </w:pPr>
    </w:p>
    <w:p w:rsidR="00D070B3" w:rsidRPr="00D070B3" w:rsidRDefault="00D070B3" w:rsidP="00133C60">
      <w:pPr>
        <w:ind w:left="270" w:hanging="270"/>
        <w:rPr>
          <w:rFonts w:ascii="Arial" w:hAnsi="Arial" w:cs="Arial"/>
          <w:sz w:val="8"/>
          <w:szCs w:val="22"/>
        </w:rPr>
      </w:pPr>
    </w:p>
    <w:p w:rsidR="008A05C3" w:rsidRPr="008A05C3" w:rsidRDefault="008A05C3" w:rsidP="00133C60">
      <w:pPr>
        <w:ind w:left="270" w:hanging="270"/>
        <w:rPr>
          <w:rFonts w:ascii="Arial" w:hAnsi="Arial" w:cs="Arial"/>
          <w:sz w:val="16"/>
          <w:szCs w:val="22"/>
        </w:rPr>
      </w:pPr>
    </w:p>
    <w:p w:rsidR="00712FD7" w:rsidRPr="00494B29" w:rsidRDefault="00494B29" w:rsidP="00133C60">
      <w:pPr>
        <w:ind w:left="270" w:hanging="270"/>
        <w:rPr>
          <w:szCs w:val="22"/>
        </w:rPr>
      </w:pPr>
      <w:r w:rsidRPr="00494B29">
        <w:rPr>
          <w:rFonts w:ascii="Arial" w:hAnsi="Arial" w:cs="Arial"/>
          <w:szCs w:val="22"/>
        </w:rPr>
        <w:t>C</w:t>
      </w:r>
      <w:r w:rsidR="001B3C39" w:rsidRPr="00494B29">
        <w:rPr>
          <w:rFonts w:ascii="Arial" w:hAnsi="Arial" w:cs="Arial"/>
          <w:szCs w:val="22"/>
        </w:rPr>
        <w:t>ourteous</w:t>
      </w:r>
    </w:p>
    <w:tbl>
      <w:tblPr>
        <w:tblW w:w="10032" w:type="dxa"/>
        <w:tblInd w:w="66" w:type="dxa"/>
        <w:shd w:val="pct5" w:color="auto" w:fill="auto"/>
        <w:tblLook w:val="0000" w:firstRow="0" w:lastRow="0" w:firstColumn="0" w:lastColumn="0" w:noHBand="0" w:noVBand="0"/>
      </w:tblPr>
      <w:tblGrid>
        <w:gridCol w:w="10032"/>
      </w:tblGrid>
      <w:tr w:rsidR="004F01A0" w:rsidTr="004F01A0">
        <w:trPr>
          <w:trHeight w:val="352"/>
        </w:trPr>
        <w:tc>
          <w:tcPr>
            <w:tcW w:w="10032" w:type="dxa"/>
            <w:shd w:val="pct5" w:color="auto" w:fill="auto"/>
          </w:tcPr>
          <w:p w:rsidR="004F01A0" w:rsidRDefault="004F01A0"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12FD7" w:rsidRPr="00E42D2A" w:rsidRDefault="00712FD7" w:rsidP="00712FD7">
      <w:pPr>
        <w:rPr>
          <w:rFonts w:ascii="Arial" w:hAnsi="Arial" w:cs="Arial"/>
          <w:b/>
          <w:sz w:val="16"/>
          <w:szCs w:val="22"/>
        </w:rPr>
      </w:pPr>
    </w:p>
    <w:p w:rsidR="006637CD" w:rsidRPr="00494B29" w:rsidRDefault="00741D98" w:rsidP="001961FE">
      <w:pPr>
        <w:tabs>
          <w:tab w:val="left" w:pos="270"/>
        </w:tabs>
        <w:ind w:left="270" w:hanging="270"/>
        <w:rPr>
          <w:rFonts w:ascii="Arial" w:hAnsi="Arial" w:cs="Arial"/>
          <w:szCs w:val="22"/>
        </w:rPr>
      </w:pPr>
      <w:r>
        <w:rPr>
          <w:rFonts w:ascii="Arial" w:hAnsi="Arial" w:cs="Arial"/>
          <w:szCs w:val="22"/>
        </w:rPr>
        <w:t>Understand VHA Community Care Programs</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E42D2A" w:rsidRDefault="008D244E" w:rsidP="004B614C">
      <w:pPr>
        <w:ind w:left="270"/>
        <w:contextualSpacing/>
        <w:rPr>
          <w:rFonts w:ascii="Arial" w:hAnsi="Arial" w:cs="Arial"/>
          <w:sz w:val="18"/>
          <w:szCs w:val="22"/>
        </w:rPr>
      </w:pPr>
    </w:p>
    <w:p w:rsidR="008D244E" w:rsidRPr="00AA3FD9" w:rsidRDefault="00741D98" w:rsidP="008D244E">
      <w:pPr>
        <w:ind w:left="270" w:hanging="270"/>
        <w:rPr>
          <w:rFonts w:ascii="Arial" w:hAnsi="Arial" w:cs="Arial"/>
          <w:szCs w:val="22"/>
        </w:rPr>
      </w:pPr>
      <w:r>
        <w:rPr>
          <w:rFonts w:ascii="Arial" w:hAnsi="Arial" w:cs="Arial"/>
          <w:szCs w:val="22"/>
        </w:rPr>
        <w:t>Know how to take action on my inquiry</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E42D2A" w:rsidRDefault="008D244E" w:rsidP="004B614C">
      <w:pPr>
        <w:ind w:left="270"/>
        <w:contextualSpacing/>
        <w:rPr>
          <w:rFonts w:ascii="Arial" w:hAnsi="Arial" w:cs="Arial"/>
          <w:sz w:val="18"/>
          <w:szCs w:val="22"/>
        </w:rPr>
      </w:pPr>
    </w:p>
    <w:p w:rsidR="008D244E" w:rsidRPr="00AA3FD9" w:rsidRDefault="00741D98" w:rsidP="008D244E">
      <w:pPr>
        <w:ind w:left="270" w:hanging="270"/>
        <w:rPr>
          <w:rFonts w:ascii="Arial" w:hAnsi="Arial" w:cs="Arial"/>
          <w:szCs w:val="22"/>
        </w:rPr>
      </w:pPr>
      <w:r>
        <w:rPr>
          <w:rFonts w:ascii="Arial" w:hAnsi="Arial" w:cs="Arial"/>
          <w:szCs w:val="22"/>
        </w:rPr>
        <w:t>Empathetic to my specific needs</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066154" w:rsidRPr="00E42D2A" w:rsidRDefault="00066154" w:rsidP="008D244E">
      <w:pPr>
        <w:ind w:left="270"/>
        <w:contextualSpacing/>
        <w:rPr>
          <w:rFonts w:ascii="Arial" w:hAnsi="Arial" w:cs="Arial"/>
          <w:sz w:val="18"/>
          <w:szCs w:val="22"/>
        </w:rPr>
      </w:pPr>
    </w:p>
    <w:p w:rsidR="00364671" w:rsidRPr="00364671" w:rsidRDefault="00364671" w:rsidP="00494B29">
      <w:pPr>
        <w:ind w:left="270" w:hanging="270"/>
        <w:rPr>
          <w:rFonts w:ascii="Arial" w:hAnsi="Arial" w:cs="Arial"/>
          <w:sz w:val="4"/>
        </w:rPr>
      </w:pPr>
    </w:p>
    <w:p w:rsidR="008D244E" w:rsidRPr="00AA3FD9" w:rsidRDefault="00741D98" w:rsidP="008D244E">
      <w:pPr>
        <w:ind w:left="270" w:hanging="270"/>
        <w:rPr>
          <w:szCs w:val="22"/>
        </w:rPr>
      </w:pPr>
      <w:r>
        <w:rPr>
          <w:rFonts w:ascii="Arial" w:hAnsi="Arial" w:cs="Arial"/>
          <w:szCs w:val="22"/>
        </w:rPr>
        <w:t>Consistently perform to my expectations</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AA3FD9" w:rsidRDefault="008D244E" w:rsidP="008D244E">
      <w:pPr>
        <w:rPr>
          <w:rFonts w:ascii="Arial" w:hAnsi="Arial" w:cs="Arial"/>
          <w:b/>
          <w:szCs w:val="22"/>
        </w:rPr>
      </w:pPr>
    </w:p>
    <w:p w:rsidR="00E4290E" w:rsidRDefault="00494B29" w:rsidP="00E4290E">
      <w:pPr>
        <w:ind w:left="270" w:hanging="270"/>
        <w:rPr>
          <w:rFonts w:ascii="Arial" w:hAnsi="Arial" w:cs="Arial"/>
          <w:szCs w:val="22"/>
        </w:rPr>
      </w:pPr>
      <w:r>
        <w:rPr>
          <w:rFonts w:ascii="Arial" w:hAnsi="Arial" w:cs="Arial"/>
          <w:szCs w:val="22"/>
        </w:rPr>
        <w:t xml:space="preserve">Adequately </w:t>
      </w:r>
      <w:r w:rsidR="004B614C" w:rsidRPr="00AA3FD9">
        <w:rPr>
          <w:rFonts w:ascii="Arial" w:hAnsi="Arial" w:cs="Arial"/>
          <w:szCs w:val="22"/>
        </w:rPr>
        <w:t>access</w:t>
      </w:r>
      <w:r>
        <w:rPr>
          <w:rFonts w:ascii="Arial" w:hAnsi="Arial" w:cs="Arial"/>
          <w:szCs w:val="22"/>
        </w:rPr>
        <w:t>ible</w:t>
      </w:r>
      <w:r w:rsidR="004B614C" w:rsidRPr="00AA3FD9">
        <w:rPr>
          <w:rFonts w:ascii="Arial" w:hAnsi="Arial" w:cs="Arial"/>
          <w:szCs w:val="22"/>
        </w:rPr>
        <w:t xml:space="preserve"> for advice and assistance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AA3FD9" w:rsidRDefault="00B0131E" w:rsidP="00712FD7">
      <w:pPr>
        <w:rPr>
          <w:rFonts w:ascii="Arial" w:hAnsi="Arial" w:cs="Arial"/>
          <w:szCs w:val="22"/>
        </w:rPr>
      </w:pPr>
    </w:p>
    <w:p w:rsidR="009D2822" w:rsidRPr="00AA3FD9" w:rsidRDefault="00494B29" w:rsidP="00221095">
      <w:pPr>
        <w:ind w:left="270" w:hanging="270"/>
        <w:rPr>
          <w:rFonts w:ascii="Arial" w:hAnsi="Arial" w:cs="Arial"/>
          <w:szCs w:val="22"/>
        </w:rPr>
      </w:pPr>
      <w:r>
        <w:rPr>
          <w:rFonts w:ascii="Arial" w:hAnsi="Arial" w:cs="Arial"/>
          <w:szCs w:val="22"/>
        </w:rPr>
        <w:t>K</w:t>
      </w:r>
      <w:r w:rsidR="004B614C" w:rsidRPr="00AA3FD9">
        <w:rPr>
          <w:rFonts w:ascii="Arial" w:hAnsi="Arial" w:cs="Arial"/>
          <w:szCs w:val="22"/>
        </w:rPr>
        <w:t>eep me informed of conditions and changes that affect 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5B2F43" w:rsidRDefault="005B2F43" w:rsidP="005B2F43">
      <w:pPr>
        <w:tabs>
          <w:tab w:val="left" w:pos="360"/>
        </w:tabs>
        <w:ind w:left="270" w:hanging="270"/>
        <w:rPr>
          <w:rFonts w:ascii="Arial" w:hAnsi="Arial" w:cs="Arial"/>
          <w:szCs w:val="22"/>
        </w:rPr>
      </w:pPr>
    </w:p>
    <w:p w:rsidR="005B2F43" w:rsidRPr="00AA3FD9" w:rsidRDefault="005B2F43" w:rsidP="005B2F43">
      <w:pPr>
        <w:tabs>
          <w:tab w:val="left" w:pos="360"/>
        </w:tabs>
        <w:ind w:left="270" w:hanging="270"/>
        <w:rPr>
          <w:rFonts w:ascii="Arial" w:hAnsi="Arial" w:cs="Arial"/>
          <w:szCs w:val="22"/>
        </w:rPr>
      </w:pPr>
      <w:r>
        <w:rPr>
          <w:rFonts w:ascii="Arial" w:hAnsi="Arial" w:cs="Arial"/>
          <w:szCs w:val="22"/>
        </w:rPr>
        <w:t>Work with me to ensure I get what I need</w:t>
      </w:r>
    </w:p>
    <w:tbl>
      <w:tblPr>
        <w:tblW w:w="10032" w:type="dxa"/>
        <w:tblInd w:w="66" w:type="dxa"/>
        <w:shd w:val="pct5" w:color="auto" w:fill="auto"/>
        <w:tblLook w:val="0000" w:firstRow="0" w:lastRow="0" w:firstColumn="0" w:lastColumn="0" w:noHBand="0" w:noVBand="0"/>
      </w:tblPr>
      <w:tblGrid>
        <w:gridCol w:w="10032"/>
      </w:tblGrid>
      <w:tr w:rsidR="005B2F43" w:rsidTr="001114B8">
        <w:trPr>
          <w:trHeight w:val="352"/>
        </w:trPr>
        <w:tc>
          <w:tcPr>
            <w:tcW w:w="10032" w:type="dxa"/>
            <w:shd w:val="pct5" w:color="auto" w:fill="auto"/>
          </w:tcPr>
          <w:p w:rsidR="005B2F43" w:rsidRDefault="005B2F43" w:rsidP="001114B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5B2F43" w:rsidRPr="00AA3FD9" w:rsidRDefault="005B2F43" w:rsidP="005B2F43">
      <w:pPr>
        <w:tabs>
          <w:tab w:val="left" w:pos="360"/>
        </w:tabs>
        <w:ind w:left="270" w:hanging="270"/>
        <w:rPr>
          <w:rFonts w:ascii="Arial" w:hAnsi="Arial" w:cs="Arial"/>
          <w:szCs w:val="22"/>
        </w:rPr>
      </w:pPr>
      <w:r>
        <w:rPr>
          <w:rFonts w:ascii="Arial" w:hAnsi="Arial" w:cs="Arial"/>
          <w:szCs w:val="22"/>
        </w:rPr>
        <w:lastRenderedPageBreak/>
        <w:t>Policies and procedures for inquiries are easy to understand</w:t>
      </w:r>
    </w:p>
    <w:tbl>
      <w:tblPr>
        <w:tblW w:w="10032" w:type="dxa"/>
        <w:tblInd w:w="66" w:type="dxa"/>
        <w:shd w:val="pct5" w:color="auto" w:fill="auto"/>
        <w:tblLook w:val="0000" w:firstRow="0" w:lastRow="0" w:firstColumn="0" w:lastColumn="0" w:noHBand="0" w:noVBand="0"/>
      </w:tblPr>
      <w:tblGrid>
        <w:gridCol w:w="10032"/>
      </w:tblGrid>
      <w:tr w:rsidR="005B2F43" w:rsidTr="001114B8">
        <w:trPr>
          <w:trHeight w:val="352"/>
        </w:trPr>
        <w:tc>
          <w:tcPr>
            <w:tcW w:w="10032" w:type="dxa"/>
            <w:shd w:val="pct5" w:color="auto" w:fill="auto"/>
          </w:tcPr>
          <w:p w:rsidR="005B2F43" w:rsidRDefault="005B2F43" w:rsidP="001114B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8493E" w:rsidRDefault="00C8493E" w:rsidP="00E251C9">
      <w:pPr>
        <w:rPr>
          <w:rFonts w:ascii="Arial" w:hAnsi="Arial" w:cs="Arial"/>
          <w:b/>
        </w:rPr>
      </w:pPr>
    </w:p>
    <w:p w:rsidR="00FB38AF" w:rsidRDefault="00FB38AF" w:rsidP="00FB38AF">
      <w:pPr>
        <w:autoSpaceDE w:val="0"/>
        <w:autoSpaceDN w:val="0"/>
        <w:adjustRightInd w:val="0"/>
        <w:jc w:val="center"/>
        <w:rPr>
          <w:rFonts w:ascii="Arial-BoldMT" w:hAnsi="Arial-BoldMT" w:cs="Arial-BoldMT"/>
          <w:b/>
          <w:bCs/>
          <w:szCs w:val="22"/>
        </w:rPr>
      </w:pPr>
      <w:r>
        <w:rPr>
          <w:rFonts w:ascii="Arial-BoldMT" w:hAnsi="Arial-BoldMT" w:cs="Arial-BoldMT"/>
          <w:b/>
          <w:bCs/>
          <w:noProof/>
          <w:szCs w:val="22"/>
        </w:rPr>
        <mc:AlternateContent>
          <mc:Choice Requires="wps">
            <w:drawing>
              <wp:anchor distT="0" distB="0" distL="114300" distR="114300" simplePos="0" relativeHeight="251666432" behindDoc="0" locked="0" layoutInCell="1" allowOverlap="1" wp14:anchorId="564B4785" wp14:editId="2103970E">
                <wp:simplePos x="0" y="0"/>
                <wp:positionH relativeFrom="column">
                  <wp:posOffset>-79744</wp:posOffset>
                </wp:positionH>
                <wp:positionV relativeFrom="paragraph">
                  <wp:posOffset>10248</wp:posOffset>
                </wp:positionV>
                <wp:extent cx="6528391" cy="595423"/>
                <wp:effectExtent l="0" t="0" r="25400" b="14605"/>
                <wp:wrapNone/>
                <wp:docPr id="5" name="Rectangle 5"/>
                <wp:cNvGraphicFramePr/>
                <a:graphic xmlns:a="http://schemas.openxmlformats.org/drawingml/2006/main">
                  <a:graphicData uri="http://schemas.microsoft.com/office/word/2010/wordprocessingShape">
                    <wps:wsp>
                      <wps:cNvSpPr/>
                      <wps:spPr>
                        <a:xfrm>
                          <a:off x="0" y="0"/>
                          <a:ext cx="6528391" cy="5954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3pt;margin-top:.8pt;width:514.05pt;height:4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" filled="f" strokecolor="#243f60 [1604]" strokeweight="2pt"/>
            </w:pict>
          </mc:Fallback>
        </mc:AlternateContent>
      </w:r>
    </w:p>
    <w:p w:rsidR="00FB38AF" w:rsidRDefault="005B2F43" w:rsidP="00D0448E">
      <w:pPr>
        <w:autoSpaceDE w:val="0"/>
        <w:autoSpaceDN w:val="0"/>
        <w:adjustRightInd w:val="0"/>
        <w:rPr>
          <w:rFonts w:ascii="Arial-BoldMT" w:hAnsi="Arial-BoldMT" w:cs="Arial-BoldMT"/>
          <w:b/>
          <w:bCs/>
          <w:szCs w:val="22"/>
        </w:rPr>
      </w:pPr>
      <w:r>
        <w:rPr>
          <w:rFonts w:ascii="Arial-BoldMT" w:hAnsi="Arial-BoldMT" w:cs="Arial-BoldMT"/>
          <w:b/>
          <w:bCs/>
          <w:szCs w:val="22"/>
        </w:rPr>
        <w:t>The n</w:t>
      </w:r>
      <w:r w:rsidR="00BF37BC">
        <w:rPr>
          <w:rFonts w:ascii="Arial-BoldMT" w:hAnsi="Arial-BoldMT" w:cs="Arial-BoldMT"/>
          <w:b/>
          <w:bCs/>
          <w:szCs w:val="22"/>
        </w:rPr>
        <w:t xml:space="preserve">ext questions are regarding </w:t>
      </w:r>
      <w:r>
        <w:rPr>
          <w:rFonts w:ascii="Arial-BoldMT" w:hAnsi="Arial-BoldMT" w:cs="Arial-BoldMT"/>
          <w:b/>
          <w:bCs/>
          <w:szCs w:val="22"/>
        </w:rPr>
        <w:t>you</w:t>
      </w:r>
      <w:r w:rsidR="00BF37BC">
        <w:rPr>
          <w:rFonts w:ascii="Arial-BoldMT" w:hAnsi="Arial-BoldMT" w:cs="Arial-BoldMT"/>
          <w:b/>
          <w:bCs/>
          <w:szCs w:val="22"/>
        </w:rPr>
        <w:t xml:space="preserve">r satisfaction with the </w:t>
      </w:r>
      <w:r w:rsidR="00BF37BC" w:rsidRPr="00C714F0">
        <w:rPr>
          <w:rFonts w:ascii="Arial-BoldMT" w:hAnsi="Arial-BoldMT" w:cs="Arial-BoldMT"/>
          <w:b/>
          <w:bCs/>
          <w:szCs w:val="22"/>
        </w:rPr>
        <w:t xml:space="preserve">response(s) you have received to your inquiry(s) </w:t>
      </w:r>
      <w:r w:rsidR="00BF37BC">
        <w:rPr>
          <w:rFonts w:ascii="Arial-BoldMT" w:hAnsi="Arial-BoldMT" w:cs="Arial-BoldMT"/>
          <w:b/>
          <w:bCs/>
          <w:szCs w:val="22"/>
        </w:rPr>
        <w:t>to</w:t>
      </w:r>
      <w:r>
        <w:rPr>
          <w:rFonts w:ascii="Arial-BoldMT" w:hAnsi="Arial-BoldMT" w:cs="Arial-BoldMT"/>
          <w:b/>
          <w:bCs/>
          <w:szCs w:val="22"/>
        </w:rPr>
        <w:t xml:space="preserve"> </w:t>
      </w:r>
      <w:r w:rsidR="00BF37BC">
        <w:rPr>
          <w:rFonts w:ascii="Arial-BoldMT" w:hAnsi="Arial-BoldMT" w:cs="Arial-BoldMT"/>
          <w:b/>
          <w:bCs/>
          <w:szCs w:val="22"/>
        </w:rPr>
        <w:t xml:space="preserve">the </w:t>
      </w:r>
      <w:r w:rsidRPr="00BF37BC">
        <w:rPr>
          <w:rFonts w:ascii="Arial-BoldMT" w:hAnsi="Arial-BoldMT" w:cs="Arial-BoldMT"/>
          <w:b/>
          <w:bCs/>
          <w:szCs w:val="22"/>
        </w:rPr>
        <w:t>Congressional Response Team</w:t>
      </w:r>
      <w:r w:rsidR="00C714F0" w:rsidRPr="001C7F72">
        <w:rPr>
          <w:rFonts w:ascii="Arial-BoldMT" w:hAnsi="Arial-BoldMT" w:cs="Arial-BoldMT"/>
          <w:b/>
          <w:bCs/>
          <w:szCs w:val="22"/>
        </w:rPr>
        <w:t>.</w:t>
      </w:r>
    </w:p>
    <w:p w:rsidR="00FB38AF" w:rsidRDefault="00FB38AF" w:rsidP="00FB38AF">
      <w:pPr>
        <w:autoSpaceDE w:val="0"/>
        <w:autoSpaceDN w:val="0"/>
        <w:adjustRightInd w:val="0"/>
        <w:jc w:val="center"/>
        <w:rPr>
          <w:rFonts w:ascii="Arial" w:hAnsi="Arial" w:cs="Arial"/>
        </w:rPr>
      </w:pPr>
    </w:p>
    <w:p w:rsidR="00FB38AF" w:rsidRPr="00D070B3" w:rsidRDefault="00FB38AF" w:rsidP="00FB38AF">
      <w:pPr>
        <w:ind w:left="360" w:hanging="360"/>
        <w:rPr>
          <w:rFonts w:ascii="Arial" w:hAnsi="Arial" w:cs="Arial"/>
          <w:sz w:val="8"/>
        </w:rPr>
      </w:pPr>
    </w:p>
    <w:p w:rsidR="005B2F43" w:rsidRPr="005B2F43" w:rsidRDefault="005B2F43" w:rsidP="00FB38AF">
      <w:pPr>
        <w:ind w:left="360" w:hanging="360"/>
        <w:rPr>
          <w:rFonts w:ascii="Arial" w:hAnsi="Arial" w:cs="Arial"/>
          <w:b/>
          <w:sz w:val="12"/>
        </w:rPr>
      </w:pPr>
    </w:p>
    <w:p w:rsidR="00FB38AF" w:rsidRPr="00400F0C" w:rsidRDefault="00BF37BC" w:rsidP="00FB38AF">
      <w:pPr>
        <w:ind w:left="360" w:hanging="360"/>
        <w:rPr>
          <w:rFonts w:ascii="Arial" w:hAnsi="Arial" w:cs="Arial"/>
          <w:b/>
        </w:rPr>
      </w:pPr>
      <w:r>
        <w:rPr>
          <w:rFonts w:ascii="Arial" w:hAnsi="Arial" w:cs="Arial"/>
          <w:b/>
        </w:rPr>
        <w:t>Response to Inquiries:</w:t>
      </w:r>
    </w:p>
    <w:p w:rsidR="00FB38AF" w:rsidRPr="00D070B3" w:rsidRDefault="00FB38AF" w:rsidP="00FB38AF">
      <w:pPr>
        <w:ind w:left="360" w:hanging="360"/>
        <w:rPr>
          <w:rFonts w:ascii="Arial" w:hAnsi="Arial" w:cs="Arial"/>
          <w:sz w:val="8"/>
        </w:rPr>
      </w:pPr>
    </w:p>
    <w:p w:rsidR="0037643B" w:rsidRPr="00AA3FD9" w:rsidRDefault="00BF37BC" w:rsidP="00BF37BC">
      <w:pPr>
        <w:ind w:left="360" w:hanging="360"/>
        <w:rPr>
          <w:rFonts w:ascii="Arial" w:hAnsi="Arial" w:cs="Arial"/>
          <w:szCs w:val="22"/>
        </w:rPr>
      </w:pPr>
      <w:r>
        <w:rPr>
          <w:rFonts w:ascii="Arial" w:hAnsi="Arial" w:cs="Arial"/>
          <w:szCs w:val="22"/>
        </w:rPr>
        <w:t>C</w:t>
      </w:r>
      <w:r w:rsidR="005B2F43">
        <w:rPr>
          <w:rFonts w:ascii="Arial" w:hAnsi="Arial" w:cs="Arial"/>
          <w:szCs w:val="22"/>
        </w:rPr>
        <w:t>omplete</w:t>
      </w:r>
    </w:p>
    <w:tbl>
      <w:tblPr>
        <w:tblW w:w="10032" w:type="dxa"/>
        <w:tblInd w:w="66" w:type="dxa"/>
        <w:shd w:val="pct5" w:color="auto" w:fill="auto"/>
        <w:tblLook w:val="0000" w:firstRow="0" w:lastRow="0" w:firstColumn="0" w:lastColumn="0" w:noHBand="0" w:noVBand="0"/>
      </w:tblPr>
      <w:tblGrid>
        <w:gridCol w:w="10032"/>
      </w:tblGrid>
      <w:tr w:rsidR="00BF37BC" w:rsidTr="00BF37BC">
        <w:trPr>
          <w:trHeight w:val="352"/>
        </w:trPr>
        <w:tc>
          <w:tcPr>
            <w:tcW w:w="10032" w:type="dxa"/>
            <w:shd w:val="pct5" w:color="auto" w:fill="auto"/>
          </w:tcPr>
          <w:p w:rsidR="00BF37BC" w:rsidRDefault="00BF37BC" w:rsidP="001114B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45DC6" w:rsidRDefault="00745DC6" w:rsidP="000E2720">
      <w:pPr>
        <w:ind w:left="360" w:hanging="360"/>
        <w:rPr>
          <w:rFonts w:ascii="Arial" w:hAnsi="Arial" w:cs="Arial"/>
          <w:szCs w:val="22"/>
        </w:rPr>
      </w:pPr>
    </w:p>
    <w:p w:rsidR="000E2720" w:rsidRPr="00AA3FD9" w:rsidRDefault="00BF37BC" w:rsidP="000E2720">
      <w:pPr>
        <w:ind w:left="360" w:hanging="360"/>
        <w:rPr>
          <w:rFonts w:ascii="Arial" w:hAnsi="Arial" w:cs="Arial"/>
          <w:szCs w:val="22"/>
        </w:rPr>
      </w:pPr>
      <w:r>
        <w:rPr>
          <w:rFonts w:ascii="Arial" w:hAnsi="Arial" w:cs="Arial"/>
          <w:szCs w:val="22"/>
        </w:rPr>
        <w:t>Consistent</w:t>
      </w:r>
    </w:p>
    <w:tbl>
      <w:tblPr>
        <w:tblW w:w="10032" w:type="dxa"/>
        <w:tblInd w:w="66" w:type="dxa"/>
        <w:shd w:val="pct5" w:color="auto" w:fill="auto"/>
        <w:tblLook w:val="0000" w:firstRow="0" w:lastRow="0" w:firstColumn="0" w:lastColumn="0" w:noHBand="0" w:noVBand="0"/>
      </w:tblPr>
      <w:tblGrid>
        <w:gridCol w:w="10032"/>
      </w:tblGrid>
      <w:tr w:rsidR="00BF37BC" w:rsidTr="001114B8">
        <w:trPr>
          <w:trHeight w:val="352"/>
        </w:trPr>
        <w:tc>
          <w:tcPr>
            <w:tcW w:w="10032" w:type="dxa"/>
            <w:shd w:val="pct5" w:color="auto" w:fill="auto"/>
          </w:tcPr>
          <w:p w:rsidR="00BF37BC" w:rsidRDefault="00BF37BC" w:rsidP="001114B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F37BC" w:rsidRDefault="00BF37BC" w:rsidP="000E2720">
      <w:pPr>
        <w:ind w:left="360" w:hanging="360"/>
        <w:rPr>
          <w:rFonts w:ascii="Arial" w:hAnsi="Arial" w:cs="Arial"/>
          <w:szCs w:val="22"/>
        </w:rPr>
      </w:pPr>
    </w:p>
    <w:p w:rsidR="000E2720" w:rsidRPr="00AA3FD9" w:rsidRDefault="00BF37BC" w:rsidP="000E2720">
      <w:pPr>
        <w:ind w:left="360" w:hanging="360"/>
        <w:rPr>
          <w:rFonts w:ascii="Arial" w:hAnsi="Arial" w:cs="Arial"/>
          <w:szCs w:val="22"/>
        </w:rPr>
      </w:pPr>
      <w:r>
        <w:rPr>
          <w:rFonts w:ascii="Arial" w:hAnsi="Arial" w:cs="Arial"/>
          <w:szCs w:val="22"/>
        </w:rPr>
        <w:t>E</w:t>
      </w:r>
      <w:r w:rsidR="005B2F43">
        <w:rPr>
          <w:rFonts w:ascii="Arial" w:hAnsi="Arial" w:cs="Arial"/>
          <w:szCs w:val="22"/>
        </w:rPr>
        <w:t>asy to understand</w:t>
      </w:r>
    </w:p>
    <w:tbl>
      <w:tblPr>
        <w:tblW w:w="10032" w:type="dxa"/>
        <w:tblInd w:w="66" w:type="dxa"/>
        <w:shd w:val="pct5" w:color="auto" w:fill="auto"/>
        <w:tblLook w:val="0000" w:firstRow="0" w:lastRow="0" w:firstColumn="0" w:lastColumn="0" w:noHBand="0" w:noVBand="0"/>
      </w:tblPr>
      <w:tblGrid>
        <w:gridCol w:w="10032"/>
      </w:tblGrid>
      <w:tr w:rsidR="00BF37BC" w:rsidTr="001114B8">
        <w:trPr>
          <w:trHeight w:val="352"/>
        </w:trPr>
        <w:tc>
          <w:tcPr>
            <w:tcW w:w="10032" w:type="dxa"/>
            <w:shd w:val="pct5" w:color="auto" w:fill="auto"/>
          </w:tcPr>
          <w:p w:rsidR="00BF37BC" w:rsidRDefault="00BF37BC" w:rsidP="001114B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6E7013" w:rsidRPr="00914794" w:rsidRDefault="006E7013" w:rsidP="0077669B">
      <w:pPr>
        <w:ind w:left="360" w:hanging="360"/>
        <w:rPr>
          <w:rFonts w:ascii="Arial" w:hAnsi="Arial" w:cs="Arial"/>
          <w:sz w:val="18"/>
          <w:szCs w:val="22"/>
        </w:rPr>
      </w:pPr>
      <w:r w:rsidRPr="00914794">
        <w:rPr>
          <w:rFonts w:ascii="Arial" w:hAnsi="Arial" w:cs="Arial"/>
          <w:sz w:val="18"/>
          <w:szCs w:val="22"/>
        </w:rPr>
        <w:tab/>
      </w:r>
    </w:p>
    <w:p w:rsidR="000E2720" w:rsidRPr="00AA3FD9" w:rsidRDefault="000E2720" w:rsidP="000E2720">
      <w:pPr>
        <w:ind w:left="360" w:hanging="360"/>
        <w:rPr>
          <w:rFonts w:ascii="Arial" w:hAnsi="Arial" w:cs="Arial"/>
          <w:szCs w:val="22"/>
        </w:rPr>
      </w:pPr>
      <w:r w:rsidRPr="00AA3FD9">
        <w:rPr>
          <w:rFonts w:ascii="Arial" w:hAnsi="Arial" w:cs="Arial"/>
          <w:szCs w:val="22"/>
        </w:rPr>
        <w:t>P</w:t>
      </w:r>
      <w:r w:rsidR="00BF37BC">
        <w:rPr>
          <w:rFonts w:ascii="Arial" w:hAnsi="Arial" w:cs="Arial"/>
          <w:szCs w:val="22"/>
        </w:rPr>
        <w:t>rovide enough information to satisfy my needs</w:t>
      </w:r>
    </w:p>
    <w:tbl>
      <w:tblPr>
        <w:tblW w:w="10032" w:type="dxa"/>
        <w:tblInd w:w="66" w:type="dxa"/>
        <w:shd w:val="pct5" w:color="auto" w:fill="auto"/>
        <w:tblLook w:val="0000" w:firstRow="0" w:lastRow="0" w:firstColumn="0" w:lastColumn="0" w:noHBand="0" w:noVBand="0"/>
      </w:tblPr>
      <w:tblGrid>
        <w:gridCol w:w="10032"/>
      </w:tblGrid>
      <w:tr w:rsidR="00BF37BC" w:rsidTr="001114B8">
        <w:trPr>
          <w:trHeight w:val="352"/>
        </w:trPr>
        <w:tc>
          <w:tcPr>
            <w:tcW w:w="10032" w:type="dxa"/>
            <w:shd w:val="pct5" w:color="auto" w:fill="auto"/>
          </w:tcPr>
          <w:p w:rsidR="00BF37BC" w:rsidRDefault="00BF37BC" w:rsidP="001114B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6E7013" w:rsidRPr="00914794" w:rsidRDefault="006E7013" w:rsidP="00267B8A">
      <w:pPr>
        <w:tabs>
          <w:tab w:val="left" w:pos="2085"/>
        </w:tabs>
        <w:ind w:left="360" w:hanging="360"/>
        <w:rPr>
          <w:rFonts w:ascii="Arial" w:hAnsi="Arial" w:cs="Arial"/>
          <w:b/>
          <w:sz w:val="18"/>
          <w:szCs w:val="22"/>
        </w:rPr>
      </w:pPr>
      <w:r w:rsidRPr="00AA3FD9">
        <w:rPr>
          <w:rFonts w:ascii="Arial" w:hAnsi="Arial" w:cs="Arial"/>
          <w:szCs w:val="22"/>
        </w:rPr>
        <w:tab/>
      </w:r>
      <w:r w:rsidR="00267B8A">
        <w:rPr>
          <w:rFonts w:ascii="Arial" w:hAnsi="Arial" w:cs="Arial"/>
          <w:szCs w:val="22"/>
        </w:rPr>
        <w:tab/>
      </w:r>
    </w:p>
    <w:p w:rsidR="000E2720" w:rsidRPr="00AA3FD9" w:rsidRDefault="00FB38AF" w:rsidP="000E2720">
      <w:pPr>
        <w:ind w:left="360" w:hanging="360"/>
        <w:rPr>
          <w:rFonts w:ascii="Arial" w:hAnsi="Arial" w:cs="Arial"/>
          <w:szCs w:val="22"/>
        </w:rPr>
      </w:pPr>
      <w:r>
        <w:rPr>
          <w:rFonts w:ascii="Arial" w:hAnsi="Arial" w:cs="Arial"/>
          <w:szCs w:val="22"/>
        </w:rPr>
        <w:t>Re</w:t>
      </w:r>
      <w:r w:rsidR="00BF37BC">
        <w:rPr>
          <w:rFonts w:ascii="Arial" w:hAnsi="Arial" w:cs="Arial"/>
          <w:szCs w:val="22"/>
        </w:rPr>
        <w:t>ceived in a timely manner</w:t>
      </w:r>
    </w:p>
    <w:tbl>
      <w:tblPr>
        <w:tblW w:w="10032" w:type="dxa"/>
        <w:tblInd w:w="66" w:type="dxa"/>
        <w:shd w:val="pct5" w:color="auto" w:fill="auto"/>
        <w:tblLook w:val="0000" w:firstRow="0" w:lastRow="0" w:firstColumn="0" w:lastColumn="0" w:noHBand="0" w:noVBand="0"/>
      </w:tblPr>
      <w:tblGrid>
        <w:gridCol w:w="10032"/>
      </w:tblGrid>
      <w:tr w:rsidR="00BF37BC" w:rsidTr="001114B8">
        <w:trPr>
          <w:trHeight w:val="352"/>
        </w:trPr>
        <w:tc>
          <w:tcPr>
            <w:tcW w:w="10032" w:type="dxa"/>
            <w:shd w:val="pct5" w:color="auto" w:fill="auto"/>
          </w:tcPr>
          <w:p w:rsidR="00BF37BC" w:rsidRDefault="00BF37BC" w:rsidP="001114B8">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E7F1A" w:rsidRDefault="00CE7F1A" w:rsidP="000E2720">
      <w:pPr>
        <w:ind w:left="360" w:hanging="360"/>
        <w:rPr>
          <w:rFonts w:ascii="Arial" w:hAnsi="Arial" w:cs="Arial"/>
          <w:szCs w:val="22"/>
        </w:rPr>
      </w:pPr>
    </w:p>
    <w:p w:rsidR="00D321EC" w:rsidRPr="00AA3FD9" w:rsidRDefault="00164879" w:rsidP="00D321EC">
      <w:pPr>
        <w:ind w:left="360" w:hanging="360"/>
        <w:rPr>
          <w:rFonts w:ascii="Arial" w:hAnsi="Arial" w:cs="Arial"/>
          <w:szCs w:val="22"/>
        </w:rPr>
      </w:pPr>
      <w:r>
        <w:rPr>
          <w:rFonts w:ascii="Arial" w:hAnsi="Arial" w:cs="Arial"/>
          <w:szCs w:val="22"/>
        </w:rPr>
        <w:t>How long on average</w:t>
      </w:r>
      <w:r w:rsidR="00D321EC">
        <w:rPr>
          <w:rFonts w:ascii="Arial" w:hAnsi="Arial" w:cs="Arial"/>
          <w:szCs w:val="22"/>
        </w:rPr>
        <w:t xml:space="preserve"> does it take for you to receive a response to your inquiry(s)?</w:t>
      </w:r>
    </w:p>
    <w:tbl>
      <w:tblPr>
        <w:tblW w:w="10032" w:type="dxa"/>
        <w:tblInd w:w="66" w:type="dxa"/>
        <w:shd w:val="pct5" w:color="auto" w:fill="auto"/>
        <w:tblLook w:val="0000" w:firstRow="0" w:lastRow="0" w:firstColumn="0" w:lastColumn="0" w:noHBand="0" w:noVBand="0"/>
      </w:tblPr>
      <w:tblGrid>
        <w:gridCol w:w="10032"/>
      </w:tblGrid>
      <w:tr w:rsidR="00D321EC" w:rsidTr="00676B77">
        <w:trPr>
          <w:trHeight w:val="352"/>
        </w:trPr>
        <w:tc>
          <w:tcPr>
            <w:tcW w:w="10032" w:type="dxa"/>
            <w:shd w:val="pct5" w:color="auto" w:fill="auto"/>
          </w:tcPr>
          <w:p w:rsidR="00D321EC" w:rsidRDefault="00D321EC" w:rsidP="00D321EC">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1-10 days </w:t>
            </w:r>
            <w:r w:rsidRPr="00767BDD">
              <w:rPr>
                <w:rFonts w:ascii="Arial" w:hAnsi="Arial" w:cs="Arial"/>
              </w:rPr>
              <w:t xml:space="preserve">  </w:t>
            </w:r>
            <w:r w:rsidRPr="00C8642A">
              <w:rPr>
                <w:rFonts w:ascii="Arial" w:hAnsi="Arial" w:cs="Arial"/>
                <w:sz w:val="18"/>
                <w:szCs w:val="22"/>
              </w:rPr>
              <w:t>Ο</w:t>
            </w:r>
            <w:r>
              <w:rPr>
                <w:rFonts w:ascii="Arial" w:hAnsi="Arial" w:cs="Arial"/>
              </w:rPr>
              <w:t xml:space="preserve"> 11-20 days</w:t>
            </w:r>
            <w:r w:rsidRPr="00767BDD">
              <w:rPr>
                <w:rFonts w:ascii="Arial" w:hAnsi="Arial" w:cs="Arial"/>
              </w:rPr>
              <w:tab/>
            </w:r>
            <w:r w:rsidRPr="00C8642A">
              <w:rPr>
                <w:rFonts w:ascii="Arial" w:hAnsi="Arial" w:cs="Arial"/>
                <w:sz w:val="18"/>
                <w:szCs w:val="22"/>
              </w:rPr>
              <w:t>Ο</w:t>
            </w:r>
            <w:r>
              <w:rPr>
                <w:rFonts w:ascii="Arial" w:hAnsi="Arial" w:cs="Arial"/>
              </w:rPr>
              <w:t xml:space="preserve"> 21-30 days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31-45 days</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46-60 days</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over 60 days </w:t>
            </w:r>
            <w:r w:rsidR="00164879">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NA</w:t>
            </w:r>
          </w:p>
        </w:tc>
      </w:tr>
    </w:tbl>
    <w:p w:rsidR="00D321EC" w:rsidRDefault="00D321EC" w:rsidP="000E2720">
      <w:pPr>
        <w:ind w:left="360" w:hanging="360"/>
        <w:rPr>
          <w:rFonts w:ascii="Arial" w:hAnsi="Arial" w:cs="Arial"/>
          <w:szCs w:val="22"/>
        </w:rPr>
      </w:pPr>
    </w:p>
    <w:p w:rsidR="00FB38AF" w:rsidRPr="00FB38AF" w:rsidRDefault="00762C0D" w:rsidP="00FB38AF">
      <w:pPr>
        <w:ind w:left="360" w:hanging="360"/>
        <w:rPr>
          <w:rFonts w:ascii="Arial" w:hAnsi="Arial" w:cs="Arial"/>
          <w:b/>
          <w:szCs w:val="22"/>
        </w:rPr>
      </w:pPr>
      <w:r w:rsidRPr="00FB38AF">
        <w:rPr>
          <w:rFonts w:ascii="Arial" w:hAnsi="Arial" w:cs="Arial"/>
          <w:b/>
          <w:bCs/>
          <w:noProof/>
          <w:szCs w:val="22"/>
        </w:rPr>
        <mc:AlternateContent>
          <mc:Choice Requires="wps">
            <w:drawing>
              <wp:anchor distT="0" distB="0" distL="114300" distR="114300" simplePos="0" relativeHeight="251668480" behindDoc="0" locked="0" layoutInCell="1" allowOverlap="1" wp14:anchorId="24D89911" wp14:editId="2474DB19">
                <wp:simplePos x="0" y="0"/>
                <wp:positionH relativeFrom="column">
                  <wp:posOffset>-5316</wp:posOffset>
                </wp:positionH>
                <wp:positionV relativeFrom="paragraph">
                  <wp:posOffset>80069</wp:posOffset>
                </wp:positionV>
                <wp:extent cx="6453372" cy="531628"/>
                <wp:effectExtent l="0" t="0" r="24130" b="20955"/>
                <wp:wrapNone/>
                <wp:docPr id="6" name="Rectangle 6"/>
                <wp:cNvGraphicFramePr/>
                <a:graphic xmlns:a="http://schemas.openxmlformats.org/drawingml/2006/main">
                  <a:graphicData uri="http://schemas.microsoft.com/office/word/2010/wordprocessingShape">
                    <wps:wsp>
                      <wps:cNvSpPr/>
                      <wps:spPr>
                        <a:xfrm>
                          <a:off x="0" y="0"/>
                          <a:ext cx="6453372" cy="53162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pt;margin-top:6.3pt;width:508.15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" filled="f" strokecolor="#385d8a" strokeweight="2pt"/>
            </w:pict>
          </mc:Fallback>
        </mc:AlternateContent>
      </w:r>
      <w:r w:rsidR="006E7013" w:rsidRPr="00914794">
        <w:rPr>
          <w:rFonts w:ascii="Arial" w:hAnsi="Arial" w:cs="Arial"/>
          <w:sz w:val="18"/>
          <w:szCs w:val="22"/>
        </w:rPr>
        <w:tab/>
      </w:r>
      <w:r w:rsidR="00FB38AF" w:rsidRPr="00FB38AF">
        <w:rPr>
          <w:rFonts w:ascii="Arial" w:hAnsi="Arial" w:cs="Arial"/>
          <w:szCs w:val="22"/>
        </w:rPr>
        <w:tab/>
      </w:r>
    </w:p>
    <w:p w:rsidR="00FB38AF" w:rsidRPr="00FB38AF" w:rsidRDefault="0011703B" w:rsidP="00C714F0">
      <w:pPr>
        <w:ind w:left="90" w:hanging="90"/>
        <w:rPr>
          <w:rFonts w:ascii="Arial" w:hAnsi="Arial" w:cs="Arial"/>
          <w:b/>
          <w:szCs w:val="22"/>
        </w:rPr>
      </w:pPr>
      <w:r>
        <w:rPr>
          <w:rFonts w:ascii="Arial" w:hAnsi="Arial" w:cs="Arial"/>
          <w:b/>
          <w:szCs w:val="22"/>
        </w:rPr>
        <w:t xml:space="preserve"> T</w:t>
      </w:r>
      <w:r w:rsidR="00DD3977">
        <w:rPr>
          <w:rFonts w:ascii="Arial" w:hAnsi="Arial" w:cs="Arial"/>
          <w:b/>
          <w:szCs w:val="22"/>
        </w:rPr>
        <w:t xml:space="preserve">he next questions are regarding any </w:t>
      </w:r>
      <w:r w:rsidR="00C714F0">
        <w:rPr>
          <w:rFonts w:ascii="Arial" w:hAnsi="Arial" w:cs="Arial"/>
          <w:b/>
          <w:szCs w:val="22"/>
        </w:rPr>
        <w:t>p</w:t>
      </w:r>
      <w:r w:rsidR="00FB38AF" w:rsidRPr="00FB38AF">
        <w:rPr>
          <w:rFonts w:ascii="Arial" w:hAnsi="Arial" w:cs="Arial"/>
          <w:b/>
          <w:szCs w:val="22"/>
        </w:rPr>
        <w:t xml:space="preserve">roblems </w:t>
      </w:r>
      <w:r w:rsidR="00C714F0">
        <w:rPr>
          <w:rFonts w:ascii="Arial" w:hAnsi="Arial" w:cs="Arial"/>
          <w:b/>
          <w:szCs w:val="22"/>
        </w:rPr>
        <w:t>and c</w:t>
      </w:r>
      <w:r w:rsidR="00FB38AF" w:rsidRPr="00FB38AF">
        <w:rPr>
          <w:rFonts w:ascii="Arial" w:hAnsi="Arial" w:cs="Arial"/>
          <w:b/>
          <w:szCs w:val="22"/>
        </w:rPr>
        <w:t>omplaints</w:t>
      </w:r>
      <w:r w:rsidR="00DD3977">
        <w:rPr>
          <w:rFonts w:ascii="Arial" w:hAnsi="Arial" w:cs="Arial"/>
          <w:b/>
          <w:szCs w:val="22"/>
        </w:rPr>
        <w:t xml:space="preserve"> you may have encountered</w:t>
      </w:r>
      <w:r w:rsidR="00C714F0">
        <w:rPr>
          <w:rFonts w:ascii="Arial" w:hAnsi="Arial" w:cs="Arial"/>
          <w:b/>
          <w:szCs w:val="22"/>
        </w:rPr>
        <w:t xml:space="preserve"> with </w:t>
      </w:r>
      <w:r w:rsidR="00762C0D">
        <w:rPr>
          <w:rFonts w:ascii="Arial" w:hAnsi="Arial" w:cs="Arial"/>
          <w:b/>
          <w:szCs w:val="22"/>
        </w:rPr>
        <w:t>the Congressional Response</w:t>
      </w:r>
      <w:r w:rsidR="00C714F0">
        <w:rPr>
          <w:rFonts w:ascii="Arial" w:hAnsi="Arial" w:cs="Arial"/>
          <w:b/>
          <w:szCs w:val="22"/>
        </w:rPr>
        <w:t xml:space="preserve"> </w:t>
      </w:r>
      <w:r w:rsidR="00762C0D">
        <w:rPr>
          <w:rFonts w:ascii="Arial" w:hAnsi="Arial" w:cs="Arial"/>
          <w:b/>
          <w:szCs w:val="22"/>
        </w:rPr>
        <w:t>Team</w:t>
      </w:r>
      <w:r w:rsidR="00C714F0">
        <w:rPr>
          <w:rFonts w:ascii="Arial" w:hAnsi="Arial" w:cs="Arial"/>
          <w:b/>
          <w:szCs w:val="22"/>
        </w:rPr>
        <w:t>.</w:t>
      </w:r>
    </w:p>
    <w:p w:rsidR="00FB38AF" w:rsidRPr="00FB38AF" w:rsidRDefault="00FB38AF" w:rsidP="00FB38AF">
      <w:pPr>
        <w:ind w:left="360" w:hanging="360"/>
        <w:rPr>
          <w:rFonts w:ascii="Arial" w:hAnsi="Arial" w:cs="Arial"/>
          <w:szCs w:val="22"/>
        </w:rPr>
      </w:pPr>
    </w:p>
    <w:p w:rsidR="00FB38AF" w:rsidRPr="00762C0D" w:rsidRDefault="00FB38AF" w:rsidP="00FB38AF">
      <w:pPr>
        <w:ind w:left="360" w:hanging="360"/>
        <w:rPr>
          <w:rFonts w:ascii="Arial" w:hAnsi="Arial" w:cs="Arial"/>
          <w:szCs w:val="22"/>
        </w:rPr>
      </w:pPr>
    </w:p>
    <w:p w:rsidR="00FB38AF" w:rsidRPr="00FB38AF" w:rsidRDefault="00FB38AF" w:rsidP="00FB38AF">
      <w:pPr>
        <w:ind w:left="360" w:hanging="360"/>
        <w:rPr>
          <w:rFonts w:ascii="Arial" w:hAnsi="Arial" w:cs="Arial"/>
          <w:szCs w:val="22"/>
        </w:rPr>
      </w:pPr>
      <w:r w:rsidRPr="00FB38AF">
        <w:rPr>
          <w:rFonts w:ascii="Arial" w:hAnsi="Arial" w:cs="Arial"/>
          <w:szCs w:val="22"/>
        </w:rPr>
        <w:t xml:space="preserve">Have you experienced a problem </w:t>
      </w:r>
      <w:r w:rsidR="00A73B6A">
        <w:rPr>
          <w:rFonts w:ascii="Arial" w:hAnsi="Arial" w:cs="Arial"/>
          <w:szCs w:val="22"/>
        </w:rPr>
        <w:t>or had a complaint with the Congressional Response Team</w:t>
      </w:r>
      <w:r w:rsidRPr="00FB38AF">
        <w:rPr>
          <w:rFonts w:ascii="Arial" w:hAnsi="Arial" w:cs="Arial"/>
          <w:szCs w:val="22"/>
        </w:rPr>
        <w:t>?</w:t>
      </w:r>
    </w:p>
    <w:tbl>
      <w:tblPr>
        <w:tblW w:w="10197" w:type="dxa"/>
        <w:tblInd w:w="108" w:type="dxa"/>
        <w:shd w:val="pct5" w:color="auto" w:fill="auto"/>
        <w:tblLook w:val="0000" w:firstRow="0" w:lastRow="0" w:firstColumn="0" w:lastColumn="0" w:noHBand="0" w:noVBand="0"/>
      </w:tblPr>
      <w:tblGrid>
        <w:gridCol w:w="10197"/>
      </w:tblGrid>
      <w:tr w:rsidR="00BA6967" w:rsidTr="00676F1D">
        <w:trPr>
          <w:trHeight w:val="352"/>
        </w:trPr>
        <w:tc>
          <w:tcPr>
            <w:tcW w:w="10197" w:type="dxa"/>
            <w:shd w:val="pct5" w:color="auto" w:fill="auto"/>
          </w:tcPr>
          <w:p w:rsidR="00BA6967" w:rsidRDefault="00BA6967"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FB38AF" w:rsidRDefault="00FB38AF" w:rsidP="0077669B">
      <w:pPr>
        <w:ind w:left="360" w:hanging="360"/>
        <w:rPr>
          <w:rFonts w:ascii="Arial" w:hAnsi="Arial" w:cs="Arial"/>
          <w:szCs w:val="22"/>
        </w:rPr>
      </w:pPr>
    </w:p>
    <w:p w:rsidR="00FB38AF" w:rsidRPr="00FB38AF" w:rsidRDefault="00FB38AF" w:rsidP="00FB38AF">
      <w:pPr>
        <w:ind w:left="360" w:hanging="360"/>
        <w:rPr>
          <w:rFonts w:ascii="Arial" w:hAnsi="Arial" w:cs="Arial"/>
          <w:b/>
          <w:szCs w:val="22"/>
        </w:rPr>
      </w:pPr>
      <w:r w:rsidRPr="00FB38AF">
        <w:rPr>
          <w:rFonts w:ascii="Arial" w:hAnsi="Arial" w:cs="Arial"/>
          <w:b/>
          <w:szCs w:val="22"/>
        </w:rPr>
        <w:t xml:space="preserve">Problems </w:t>
      </w:r>
      <w:r w:rsidR="00C714F0">
        <w:rPr>
          <w:rFonts w:ascii="Arial" w:hAnsi="Arial" w:cs="Arial"/>
          <w:b/>
          <w:szCs w:val="22"/>
        </w:rPr>
        <w:t>and</w:t>
      </w:r>
      <w:r w:rsidRPr="00FB38AF">
        <w:rPr>
          <w:rFonts w:ascii="Arial" w:hAnsi="Arial" w:cs="Arial"/>
          <w:b/>
          <w:szCs w:val="22"/>
        </w:rPr>
        <w:t xml:space="preserve"> complaints</w:t>
      </w:r>
      <w:r w:rsidR="00C714F0">
        <w:rPr>
          <w:rFonts w:ascii="Arial" w:hAnsi="Arial" w:cs="Arial"/>
          <w:b/>
          <w:szCs w:val="22"/>
        </w:rPr>
        <w:t>:</w:t>
      </w:r>
    </w:p>
    <w:p w:rsidR="00FB38AF" w:rsidRPr="00D070B3" w:rsidRDefault="00FB38AF" w:rsidP="00FB38AF">
      <w:pPr>
        <w:ind w:left="360" w:hanging="360"/>
        <w:rPr>
          <w:rFonts w:ascii="Arial" w:hAnsi="Arial" w:cs="Arial"/>
          <w:sz w:val="8"/>
          <w:szCs w:val="22"/>
        </w:rPr>
      </w:pPr>
    </w:p>
    <w:p w:rsidR="00FB38AF" w:rsidRPr="00FB38AF" w:rsidRDefault="00FB38AF" w:rsidP="00FB38AF">
      <w:pPr>
        <w:ind w:left="360" w:hanging="360"/>
        <w:rPr>
          <w:rFonts w:ascii="Arial" w:hAnsi="Arial" w:cs="Arial"/>
          <w:szCs w:val="22"/>
        </w:rPr>
      </w:pPr>
      <w:r w:rsidRPr="00FB38AF">
        <w:rPr>
          <w:rFonts w:ascii="Arial" w:hAnsi="Arial" w:cs="Arial"/>
          <w:szCs w:val="22"/>
        </w:rPr>
        <w:t>Resolved quickly</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DD3977" w:rsidRDefault="00DD3977" w:rsidP="00F62C3E">
      <w:pPr>
        <w:rPr>
          <w:rFonts w:ascii="Arial" w:hAnsi="Arial" w:cs="Arial"/>
          <w:szCs w:val="22"/>
        </w:rPr>
      </w:pPr>
    </w:p>
    <w:p w:rsidR="00FB38AF" w:rsidRPr="00FB38AF" w:rsidRDefault="00FB38AF" w:rsidP="00F62C3E">
      <w:pPr>
        <w:rPr>
          <w:rFonts w:ascii="Arial" w:hAnsi="Arial" w:cs="Arial"/>
          <w:szCs w:val="22"/>
        </w:rPr>
      </w:pPr>
      <w:r w:rsidRPr="00FB38AF">
        <w:rPr>
          <w:rFonts w:ascii="Arial" w:hAnsi="Arial" w:cs="Arial"/>
          <w:szCs w:val="22"/>
        </w:rPr>
        <w:t xml:space="preserve">Resolved with minimal effort on </w:t>
      </w:r>
      <w:r w:rsidR="00762C0D">
        <w:rPr>
          <w:rFonts w:ascii="Arial" w:hAnsi="Arial" w:cs="Arial"/>
          <w:szCs w:val="22"/>
        </w:rPr>
        <w:t>my</w:t>
      </w:r>
      <w:r w:rsidRPr="00FB38AF">
        <w:rPr>
          <w:rFonts w:ascii="Arial" w:hAnsi="Arial" w:cs="Arial"/>
          <w:szCs w:val="22"/>
        </w:rPr>
        <w:t xml:space="preserve"> part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9013B7" w:rsidP="009013B7">
      <w:pPr>
        <w:ind w:left="360" w:hanging="360"/>
        <w:rPr>
          <w:rFonts w:ascii="Arial" w:hAnsi="Arial" w:cs="Arial"/>
          <w:szCs w:val="22"/>
        </w:rPr>
      </w:pPr>
    </w:p>
    <w:p w:rsidR="00C714F0" w:rsidRDefault="00C714F0" w:rsidP="009013B7">
      <w:pPr>
        <w:ind w:left="360" w:hanging="360"/>
        <w:rPr>
          <w:rFonts w:ascii="Arial" w:hAnsi="Arial" w:cs="Arial"/>
          <w:szCs w:val="22"/>
        </w:rPr>
      </w:pPr>
      <w:r w:rsidRPr="00C714F0">
        <w:rPr>
          <w:rFonts w:ascii="Arial" w:hAnsi="Arial" w:cs="Arial"/>
          <w:b/>
          <w:szCs w:val="22"/>
        </w:rPr>
        <w:t>Congressional Response Team</w:t>
      </w:r>
      <w:r>
        <w:rPr>
          <w:rFonts w:ascii="Arial" w:hAnsi="Arial" w:cs="Arial"/>
          <w:b/>
          <w:szCs w:val="22"/>
        </w:rPr>
        <w:t>:</w:t>
      </w:r>
    </w:p>
    <w:p w:rsidR="00C714F0" w:rsidRDefault="00C714F0" w:rsidP="009013B7">
      <w:pPr>
        <w:ind w:left="360" w:hanging="360"/>
        <w:rPr>
          <w:rFonts w:ascii="Arial" w:hAnsi="Arial" w:cs="Arial"/>
          <w:szCs w:val="22"/>
        </w:rPr>
      </w:pPr>
    </w:p>
    <w:p w:rsidR="009013B7" w:rsidRPr="00AA3FD9" w:rsidRDefault="009965E9" w:rsidP="009013B7">
      <w:pPr>
        <w:ind w:left="360" w:hanging="360"/>
        <w:rPr>
          <w:rFonts w:ascii="Arial" w:hAnsi="Arial" w:cs="Arial"/>
          <w:szCs w:val="22"/>
        </w:rPr>
      </w:pPr>
      <w:r>
        <w:rPr>
          <w:rFonts w:ascii="Arial" w:hAnsi="Arial" w:cs="Arial"/>
          <w:szCs w:val="22"/>
        </w:rPr>
        <w:t>F</w:t>
      </w:r>
      <w:r w:rsidR="009013B7" w:rsidRPr="00AA3FD9">
        <w:rPr>
          <w:rFonts w:ascii="Arial" w:hAnsi="Arial" w:cs="Arial"/>
          <w:szCs w:val="22"/>
        </w:rPr>
        <w:t>lexible i</w:t>
      </w:r>
      <w:r>
        <w:rPr>
          <w:rFonts w:ascii="Arial" w:hAnsi="Arial" w:cs="Arial"/>
          <w:szCs w:val="22"/>
        </w:rPr>
        <w:t>n finding solutions to problems</w:t>
      </w:r>
    </w:p>
    <w:tbl>
      <w:tblPr>
        <w:tblW w:w="10032" w:type="dxa"/>
        <w:tblInd w:w="66" w:type="dxa"/>
        <w:shd w:val="pct5" w:color="auto" w:fill="auto"/>
        <w:tblLook w:val="0000" w:firstRow="0" w:lastRow="0" w:firstColumn="0" w:lastColumn="0" w:noHBand="0" w:noVBand="0"/>
      </w:tblPr>
      <w:tblGrid>
        <w:gridCol w:w="10032"/>
      </w:tblGrid>
      <w:tr w:rsidR="003A22D8" w:rsidTr="00676B77">
        <w:trPr>
          <w:trHeight w:val="352"/>
        </w:trPr>
        <w:tc>
          <w:tcPr>
            <w:tcW w:w="10032" w:type="dxa"/>
            <w:shd w:val="pct5" w:color="auto" w:fill="auto"/>
          </w:tcPr>
          <w:p w:rsidR="003A22D8" w:rsidRDefault="003A22D8" w:rsidP="00676B77">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4B25C9" w:rsidP="009013B7">
      <w:pPr>
        <w:ind w:left="360" w:hanging="360"/>
        <w:rPr>
          <w:rFonts w:ascii="Arial" w:hAnsi="Arial" w:cs="Arial"/>
          <w:szCs w:val="22"/>
        </w:rPr>
      </w:pPr>
      <w:r>
        <w:rPr>
          <w:rFonts w:ascii="Arial" w:hAnsi="Arial" w:cs="Arial"/>
          <w:szCs w:val="22"/>
        </w:rPr>
        <w:t xml:space="preserve">  </w:t>
      </w:r>
    </w:p>
    <w:p w:rsidR="009013B7" w:rsidRPr="00AA3FD9" w:rsidRDefault="009965E9" w:rsidP="009013B7">
      <w:pPr>
        <w:ind w:left="360" w:hanging="360"/>
        <w:rPr>
          <w:rFonts w:ascii="Arial" w:hAnsi="Arial" w:cs="Arial"/>
          <w:szCs w:val="22"/>
        </w:rPr>
      </w:pPr>
      <w:r>
        <w:rPr>
          <w:rFonts w:ascii="Arial" w:hAnsi="Arial" w:cs="Arial"/>
          <w:szCs w:val="22"/>
        </w:rPr>
        <w:t>Effectively handle</w:t>
      </w:r>
      <w:r w:rsidR="00E26342">
        <w:rPr>
          <w:rFonts w:ascii="Arial" w:hAnsi="Arial" w:cs="Arial"/>
          <w:szCs w:val="22"/>
        </w:rPr>
        <w:t xml:space="preserve"> problems or mistakes</w:t>
      </w:r>
    </w:p>
    <w:tbl>
      <w:tblPr>
        <w:tblW w:w="10032" w:type="dxa"/>
        <w:tblInd w:w="66" w:type="dxa"/>
        <w:shd w:val="pct5" w:color="auto" w:fill="auto"/>
        <w:tblLook w:val="0000" w:firstRow="0" w:lastRow="0" w:firstColumn="0" w:lastColumn="0" w:noHBand="0" w:noVBand="0"/>
      </w:tblPr>
      <w:tblGrid>
        <w:gridCol w:w="10032"/>
      </w:tblGrid>
      <w:tr w:rsidR="003A22D8" w:rsidTr="00676B77">
        <w:trPr>
          <w:trHeight w:val="352"/>
        </w:trPr>
        <w:tc>
          <w:tcPr>
            <w:tcW w:w="10032" w:type="dxa"/>
            <w:shd w:val="pct5" w:color="auto" w:fill="auto"/>
          </w:tcPr>
          <w:p w:rsidR="003A22D8" w:rsidRDefault="003A22D8" w:rsidP="00676B77">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E26342" w:rsidRDefault="00E26342" w:rsidP="009013B7">
      <w:pPr>
        <w:ind w:left="360" w:hanging="360"/>
        <w:rPr>
          <w:rFonts w:ascii="Arial" w:hAnsi="Arial" w:cs="Arial"/>
          <w:szCs w:val="22"/>
        </w:rPr>
      </w:pPr>
    </w:p>
    <w:p w:rsidR="009013B7" w:rsidRDefault="009013B7" w:rsidP="009013B7">
      <w:pPr>
        <w:ind w:left="360" w:hanging="360"/>
        <w:rPr>
          <w:rFonts w:ascii="Arial" w:hAnsi="Arial" w:cs="Arial"/>
          <w:szCs w:val="22"/>
        </w:rPr>
      </w:pPr>
      <w:r w:rsidRPr="00AA3FD9">
        <w:rPr>
          <w:rFonts w:ascii="Arial" w:hAnsi="Arial" w:cs="Arial"/>
          <w:szCs w:val="22"/>
        </w:rPr>
        <w:lastRenderedPageBreak/>
        <w:t>In which of the following areas did you experience the problem(s)? Mark all that apply</w:t>
      </w:r>
    </w:p>
    <w:p w:rsidR="00587F32" w:rsidRPr="00587F32" w:rsidRDefault="00587F32" w:rsidP="009013B7">
      <w:pPr>
        <w:ind w:left="360" w:hanging="360"/>
        <w:rPr>
          <w:rFonts w:ascii="Arial" w:hAnsi="Arial" w:cs="Arial"/>
          <w:sz w:val="12"/>
          <w:szCs w:val="22"/>
        </w:rPr>
      </w:pPr>
    </w:p>
    <w:tbl>
      <w:tblPr>
        <w:tblW w:w="10080" w:type="dxa"/>
        <w:tblInd w:w="108" w:type="dxa"/>
        <w:shd w:val="pct5" w:color="auto" w:fill="auto"/>
        <w:tblLook w:val="0000" w:firstRow="0" w:lastRow="0" w:firstColumn="0" w:lastColumn="0" w:noHBand="0" w:noVBand="0"/>
      </w:tblPr>
      <w:tblGrid>
        <w:gridCol w:w="10080"/>
      </w:tblGrid>
      <w:tr w:rsidR="00E42D2A" w:rsidTr="00E42D2A">
        <w:trPr>
          <w:trHeight w:val="809"/>
        </w:trPr>
        <w:tc>
          <w:tcPr>
            <w:tcW w:w="10080" w:type="dxa"/>
            <w:shd w:val="pct5" w:color="auto" w:fill="auto"/>
          </w:tcPr>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00762C0D">
              <w:rPr>
                <w:rFonts w:ascii="Arial" w:hAnsi="Arial" w:cs="Arial"/>
              </w:rPr>
              <w:t>Completeness of Response</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sidR="00762C0D">
              <w:rPr>
                <w:rFonts w:ascii="Arial" w:hAnsi="Arial" w:cs="Arial"/>
              </w:rPr>
              <w:t>Consistency of Response</w:t>
            </w:r>
          </w:p>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00762C0D">
              <w:rPr>
                <w:rFonts w:ascii="Arial" w:hAnsi="Arial" w:cs="Arial"/>
                <w:szCs w:val="22"/>
              </w:rPr>
              <w:t>Ease of Understanding Response</w:t>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sidR="00762C0D">
              <w:rPr>
                <w:rFonts w:ascii="Arial" w:hAnsi="Arial" w:cs="Arial"/>
              </w:rPr>
              <w:t>Timeliness of Response</w:t>
            </w:r>
          </w:p>
          <w:p w:rsidR="00587F32" w:rsidRPr="00587F32" w:rsidRDefault="00587F32" w:rsidP="00676F1D">
            <w:pPr>
              <w:rPr>
                <w:rFonts w:ascii="Arial" w:hAnsi="Arial" w:cs="Arial"/>
                <w:sz w:val="6"/>
              </w:rPr>
            </w:pPr>
          </w:p>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__________________________________________________________</w:t>
            </w:r>
          </w:p>
        </w:tc>
      </w:tr>
    </w:tbl>
    <w:p w:rsidR="009965E9" w:rsidRDefault="009965E9"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Describe the problem(s) and how the problem(s) was resolved.</w:t>
      </w:r>
      <w:r w:rsidR="00251E42" w:rsidRPr="00AA3FD9">
        <w:rPr>
          <w:rFonts w:ascii="Arial" w:hAnsi="Arial" w:cs="Arial"/>
          <w:szCs w:val="22"/>
        </w:rPr>
        <w:t xml:space="preserve"> _____________</w:t>
      </w:r>
      <w:r w:rsidR="00830522">
        <w:rPr>
          <w:rFonts w:ascii="Arial" w:hAnsi="Arial" w:cs="Arial"/>
          <w:szCs w:val="22"/>
        </w:rPr>
        <w:t>___</w:t>
      </w:r>
      <w:r w:rsidR="00251E42" w:rsidRPr="00AA3FD9">
        <w:rPr>
          <w:rFonts w:ascii="Arial" w:hAnsi="Arial" w:cs="Arial"/>
          <w:szCs w:val="22"/>
        </w:rPr>
        <w:t>______________</w:t>
      </w:r>
    </w:p>
    <w:p w:rsidR="00251E42" w:rsidRPr="00A03011" w:rsidRDefault="00251E42" w:rsidP="00706DAA">
      <w:pPr>
        <w:rPr>
          <w:rFonts w:ascii="Arial" w:hAnsi="Arial" w:cs="Arial"/>
          <w:sz w:val="28"/>
          <w:szCs w:val="32"/>
        </w:rPr>
      </w:pPr>
      <w:r w:rsidRPr="00A03011">
        <w:rPr>
          <w:rFonts w:ascii="Arial" w:hAnsi="Arial" w:cs="Arial"/>
          <w:sz w:val="28"/>
          <w:szCs w:val="32"/>
        </w:rPr>
        <w:t>_______________________</w:t>
      </w:r>
      <w:r w:rsidR="00A03011">
        <w:rPr>
          <w:rFonts w:ascii="Arial" w:hAnsi="Arial" w:cs="Arial"/>
          <w:sz w:val="28"/>
          <w:szCs w:val="32"/>
        </w:rPr>
        <w:t>_________</w:t>
      </w:r>
      <w:r w:rsidRPr="00A03011">
        <w:rPr>
          <w:rFonts w:ascii="Arial" w:hAnsi="Arial" w:cs="Arial"/>
          <w:sz w:val="28"/>
          <w:szCs w:val="32"/>
        </w:rPr>
        <w:t>________________________________</w:t>
      </w:r>
    </w:p>
    <w:p w:rsidR="00F62C3E" w:rsidRPr="00587F32" w:rsidRDefault="00F62C3E" w:rsidP="00706DAA">
      <w:pPr>
        <w:rPr>
          <w:rFonts w:ascii="Arial" w:hAnsi="Arial" w:cs="Arial"/>
          <w:sz w:val="12"/>
          <w:szCs w:val="22"/>
        </w:rPr>
      </w:pPr>
    </w:p>
    <w:p w:rsidR="00CE7F1A" w:rsidRPr="00AA3FD9" w:rsidRDefault="00CE7F1A" w:rsidP="00706DAA">
      <w:pPr>
        <w:rPr>
          <w:rFonts w:ascii="Arial" w:hAnsi="Arial" w:cs="Arial"/>
          <w:szCs w:val="22"/>
        </w:rPr>
      </w:pPr>
    </w:p>
    <w:p w:rsidR="00672996" w:rsidRDefault="00672996" w:rsidP="00672996">
      <w:pPr>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70528" behindDoc="0" locked="0" layoutInCell="1" allowOverlap="1" wp14:anchorId="1BAEA5EE" wp14:editId="1620498B">
                <wp:simplePos x="0" y="0"/>
                <wp:positionH relativeFrom="column">
                  <wp:posOffset>-9525</wp:posOffset>
                </wp:positionH>
                <wp:positionV relativeFrom="paragraph">
                  <wp:posOffset>31115</wp:posOffset>
                </wp:positionV>
                <wp:extent cx="6324600" cy="342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324600"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2.45pt;width:49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" filled="f" strokecolor="#385d8a" strokeweight="2pt"/>
            </w:pict>
          </mc:Fallback>
        </mc:AlternateContent>
      </w:r>
    </w:p>
    <w:p w:rsidR="00672996" w:rsidRPr="00F260E3" w:rsidRDefault="00D0448E" w:rsidP="00D0448E">
      <w:pPr>
        <w:rPr>
          <w:rFonts w:ascii="Arial" w:hAnsi="Arial" w:cs="Arial"/>
          <w:b/>
        </w:rPr>
      </w:pPr>
      <w:r>
        <w:rPr>
          <w:rFonts w:ascii="Arial" w:hAnsi="Arial" w:cs="Arial"/>
          <w:b/>
        </w:rPr>
        <w:t xml:space="preserve">  </w:t>
      </w:r>
      <w:r w:rsidR="00672996" w:rsidRPr="00F260E3">
        <w:rPr>
          <w:rFonts w:ascii="Arial" w:hAnsi="Arial" w:cs="Arial"/>
          <w:b/>
        </w:rPr>
        <w:t xml:space="preserve">Overall </w:t>
      </w:r>
      <w:r w:rsidR="00672996">
        <w:rPr>
          <w:rFonts w:ascii="Arial" w:hAnsi="Arial" w:cs="Arial"/>
          <w:b/>
        </w:rPr>
        <w:t>Satisfaction</w:t>
      </w:r>
    </w:p>
    <w:p w:rsidR="00672996" w:rsidRDefault="00672996" w:rsidP="00672996">
      <w:pPr>
        <w:rPr>
          <w:rFonts w:ascii="Arial" w:hAnsi="Arial" w:cs="Arial"/>
        </w:rPr>
      </w:pPr>
    </w:p>
    <w:p w:rsidR="009965E9" w:rsidRPr="00D070B3" w:rsidRDefault="009965E9" w:rsidP="00706DAA">
      <w:pPr>
        <w:rPr>
          <w:rFonts w:ascii="Arial" w:hAnsi="Arial" w:cs="Arial"/>
          <w:sz w:val="8"/>
          <w:szCs w:val="22"/>
        </w:rPr>
      </w:pPr>
    </w:p>
    <w:p w:rsidR="006F2C05" w:rsidRPr="00AA3FD9" w:rsidRDefault="009458EE" w:rsidP="00706DAA">
      <w:pPr>
        <w:rPr>
          <w:rFonts w:ascii="Arial" w:hAnsi="Arial" w:cs="Arial"/>
          <w:szCs w:val="22"/>
        </w:rPr>
      </w:pPr>
      <w:r w:rsidRPr="00AA3FD9">
        <w:rPr>
          <w:rFonts w:ascii="Arial" w:hAnsi="Arial" w:cs="Arial"/>
          <w:szCs w:val="22"/>
        </w:rPr>
        <w:t xml:space="preserve">Overall, how satisfied are you with your interaction with </w:t>
      </w:r>
      <w:r w:rsidR="00762C0D">
        <w:rPr>
          <w:rFonts w:ascii="Arial" w:hAnsi="Arial" w:cs="Arial"/>
          <w:szCs w:val="22"/>
        </w:rPr>
        <w:t>the Congressional Response Team</w:t>
      </w:r>
      <w:r w:rsidR="006F2C05" w:rsidRPr="00AA3FD9">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6F2C05" w:rsidRPr="00AA3FD9" w:rsidRDefault="006F2C05" w:rsidP="00706DAA">
      <w:pPr>
        <w:rPr>
          <w:rFonts w:ascii="Arial" w:hAnsi="Arial" w:cs="Arial"/>
          <w:szCs w:val="22"/>
        </w:rPr>
      </w:pPr>
    </w:p>
    <w:p w:rsidR="006F2C05" w:rsidRPr="00AA3FD9" w:rsidRDefault="00762C0D" w:rsidP="00706DAA">
      <w:pPr>
        <w:rPr>
          <w:rFonts w:ascii="Arial" w:hAnsi="Arial" w:cs="Arial"/>
          <w:szCs w:val="22"/>
        </w:rPr>
      </w:pPr>
      <w:r>
        <w:rPr>
          <w:rFonts w:ascii="Arial" w:hAnsi="Arial" w:cs="Arial"/>
          <w:szCs w:val="22"/>
        </w:rPr>
        <w:t>What is the Congressional Response Team doing well</w:t>
      </w:r>
      <w:r w:rsidR="00830522">
        <w:rPr>
          <w:rFonts w:ascii="Arial" w:hAnsi="Arial" w:cs="Arial"/>
          <w:szCs w:val="22"/>
        </w:rPr>
        <w:t xml:space="preserve">? </w:t>
      </w:r>
      <w:r w:rsidR="00D40308" w:rsidRPr="00AA3FD9">
        <w:rPr>
          <w:rFonts w:ascii="Arial" w:hAnsi="Arial" w:cs="Arial"/>
          <w:szCs w:val="22"/>
        </w:rPr>
        <w:t>_</w:t>
      </w:r>
      <w:r w:rsidR="00830522">
        <w:rPr>
          <w:rFonts w:ascii="Arial" w:hAnsi="Arial" w:cs="Arial"/>
          <w:szCs w:val="22"/>
        </w:rPr>
        <w:t>___</w:t>
      </w:r>
      <w:r w:rsidR="00D40308" w:rsidRPr="00AA3FD9">
        <w:rPr>
          <w:rFonts w:ascii="Arial" w:hAnsi="Arial" w:cs="Arial"/>
          <w:szCs w:val="22"/>
        </w:rPr>
        <w:t>_</w:t>
      </w:r>
      <w:r w:rsidR="00587F32">
        <w:rPr>
          <w:rFonts w:ascii="Arial" w:hAnsi="Arial" w:cs="Arial"/>
          <w:szCs w:val="22"/>
        </w:rPr>
        <w:t>_</w:t>
      </w:r>
      <w:r w:rsidR="00D40308" w:rsidRPr="00AA3FD9">
        <w:rPr>
          <w:rFonts w:ascii="Arial" w:hAnsi="Arial" w:cs="Arial"/>
          <w:szCs w:val="22"/>
        </w:rPr>
        <w:t>_____</w:t>
      </w:r>
      <w:r w:rsidR="00587F32">
        <w:rPr>
          <w:rFonts w:ascii="Arial" w:hAnsi="Arial" w:cs="Arial"/>
          <w:szCs w:val="22"/>
        </w:rPr>
        <w:t>__________________</w:t>
      </w:r>
      <w:r w:rsidR="00D40308" w:rsidRPr="00AA3FD9">
        <w:rPr>
          <w:rFonts w:ascii="Arial" w:hAnsi="Arial" w:cs="Arial"/>
          <w:szCs w:val="22"/>
        </w:rPr>
        <w:t>_______</w:t>
      </w:r>
    </w:p>
    <w:p w:rsidR="00830522" w:rsidRPr="00A03011" w:rsidRDefault="00830522" w:rsidP="00830522">
      <w:pPr>
        <w:rPr>
          <w:rFonts w:ascii="Arial" w:hAnsi="Arial" w:cs="Arial"/>
          <w:sz w:val="28"/>
          <w:szCs w:val="32"/>
        </w:rPr>
      </w:pPr>
      <w:r w:rsidRPr="00A03011">
        <w:rPr>
          <w:rFonts w:ascii="Arial" w:hAnsi="Arial" w:cs="Arial"/>
          <w:sz w:val="28"/>
          <w:szCs w:val="32"/>
        </w:rPr>
        <w:t>_____________</w:t>
      </w:r>
      <w:r w:rsidR="00A03011">
        <w:rPr>
          <w:rFonts w:ascii="Arial" w:hAnsi="Arial" w:cs="Arial"/>
          <w:sz w:val="28"/>
          <w:szCs w:val="32"/>
        </w:rPr>
        <w:t>________</w:t>
      </w:r>
      <w:r w:rsidRPr="00A03011">
        <w:rPr>
          <w:rFonts w:ascii="Arial" w:hAnsi="Arial" w:cs="Arial"/>
          <w:sz w:val="28"/>
          <w:szCs w:val="32"/>
        </w:rPr>
        <w:t>__________________________________________</w:t>
      </w:r>
    </w:p>
    <w:p w:rsidR="00D40308" w:rsidRPr="00AA3FD9" w:rsidRDefault="00D40308" w:rsidP="00706DAA">
      <w:pPr>
        <w:rPr>
          <w:rFonts w:ascii="Arial" w:hAnsi="Arial" w:cs="Arial"/>
          <w:szCs w:val="22"/>
        </w:rPr>
      </w:pPr>
    </w:p>
    <w:p w:rsidR="006F2C05" w:rsidRPr="00AA3FD9" w:rsidRDefault="00762C0D" w:rsidP="00706DAA">
      <w:pPr>
        <w:rPr>
          <w:rFonts w:ascii="Arial" w:hAnsi="Arial" w:cs="Arial"/>
          <w:szCs w:val="22"/>
        </w:rPr>
      </w:pPr>
      <w:r>
        <w:rPr>
          <w:rFonts w:ascii="Arial" w:hAnsi="Arial" w:cs="Arial"/>
          <w:szCs w:val="22"/>
        </w:rPr>
        <w:t>How can the Congressional Response Team improve</w:t>
      </w:r>
      <w:r w:rsidR="006F2C05" w:rsidRPr="00AA3FD9">
        <w:rPr>
          <w:rFonts w:ascii="Arial" w:hAnsi="Arial" w:cs="Arial"/>
          <w:szCs w:val="22"/>
        </w:rPr>
        <w:t>?</w:t>
      </w:r>
      <w:r w:rsidR="00830522">
        <w:rPr>
          <w:rFonts w:ascii="Arial" w:hAnsi="Arial" w:cs="Arial"/>
          <w:szCs w:val="22"/>
        </w:rPr>
        <w:t xml:space="preserve"> </w:t>
      </w:r>
      <w:r w:rsidR="00D40308" w:rsidRPr="00AA3FD9">
        <w:rPr>
          <w:rFonts w:ascii="Arial" w:hAnsi="Arial" w:cs="Arial"/>
          <w:szCs w:val="22"/>
        </w:rPr>
        <w:t>________</w:t>
      </w:r>
      <w:r w:rsidR="00587F32">
        <w:rPr>
          <w:rFonts w:ascii="Arial" w:hAnsi="Arial" w:cs="Arial"/>
          <w:szCs w:val="22"/>
        </w:rPr>
        <w:t>___________</w:t>
      </w:r>
      <w:r w:rsidR="00D40308" w:rsidRPr="00AA3FD9">
        <w:rPr>
          <w:rFonts w:ascii="Arial" w:hAnsi="Arial" w:cs="Arial"/>
          <w:szCs w:val="22"/>
        </w:rPr>
        <w:t>___________</w:t>
      </w:r>
      <w:r w:rsidR="00830522">
        <w:rPr>
          <w:rFonts w:ascii="Arial" w:hAnsi="Arial" w:cs="Arial"/>
          <w:szCs w:val="22"/>
        </w:rPr>
        <w:t>___</w:t>
      </w:r>
      <w:r w:rsidR="00D40308" w:rsidRPr="00AA3FD9">
        <w:rPr>
          <w:rFonts w:ascii="Arial" w:hAnsi="Arial" w:cs="Arial"/>
          <w:szCs w:val="22"/>
        </w:rPr>
        <w:t>___</w:t>
      </w:r>
    </w:p>
    <w:p w:rsidR="00830522" w:rsidRPr="00A03011" w:rsidRDefault="00830522" w:rsidP="00830522">
      <w:pPr>
        <w:rPr>
          <w:rFonts w:ascii="Arial" w:hAnsi="Arial" w:cs="Arial"/>
          <w:sz w:val="28"/>
          <w:szCs w:val="28"/>
        </w:rPr>
      </w:pPr>
      <w:r w:rsidRPr="00A03011">
        <w:rPr>
          <w:rFonts w:ascii="Arial" w:hAnsi="Arial" w:cs="Arial"/>
          <w:sz w:val="28"/>
          <w:szCs w:val="28"/>
        </w:rPr>
        <w:t>_______________________</w:t>
      </w:r>
      <w:r w:rsidR="00A03011">
        <w:rPr>
          <w:rFonts w:ascii="Arial" w:hAnsi="Arial" w:cs="Arial"/>
          <w:sz w:val="28"/>
          <w:szCs w:val="28"/>
        </w:rPr>
        <w:t>________</w:t>
      </w:r>
      <w:r w:rsidRPr="00A03011">
        <w:rPr>
          <w:rFonts w:ascii="Arial" w:hAnsi="Arial" w:cs="Arial"/>
          <w:sz w:val="28"/>
          <w:szCs w:val="28"/>
        </w:rPr>
        <w:t>________________________________</w:t>
      </w:r>
    </w:p>
    <w:p w:rsidR="00672996" w:rsidRPr="00364671" w:rsidRDefault="00672996" w:rsidP="00672996">
      <w:pPr>
        <w:rPr>
          <w:rFonts w:ascii="Arial" w:hAnsi="Arial" w:cs="Arial"/>
          <w:sz w:val="24"/>
          <w:szCs w:val="22"/>
        </w:rPr>
      </w:pPr>
    </w:p>
    <w:p w:rsidR="00762C0D" w:rsidRPr="00AA3FD9" w:rsidRDefault="00762C0D" w:rsidP="00762C0D">
      <w:pPr>
        <w:rPr>
          <w:rFonts w:ascii="Arial" w:hAnsi="Arial" w:cs="Arial"/>
          <w:szCs w:val="22"/>
        </w:rPr>
      </w:pPr>
      <w:r>
        <w:rPr>
          <w:rFonts w:ascii="Arial" w:hAnsi="Arial" w:cs="Arial"/>
          <w:szCs w:val="22"/>
        </w:rPr>
        <w:t xml:space="preserve">Are there any services </w:t>
      </w:r>
      <w:r w:rsidR="00E26342">
        <w:rPr>
          <w:rFonts w:ascii="Arial" w:hAnsi="Arial" w:cs="Arial"/>
          <w:szCs w:val="22"/>
        </w:rPr>
        <w:t xml:space="preserve">or outreach </w:t>
      </w:r>
      <w:r>
        <w:rPr>
          <w:rFonts w:ascii="Arial" w:hAnsi="Arial" w:cs="Arial"/>
          <w:szCs w:val="22"/>
        </w:rPr>
        <w:t xml:space="preserve">currently not being offered by the Congressional Response Team that you feel would be helpful in order for you to better </w:t>
      </w:r>
      <w:r w:rsidR="00E26342">
        <w:rPr>
          <w:rFonts w:ascii="Arial" w:hAnsi="Arial" w:cs="Arial"/>
          <w:szCs w:val="22"/>
        </w:rPr>
        <w:t>inform</w:t>
      </w:r>
      <w:r>
        <w:rPr>
          <w:rFonts w:ascii="Arial" w:hAnsi="Arial" w:cs="Arial"/>
          <w:szCs w:val="22"/>
        </w:rPr>
        <w:t xml:space="preserve"> your constituents</w:t>
      </w:r>
      <w:r w:rsidRPr="00AA3FD9">
        <w:rPr>
          <w:rFonts w:ascii="Arial" w:hAnsi="Arial" w:cs="Arial"/>
          <w:szCs w:val="22"/>
        </w:rPr>
        <w:t>?</w:t>
      </w:r>
      <w:r>
        <w:rPr>
          <w:rFonts w:ascii="Arial" w:hAnsi="Arial" w:cs="Arial"/>
          <w:szCs w:val="22"/>
        </w:rPr>
        <w:t xml:space="preserve"> </w:t>
      </w:r>
      <w:r w:rsidRPr="00AA3FD9">
        <w:rPr>
          <w:rFonts w:ascii="Arial" w:hAnsi="Arial" w:cs="Arial"/>
          <w:szCs w:val="22"/>
        </w:rPr>
        <w:t>___________________</w:t>
      </w:r>
      <w:r>
        <w:rPr>
          <w:rFonts w:ascii="Arial" w:hAnsi="Arial" w:cs="Arial"/>
          <w:szCs w:val="22"/>
        </w:rPr>
        <w:t>__</w:t>
      </w:r>
      <w:r w:rsidR="00E26342">
        <w:rPr>
          <w:rFonts w:ascii="Arial" w:hAnsi="Arial" w:cs="Arial"/>
          <w:szCs w:val="22"/>
        </w:rPr>
        <w:t>_________________________________________________________</w:t>
      </w:r>
      <w:r w:rsidRPr="00AA3FD9">
        <w:rPr>
          <w:rFonts w:ascii="Arial" w:hAnsi="Arial" w:cs="Arial"/>
          <w:szCs w:val="22"/>
        </w:rPr>
        <w:t>__</w:t>
      </w:r>
    </w:p>
    <w:p w:rsidR="00762C0D" w:rsidRPr="00A03011" w:rsidRDefault="00762C0D" w:rsidP="00762C0D">
      <w:pPr>
        <w:rPr>
          <w:rFonts w:ascii="Arial" w:hAnsi="Arial" w:cs="Arial"/>
          <w:sz w:val="28"/>
          <w:szCs w:val="28"/>
        </w:rPr>
      </w:pPr>
      <w:r w:rsidRPr="00A03011">
        <w:rPr>
          <w:rFonts w:ascii="Arial" w:hAnsi="Arial" w:cs="Arial"/>
          <w:sz w:val="28"/>
          <w:szCs w:val="28"/>
        </w:rPr>
        <w:t>_______________________</w:t>
      </w:r>
      <w:r>
        <w:rPr>
          <w:rFonts w:ascii="Arial" w:hAnsi="Arial" w:cs="Arial"/>
          <w:sz w:val="28"/>
          <w:szCs w:val="28"/>
        </w:rPr>
        <w:t>________</w:t>
      </w:r>
      <w:r w:rsidRPr="00A03011">
        <w:rPr>
          <w:rFonts w:ascii="Arial" w:hAnsi="Arial" w:cs="Arial"/>
          <w:sz w:val="28"/>
          <w:szCs w:val="28"/>
        </w:rPr>
        <w:t>________________________________</w:t>
      </w:r>
    </w:p>
    <w:p w:rsidR="00364671" w:rsidRPr="00587F32" w:rsidRDefault="00364671" w:rsidP="00672996">
      <w:pPr>
        <w:rPr>
          <w:rFonts w:ascii="Arial" w:hAnsi="Arial" w:cs="Arial"/>
          <w:sz w:val="18"/>
          <w:szCs w:val="22"/>
        </w:rPr>
      </w:pPr>
    </w:p>
    <w:p w:rsidR="00762C0D" w:rsidRPr="00587F32" w:rsidRDefault="00762C0D" w:rsidP="00672996">
      <w:pPr>
        <w:rPr>
          <w:rFonts w:ascii="Arial" w:hAnsi="Arial" w:cs="Arial"/>
          <w:sz w:val="20"/>
          <w:szCs w:val="22"/>
        </w:rPr>
      </w:pP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3600" behindDoc="0" locked="0" layoutInCell="1" allowOverlap="1" wp14:anchorId="79542789" wp14:editId="2C7DAD81">
                <wp:simplePos x="0" y="0"/>
                <wp:positionH relativeFrom="column">
                  <wp:posOffset>-9525</wp:posOffset>
                </wp:positionH>
                <wp:positionV relativeFrom="paragraph">
                  <wp:posOffset>-1905</wp:posOffset>
                </wp:positionV>
                <wp:extent cx="6324600" cy="371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324600" cy="371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75pt;margin-top:-.15pt;width:498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672996" w:rsidRPr="00672996">
        <w:rPr>
          <w:rFonts w:ascii="Arial" w:hAnsi="Arial" w:cs="Arial"/>
          <w:b/>
          <w:szCs w:val="22"/>
        </w:rPr>
        <w:t>Overall Experience with Department of Veterans Affairs (VA)</w:t>
      </w:r>
    </w:p>
    <w:p w:rsidR="00672996" w:rsidRPr="00C714F0" w:rsidRDefault="00672996" w:rsidP="00672996">
      <w:pPr>
        <w:rPr>
          <w:rFonts w:ascii="Arial" w:hAnsi="Arial" w:cs="Arial"/>
          <w:sz w:val="16"/>
          <w:szCs w:val="22"/>
        </w:rPr>
      </w:pPr>
    </w:p>
    <w:p w:rsidR="00745DC6" w:rsidRPr="00587F32" w:rsidRDefault="00745DC6" w:rsidP="00672996">
      <w:pPr>
        <w:rPr>
          <w:rFonts w:ascii="Arial" w:hAnsi="Arial" w:cs="Arial"/>
          <w:b/>
          <w:sz w:val="20"/>
          <w:szCs w:val="22"/>
        </w:rPr>
      </w:pPr>
    </w:p>
    <w:p w:rsidR="00672996" w:rsidRPr="0011703B" w:rsidRDefault="00672996" w:rsidP="00672996">
      <w:pPr>
        <w:rPr>
          <w:rFonts w:ascii="Arial" w:hAnsi="Arial" w:cs="Arial"/>
          <w:b/>
          <w:szCs w:val="22"/>
        </w:rPr>
      </w:pPr>
      <w:r w:rsidRPr="0011703B">
        <w:rPr>
          <w:rFonts w:ascii="Arial" w:hAnsi="Arial" w:cs="Arial"/>
          <w:b/>
          <w:szCs w:val="22"/>
        </w:rPr>
        <w:t xml:space="preserve">Now think about your experiences with all the services provided by the VA (which includes healthcare, benefits programs or memorial services). </w:t>
      </w:r>
    </w:p>
    <w:p w:rsidR="00672996" w:rsidRPr="00D070B3" w:rsidRDefault="00672996" w:rsidP="00672996">
      <w:pPr>
        <w:rPr>
          <w:rFonts w:ascii="Arial" w:hAnsi="Arial" w:cs="Arial"/>
          <w:sz w:val="18"/>
          <w:szCs w:val="22"/>
        </w:rPr>
      </w:pPr>
    </w:p>
    <w:p w:rsidR="00672996" w:rsidRPr="00DD3977" w:rsidRDefault="00672996" w:rsidP="00672996">
      <w:pPr>
        <w:rPr>
          <w:rFonts w:ascii="Arial" w:hAnsi="Arial" w:cs="Arial"/>
          <w:szCs w:val="22"/>
        </w:rPr>
      </w:pPr>
      <w:r w:rsidRPr="00DD3977">
        <w:rPr>
          <w:rFonts w:ascii="Arial" w:hAnsi="Arial" w:cs="Arial"/>
          <w:szCs w:val="22"/>
        </w:rPr>
        <w:t>Please tell us how you feel about the following statements:</w:t>
      </w: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I got the service I needed.</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r w:rsidRPr="00672996">
        <w:rPr>
          <w:rFonts w:ascii="Arial" w:hAnsi="Arial" w:cs="Arial"/>
          <w:szCs w:val="22"/>
        </w:rPr>
        <w:tab/>
        <w:t xml:space="preserve">   </w:t>
      </w:r>
    </w:p>
    <w:p w:rsidR="00672996" w:rsidRPr="00672996" w:rsidRDefault="00672996" w:rsidP="00672996">
      <w:pPr>
        <w:rPr>
          <w:rFonts w:ascii="Arial" w:hAnsi="Arial" w:cs="Arial"/>
          <w:szCs w:val="22"/>
        </w:rPr>
      </w:pPr>
      <w:r w:rsidRPr="00672996">
        <w:rPr>
          <w:rFonts w:ascii="Arial" w:hAnsi="Arial" w:cs="Arial"/>
          <w:szCs w:val="22"/>
        </w:rPr>
        <w:t>I trust VA 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E26342" w:rsidRDefault="00E26342" w:rsidP="00672996">
      <w:pPr>
        <w:rPr>
          <w:rFonts w:ascii="Arial" w:hAnsi="Arial" w:cs="Arial"/>
          <w:b/>
          <w:szCs w:val="22"/>
        </w:rPr>
      </w:pPr>
    </w:p>
    <w:p w:rsidR="00587F32" w:rsidRPr="00587F32" w:rsidRDefault="00587F32" w:rsidP="00672996">
      <w:pPr>
        <w:rPr>
          <w:rFonts w:ascii="Arial" w:hAnsi="Arial" w:cs="Arial"/>
          <w:b/>
          <w:szCs w:val="22"/>
        </w:rPr>
      </w:pPr>
      <w:r>
        <w:rPr>
          <w:rFonts w:ascii="Arial" w:hAnsi="Arial" w:cs="Arial"/>
          <w:b/>
          <w:szCs w:val="22"/>
        </w:rPr>
        <w:t xml:space="preserve">END OF SURVEY   </w:t>
      </w:r>
      <w:r w:rsidRPr="00587F32">
        <w:rPr>
          <w:rFonts w:ascii="Arial" w:hAnsi="Arial" w:cs="Arial"/>
          <w:b/>
          <w:szCs w:val="22"/>
        </w:rPr>
        <w:t>Thank you for your time!</w:t>
      </w:r>
    </w:p>
    <w:sectPr w:rsidR="00587F32" w:rsidRPr="00587F32" w:rsidSect="00E26342">
      <w:headerReference w:type="default" r:id="rId11"/>
      <w:footerReference w:type="default" r:id="rId12"/>
      <w:footerReference w:type="first" r:id="rId13"/>
      <w:pgSz w:w="12240" w:h="15840"/>
      <w:pgMar w:top="990" w:right="1080" w:bottom="270" w:left="1080" w:header="720" w:footer="29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CC9" w:rsidRDefault="00B44CC9">
      <w:r>
        <w:separator/>
      </w:r>
    </w:p>
  </w:endnote>
  <w:endnote w:type="continuationSeparator" w:id="0">
    <w:p w:rsidR="00B44CC9" w:rsidRDefault="00B4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7472"/>
      <w:docPartObj>
        <w:docPartGallery w:val="Page Numbers (Bottom of Page)"/>
        <w:docPartUnique/>
      </w:docPartObj>
    </w:sdtPr>
    <w:sdtEndPr>
      <w:rPr>
        <w:noProof/>
      </w:rPr>
    </w:sdtEndPr>
    <w:sdtContent>
      <w:p w:rsidR="00F13DF1" w:rsidRDefault="00F13DF1">
        <w:pPr>
          <w:pStyle w:val="Footer"/>
          <w:jc w:val="center"/>
        </w:pPr>
        <w:r>
          <w:fldChar w:fldCharType="begin"/>
        </w:r>
        <w:r>
          <w:instrText xml:space="preserve"> PAGE   \* MERGEFORMAT </w:instrText>
        </w:r>
        <w:r>
          <w:fldChar w:fldCharType="separate"/>
        </w:r>
        <w:r w:rsidR="0079005A">
          <w:rPr>
            <w:noProof/>
          </w:rPr>
          <w:t>4</w:t>
        </w:r>
        <w:r>
          <w:rPr>
            <w:noProof/>
          </w:rPr>
          <w:fldChar w:fldCharType="end"/>
        </w:r>
      </w:p>
    </w:sdtContent>
  </w:sdt>
  <w:p w:rsidR="00665D5F" w:rsidRDefault="00665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F1" w:rsidRDefault="00F13DF1">
    <w:pPr>
      <w:pStyle w:val="Footer"/>
      <w:jc w:val="center"/>
    </w:pPr>
  </w:p>
  <w:p w:rsidR="00A231DE" w:rsidRPr="00A231DE" w:rsidRDefault="00A231DE" w:rsidP="00311A60">
    <w:pPr>
      <w:pStyle w:val="Footer"/>
      <w:jc w:val="center"/>
      <w:rPr>
        <w:rFonts w:ascii="Arial" w:hAnsi="Arial" w:cs="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CC9" w:rsidRDefault="00B44CC9">
      <w:r>
        <w:separator/>
      </w:r>
    </w:p>
  </w:footnote>
  <w:footnote w:type="continuationSeparator" w:id="0">
    <w:p w:rsidR="00B44CC9" w:rsidRDefault="00B44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49" w:rsidRPr="0077669B" w:rsidRDefault="00BB7247" w:rsidP="00F62C3E">
    <w:pPr>
      <w:rPr>
        <w:sz w:val="20"/>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333744"/>
    <w:multiLevelType w:val="hybridMultilevel"/>
    <w:tmpl w:val="DB642A8C"/>
    <w:lvl w:ilvl="0" w:tplc="3CFCFF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6CC1"/>
    <w:rsid w:val="00007EA4"/>
    <w:rsid w:val="00037424"/>
    <w:rsid w:val="00037DAF"/>
    <w:rsid w:val="00046336"/>
    <w:rsid w:val="000529A9"/>
    <w:rsid w:val="0006051D"/>
    <w:rsid w:val="00066154"/>
    <w:rsid w:val="00086815"/>
    <w:rsid w:val="00091A34"/>
    <w:rsid w:val="00091BD5"/>
    <w:rsid w:val="0009769F"/>
    <w:rsid w:val="000B34A2"/>
    <w:rsid w:val="000B7D84"/>
    <w:rsid w:val="000C0876"/>
    <w:rsid w:val="000D0220"/>
    <w:rsid w:val="000E2720"/>
    <w:rsid w:val="000E6070"/>
    <w:rsid w:val="000F41F3"/>
    <w:rsid w:val="00107CE2"/>
    <w:rsid w:val="001120A0"/>
    <w:rsid w:val="00115E7D"/>
    <w:rsid w:val="00116F4B"/>
    <w:rsid w:val="0011703B"/>
    <w:rsid w:val="001172A5"/>
    <w:rsid w:val="001206DD"/>
    <w:rsid w:val="001271F4"/>
    <w:rsid w:val="00133C60"/>
    <w:rsid w:val="00140624"/>
    <w:rsid w:val="00140B56"/>
    <w:rsid w:val="00150BC2"/>
    <w:rsid w:val="00164879"/>
    <w:rsid w:val="00170CF6"/>
    <w:rsid w:val="00175002"/>
    <w:rsid w:val="001961FE"/>
    <w:rsid w:val="001A0668"/>
    <w:rsid w:val="001A6C60"/>
    <w:rsid w:val="001B3C39"/>
    <w:rsid w:val="001C1C86"/>
    <w:rsid w:val="001C526E"/>
    <w:rsid w:val="001C7F72"/>
    <w:rsid w:val="001D37F7"/>
    <w:rsid w:val="001E23CD"/>
    <w:rsid w:val="001E43DF"/>
    <w:rsid w:val="001F0FAE"/>
    <w:rsid w:val="001F17B5"/>
    <w:rsid w:val="00221095"/>
    <w:rsid w:val="00242B63"/>
    <w:rsid w:val="00251E42"/>
    <w:rsid w:val="002541EF"/>
    <w:rsid w:val="00267B8A"/>
    <w:rsid w:val="00277490"/>
    <w:rsid w:val="00283322"/>
    <w:rsid w:val="002841CB"/>
    <w:rsid w:val="00291151"/>
    <w:rsid w:val="00295874"/>
    <w:rsid w:val="002A021C"/>
    <w:rsid w:val="002D4C14"/>
    <w:rsid w:val="002D663C"/>
    <w:rsid w:val="002E6840"/>
    <w:rsid w:val="00311A60"/>
    <w:rsid w:val="003145FD"/>
    <w:rsid w:val="00317D2F"/>
    <w:rsid w:val="00320A2A"/>
    <w:rsid w:val="00337A92"/>
    <w:rsid w:val="00353424"/>
    <w:rsid w:val="00361904"/>
    <w:rsid w:val="00364671"/>
    <w:rsid w:val="00373295"/>
    <w:rsid w:val="0037643B"/>
    <w:rsid w:val="003A22D8"/>
    <w:rsid w:val="003B7DDB"/>
    <w:rsid w:val="003F10E8"/>
    <w:rsid w:val="0041766B"/>
    <w:rsid w:val="004243D8"/>
    <w:rsid w:val="00430AD9"/>
    <w:rsid w:val="004476D9"/>
    <w:rsid w:val="0045220C"/>
    <w:rsid w:val="004667B0"/>
    <w:rsid w:val="00472723"/>
    <w:rsid w:val="004729A4"/>
    <w:rsid w:val="0047455D"/>
    <w:rsid w:val="00485466"/>
    <w:rsid w:val="00494B29"/>
    <w:rsid w:val="00497854"/>
    <w:rsid w:val="004B25C9"/>
    <w:rsid w:val="004B614C"/>
    <w:rsid w:val="004D15B0"/>
    <w:rsid w:val="004F01A0"/>
    <w:rsid w:val="004F717E"/>
    <w:rsid w:val="00507256"/>
    <w:rsid w:val="00523E7C"/>
    <w:rsid w:val="0052414D"/>
    <w:rsid w:val="0053488B"/>
    <w:rsid w:val="00537C65"/>
    <w:rsid w:val="005474BF"/>
    <w:rsid w:val="00556E3B"/>
    <w:rsid w:val="00562C81"/>
    <w:rsid w:val="0057569B"/>
    <w:rsid w:val="00575E89"/>
    <w:rsid w:val="0058488B"/>
    <w:rsid w:val="00587F32"/>
    <w:rsid w:val="005939FB"/>
    <w:rsid w:val="005B2F43"/>
    <w:rsid w:val="005C125B"/>
    <w:rsid w:val="005D7465"/>
    <w:rsid w:val="005F4DA7"/>
    <w:rsid w:val="006020A2"/>
    <w:rsid w:val="00603422"/>
    <w:rsid w:val="00610A36"/>
    <w:rsid w:val="006152FA"/>
    <w:rsid w:val="006219DE"/>
    <w:rsid w:val="006244C0"/>
    <w:rsid w:val="0063217A"/>
    <w:rsid w:val="00632AFC"/>
    <w:rsid w:val="00641A29"/>
    <w:rsid w:val="00642AB7"/>
    <w:rsid w:val="006461E9"/>
    <w:rsid w:val="0064774B"/>
    <w:rsid w:val="0065715B"/>
    <w:rsid w:val="00660178"/>
    <w:rsid w:val="00660E5B"/>
    <w:rsid w:val="006628CF"/>
    <w:rsid w:val="006637CD"/>
    <w:rsid w:val="00665D5F"/>
    <w:rsid w:val="00670718"/>
    <w:rsid w:val="00672996"/>
    <w:rsid w:val="006768BB"/>
    <w:rsid w:val="00683358"/>
    <w:rsid w:val="0068510D"/>
    <w:rsid w:val="006863B2"/>
    <w:rsid w:val="00686D0E"/>
    <w:rsid w:val="00697F2C"/>
    <w:rsid w:val="006A20FC"/>
    <w:rsid w:val="006A7825"/>
    <w:rsid w:val="006C2FE1"/>
    <w:rsid w:val="006C3599"/>
    <w:rsid w:val="006E7013"/>
    <w:rsid w:val="006F2C05"/>
    <w:rsid w:val="00704688"/>
    <w:rsid w:val="00704770"/>
    <w:rsid w:val="00706313"/>
    <w:rsid w:val="00706DAA"/>
    <w:rsid w:val="00712FD7"/>
    <w:rsid w:val="007404F1"/>
    <w:rsid w:val="007405FA"/>
    <w:rsid w:val="00741D98"/>
    <w:rsid w:val="00745DC6"/>
    <w:rsid w:val="00762C0D"/>
    <w:rsid w:val="00767BDD"/>
    <w:rsid w:val="00771538"/>
    <w:rsid w:val="0077669B"/>
    <w:rsid w:val="0079005A"/>
    <w:rsid w:val="00790293"/>
    <w:rsid w:val="00790DB9"/>
    <w:rsid w:val="00791A9E"/>
    <w:rsid w:val="007B2DE3"/>
    <w:rsid w:val="007B3955"/>
    <w:rsid w:val="007D50AE"/>
    <w:rsid w:val="007E28D2"/>
    <w:rsid w:val="00813114"/>
    <w:rsid w:val="00820D3C"/>
    <w:rsid w:val="00830522"/>
    <w:rsid w:val="008311FE"/>
    <w:rsid w:val="00847475"/>
    <w:rsid w:val="00856723"/>
    <w:rsid w:val="00857136"/>
    <w:rsid w:val="0087561F"/>
    <w:rsid w:val="00885250"/>
    <w:rsid w:val="0089515C"/>
    <w:rsid w:val="008A05C3"/>
    <w:rsid w:val="008A63F9"/>
    <w:rsid w:val="008B03D1"/>
    <w:rsid w:val="008B65A0"/>
    <w:rsid w:val="008C222A"/>
    <w:rsid w:val="008D244E"/>
    <w:rsid w:val="008D3613"/>
    <w:rsid w:val="008D622C"/>
    <w:rsid w:val="008E0B46"/>
    <w:rsid w:val="009013B7"/>
    <w:rsid w:val="009024C1"/>
    <w:rsid w:val="00903F12"/>
    <w:rsid w:val="00903FEE"/>
    <w:rsid w:val="00914794"/>
    <w:rsid w:val="009255D0"/>
    <w:rsid w:val="00926B5C"/>
    <w:rsid w:val="009442A5"/>
    <w:rsid w:val="009458EE"/>
    <w:rsid w:val="009560E2"/>
    <w:rsid w:val="00970BA5"/>
    <w:rsid w:val="0099367A"/>
    <w:rsid w:val="009944D3"/>
    <w:rsid w:val="009965E9"/>
    <w:rsid w:val="009A2CF4"/>
    <w:rsid w:val="009D055A"/>
    <w:rsid w:val="009D0CBF"/>
    <w:rsid w:val="009D2822"/>
    <w:rsid w:val="009E7D22"/>
    <w:rsid w:val="009F0AC5"/>
    <w:rsid w:val="00A03011"/>
    <w:rsid w:val="00A04948"/>
    <w:rsid w:val="00A1005E"/>
    <w:rsid w:val="00A13194"/>
    <w:rsid w:val="00A13613"/>
    <w:rsid w:val="00A141C5"/>
    <w:rsid w:val="00A2306D"/>
    <w:rsid w:val="00A231DE"/>
    <w:rsid w:val="00A23AC3"/>
    <w:rsid w:val="00A41C0B"/>
    <w:rsid w:val="00A5493E"/>
    <w:rsid w:val="00A73B6A"/>
    <w:rsid w:val="00A74C49"/>
    <w:rsid w:val="00A90675"/>
    <w:rsid w:val="00AA3FD9"/>
    <w:rsid w:val="00AB70D8"/>
    <w:rsid w:val="00AD3E2F"/>
    <w:rsid w:val="00AE0915"/>
    <w:rsid w:val="00AE5ADE"/>
    <w:rsid w:val="00AF2E81"/>
    <w:rsid w:val="00AF57A7"/>
    <w:rsid w:val="00B000F9"/>
    <w:rsid w:val="00B0131E"/>
    <w:rsid w:val="00B02196"/>
    <w:rsid w:val="00B1020D"/>
    <w:rsid w:val="00B149E3"/>
    <w:rsid w:val="00B33842"/>
    <w:rsid w:val="00B35FEC"/>
    <w:rsid w:val="00B4303E"/>
    <w:rsid w:val="00B43786"/>
    <w:rsid w:val="00B44CC9"/>
    <w:rsid w:val="00B5015F"/>
    <w:rsid w:val="00B52AF7"/>
    <w:rsid w:val="00B5490E"/>
    <w:rsid w:val="00B640AD"/>
    <w:rsid w:val="00B95811"/>
    <w:rsid w:val="00B96C58"/>
    <w:rsid w:val="00BA0509"/>
    <w:rsid w:val="00BA1C8C"/>
    <w:rsid w:val="00BA2492"/>
    <w:rsid w:val="00BA5D82"/>
    <w:rsid w:val="00BA6967"/>
    <w:rsid w:val="00BB4A76"/>
    <w:rsid w:val="00BB5C05"/>
    <w:rsid w:val="00BB7247"/>
    <w:rsid w:val="00BD17B5"/>
    <w:rsid w:val="00BD346B"/>
    <w:rsid w:val="00BD7509"/>
    <w:rsid w:val="00BE1C63"/>
    <w:rsid w:val="00BF0457"/>
    <w:rsid w:val="00BF37BC"/>
    <w:rsid w:val="00C11B4C"/>
    <w:rsid w:val="00C11F49"/>
    <w:rsid w:val="00C15CFC"/>
    <w:rsid w:val="00C245EA"/>
    <w:rsid w:val="00C35A46"/>
    <w:rsid w:val="00C40982"/>
    <w:rsid w:val="00C40B2F"/>
    <w:rsid w:val="00C41B1A"/>
    <w:rsid w:val="00C44DFF"/>
    <w:rsid w:val="00C473CE"/>
    <w:rsid w:val="00C4752A"/>
    <w:rsid w:val="00C50EAE"/>
    <w:rsid w:val="00C714F0"/>
    <w:rsid w:val="00C73317"/>
    <w:rsid w:val="00C8493E"/>
    <w:rsid w:val="00C90698"/>
    <w:rsid w:val="00C90F78"/>
    <w:rsid w:val="00C92437"/>
    <w:rsid w:val="00C94EC0"/>
    <w:rsid w:val="00CA7483"/>
    <w:rsid w:val="00CD2FDE"/>
    <w:rsid w:val="00CE4EB2"/>
    <w:rsid w:val="00CE7F1A"/>
    <w:rsid w:val="00CF0CD5"/>
    <w:rsid w:val="00D0448E"/>
    <w:rsid w:val="00D070B3"/>
    <w:rsid w:val="00D31770"/>
    <w:rsid w:val="00D321EC"/>
    <w:rsid w:val="00D34B11"/>
    <w:rsid w:val="00D3696E"/>
    <w:rsid w:val="00D40308"/>
    <w:rsid w:val="00D75C96"/>
    <w:rsid w:val="00D7656D"/>
    <w:rsid w:val="00D771D0"/>
    <w:rsid w:val="00D81E4B"/>
    <w:rsid w:val="00D95E3D"/>
    <w:rsid w:val="00DA232E"/>
    <w:rsid w:val="00DA2782"/>
    <w:rsid w:val="00DC04C0"/>
    <w:rsid w:val="00DD386E"/>
    <w:rsid w:val="00DD3977"/>
    <w:rsid w:val="00DE7F2D"/>
    <w:rsid w:val="00E07606"/>
    <w:rsid w:val="00E11760"/>
    <w:rsid w:val="00E17ED0"/>
    <w:rsid w:val="00E251C9"/>
    <w:rsid w:val="00E26342"/>
    <w:rsid w:val="00E33F3A"/>
    <w:rsid w:val="00E4290E"/>
    <w:rsid w:val="00E42D2A"/>
    <w:rsid w:val="00E46EBC"/>
    <w:rsid w:val="00E52CE7"/>
    <w:rsid w:val="00E60B2F"/>
    <w:rsid w:val="00E648D2"/>
    <w:rsid w:val="00E701BE"/>
    <w:rsid w:val="00E76AAF"/>
    <w:rsid w:val="00EC65EA"/>
    <w:rsid w:val="00EF2D99"/>
    <w:rsid w:val="00F06FEC"/>
    <w:rsid w:val="00F0778F"/>
    <w:rsid w:val="00F10471"/>
    <w:rsid w:val="00F13DF1"/>
    <w:rsid w:val="00F1463B"/>
    <w:rsid w:val="00F146F2"/>
    <w:rsid w:val="00F222A3"/>
    <w:rsid w:val="00F33A2A"/>
    <w:rsid w:val="00F37691"/>
    <w:rsid w:val="00F502B8"/>
    <w:rsid w:val="00F514C6"/>
    <w:rsid w:val="00F62C3E"/>
    <w:rsid w:val="00F70D21"/>
    <w:rsid w:val="00F7216B"/>
    <w:rsid w:val="00F80B9E"/>
    <w:rsid w:val="00F82806"/>
    <w:rsid w:val="00F84C39"/>
    <w:rsid w:val="00FB2626"/>
    <w:rsid w:val="00FB38AF"/>
    <w:rsid w:val="00FD08A0"/>
    <w:rsid w:val="00FD5668"/>
    <w:rsid w:val="00FE39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7BC"/>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7BC"/>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5DFCF-3E40-4407-8C78-A81963E9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Mixon, Joni</cp:lastModifiedBy>
  <cp:revision>3</cp:revision>
  <cp:lastPrinted>2015-10-14T19:25:00Z</cp:lastPrinted>
  <dcterms:created xsi:type="dcterms:W3CDTF">2017-01-05T13:24:00Z</dcterms:created>
  <dcterms:modified xsi:type="dcterms:W3CDTF">2017-01-05T13:24:00Z</dcterms:modified>
</cp:coreProperties>
</file>