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rsidR="008B2E1F" w:rsidRDefault="00F11FD8" w:rsidP="00434E33">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47625</wp:posOffset>
                </wp:positionH>
                <wp:positionV relativeFrom="paragraph">
                  <wp:posOffset>73025</wp:posOffset>
                </wp:positionV>
                <wp:extent cx="5943600" cy="0"/>
                <wp:effectExtent l="9525" t="15875" r="952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75pt" to="471.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" o:allowincell="f" strokeweight="1.5pt"/>
            </w:pict>
          </mc:Fallback>
        </mc:AlternateContent>
      </w:r>
    </w:p>
    <w:p w:rsidR="00E50293" w:rsidRPr="009239AA" w:rsidRDefault="005E714A" w:rsidP="00434E33">
      <w:pPr>
        <w:rPr>
          <w:b/>
        </w:rPr>
      </w:pPr>
      <w:r w:rsidRPr="00434E33">
        <w:rPr>
          <w:b/>
        </w:rPr>
        <w:t>TITLE OF INFORMATION COLLECTION:</w:t>
      </w:r>
      <w:r>
        <w:t xml:space="preserve">  </w:t>
      </w:r>
    </w:p>
    <w:p w:rsidR="005E714A" w:rsidRDefault="004058D8">
      <w:r>
        <w:t xml:space="preserve">Survey regarding effectiveness of the GI Bill </w:t>
      </w:r>
      <w:r w:rsidR="00455142">
        <w:t>Feedback S</w:t>
      </w:r>
      <w:r>
        <w:t>ystem</w:t>
      </w:r>
    </w:p>
    <w:p w:rsidR="008B2E1F" w:rsidRDefault="008B2E1F"/>
    <w:p w:rsidR="008B2E1F" w:rsidRDefault="008B2E1F">
      <w:pPr>
        <w:rPr>
          <w:b/>
        </w:rPr>
      </w:pPr>
    </w:p>
    <w:p w:rsidR="001B0AAA" w:rsidRDefault="00F15956">
      <w:r>
        <w:rPr>
          <w:b/>
        </w:rPr>
        <w:t>PURPOSE</w:t>
      </w:r>
      <w:r w:rsidRPr="009239AA">
        <w:rPr>
          <w:b/>
        </w:rPr>
        <w:t>:</w:t>
      </w:r>
      <w:r w:rsidR="00C14CC4" w:rsidRPr="009239AA">
        <w:rPr>
          <w:b/>
        </w:rPr>
        <w:t xml:space="preserve">  </w:t>
      </w:r>
    </w:p>
    <w:p w:rsidR="00C8488C" w:rsidRDefault="004058D8">
      <w:r>
        <w:t xml:space="preserve">The purpose of the survey is to identify potential impediments and/or limitations to using the </w:t>
      </w:r>
      <w:r w:rsidR="00455142">
        <w:t>feedback tool</w:t>
      </w:r>
      <w:r>
        <w:t>.</w:t>
      </w:r>
    </w:p>
    <w:p w:rsidR="001B0AAA" w:rsidRDefault="001B0AAA"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4058D8">
      <w:r>
        <w:t xml:space="preserve">GI Bill beneficiaries with experience using the GI Bill </w:t>
      </w:r>
      <w:r w:rsidR="00455142">
        <w:t>Feedback S</w:t>
      </w:r>
      <w:r>
        <w:t xml:space="preserve">ystem or </w:t>
      </w:r>
      <w:r w:rsidR="00AF7D7B">
        <w:t xml:space="preserve">beneficiaries that may use the GI Bill </w:t>
      </w:r>
      <w:r w:rsidR="00455142">
        <w:t>Feedback S</w:t>
      </w:r>
      <w:r>
        <w:t>ystem in the future.</w:t>
      </w:r>
    </w:p>
    <w:p w:rsidR="00434E33" w:rsidRDefault="00434E33"/>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CA71E5">
      <w:pPr>
        <w:pStyle w:val="BodyTextIndent"/>
        <w:tabs>
          <w:tab w:val="left" w:pos="450"/>
          <w:tab w:val="left" w:pos="4950"/>
          <w:tab w:val="left" w:pos="5400"/>
        </w:tabs>
        <w:ind w:left="0"/>
        <w:rPr>
          <w:bCs/>
          <w:sz w:val="24"/>
        </w:rPr>
      </w:pPr>
      <w:r w:rsidRPr="00F06866">
        <w:rPr>
          <w:bCs/>
          <w:sz w:val="24"/>
        </w:rPr>
        <w:t>[</w:t>
      </w:r>
      <w:r w:rsidR="004058D8">
        <w:rPr>
          <w:bCs/>
          <w:sz w:val="24"/>
        </w:rPr>
        <w:t xml:space="preserve"> </w:t>
      </w:r>
      <w:r w:rsidRPr="00F06866">
        <w:rPr>
          <w:bCs/>
          <w:sz w:val="24"/>
        </w:rPr>
        <w:t xml:space="preserve">] </w:t>
      </w:r>
      <w:r w:rsidR="00CA71E5">
        <w:rPr>
          <w:bCs/>
          <w:sz w:val="24"/>
        </w:rPr>
        <w:tab/>
      </w:r>
      <w:r w:rsidR="00F06866" w:rsidRPr="00F06866">
        <w:rPr>
          <w:bCs/>
          <w:sz w:val="24"/>
        </w:rPr>
        <w:t>Customer Comment Card/Complaint Form</w:t>
      </w:r>
      <w:r w:rsidRPr="00F06866">
        <w:rPr>
          <w:bCs/>
          <w:sz w:val="24"/>
        </w:rPr>
        <w:t xml:space="preserve"> </w:t>
      </w:r>
      <w:r w:rsidRPr="00F06866">
        <w:rPr>
          <w:bCs/>
          <w:sz w:val="24"/>
        </w:rPr>
        <w:tab/>
        <w:t xml:space="preserve">[ ] </w:t>
      </w:r>
      <w:r w:rsidR="00CA71E5">
        <w:rPr>
          <w:bCs/>
          <w:sz w:val="24"/>
        </w:rPr>
        <w:tab/>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CA71E5">
      <w:pPr>
        <w:pStyle w:val="BodyTextIndent"/>
        <w:tabs>
          <w:tab w:val="left" w:pos="450"/>
          <w:tab w:val="left" w:pos="4950"/>
          <w:tab w:val="left" w:pos="5400"/>
        </w:tabs>
        <w:ind w:left="0"/>
        <w:rPr>
          <w:bCs/>
          <w:sz w:val="24"/>
        </w:rPr>
      </w:pPr>
      <w:r w:rsidRPr="00F06866">
        <w:rPr>
          <w:bCs/>
          <w:sz w:val="24"/>
        </w:rPr>
        <w:t>[</w:t>
      </w:r>
      <w:r w:rsidR="004058D8">
        <w:rPr>
          <w:bCs/>
          <w:sz w:val="24"/>
        </w:rPr>
        <w:t xml:space="preserve"> </w:t>
      </w:r>
      <w:r w:rsidRPr="00F06866">
        <w:rPr>
          <w:bCs/>
          <w:sz w:val="24"/>
        </w:rPr>
        <w:t>]</w:t>
      </w:r>
      <w:r w:rsidR="00CA71E5">
        <w:rPr>
          <w:bCs/>
          <w:sz w:val="24"/>
        </w:rPr>
        <w:t xml:space="preserve"> </w:t>
      </w:r>
      <w:r w:rsidR="00CA71E5">
        <w:rPr>
          <w:bCs/>
          <w:sz w:val="24"/>
        </w:rPr>
        <w:tab/>
      </w:r>
      <w:r w:rsidR="00F06866" w:rsidRPr="00F06866">
        <w:rPr>
          <w:bCs/>
          <w:sz w:val="24"/>
        </w:rPr>
        <w:t>Usability</w:t>
      </w:r>
      <w:r w:rsidR="009239AA">
        <w:rPr>
          <w:bCs/>
          <w:sz w:val="24"/>
        </w:rPr>
        <w:t xml:space="preserve"> Testing (e.g., Website or Software</w:t>
      </w:r>
      <w:r w:rsidR="00F06866">
        <w:rPr>
          <w:bCs/>
          <w:sz w:val="24"/>
        </w:rPr>
        <w:tab/>
        <w:t>[</w:t>
      </w:r>
      <w:r w:rsidR="00CA71E5">
        <w:rPr>
          <w:bCs/>
          <w:sz w:val="24"/>
        </w:rPr>
        <w:t xml:space="preserve"> </w:t>
      </w:r>
      <w:r w:rsidR="00F06866">
        <w:rPr>
          <w:bCs/>
          <w:sz w:val="24"/>
        </w:rPr>
        <w:t xml:space="preserve">] </w:t>
      </w:r>
      <w:r w:rsidR="00CA71E5">
        <w:rPr>
          <w:bCs/>
          <w:sz w:val="24"/>
        </w:rPr>
        <w:tab/>
      </w:r>
      <w:r w:rsidR="00F06866">
        <w:rPr>
          <w:bCs/>
          <w:sz w:val="24"/>
        </w:rPr>
        <w:t>Small Discussion Group</w:t>
      </w:r>
    </w:p>
    <w:p w:rsidR="00F06866" w:rsidRPr="00F06866" w:rsidRDefault="00935ADA" w:rsidP="00CA71E5">
      <w:pPr>
        <w:pStyle w:val="BodyTextIndent"/>
        <w:tabs>
          <w:tab w:val="left" w:pos="450"/>
          <w:tab w:val="left" w:pos="4950"/>
          <w:tab w:val="left" w:pos="5400"/>
        </w:tabs>
        <w:ind w:left="0"/>
        <w:rPr>
          <w:bCs/>
          <w:sz w:val="24"/>
        </w:rPr>
      </w:pPr>
      <w:r>
        <w:rPr>
          <w:bCs/>
          <w:sz w:val="24"/>
        </w:rPr>
        <w:t>[</w:t>
      </w:r>
      <w:r w:rsidR="00CF6542">
        <w:rPr>
          <w:bCs/>
          <w:sz w:val="24"/>
        </w:rPr>
        <w:t xml:space="preserve"> </w:t>
      </w:r>
      <w:r w:rsidR="00CA71E5">
        <w:rPr>
          <w:bCs/>
          <w:sz w:val="24"/>
        </w:rPr>
        <w:t>]</w:t>
      </w:r>
      <w:r w:rsidR="00CA71E5">
        <w:rPr>
          <w:bCs/>
          <w:sz w:val="24"/>
        </w:rPr>
        <w:tab/>
      </w:r>
      <w:r>
        <w:rPr>
          <w:bCs/>
          <w:sz w:val="24"/>
        </w:rPr>
        <w:t xml:space="preserve">Focus Group  </w:t>
      </w:r>
      <w:r>
        <w:rPr>
          <w:bCs/>
          <w:sz w:val="24"/>
        </w:rPr>
        <w:tab/>
      </w:r>
      <w:r w:rsidR="00F06866" w:rsidRPr="00F06866">
        <w:rPr>
          <w:bCs/>
          <w:sz w:val="24"/>
        </w:rPr>
        <w:t>[</w:t>
      </w:r>
      <w:r w:rsidR="004058D8">
        <w:rPr>
          <w:bCs/>
          <w:sz w:val="24"/>
        </w:rPr>
        <w:t>X</w:t>
      </w:r>
      <w:r w:rsidR="00F06866" w:rsidRPr="00F06866">
        <w:rPr>
          <w:bCs/>
          <w:sz w:val="24"/>
        </w:rPr>
        <w:t>]</w:t>
      </w:r>
      <w:r w:rsidR="00F06866">
        <w:rPr>
          <w:bCs/>
          <w:sz w:val="24"/>
        </w:rPr>
        <w:t xml:space="preserve"> </w:t>
      </w:r>
      <w:r w:rsidR="00CA71E5">
        <w:rPr>
          <w:bCs/>
          <w:sz w:val="24"/>
        </w:rPr>
        <w:tab/>
      </w:r>
      <w:r w:rsidR="00F06866">
        <w:rPr>
          <w:bCs/>
          <w:sz w:val="24"/>
        </w:rPr>
        <w:t>Other:</w:t>
      </w:r>
      <w:r w:rsidR="00F06866" w:rsidRPr="00F06866">
        <w:rPr>
          <w:bCs/>
          <w:sz w:val="24"/>
          <w:u w:val="single"/>
        </w:rPr>
        <w:t xml:space="preserve"> </w:t>
      </w:r>
      <w:r w:rsidR="00D72111">
        <w:rPr>
          <w:bCs/>
          <w:sz w:val="24"/>
          <w:u w:val="single"/>
        </w:rPr>
        <w:t>Pre/Post Transaction</w:t>
      </w:r>
      <w:r w:rsidR="004058D8">
        <w:rPr>
          <w:bCs/>
          <w:sz w:val="24"/>
          <w:u w:val="single"/>
        </w:rPr>
        <w:t xml:space="preserve"> Survey</w:t>
      </w:r>
      <w:r w:rsidR="00F06866" w:rsidRPr="00F06866">
        <w:rPr>
          <w:bCs/>
          <w:sz w:val="24"/>
          <w:u w:val="single"/>
        </w:rPr>
        <w:t>_</w:t>
      </w:r>
      <w:r w:rsidR="008747A0" w:rsidRPr="00F06866">
        <w:rPr>
          <w:bCs/>
          <w:sz w:val="24"/>
          <w:u w:val="single"/>
        </w:rPr>
        <w:t xml:space="preserve"> </w:t>
      </w:r>
    </w:p>
    <w:p w:rsidR="00434E33" w:rsidRDefault="00434E33" w:rsidP="00CA71E5">
      <w:pPr>
        <w:pStyle w:val="Header"/>
        <w:tabs>
          <w:tab w:val="clear" w:pos="4320"/>
          <w:tab w:val="clear" w:pos="8640"/>
          <w:tab w:val="left" w:pos="450"/>
          <w:tab w:val="left" w:pos="540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002E1044">
        <w:t xml:space="preserve"> </w:t>
      </w:r>
      <w:r>
        <w:t>____</w:t>
      </w:r>
      <w:r w:rsidR="008B173F" w:rsidRPr="002E1044">
        <w:rPr>
          <w:u w:val="single"/>
        </w:rPr>
        <w:t>Schnell Carraway, Management &amp; Program Analyst</w:t>
      </w:r>
      <w:r w:rsidR="002E1044" w:rsidRPr="002E1044">
        <w:rPr>
          <w:u w:val="single"/>
        </w:rPr>
        <w:t xml:space="preserve"> </w:t>
      </w:r>
      <w:r>
        <w:t>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8747A0">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lastRenderedPageBreak/>
        <w:t>Gifts or Payments</w:t>
      </w:r>
      <w:r w:rsidR="00C86E91">
        <w:rPr>
          <w:b/>
        </w:rPr>
        <w:t>:</w:t>
      </w:r>
    </w:p>
    <w:p w:rsidR="00C86E91" w:rsidRDefault="00C86E91" w:rsidP="00C86E91">
      <w:r>
        <w:t>Is an incentive (e.g., money or reimbursement of expenses, token of appreciation) provided to participants?  [  ] Yes [</w:t>
      </w:r>
      <w:r w:rsidR="008747A0">
        <w:t>X</w:t>
      </w:r>
      <w:r>
        <w:t xml:space="preserve">] No  </w:t>
      </w: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r w:rsidR="00CA71E5">
        <w:t xml:space="preserve"> </w:t>
      </w:r>
      <w:r w:rsidR="00CA71E5" w:rsidRPr="00CA71E5">
        <w:rPr>
          <w:b/>
          <w:i/>
          <w:color w:val="808080" w:themeColor="background1" w:themeShade="80"/>
        </w:rPr>
        <w:t>(sample calculation in grey)</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1620"/>
        <w:gridCol w:w="2070"/>
        <w:gridCol w:w="1723"/>
      </w:tblGrid>
      <w:tr w:rsidR="00EF2095" w:rsidTr="008B2E1F">
        <w:trPr>
          <w:trHeight w:val="827"/>
        </w:trPr>
        <w:tc>
          <w:tcPr>
            <w:tcW w:w="4248" w:type="dxa"/>
            <w:vAlign w:val="center"/>
          </w:tcPr>
          <w:p w:rsidR="006832D9" w:rsidRPr="008B2E1F" w:rsidRDefault="00E40B50" w:rsidP="008B2E1F">
            <w:pPr>
              <w:rPr>
                <w:b/>
                <w:sz w:val="22"/>
                <w:szCs w:val="22"/>
              </w:rPr>
            </w:pPr>
            <w:r w:rsidRPr="008B2E1F">
              <w:rPr>
                <w:b/>
                <w:sz w:val="22"/>
                <w:szCs w:val="22"/>
              </w:rPr>
              <w:t>Category of Respondent</w:t>
            </w:r>
          </w:p>
        </w:tc>
        <w:tc>
          <w:tcPr>
            <w:tcW w:w="1620" w:type="dxa"/>
            <w:vAlign w:val="center"/>
          </w:tcPr>
          <w:p w:rsidR="006832D9" w:rsidRPr="008B2E1F" w:rsidRDefault="006832D9" w:rsidP="008B2E1F">
            <w:pPr>
              <w:jc w:val="center"/>
              <w:rPr>
                <w:b/>
                <w:sz w:val="22"/>
                <w:szCs w:val="22"/>
              </w:rPr>
            </w:pPr>
            <w:r w:rsidRPr="008B2E1F">
              <w:rPr>
                <w:b/>
                <w:sz w:val="22"/>
                <w:szCs w:val="22"/>
              </w:rPr>
              <w:t>N</w:t>
            </w:r>
            <w:r w:rsidR="009F5923" w:rsidRPr="008B2E1F">
              <w:rPr>
                <w:b/>
                <w:sz w:val="22"/>
                <w:szCs w:val="22"/>
              </w:rPr>
              <w:t>o.</w:t>
            </w:r>
            <w:r w:rsidRPr="008B2E1F">
              <w:rPr>
                <w:b/>
                <w:sz w:val="22"/>
                <w:szCs w:val="22"/>
              </w:rPr>
              <w:t xml:space="preserve"> of Respondents</w:t>
            </w:r>
          </w:p>
        </w:tc>
        <w:tc>
          <w:tcPr>
            <w:tcW w:w="2070" w:type="dxa"/>
            <w:vAlign w:val="center"/>
          </w:tcPr>
          <w:p w:rsidR="006832D9" w:rsidRPr="00CA71E5" w:rsidRDefault="006832D9" w:rsidP="008B2E1F">
            <w:pPr>
              <w:rPr>
                <w:b/>
                <w:sz w:val="22"/>
                <w:szCs w:val="22"/>
              </w:rPr>
            </w:pPr>
            <w:r w:rsidRPr="00CA71E5">
              <w:rPr>
                <w:b/>
                <w:sz w:val="22"/>
                <w:szCs w:val="22"/>
              </w:rPr>
              <w:t>Participation Time</w:t>
            </w:r>
          </w:p>
          <w:p w:rsidR="008B2E1F" w:rsidRPr="00CA71E5" w:rsidRDefault="008B2E1F" w:rsidP="008B2E1F">
            <w:pPr>
              <w:jc w:val="center"/>
              <w:rPr>
                <w:b/>
                <w:sz w:val="22"/>
                <w:szCs w:val="22"/>
              </w:rPr>
            </w:pPr>
            <w:r w:rsidRPr="00CA71E5">
              <w:rPr>
                <w:b/>
                <w:sz w:val="22"/>
                <w:szCs w:val="22"/>
              </w:rPr>
              <w:t>( × minutes =)</w:t>
            </w:r>
          </w:p>
        </w:tc>
        <w:tc>
          <w:tcPr>
            <w:tcW w:w="1723" w:type="dxa"/>
            <w:vAlign w:val="center"/>
          </w:tcPr>
          <w:p w:rsidR="006832D9" w:rsidRPr="00CA71E5" w:rsidRDefault="006832D9" w:rsidP="008B2E1F">
            <w:pPr>
              <w:jc w:val="center"/>
              <w:rPr>
                <w:b/>
                <w:sz w:val="22"/>
                <w:szCs w:val="22"/>
              </w:rPr>
            </w:pPr>
            <w:r w:rsidRPr="00CA71E5">
              <w:rPr>
                <w:b/>
                <w:sz w:val="22"/>
                <w:szCs w:val="22"/>
              </w:rPr>
              <w:t>Burden</w:t>
            </w:r>
          </w:p>
          <w:p w:rsidR="008B2E1F" w:rsidRPr="00CA71E5" w:rsidRDefault="008B2E1F" w:rsidP="008B2E1F">
            <w:pPr>
              <w:jc w:val="center"/>
              <w:rPr>
                <w:b/>
                <w:sz w:val="22"/>
                <w:szCs w:val="22"/>
              </w:rPr>
            </w:pPr>
            <w:r w:rsidRPr="00CA71E5">
              <w:rPr>
                <w:b/>
                <w:sz w:val="22"/>
                <w:szCs w:val="22"/>
              </w:rPr>
              <w:t>(÷ 60 =)</w:t>
            </w:r>
          </w:p>
        </w:tc>
      </w:tr>
      <w:tr w:rsidR="00EF2095" w:rsidTr="008B2E1F">
        <w:trPr>
          <w:trHeight w:val="274"/>
        </w:trPr>
        <w:tc>
          <w:tcPr>
            <w:tcW w:w="4248" w:type="dxa"/>
          </w:tcPr>
          <w:p w:rsidR="006832D9" w:rsidRDefault="008B2E1F" w:rsidP="00843796">
            <w:r>
              <w:t>Individuals &amp; Households</w:t>
            </w:r>
          </w:p>
        </w:tc>
        <w:tc>
          <w:tcPr>
            <w:tcW w:w="1620" w:type="dxa"/>
          </w:tcPr>
          <w:p w:rsidR="006832D9" w:rsidRPr="002E1044" w:rsidRDefault="008B173F" w:rsidP="002E1044">
            <w:pPr>
              <w:jc w:val="center"/>
              <w:rPr>
                <w:color w:val="BFBFBF" w:themeColor="background1" w:themeShade="BF"/>
              </w:rPr>
            </w:pPr>
            <w:r w:rsidRPr="002E1044">
              <w:t>250</w:t>
            </w:r>
          </w:p>
        </w:tc>
        <w:tc>
          <w:tcPr>
            <w:tcW w:w="2070" w:type="dxa"/>
          </w:tcPr>
          <w:p w:rsidR="006832D9" w:rsidRPr="002E1044" w:rsidRDefault="008B2E1F" w:rsidP="002E1044">
            <w:pPr>
              <w:jc w:val="center"/>
              <w:rPr>
                <w:color w:val="BFBFBF" w:themeColor="background1" w:themeShade="BF"/>
              </w:rPr>
            </w:pPr>
            <w:r w:rsidRPr="002E1044">
              <w:t>5</w:t>
            </w:r>
          </w:p>
        </w:tc>
        <w:tc>
          <w:tcPr>
            <w:tcW w:w="1723" w:type="dxa"/>
          </w:tcPr>
          <w:p w:rsidR="006832D9" w:rsidRPr="002E1044" w:rsidRDefault="002E1044" w:rsidP="002E1044">
            <w:pPr>
              <w:jc w:val="center"/>
              <w:rPr>
                <w:color w:val="BFBFBF" w:themeColor="background1" w:themeShade="BF"/>
              </w:rPr>
            </w:pPr>
            <w:r w:rsidRPr="002E1044">
              <w:t>20.8</w:t>
            </w:r>
            <w:r w:rsidR="008B2E1F" w:rsidRPr="002E1044">
              <w:t>3</w:t>
            </w:r>
          </w:p>
        </w:tc>
      </w:tr>
      <w:tr w:rsidR="00EF2095" w:rsidTr="008B2E1F">
        <w:trPr>
          <w:trHeight w:val="274"/>
        </w:trPr>
        <w:tc>
          <w:tcPr>
            <w:tcW w:w="4248" w:type="dxa"/>
          </w:tcPr>
          <w:p w:rsidR="006832D9" w:rsidRDefault="008B2E1F" w:rsidP="00843796">
            <w:r>
              <w:t>VA Form:</w:t>
            </w:r>
            <w:r w:rsidR="00CA71E5">
              <w:t xml:space="preserve"> </w:t>
            </w:r>
          </w:p>
        </w:tc>
        <w:tc>
          <w:tcPr>
            <w:tcW w:w="1620" w:type="dxa"/>
          </w:tcPr>
          <w:p w:rsidR="006832D9" w:rsidRDefault="006832D9" w:rsidP="002E1044">
            <w:pPr>
              <w:jc w:val="center"/>
            </w:pPr>
          </w:p>
        </w:tc>
        <w:tc>
          <w:tcPr>
            <w:tcW w:w="2070" w:type="dxa"/>
          </w:tcPr>
          <w:p w:rsidR="006832D9" w:rsidRDefault="006832D9" w:rsidP="002E1044">
            <w:pPr>
              <w:jc w:val="center"/>
            </w:pPr>
          </w:p>
        </w:tc>
        <w:tc>
          <w:tcPr>
            <w:tcW w:w="1723" w:type="dxa"/>
          </w:tcPr>
          <w:p w:rsidR="006832D9" w:rsidRDefault="006832D9" w:rsidP="002E1044">
            <w:pPr>
              <w:jc w:val="center"/>
            </w:pPr>
          </w:p>
        </w:tc>
      </w:tr>
      <w:tr w:rsidR="00EF2095" w:rsidTr="008B2E1F">
        <w:trPr>
          <w:trHeight w:val="289"/>
        </w:trPr>
        <w:tc>
          <w:tcPr>
            <w:tcW w:w="4248" w:type="dxa"/>
          </w:tcPr>
          <w:p w:rsidR="006832D9" w:rsidRPr="0001027E" w:rsidRDefault="006832D9" w:rsidP="00843796">
            <w:pPr>
              <w:rPr>
                <w:b/>
              </w:rPr>
            </w:pPr>
            <w:r w:rsidRPr="0001027E">
              <w:rPr>
                <w:b/>
              </w:rPr>
              <w:t>Totals</w:t>
            </w:r>
          </w:p>
        </w:tc>
        <w:tc>
          <w:tcPr>
            <w:tcW w:w="1620" w:type="dxa"/>
          </w:tcPr>
          <w:p w:rsidR="006832D9" w:rsidRPr="002E1044" w:rsidRDefault="002E1044" w:rsidP="002E1044">
            <w:pPr>
              <w:jc w:val="center"/>
              <w:rPr>
                <w:b/>
              </w:rPr>
            </w:pPr>
            <w:r w:rsidRPr="002E1044">
              <w:rPr>
                <w:b/>
              </w:rPr>
              <w:t>250</w:t>
            </w:r>
          </w:p>
        </w:tc>
        <w:tc>
          <w:tcPr>
            <w:tcW w:w="2070" w:type="dxa"/>
          </w:tcPr>
          <w:p w:rsidR="006832D9" w:rsidRPr="002E1044" w:rsidRDefault="002E1044" w:rsidP="002E1044">
            <w:pPr>
              <w:jc w:val="center"/>
              <w:rPr>
                <w:b/>
              </w:rPr>
            </w:pPr>
            <w:r w:rsidRPr="002E1044">
              <w:rPr>
                <w:b/>
              </w:rPr>
              <w:t>5</w:t>
            </w:r>
          </w:p>
        </w:tc>
        <w:tc>
          <w:tcPr>
            <w:tcW w:w="1723" w:type="dxa"/>
          </w:tcPr>
          <w:p w:rsidR="006832D9" w:rsidRPr="002E1044" w:rsidRDefault="002E1044" w:rsidP="002E1044">
            <w:pPr>
              <w:jc w:val="center"/>
              <w:rPr>
                <w:b/>
              </w:rPr>
            </w:pPr>
            <w:r w:rsidRPr="002E1044">
              <w:rPr>
                <w:b/>
              </w:rPr>
              <w:t>20.83</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C23AF5">
        <w:t>is _</w:t>
      </w:r>
      <w:r w:rsidR="004C32E7">
        <w:t>$ 0.00__</w:t>
      </w:r>
      <w:r w:rsidR="00C86E91">
        <w:t>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r w:rsidR="00F200A1">
        <w:rPr>
          <w:b/>
          <w:bCs/>
          <w:u w:val="single"/>
        </w:rPr>
        <w:t>please provide</w:t>
      </w:r>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A13188">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8B173F" w:rsidP="00A403BB">
      <w:r w:rsidRPr="008B173F">
        <w:t>Over 1 million students have utilized GI Bill funding. In January 2014 the Department of Veterans Affairs (VA), in collaboration with the Department of Defense (DoD) and Education (ED), launched the GI Bill Feedback System and began accepting complaints about educational institutions. This fulfilled a key provision of the President’s Executive Order on Principles of Excellence (PoE) by creating a consumer protection measure for beneficiaries of education benefits (including the GI Bill). Between the launch on January 30, 2014, and March 30, 2016 VA has received and reviewed 5,791 complaints. That’s about 2,500 complaints per year. VA has made many improvements and updates to the system since inception. Now, VA would like to survey students to determine their views and opinions of the feedback system. VA plans to survey roughly 250 students which represent about 10% of the population of students that utilize the feedback system per year to initiate a complaint. In order to reach the 250 students VA will utilize systematic sampling. To control the population of students being sampled, VA will limit the population to students attending the top 5 schools with veteran student population greater than 8,000. VA will survey an equal amount of students that have utilized the tool, as well as students that have not yet utilized the tool.</w:t>
      </w:r>
    </w:p>
    <w:p w:rsidR="00A403BB" w:rsidRDefault="00A403BB" w:rsidP="00A403BB"/>
    <w:p w:rsidR="00A403BB" w:rsidRDefault="00A403BB" w:rsidP="00A403BB"/>
    <w:p w:rsidR="00A403BB" w:rsidRDefault="00A403BB" w:rsidP="00A403BB"/>
    <w:p w:rsidR="004D6E14" w:rsidRDefault="004D6E14" w:rsidP="00A403BB">
      <w:pPr>
        <w:rPr>
          <w:b/>
        </w:rPr>
      </w:pPr>
    </w:p>
    <w:p w:rsidR="008B173F" w:rsidRDefault="008B173F" w:rsidP="00A403BB">
      <w:pPr>
        <w:rPr>
          <w:b/>
        </w:rPr>
      </w:pPr>
    </w:p>
    <w:p w:rsidR="00A403BB" w:rsidRDefault="00A403BB" w:rsidP="00A403BB">
      <w:pPr>
        <w:rPr>
          <w:b/>
        </w:rPr>
      </w:pPr>
      <w:r>
        <w:rPr>
          <w:b/>
        </w:rPr>
        <w:lastRenderedPageBreak/>
        <w:t>Administration of the Instrument</w:t>
      </w:r>
    </w:p>
    <w:p w:rsidR="00CA71E5" w:rsidRDefault="00CA71E5" w:rsidP="00A403BB">
      <w:pPr>
        <w:rPr>
          <w:b/>
        </w:rPr>
      </w:pP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8747A0" w:rsidP="001B0AAA">
      <w:pPr>
        <w:ind w:left="720"/>
      </w:pPr>
      <w:r>
        <w:t>[X</w:t>
      </w:r>
      <w:r w:rsidR="00A403BB">
        <w:t>] Telephone</w:t>
      </w:r>
      <w:r w:rsidR="00A403BB">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CA71E5" w:rsidRDefault="00CA71E5" w:rsidP="001B0AAA">
      <w:pPr>
        <w:ind w:left="720"/>
      </w:pPr>
    </w:p>
    <w:p w:rsidR="00F24CFC" w:rsidRDefault="00F24CFC" w:rsidP="00F24CFC">
      <w:pPr>
        <w:pStyle w:val="ListParagraph"/>
        <w:numPr>
          <w:ilvl w:val="0"/>
          <w:numId w:val="17"/>
        </w:numPr>
      </w:pPr>
      <w:r>
        <w:t>Will interview</w:t>
      </w:r>
      <w:r w:rsidR="008747A0">
        <w:t>ers or facilitators be used?  [X</w:t>
      </w:r>
      <w:r>
        <w:t>] Yes [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455142" w:rsidRDefault="00455142" w:rsidP="00F24CFC">
      <w:pPr>
        <w:pStyle w:val="Heading2"/>
        <w:tabs>
          <w:tab w:val="left" w:pos="900"/>
        </w:tabs>
        <w:ind w:right="-180"/>
        <w:rPr>
          <w:sz w:val="28"/>
        </w:rPr>
      </w:pPr>
    </w:p>
    <w:p w:rsidR="00455142" w:rsidRDefault="00455142" w:rsidP="00F24CFC">
      <w:pPr>
        <w:pStyle w:val="Heading2"/>
        <w:tabs>
          <w:tab w:val="left" w:pos="900"/>
        </w:tabs>
        <w:ind w:right="-180"/>
        <w:rPr>
          <w:sz w:val="28"/>
        </w:rPr>
      </w:pPr>
    </w:p>
    <w:p w:rsidR="00455142" w:rsidRDefault="00455142" w:rsidP="00F24CFC">
      <w:pPr>
        <w:pStyle w:val="Heading2"/>
        <w:tabs>
          <w:tab w:val="left" w:pos="900"/>
        </w:tabs>
        <w:ind w:right="-180"/>
        <w:rPr>
          <w:sz w:val="28"/>
        </w:rPr>
      </w:pPr>
    </w:p>
    <w:p w:rsidR="00455142" w:rsidRDefault="00455142" w:rsidP="00F24CFC">
      <w:pPr>
        <w:pStyle w:val="Heading2"/>
        <w:tabs>
          <w:tab w:val="left" w:pos="900"/>
        </w:tabs>
        <w:ind w:right="-180"/>
        <w:rPr>
          <w:sz w:val="28"/>
        </w:rPr>
      </w:pPr>
    </w:p>
    <w:p w:rsidR="008B173F" w:rsidRDefault="008B173F">
      <w:pPr>
        <w:rPr>
          <w:b/>
          <w:bCs/>
          <w:sz w:val="28"/>
        </w:rPr>
      </w:pPr>
      <w:r>
        <w:rPr>
          <w:sz w:val="28"/>
        </w:rPr>
        <w:br w:type="page"/>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11FD8" w:rsidP="00F24CFC">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CF6542" w:rsidP="00F24CFC">
      <w:pPr>
        <w:rPr>
          <w:b/>
        </w:rPr>
      </w:pPr>
      <w:r>
        <w:rPr>
          <w:b/>
        </w:rPr>
        <w:t xml:space="preserve">Submit </w:t>
      </w:r>
      <w:r w:rsidR="00F24CFC" w:rsidRPr="00F24CFC">
        <w:rPr>
          <w:b/>
        </w:rPr>
        <w:t>all instruments, instructions, and scripts are submitted with the request.</w:t>
      </w:r>
    </w:p>
    <w:sectPr w:rsidR="00F24CFC" w:rsidRPr="00F24CFC"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4E4" w:rsidRDefault="00CF04E4">
      <w:r>
        <w:separator/>
      </w:r>
    </w:p>
  </w:endnote>
  <w:endnote w:type="continuationSeparator" w:id="0">
    <w:p w:rsidR="00CF04E4" w:rsidRDefault="00CF0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353FE7">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B045A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4E4" w:rsidRDefault="00CF04E4">
      <w:r>
        <w:separator/>
      </w:r>
    </w:p>
  </w:footnote>
  <w:footnote w:type="continuationSeparator" w:id="0">
    <w:p w:rsidR="00CF04E4" w:rsidRDefault="00CF04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390"/>
    <w:rsid w:val="00023A57"/>
    <w:rsid w:val="00047A64"/>
    <w:rsid w:val="00067329"/>
    <w:rsid w:val="000B2838"/>
    <w:rsid w:val="000D44CA"/>
    <w:rsid w:val="000E200B"/>
    <w:rsid w:val="000F68BE"/>
    <w:rsid w:val="001110E7"/>
    <w:rsid w:val="001927A4"/>
    <w:rsid w:val="00194AC6"/>
    <w:rsid w:val="001A23B0"/>
    <w:rsid w:val="001A25CC"/>
    <w:rsid w:val="001B0AAA"/>
    <w:rsid w:val="001C39F7"/>
    <w:rsid w:val="001D0AC4"/>
    <w:rsid w:val="00237B48"/>
    <w:rsid w:val="0024521E"/>
    <w:rsid w:val="00263C3D"/>
    <w:rsid w:val="00274D0B"/>
    <w:rsid w:val="002B052D"/>
    <w:rsid w:val="002B34CD"/>
    <w:rsid w:val="002B3C95"/>
    <w:rsid w:val="002C04BE"/>
    <w:rsid w:val="002D0B92"/>
    <w:rsid w:val="002E1044"/>
    <w:rsid w:val="00353FE7"/>
    <w:rsid w:val="003D080F"/>
    <w:rsid w:val="003D5BBE"/>
    <w:rsid w:val="003E3C61"/>
    <w:rsid w:val="003F1C5B"/>
    <w:rsid w:val="004058D8"/>
    <w:rsid w:val="00434E33"/>
    <w:rsid w:val="00441434"/>
    <w:rsid w:val="0045264C"/>
    <w:rsid w:val="00455142"/>
    <w:rsid w:val="004876EC"/>
    <w:rsid w:val="004C32E7"/>
    <w:rsid w:val="004D6E14"/>
    <w:rsid w:val="005009B0"/>
    <w:rsid w:val="005159D4"/>
    <w:rsid w:val="005A1006"/>
    <w:rsid w:val="005E714A"/>
    <w:rsid w:val="005F693D"/>
    <w:rsid w:val="006140A0"/>
    <w:rsid w:val="00636621"/>
    <w:rsid w:val="00642B49"/>
    <w:rsid w:val="006832D9"/>
    <w:rsid w:val="0069403B"/>
    <w:rsid w:val="00696AE9"/>
    <w:rsid w:val="006B3653"/>
    <w:rsid w:val="006C2CE3"/>
    <w:rsid w:val="006F3DDE"/>
    <w:rsid w:val="00704678"/>
    <w:rsid w:val="007233DA"/>
    <w:rsid w:val="00740BA8"/>
    <w:rsid w:val="007425E7"/>
    <w:rsid w:val="007F7080"/>
    <w:rsid w:val="00802607"/>
    <w:rsid w:val="008101A5"/>
    <w:rsid w:val="00822664"/>
    <w:rsid w:val="00843796"/>
    <w:rsid w:val="008747A0"/>
    <w:rsid w:val="00895229"/>
    <w:rsid w:val="008B173F"/>
    <w:rsid w:val="008B2E1F"/>
    <w:rsid w:val="008B2EB3"/>
    <w:rsid w:val="008F0203"/>
    <w:rsid w:val="008F50D4"/>
    <w:rsid w:val="009239AA"/>
    <w:rsid w:val="00935ADA"/>
    <w:rsid w:val="00946B6C"/>
    <w:rsid w:val="00955A71"/>
    <w:rsid w:val="0096108F"/>
    <w:rsid w:val="009C13B9"/>
    <w:rsid w:val="009D01A2"/>
    <w:rsid w:val="009F5923"/>
    <w:rsid w:val="00A07DDB"/>
    <w:rsid w:val="00A13188"/>
    <w:rsid w:val="00A403BB"/>
    <w:rsid w:val="00A674DF"/>
    <w:rsid w:val="00A83AA6"/>
    <w:rsid w:val="00A934D6"/>
    <w:rsid w:val="00AE1809"/>
    <w:rsid w:val="00AF7D7B"/>
    <w:rsid w:val="00B045AF"/>
    <w:rsid w:val="00B80D76"/>
    <w:rsid w:val="00BA2105"/>
    <w:rsid w:val="00BA7E06"/>
    <w:rsid w:val="00BB43B5"/>
    <w:rsid w:val="00BB6219"/>
    <w:rsid w:val="00BD290F"/>
    <w:rsid w:val="00C14CC4"/>
    <w:rsid w:val="00C23AF5"/>
    <w:rsid w:val="00C33C52"/>
    <w:rsid w:val="00C40D8B"/>
    <w:rsid w:val="00C8407A"/>
    <w:rsid w:val="00C8488C"/>
    <w:rsid w:val="00C86E91"/>
    <w:rsid w:val="00CA2650"/>
    <w:rsid w:val="00CA71E5"/>
    <w:rsid w:val="00CB1078"/>
    <w:rsid w:val="00CB23C9"/>
    <w:rsid w:val="00CB5020"/>
    <w:rsid w:val="00CC6FAF"/>
    <w:rsid w:val="00CF04E4"/>
    <w:rsid w:val="00CF6542"/>
    <w:rsid w:val="00D24698"/>
    <w:rsid w:val="00D6383F"/>
    <w:rsid w:val="00D72111"/>
    <w:rsid w:val="00DB59D0"/>
    <w:rsid w:val="00DC33D3"/>
    <w:rsid w:val="00E26329"/>
    <w:rsid w:val="00E40B50"/>
    <w:rsid w:val="00E50293"/>
    <w:rsid w:val="00E65FFC"/>
    <w:rsid w:val="00E744EA"/>
    <w:rsid w:val="00E80951"/>
    <w:rsid w:val="00E86CC6"/>
    <w:rsid w:val="00EB56B3"/>
    <w:rsid w:val="00ED6492"/>
    <w:rsid w:val="00EF2095"/>
    <w:rsid w:val="00F06866"/>
    <w:rsid w:val="00F11FD8"/>
    <w:rsid w:val="00F158F5"/>
    <w:rsid w:val="00F15956"/>
    <w:rsid w:val="00F200A1"/>
    <w:rsid w:val="00F24CFC"/>
    <w:rsid w:val="00F3170F"/>
    <w:rsid w:val="00F976B0"/>
    <w:rsid w:val="00FA6DE7"/>
    <w:rsid w:val="00FC0A8E"/>
    <w:rsid w:val="00FD311D"/>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1115</Words>
  <Characters>6361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Schnell Carraway</cp:lastModifiedBy>
  <cp:revision>2</cp:revision>
  <cp:lastPrinted>2010-10-04T15:59:00Z</cp:lastPrinted>
  <dcterms:created xsi:type="dcterms:W3CDTF">2016-07-14T12:43:00Z</dcterms:created>
  <dcterms:modified xsi:type="dcterms:W3CDTF">2016-07-14T12:43:00Z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