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1875"/>
        <w:tblW w:w="0" w:type="auto"/>
        <w:tblLook w:val="04A0" w:firstRow="1" w:lastRow="0" w:firstColumn="1" w:lastColumn="0" w:noHBand="0" w:noVBand="1"/>
      </w:tblPr>
      <w:tblGrid>
        <w:gridCol w:w="8496"/>
      </w:tblGrid>
      <w:tr w:rsidR="00A83C77" w:rsidTr="00130AD8">
        <w:tc>
          <w:tcPr>
            <w:tcW w:w="8496" w:type="dxa"/>
          </w:tcPr>
          <w:p w:rsidR="00A83C77" w:rsidRPr="00F13794" w:rsidRDefault="00A83C77" w:rsidP="00130AD8">
            <w:pPr>
              <w:spacing w:after="120"/>
              <w:rPr>
                <w:rFonts w:ascii="Calibri" w:hAnsi="Calibri" w:cstheme="majorHAnsi"/>
                <w:b/>
                <w:sz w:val="28"/>
                <w:szCs w:val="28"/>
              </w:rPr>
            </w:pPr>
            <w:r w:rsidRPr="00F13794">
              <w:rPr>
                <w:rFonts w:ascii="Calibri" w:hAnsi="Calibri" w:cstheme="majorHAnsi"/>
                <w:b/>
                <w:sz w:val="28"/>
                <w:szCs w:val="28"/>
              </w:rPr>
              <w:t>G</w:t>
            </w:r>
            <w:r>
              <w:rPr>
                <w:rFonts w:ascii="Calibri" w:hAnsi="Calibri" w:cstheme="majorHAnsi"/>
                <w:b/>
                <w:sz w:val="28"/>
                <w:szCs w:val="28"/>
              </w:rPr>
              <w:t>lossary</w:t>
            </w:r>
            <w:r w:rsidRPr="00F13794">
              <w:rPr>
                <w:rFonts w:ascii="Calibri" w:hAnsi="Calibri" w:cstheme="majorHAnsi"/>
                <w:b/>
                <w:sz w:val="28"/>
                <w:szCs w:val="28"/>
              </w:rPr>
              <w:t xml:space="preserve"> </w:t>
            </w:r>
          </w:p>
          <w:p w:rsidR="00A83C77" w:rsidRPr="00F13794" w:rsidRDefault="00A83C77" w:rsidP="00130AD8">
            <w:pPr>
              <w:numPr>
                <w:ilvl w:val="0"/>
                <w:numId w:val="1"/>
              </w:numPr>
              <w:spacing w:after="120"/>
              <w:ind w:left="360"/>
              <w:rPr>
                <w:rFonts w:ascii="Calibri" w:hAnsi="Calibri" w:cstheme="majorHAnsi"/>
              </w:rPr>
            </w:pPr>
            <w:r>
              <w:rPr>
                <w:rFonts w:ascii="Calibri" w:hAnsi="Calibri" w:cs="Arial"/>
                <w:b/>
                <w:i/>
              </w:rPr>
              <w:t>Caregiver</w:t>
            </w:r>
            <w:r>
              <w:rPr>
                <w:rFonts w:ascii="Calibri" w:hAnsi="Calibri" w:cs="Arial"/>
                <w:i/>
              </w:rPr>
              <w:t xml:space="preserve"> </w:t>
            </w:r>
            <w:r>
              <w:rPr>
                <w:rFonts w:ascii="Calibri" w:hAnsi="Calibri" w:cs="Arial"/>
              </w:rPr>
              <w:t>–</w:t>
            </w:r>
            <w:r>
              <w:rPr>
                <w:rFonts w:ascii="Calibri" w:hAnsi="Calibri" w:cs="Arial"/>
                <w:i/>
              </w:rPr>
              <w:t xml:space="preserve"> </w:t>
            </w:r>
            <w:r>
              <w:rPr>
                <w:rFonts w:ascii="Calibri" w:hAnsi="Calibri" w:cstheme="majorHAnsi"/>
              </w:rPr>
              <w:t>friend or family member who provides regular support and assistance to another person.</w:t>
            </w:r>
            <w:r>
              <w:rPr>
                <w:rFonts w:ascii="Calibri" w:hAnsi="Calibri" w:cstheme="majorHAnsi"/>
                <w:i/>
              </w:rPr>
              <w:t xml:space="preserve"> </w:t>
            </w:r>
          </w:p>
          <w:p w:rsidR="00A83C77" w:rsidRDefault="00A83C77" w:rsidP="00130AD8">
            <w:pPr>
              <w:numPr>
                <w:ilvl w:val="0"/>
                <w:numId w:val="1"/>
              </w:numPr>
              <w:spacing w:after="120"/>
              <w:ind w:left="360"/>
              <w:rPr>
                <w:rFonts w:ascii="Calibri" w:hAnsi="Calibri" w:cstheme="majorHAnsi"/>
              </w:rPr>
            </w:pPr>
            <w:r>
              <w:rPr>
                <w:rFonts w:ascii="Calibri" w:hAnsi="Calibri" w:cs="Arial"/>
                <w:b/>
                <w:i/>
              </w:rPr>
              <w:t>Guide to LTSS/GEC website</w:t>
            </w:r>
            <w:r>
              <w:rPr>
                <w:rFonts w:ascii="Calibri" w:hAnsi="Calibri" w:cs="Arial"/>
                <w:i/>
              </w:rPr>
              <w:t xml:space="preserve"> </w:t>
            </w:r>
            <w:r>
              <w:rPr>
                <w:rFonts w:ascii="Calibri" w:hAnsi="Calibri" w:cs="Arial"/>
              </w:rPr>
              <w:t>–</w:t>
            </w:r>
            <w:r>
              <w:rPr>
                <w:rFonts w:ascii="Calibri" w:hAnsi="Calibri" w:cs="Arial"/>
                <w:i/>
              </w:rPr>
              <w:t xml:space="preserve"> </w:t>
            </w:r>
            <w:r>
              <w:rPr>
                <w:rFonts w:ascii="Calibri" w:hAnsi="Calibri" w:cstheme="majorHAnsi"/>
              </w:rPr>
              <w:t xml:space="preserve">online information resource that describes long term care (LTC) services and supports and provides information about shared decision making (SDM) as well as </w:t>
            </w:r>
            <w:r>
              <w:rPr>
                <w:rFonts w:ascii="Calibri" w:hAnsi="Calibri" w:cstheme="majorHAnsi"/>
                <w:i/>
              </w:rPr>
              <w:t>Worksheets</w:t>
            </w:r>
            <w:r>
              <w:rPr>
                <w:rFonts w:ascii="Calibri" w:hAnsi="Calibri" w:cstheme="majorHAnsi"/>
              </w:rPr>
              <w:t>.</w:t>
            </w:r>
          </w:p>
          <w:p w:rsidR="00A83C77" w:rsidRDefault="00A83C77" w:rsidP="00130AD8">
            <w:pPr>
              <w:numPr>
                <w:ilvl w:val="0"/>
                <w:numId w:val="1"/>
              </w:numPr>
              <w:spacing w:after="120"/>
              <w:ind w:left="360"/>
              <w:rPr>
                <w:rFonts w:ascii="Calibri" w:hAnsi="Calibri" w:cs="Arial"/>
                <w:i/>
              </w:rPr>
            </w:pPr>
            <w:r>
              <w:rPr>
                <w:rFonts w:ascii="Calibri" w:hAnsi="Calibri" w:cs="Arial"/>
                <w:b/>
                <w:i/>
              </w:rPr>
              <w:t>Long Term Services and Supports (LTSS)</w:t>
            </w:r>
            <w:r>
              <w:rPr>
                <w:rFonts w:ascii="Calibri" w:hAnsi="Calibri" w:cs="Arial"/>
                <w:i/>
              </w:rPr>
              <w:t xml:space="preserve"> </w:t>
            </w:r>
            <w:r>
              <w:rPr>
                <w:rFonts w:ascii="Calibri" w:hAnsi="Calibri" w:cs="Arial"/>
              </w:rPr>
              <w:t>–</w:t>
            </w:r>
            <w:r>
              <w:rPr>
                <w:rFonts w:ascii="Calibri" w:hAnsi="Calibri" w:cs="Arial"/>
                <w:i/>
              </w:rPr>
              <w:t xml:space="preserve"> </w:t>
            </w:r>
            <w:r>
              <w:rPr>
                <w:rFonts w:ascii="Calibri" w:hAnsi="Calibri" w:cstheme="majorHAnsi"/>
              </w:rPr>
              <w:t>a range of services including home and community based services such as homemaker/home health aides, and adult day health as well as residential settings such as assisted living, adult foster care and nursing homes.</w:t>
            </w:r>
            <w:r>
              <w:rPr>
                <w:rFonts w:ascii="Calibri" w:hAnsi="Calibri" w:cs="Arial"/>
                <w:i/>
              </w:rPr>
              <w:t xml:space="preserve"> </w:t>
            </w:r>
          </w:p>
          <w:p w:rsidR="00A83C77" w:rsidRDefault="00A83C77" w:rsidP="00130AD8">
            <w:pPr>
              <w:numPr>
                <w:ilvl w:val="0"/>
                <w:numId w:val="1"/>
              </w:numPr>
              <w:spacing w:after="120"/>
              <w:ind w:left="360"/>
              <w:rPr>
                <w:rFonts w:ascii="Calibri" w:hAnsi="Calibri" w:cstheme="majorHAnsi"/>
              </w:rPr>
            </w:pPr>
            <w:r>
              <w:rPr>
                <w:rFonts w:ascii="Calibri" w:hAnsi="Calibri" w:cs="Arial"/>
                <w:b/>
                <w:i/>
              </w:rPr>
              <w:t>SDM Worksheet</w:t>
            </w:r>
            <w:r>
              <w:rPr>
                <w:rFonts w:ascii="Calibri" w:hAnsi="Calibri" w:cs="Arial"/>
                <w:i/>
              </w:rPr>
              <w:t xml:space="preserve"> </w:t>
            </w:r>
            <w:r>
              <w:rPr>
                <w:rFonts w:ascii="Calibri" w:hAnsi="Calibri" w:cs="Arial"/>
                <w:b/>
                <w:i/>
              </w:rPr>
              <w:t xml:space="preserve">for Veterans </w:t>
            </w:r>
            <w:r>
              <w:rPr>
                <w:rFonts w:ascii="Calibri" w:hAnsi="Calibri" w:cs="Arial"/>
              </w:rPr>
              <w:t xml:space="preserve">– </w:t>
            </w:r>
            <w:r>
              <w:rPr>
                <w:rFonts w:ascii="Calibri" w:hAnsi="Calibri" w:cstheme="majorHAnsi"/>
              </w:rPr>
              <w:t>helps Veterans consider their long term care needs, explore their options, and involve others in their long term care planning and decision making.</w:t>
            </w:r>
          </w:p>
          <w:p w:rsidR="00A83C77" w:rsidRPr="00F13794" w:rsidRDefault="00A83C77" w:rsidP="00130AD8">
            <w:pPr>
              <w:numPr>
                <w:ilvl w:val="0"/>
                <w:numId w:val="1"/>
              </w:numPr>
              <w:spacing w:after="120"/>
              <w:ind w:left="360"/>
              <w:rPr>
                <w:rFonts w:ascii="Calibri" w:hAnsi="Calibri" w:cstheme="majorHAnsi"/>
                <w:i/>
              </w:rPr>
            </w:pPr>
            <w:r>
              <w:rPr>
                <w:rFonts w:ascii="Calibri" w:hAnsi="Calibri" w:cs="Arial"/>
                <w:b/>
                <w:i/>
              </w:rPr>
              <w:t xml:space="preserve">Self-Assessment Worksheet for Caregivers </w:t>
            </w:r>
            <w:r>
              <w:rPr>
                <w:rFonts w:ascii="Calibri" w:hAnsi="Calibri" w:cs="Arial"/>
              </w:rPr>
              <w:t xml:space="preserve">– </w:t>
            </w:r>
            <w:r>
              <w:rPr>
                <w:rFonts w:ascii="Calibri" w:hAnsi="Calibri" w:cstheme="majorHAnsi"/>
              </w:rPr>
              <w:t>helps caregivers or other support persons identify their needs and the needs of the Veteran, and think about what help they can provide.</w:t>
            </w:r>
          </w:p>
          <w:p w:rsidR="00A83C77" w:rsidRDefault="00A83C77" w:rsidP="00130AD8">
            <w:pPr>
              <w:numPr>
                <w:ilvl w:val="0"/>
                <w:numId w:val="1"/>
              </w:numPr>
              <w:spacing w:after="120"/>
              <w:ind w:left="360"/>
              <w:rPr>
                <w:rFonts w:ascii="Calibri" w:hAnsi="Calibri" w:cstheme="majorHAnsi"/>
              </w:rPr>
            </w:pPr>
            <w:r>
              <w:rPr>
                <w:rFonts w:ascii="Calibri" w:hAnsi="Calibri" w:cs="Arial"/>
                <w:b/>
                <w:i/>
              </w:rPr>
              <w:t xml:space="preserve">Shared Decision Making (SDM) </w:t>
            </w:r>
            <w:r>
              <w:rPr>
                <w:rFonts w:ascii="Calibri" w:hAnsi="Calibri" w:cs="Arial"/>
              </w:rPr>
              <w:t xml:space="preserve">– </w:t>
            </w:r>
            <w:r>
              <w:rPr>
                <w:rFonts w:ascii="Calibri" w:hAnsi="Calibri" w:cstheme="majorHAnsi"/>
              </w:rPr>
              <w:t xml:space="preserve">a structured process in which the Veteran, their informal caregiver or family and the health care team work together to make long term care plans and decisions. </w:t>
            </w:r>
          </w:p>
          <w:p w:rsidR="00A83C77" w:rsidRPr="00F13794" w:rsidRDefault="00A83C77" w:rsidP="00130AD8">
            <w:pPr>
              <w:spacing w:after="120"/>
              <w:ind w:left="360"/>
              <w:rPr>
                <w:rFonts w:ascii="Calibri" w:hAnsi="Calibri" w:cstheme="majorHAnsi"/>
                <w:i/>
              </w:rPr>
            </w:pPr>
          </w:p>
        </w:tc>
      </w:tr>
      <w:tr w:rsidR="00A83C77" w:rsidTr="00130AD8">
        <w:tc>
          <w:tcPr>
            <w:tcW w:w="8496" w:type="dxa"/>
          </w:tcPr>
          <w:p w:rsidR="00A83C77" w:rsidRPr="00F13794" w:rsidRDefault="00A83C77" w:rsidP="00130AD8">
            <w:pPr>
              <w:spacing w:after="120"/>
              <w:rPr>
                <w:rFonts w:ascii="Calibri" w:hAnsi="Calibri" w:cstheme="majorHAnsi"/>
                <w:b/>
                <w:sz w:val="28"/>
                <w:szCs w:val="28"/>
              </w:rPr>
            </w:pPr>
          </w:p>
        </w:tc>
      </w:tr>
    </w:tbl>
    <w:p w:rsidR="00130AD8" w:rsidRPr="00130AD8" w:rsidRDefault="00130AD8" w:rsidP="00130AD8">
      <w:pPr>
        <w:pStyle w:val="Heading1"/>
        <w:numPr>
          <w:ilvl w:val="0"/>
          <w:numId w:val="0"/>
        </w:numPr>
        <w:spacing w:before="0"/>
        <w:ind w:left="5760"/>
        <w:rPr>
          <w:rFonts w:ascii="Arial" w:hAnsi="Arial" w:cs="Arial"/>
          <w:color w:val="auto"/>
          <w:sz w:val="18"/>
          <w:szCs w:val="18"/>
        </w:rPr>
      </w:pPr>
      <w:bookmarkStart w:id="0" w:name="_GoBack"/>
      <w:bookmarkEnd w:id="0"/>
      <w:r w:rsidRPr="00130AD8">
        <w:rPr>
          <w:rFonts w:ascii="Arial" w:hAnsi="Arial" w:cs="Arial"/>
          <w:color w:val="auto"/>
          <w:sz w:val="18"/>
          <w:szCs w:val="18"/>
        </w:rPr>
        <w:t>OMB No. 2900-0770</w:t>
      </w:r>
      <w:r w:rsidRPr="00130AD8">
        <w:rPr>
          <w:rFonts w:ascii="Arial" w:hAnsi="Arial" w:cs="Arial"/>
          <w:color w:val="auto"/>
          <w:sz w:val="18"/>
          <w:szCs w:val="18"/>
        </w:rPr>
        <w:br/>
        <w:t>Estimated Burden:  10 minutes</w:t>
      </w:r>
    </w:p>
    <w:p w:rsidR="00130AD8" w:rsidRPr="00130AD8" w:rsidRDefault="00130AD8" w:rsidP="00130AD8">
      <w:pPr>
        <w:pStyle w:val="Heading1"/>
        <w:numPr>
          <w:ilvl w:val="0"/>
          <w:numId w:val="0"/>
        </w:numPr>
        <w:spacing w:before="0"/>
        <w:ind w:left="5040" w:firstLine="720"/>
        <w:rPr>
          <w:rFonts w:ascii="Times New Roman" w:hAnsi="Times New Roman" w:cs="Times New Roman"/>
          <w:color w:val="auto"/>
          <w:sz w:val="48"/>
          <w:szCs w:val="48"/>
        </w:rPr>
      </w:pPr>
      <w:r w:rsidRPr="00130AD8">
        <w:rPr>
          <w:rFonts w:ascii="Arial" w:hAnsi="Arial" w:cs="Arial"/>
          <w:color w:val="auto"/>
          <w:sz w:val="18"/>
          <w:szCs w:val="18"/>
        </w:rPr>
        <w:t>Expiration Date: 08/31/2017</w:t>
      </w:r>
    </w:p>
    <w:p w:rsidR="00A83C77" w:rsidRDefault="00A83C77" w:rsidP="00A83C77">
      <w:pPr>
        <w:spacing w:after="120"/>
        <w:ind w:left="360"/>
        <w:rPr>
          <w:rFonts w:ascii="Calibri" w:hAnsi="Calibri" w:cstheme="majorHAnsi"/>
          <w:b/>
        </w:rPr>
      </w:pPr>
    </w:p>
    <w:p w:rsidR="00A83C77" w:rsidRDefault="00A83C77" w:rsidP="00A83C77"/>
    <w:p w:rsidR="00A83C77" w:rsidRDefault="00A83C77" w:rsidP="00A83C77"/>
    <w:p w:rsidR="003126F0" w:rsidRDefault="00130AD8"/>
    <w:sectPr w:rsidR="003126F0" w:rsidSect="000B62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2E50"/>
    <w:multiLevelType w:val="hybridMultilevel"/>
    <w:tmpl w:val="27A66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EE19B7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77"/>
    <w:rsid w:val="00130AD8"/>
    <w:rsid w:val="008823AD"/>
    <w:rsid w:val="009B370A"/>
    <w:rsid w:val="00A83C77"/>
    <w:rsid w:val="00C8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C77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AD8"/>
    <w:pPr>
      <w:keepNext/>
      <w:keepLines/>
      <w:numPr>
        <w:numId w:val="2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AD8"/>
    <w:pPr>
      <w:keepNext/>
      <w:keepLines/>
      <w:numPr>
        <w:ilvl w:val="1"/>
        <w:numId w:val="2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AD8"/>
    <w:pPr>
      <w:keepNext/>
      <w:keepLines/>
      <w:numPr>
        <w:ilvl w:val="2"/>
        <w:numId w:val="2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AD8"/>
    <w:pPr>
      <w:keepNext/>
      <w:keepLines/>
      <w:numPr>
        <w:ilvl w:val="3"/>
        <w:numId w:val="2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AD8"/>
    <w:pPr>
      <w:keepNext/>
      <w:keepLines/>
      <w:numPr>
        <w:ilvl w:val="4"/>
        <w:numId w:val="2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AD8"/>
    <w:pPr>
      <w:keepNext/>
      <w:keepLines/>
      <w:numPr>
        <w:ilvl w:val="5"/>
        <w:numId w:val="2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AD8"/>
    <w:pPr>
      <w:keepNext/>
      <w:keepLines/>
      <w:numPr>
        <w:ilvl w:val="6"/>
        <w:numId w:val="2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AD8"/>
    <w:pPr>
      <w:keepNext/>
      <w:keepLines/>
      <w:numPr>
        <w:ilvl w:val="7"/>
        <w:numId w:val="2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AD8"/>
    <w:pPr>
      <w:keepNext/>
      <w:keepLines/>
      <w:numPr>
        <w:ilvl w:val="8"/>
        <w:numId w:val="2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3C7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30A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A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AD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AD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AD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AD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AD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A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A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C77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AD8"/>
    <w:pPr>
      <w:keepNext/>
      <w:keepLines/>
      <w:numPr>
        <w:numId w:val="2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AD8"/>
    <w:pPr>
      <w:keepNext/>
      <w:keepLines/>
      <w:numPr>
        <w:ilvl w:val="1"/>
        <w:numId w:val="2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AD8"/>
    <w:pPr>
      <w:keepNext/>
      <w:keepLines/>
      <w:numPr>
        <w:ilvl w:val="2"/>
        <w:numId w:val="2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AD8"/>
    <w:pPr>
      <w:keepNext/>
      <w:keepLines/>
      <w:numPr>
        <w:ilvl w:val="3"/>
        <w:numId w:val="2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AD8"/>
    <w:pPr>
      <w:keepNext/>
      <w:keepLines/>
      <w:numPr>
        <w:ilvl w:val="4"/>
        <w:numId w:val="2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AD8"/>
    <w:pPr>
      <w:keepNext/>
      <w:keepLines/>
      <w:numPr>
        <w:ilvl w:val="5"/>
        <w:numId w:val="2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AD8"/>
    <w:pPr>
      <w:keepNext/>
      <w:keepLines/>
      <w:numPr>
        <w:ilvl w:val="6"/>
        <w:numId w:val="2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AD8"/>
    <w:pPr>
      <w:keepNext/>
      <w:keepLines/>
      <w:numPr>
        <w:ilvl w:val="7"/>
        <w:numId w:val="2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AD8"/>
    <w:pPr>
      <w:keepNext/>
      <w:keepLines/>
      <w:numPr>
        <w:ilvl w:val="8"/>
        <w:numId w:val="2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3C7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30A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A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AD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AD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AD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AD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AD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A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A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2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Reder, Sheri</dc:creator>
  <cp:lastModifiedBy>Mixon, Joni</cp:lastModifiedBy>
  <cp:revision>3</cp:revision>
  <dcterms:created xsi:type="dcterms:W3CDTF">2015-12-21T13:43:00Z</dcterms:created>
  <dcterms:modified xsi:type="dcterms:W3CDTF">2016-01-06T20:07:00Z</dcterms:modified>
</cp:coreProperties>
</file>