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E6" w:rsidRDefault="00B24BE6" w:rsidP="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B24BE6" w:rsidRPr="003E7AA5" w:rsidRDefault="00B24BE6">
      <w:pPr>
        <w:rPr>
          <w:rFonts w:ascii="Arial" w:hAnsi="Arial" w:cs="Arial"/>
        </w:rPr>
      </w:pPr>
    </w:p>
    <w:p w:rsidR="00D74F5D" w:rsidRPr="00714C26" w:rsidRDefault="00D74F5D" w:rsidP="00D74F5D">
      <w:pPr>
        <w:rPr>
          <w:rFonts w:ascii="Arial" w:hAnsi="Arial" w:cs="Arial"/>
          <w:szCs w:val="24"/>
        </w:rPr>
      </w:pPr>
      <w:r>
        <w:rPr>
          <w:rFonts w:ascii="Arial" w:hAnsi="Arial" w:cs="Arial"/>
          <w:color w:val="000080"/>
          <w:sz w:val="20"/>
        </w:rPr>
        <w:t>Date:</w:t>
      </w:r>
      <w:r w:rsidR="00877C18">
        <w:rPr>
          <w:rFonts w:ascii="Arial" w:hAnsi="Arial" w:cs="Arial"/>
          <w:color w:val="000080"/>
          <w:sz w:val="20"/>
        </w:rPr>
        <w:tab/>
      </w:r>
      <w:r w:rsidR="00F16088">
        <w:rPr>
          <w:rFonts w:ascii="Arial" w:hAnsi="Arial" w:cs="Arial"/>
          <w:szCs w:val="24"/>
        </w:rPr>
        <w:t>December 2</w:t>
      </w:r>
      <w:r w:rsidR="00AA5752">
        <w:rPr>
          <w:rFonts w:ascii="Arial" w:hAnsi="Arial" w:cs="Arial"/>
          <w:szCs w:val="24"/>
        </w:rPr>
        <w:t>9</w:t>
      </w:r>
      <w:r w:rsidR="00F16088">
        <w:rPr>
          <w:rFonts w:ascii="Arial" w:hAnsi="Arial" w:cs="Arial"/>
          <w:szCs w:val="24"/>
        </w:rPr>
        <w:t>, 2014</w:t>
      </w:r>
    </w:p>
    <w:p w:rsidR="00D74F5D" w:rsidRDefault="00D74F5D" w:rsidP="00D74F5D">
      <w:pPr>
        <w:rPr>
          <w:rFonts w:ascii="Arial" w:hAnsi="Arial" w:cs="Arial"/>
          <w:color w:val="000080"/>
          <w:sz w:val="20"/>
        </w:rPr>
      </w:pPr>
    </w:p>
    <w:p w:rsidR="00D74F5D" w:rsidRPr="003E7AA5" w:rsidRDefault="00D74F5D" w:rsidP="00D74F5D">
      <w:pPr>
        <w:rPr>
          <w:rFonts w:ascii="Arial" w:hAnsi="Arial" w:cs="Arial"/>
        </w:rPr>
      </w:pPr>
      <w:r w:rsidRPr="0019135E">
        <w:rPr>
          <w:rFonts w:ascii="Arial" w:hAnsi="Arial" w:cs="Arial"/>
          <w:color w:val="000080"/>
          <w:sz w:val="20"/>
        </w:rPr>
        <w:t>From:</w:t>
      </w:r>
      <w:r w:rsidRPr="003E7AA5">
        <w:rPr>
          <w:rFonts w:ascii="Arial" w:hAnsi="Arial" w:cs="Arial"/>
          <w:szCs w:val="24"/>
        </w:rPr>
        <w:tab/>
      </w:r>
      <w:r w:rsidR="00A273F1">
        <w:rPr>
          <w:rFonts w:ascii="Arial" w:hAnsi="Arial" w:cs="Arial"/>
          <w:szCs w:val="24"/>
        </w:rPr>
        <w:t>VHA PRA Compliance Liaison (10B4)</w:t>
      </w:r>
      <w:r w:rsidRPr="003E7AA5">
        <w:rPr>
          <w:rFonts w:ascii="Arial" w:hAnsi="Arial" w:cs="Arial"/>
        </w:rPr>
        <w:tab/>
        <w:t xml:space="preserve"> </w:t>
      </w:r>
    </w:p>
    <w:p w:rsidR="00D74F5D" w:rsidRDefault="00D74F5D" w:rsidP="00D74F5D">
      <w:pPr>
        <w:rPr>
          <w:rFonts w:ascii="Arial" w:hAnsi="Arial" w:cs="Arial"/>
          <w:color w:val="000080"/>
          <w:sz w:val="20"/>
        </w:rPr>
      </w:pPr>
    </w:p>
    <w:p w:rsidR="00D74F5D" w:rsidRDefault="00D74F5D" w:rsidP="001D5515">
      <w:pPr>
        <w:ind w:left="720" w:hanging="720"/>
        <w:rPr>
          <w:rFonts w:ascii="Arial" w:hAnsi="Arial" w:cs="Arial"/>
        </w:rPr>
      </w:pPr>
      <w:proofErr w:type="spellStart"/>
      <w:r w:rsidRPr="0019135E">
        <w:rPr>
          <w:rFonts w:ascii="Arial" w:hAnsi="Arial" w:cs="Arial"/>
          <w:color w:val="000080"/>
          <w:sz w:val="20"/>
        </w:rPr>
        <w:t>Subj</w:t>
      </w:r>
      <w:proofErr w:type="spellEnd"/>
      <w:r w:rsidRPr="0019135E">
        <w:rPr>
          <w:rFonts w:ascii="Arial" w:hAnsi="Arial" w:cs="Arial"/>
          <w:color w:val="000080"/>
          <w:sz w:val="20"/>
        </w:rPr>
        <w:t>:</w:t>
      </w:r>
      <w:r w:rsidRPr="003E7AA5">
        <w:rPr>
          <w:rFonts w:ascii="Arial" w:hAnsi="Arial" w:cs="Arial"/>
        </w:rPr>
        <w:tab/>
      </w:r>
      <w:r w:rsidR="00623A7D">
        <w:rPr>
          <w:rFonts w:ascii="Arial" w:hAnsi="Arial" w:cs="Arial"/>
        </w:rPr>
        <w:t xml:space="preserve"> </w:t>
      </w:r>
      <w:r w:rsidR="00AA5752">
        <w:rPr>
          <w:rFonts w:ascii="Arial" w:hAnsi="Arial" w:cs="Arial"/>
        </w:rPr>
        <w:t>OS</w:t>
      </w:r>
      <w:bookmarkStart w:id="0" w:name="_GoBack"/>
      <w:bookmarkEnd w:id="0"/>
      <w:r w:rsidR="00AA5752">
        <w:rPr>
          <w:rFonts w:ascii="Arial" w:hAnsi="Arial" w:cs="Arial"/>
        </w:rPr>
        <w:t>I</w:t>
      </w:r>
      <w:r w:rsidR="00AA5752" w:rsidRPr="00E37884">
        <w:rPr>
          <w:rFonts w:ascii="Arial" w:hAnsi="Arial" w:cs="Arial"/>
        </w:rPr>
        <w:t xml:space="preserve"> </w:t>
      </w:r>
      <w:r w:rsidR="00E37884" w:rsidRPr="00E37884">
        <w:rPr>
          <w:rFonts w:ascii="Arial" w:hAnsi="Arial" w:cs="Arial"/>
        </w:rPr>
        <w:t>Conjoint Survey Fast Track Request</w:t>
      </w:r>
    </w:p>
    <w:p w:rsidR="003532BE" w:rsidRDefault="003532BE" w:rsidP="00D74F5D">
      <w:pPr>
        <w:rPr>
          <w:rFonts w:ascii="Arial" w:hAnsi="Arial" w:cs="Arial"/>
          <w:color w:val="000080"/>
          <w:sz w:val="20"/>
        </w:rPr>
      </w:pPr>
    </w:p>
    <w:p w:rsidR="00B73302" w:rsidRDefault="00D74F5D" w:rsidP="00D74F5D">
      <w:pPr>
        <w:rPr>
          <w:rFonts w:ascii="Arial" w:hAnsi="Arial" w:cs="Arial"/>
        </w:rPr>
      </w:pPr>
      <w:r w:rsidRPr="0019135E">
        <w:rPr>
          <w:rFonts w:ascii="Arial" w:hAnsi="Arial" w:cs="Arial"/>
          <w:color w:val="000080"/>
          <w:sz w:val="20"/>
        </w:rPr>
        <w:t>To:</w:t>
      </w:r>
      <w:r w:rsidRPr="003E7AA5">
        <w:rPr>
          <w:rFonts w:ascii="Arial" w:hAnsi="Arial" w:cs="Arial"/>
        </w:rPr>
        <w:tab/>
      </w:r>
      <w:r w:rsidR="00A273F1">
        <w:rPr>
          <w:rFonts w:ascii="Arial" w:hAnsi="Arial" w:cs="Arial"/>
        </w:rPr>
        <w:t xml:space="preserve">VA Desk Officer, </w:t>
      </w:r>
      <w:r w:rsidR="00E37884">
        <w:rPr>
          <w:rFonts w:ascii="Arial" w:hAnsi="Arial" w:cs="Arial"/>
        </w:rPr>
        <w:t>O</w:t>
      </w:r>
      <w:r w:rsidR="00A273F1">
        <w:rPr>
          <w:rFonts w:ascii="Arial" w:hAnsi="Arial" w:cs="Arial"/>
        </w:rPr>
        <w:t>ffice of Management &amp; Budget (OMB)</w:t>
      </w:r>
    </w:p>
    <w:p w:rsidR="00A273F1" w:rsidRDefault="00A273F1" w:rsidP="00D74F5D">
      <w:pPr>
        <w:rPr>
          <w:rFonts w:ascii="Arial" w:hAnsi="Arial" w:cs="Arial"/>
        </w:rPr>
      </w:pPr>
    </w:p>
    <w:p w:rsidR="00A273F1" w:rsidRDefault="00A273F1" w:rsidP="00D74F5D">
      <w:pPr>
        <w:rPr>
          <w:rFonts w:ascii="Arial" w:hAnsi="Arial" w:cs="Arial"/>
        </w:rPr>
      </w:pPr>
      <w:r>
        <w:rPr>
          <w:rFonts w:ascii="Arial" w:hAnsi="Arial" w:cs="Arial"/>
          <w:color w:val="000080"/>
          <w:sz w:val="20"/>
        </w:rPr>
        <w:t>Cc:</w:t>
      </w:r>
      <w:r>
        <w:rPr>
          <w:rFonts w:ascii="Arial" w:hAnsi="Arial" w:cs="Arial"/>
          <w:color w:val="000080"/>
          <w:sz w:val="20"/>
        </w:rPr>
        <w:tab/>
      </w:r>
      <w:r>
        <w:rPr>
          <w:rFonts w:ascii="Arial" w:hAnsi="Arial" w:cs="Arial"/>
        </w:rPr>
        <w:t>VA Clearance Officer, Crystal Rennie (OI&amp;T)</w:t>
      </w:r>
    </w:p>
    <w:p w:rsidR="003532BE" w:rsidRDefault="003532BE" w:rsidP="00D74F5D">
      <w:pPr>
        <w:rPr>
          <w:rFonts w:ascii="Arial" w:hAnsi="Arial" w:cs="Arial"/>
        </w:rPr>
      </w:pPr>
    </w:p>
    <w:p w:rsidR="00605AA1" w:rsidRDefault="00605AA1" w:rsidP="00605AA1">
      <w:pPr>
        <w:rPr>
          <w:rFonts w:ascii="Arial" w:eastAsia="Calibri" w:hAnsi="Arial" w:cs="Arial"/>
          <w:szCs w:val="24"/>
        </w:rPr>
      </w:pPr>
      <w:r>
        <w:rPr>
          <w:rFonts w:ascii="Arial" w:eastAsia="Calibri" w:hAnsi="Arial" w:cs="Arial"/>
          <w:szCs w:val="24"/>
        </w:rPr>
        <w:t>Good Afternoon OMB,</w:t>
      </w:r>
    </w:p>
    <w:p w:rsidR="00605AA1" w:rsidRDefault="00605AA1" w:rsidP="00605AA1">
      <w:pPr>
        <w:rPr>
          <w:rFonts w:ascii="Arial" w:hAnsi="Arial" w:cs="Arial"/>
          <w:szCs w:val="24"/>
        </w:rPr>
      </w:pPr>
    </w:p>
    <w:p w:rsidR="00493A36" w:rsidRDefault="00605AA1" w:rsidP="00605AA1">
      <w:pPr>
        <w:rPr>
          <w:rFonts w:ascii="Arial" w:hAnsi="Arial" w:cs="Arial"/>
          <w:szCs w:val="24"/>
        </w:rPr>
      </w:pPr>
      <w:r w:rsidRPr="00605AA1">
        <w:rPr>
          <w:rFonts w:ascii="Arial" w:hAnsi="Arial" w:cs="Arial"/>
          <w:szCs w:val="24"/>
        </w:rPr>
        <w:t>It has been brought to</w:t>
      </w:r>
      <w:r>
        <w:rPr>
          <w:rFonts w:ascii="Arial" w:hAnsi="Arial" w:cs="Arial"/>
          <w:szCs w:val="24"/>
        </w:rPr>
        <w:t xml:space="preserve"> 10B4’s</w:t>
      </w:r>
      <w:r w:rsidRPr="00605AA1">
        <w:rPr>
          <w:rFonts w:ascii="Arial" w:hAnsi="Arial" w:cs="Arial"/>
          <w:szCs w:val="24"/>
        </w:rPr>
        <w:t xml:space="preserve"> attention that a fast track collection “Voice of the Veteran (VOV) Satisfaction Survey OSI Conjoint Survey” has been identified as extremely urgent by the Under Secretary of Health.  </w:t>
      </w:r>
      <w:r w:rsidR="00AB3D1B">
        <w:rPr>
          <w:rFonts w:ascii="Arial" w:hAnsi="Arial" w:cs="Arial"/>
          <w:szCs w:val="24"/>
        </w:rPr>
        <w:t>This collection is part of the fast track submission “</w:t>
      </w:r>
      <w:r w:rsidR="00AB3D1B" w:rsidRPr="00AB3D1B">
        <w:rPr>
          <w:rFonts w:ascii="Arial" w:hAnsi="Arial" w:cs="Arial"/>
          <w:szCs w:val="24"/>
        </w:rPr>
        <w:t>Extended Hours Program Evaluation, Maternity Care Coordination, Advanced Education Veteran Survey, State Veterans Home Administra</w:t>
      </w:r>
      <w:r w:rsidR="00AB3D1B">
        <w:rPr>
          <w:rFonts w:ascii="Arial" w:hAnsi="Arial" w:cs="Arial"/>
          <w:szCs w:val="24"/>
        </w:rPr>
        <w:t xml:space="preserve">tor Survey, VOV Conjoint Survey” and was submitted to </w:t>
      </w:r>
      <w:r w:rsidR="000E4692">
        <w:rPr>
          <w:rFonts w:ascii="Arial" w:hAnsi="Arial" w:cs="Arial"/>
          <w:szCs w:val="24"/>
        </w:rPr>
        <w:t xml:space="preserve">Crystal Rennie, </w:t>
      </w:r>
      <w:proofErr w:type="spellStart"/>
      <w:r w:rsidR="000E4692">
        <w:rPr>
          <w:rFonts w:ascii="Arial" w:hAnsi="Arial" w:cs="Arial"/>
          <w:szCs w:val="24"/>
        </w:rPr>
        <w:t>Deparment</w:t>
      </w:r>
      <w:proofErr w:type="spellEnd"/>
      <w:r w:rsidR="000E4692">
        <w:rPr>
          <w:rFonts w:ascii="Arial" w:hAnsi="Arial" w:cs="Arial"/>
          <w:szCs w:val="24"/>
        </w:rPr>
        <w:t xml:space="preserve"> Clearance Officer, </w:t>
      </w:r>
      <w:r w:rsidR="00AB3D1B">
        <w:rPr>
          <w:rFonts w:ascii="Arial" w:hAnsi="Arial" w:cs="Arial"/>
          <w:szCs w:val="24"/>
        </w:rPr>
        <w:t>on December 22, 2014</w:t>
      </w:r>
      <w:r w:rsidR="00AA5752">
        <w:rPr>
          <w:rFonts w:ascii="Arial" w:hAnsi="Arial" w:cs="Arial"/>
          <w:szCs w:val="24"/>
        </w:rPr>
        <w:t xml:space="preserve"> for review</w:t>
      </w:r>
      <w:r w:rsidR="00AB3D1B">
        <w:rPr>
          <w:rFonts w:ascii="Arial" w:hAnsi="Arial" w:cs="Arial"/>
          <w:szCs w:val="24"/>
        </w:rPr>
        <w:t>.</w:t>
      </w:r>
      <w:r w:rsidR="00AB3D1B" w:rsidRPr="00AB3D1B">
        <w:rPr>
          <w:rFonts w:ascii="Arial" w:hAnsi="Arial" w:cs="Arial"/>
          <w:szCs w:val="24"/>
        </w:rPr>
        <w:t xml:space="preserve">  </w:t>
      </w:r>
      <w:r w:rsidRPr="00605AA1">
        <w:rPr>
          <w:rFonts w:ascii="Arial" w:hAnsi="Arial" w:cs="Arial"/>
          <w:szCs w:val="24"/>
        </w:rPr>
        <w:t>Voice of the Veteran (VOV) Satisfaction Survey OSI Conjoint Survey will help VHA identify the perceptions of access to the VA and is being closely tied to our VACCA initiatives.  If possible we would like this to be given priority attention.</w:t>
      </w:r>
    </w:p>
    <w:p w:rsidR="00605AA1" w:rsidRDefault="00605AA1" w:rsidP="00605AA1">
      <w:pPr>
        <w:rPr>
          <w:rFonts w:ascii="Arial" w:hAnsi="Arial" w:cs="Arial"/>
          <w:szCs w:val="24"/>
        </w:rPr>
      </w:pPr>
    </w:p>
    <w:p w:rsidR="00605AA1" w:rsidRDefault="00605AA1" w:rsidP="00605AA1">
      <w:pPr>
        <w:rPr>
          <w:rFonts w:ascii="Arial" w:hAnsi="Arial" w:cs="Arial"/>
          <w:szCs w:val="24"/>
        </w:rPr>
      </w:pPr>
      <w:r>
        <w:rPr>
          <w:rFonts w:ascii="Arial" w:hAnsi="Arial" w:cs="Arial"/>
          <w:szCs w:val="24"/>
        </w:rPr>
        <w:t>Thank you,</w:t>
      </w:r>
    </w:p>
    <w:p w:rsidR="00605AA1" w:rsidRDefault="00605AA1" w:rsidP="00605AA1">
      <w:pPr>
        <w:rPr>
          <w:rFonts w:ascii="Arial" w:hAnsi="Arial" w:cs="Arial"/>
          <w:szCs w:val="24"/>
        </w:rPr>
      </w:pPr>
    </w:p>
    <w:p w:rsidR="00605AA1" w:rsidRDefault="00605AA1" w:rsidP="00605AA1">
      <w:pPr>
        <w:rPr>
          <w:rFonts w:ascii="Arial" w:eastAsia="Calibri" w:hAnsi="Arial" w:cs="Arial"/>
          <w:szCs w:val="24"/>
        </w:rPr>
      </w:pPr>
      <w:r>
        <w:rPr>
          <w:rFonts w:ascii="Arial" w:eastAsia="Calibri" w:hAnsi="Arial" w:cs="Arial"/>
          <w:szCs w:val="24"/>
        </w:rPr>
        <w:t>Kerry Pugh</w:t>
      </w:r>
    </w:p>
    <w:p w:rsidR="00605AA1" w:rsidRPr="006719DE" w:rsidRDefault="00605AA1" w:rsidP="00605AA1">
      <w:pPr>
        <w:rPr>
          <w:rFonts w:ascii="Arial" w:hAnsi="Arial"/>
          <w:sz w:val="22"/>
          <w:szCs w:val="22"/>
        </w:rPr>
      </w:pPr>
      <w:r w:rsidRPr="006719DE">
        <w:rPr>
          <w:rFonts w:ascii="Arial" w:hAnsi="Arial"/>
          <w:sz w:val="22"/>
          <w:szCs w:val="22"/>
        </w:rPr>
        <w:t>Management Analyst</w:t>
      </w:r>
    </w:p>
    <w:p w:rsidR="00605AA1" w:rsidRPr="006719DE" w:rsidRDefault="00605AA1" w:rsidP="00605AA1">
      <w:pPr>
        <w:rPr>
          <w:rFonts w:ascii="Arial" w:hAnsi="Arial"/>
          <w:sz w:val="22"/>
          <w:szCs w:val="22"/>
        </w:rPr>
      </w:pPr>
      <w:r w:rsidRPr="006719DE">
        <w:rPr>
          <w:rFonts w:ascii="Arial" w:hAnsi="Arial"/>
          <w:sz w:val="22"/>
          <w:szCs w:val="22"/>
        </w:rPr>
        <w:t>Office of Regulatory and Administrative Affairs (10B4)</w:t>
      </w:r>
    </w:p>
    <w:p w:rsidR="00605AA1" w:rsidRPr="00E50A7C" w:rsidRDefault="00605AA1" w:rsidP="00605AA1">
      <w:pPr>
        <w:rPr>
          <w:rFonts w:ascii="Arial" w:hAnsi="Arial"/>
          <w:szCs w:val="24"/>
        </w:rPr>
      </w:pPr>
      <w:r w:rsidRPr="006719DE">
        <w:rPr>
          <w:rFonts w:ascii="Arial" w:hAnsi="Arial"/>
          <w:sz w:val="22"/>
          <w:szCs w:val="22"/>
        </w:rPr>
        <w:t>202-461-5868</w:t>
      </w:r>
    </w:p>
    <w:p w:rsidR="00CC462B" w:rsidRPr="0096316C" w:rsidRDefault="00493A36" w:rsidP="001C3F04">
      <w:pPr>
        <w:ind w:left="720"/>
        <w:rPr>
          <w:rFonts w:ascii="Arial" w:hAnsi="Arial"/>
          <w:sz w:val="22"/>
          <w:szCs w:val="22"/>
        </w:rPr>
      </w:pPr>
      <w:r w:rsidRPr="00E50A7C">
        <w:rPr>
          <w:rFonts w:ascii="Arial" w:hAnsi="Arial"/>
          <w:szCs w:val="24"/>
        </w:rPr>
        <w:t xml:space="preserve">      </w:t>
      </w:r>
    </w:p>
    <w:sectPr w:rsidR="00CC462B" w:rsidRPr="0096316C"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0">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5">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8">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8"/>
  </w:num>
  <w:num w:numId="5">
    <w:abstractNumId w:val="20"/>
  </w:num>
  <w:num w:numId="6">
    <w:abstractNumId w:val="17"/>
  </w:num>
  <w:num w:numId="7">
    <w:abstractNumId w:val="0"/>
  </w:num>
  <w:num w:numId="8">
    <w:abstractNumId w:val="2"/>
  </w:num>
  <w:num w:numId="9">
    <w:abstractNumId w:val="22"/>
  </w:num>
  <w:num w:numId="10">
    <w:abstractNumId w:val="7"/>
  </w:num>
  <w:num w:numId="11">
    <w:abstractNumId w:val="21"/>
  </w:num>
  <w:num w:numId="12">
    <w:abstractNumId w:val="11"/>
  </w:num>
  <w:num w:numId="13">
    <w:abstractNumId w:val="19"/>
  </w:num>
  <w:num w:numId="14">
    <w:abstractNumId w:val="14"/>
  </w:num>
  <w:num w:numId="15">
    <w:abstractNumId w:val="24"/>
  </w:num>
  <w:num w:numId="16">
    <w:abstractNumId w:val="28"/>
  </w:num>
  <w:num w:numId="17">
    <w:abstractNumId w:val="5"/>
  </w:num>
  <w:num w:numId="18">
    <w:abstractNumId w:val="26"/>
  </w:num>
  <w:num w:numId="19">
    <w:abstractNumId w:val="27"/>
  </w:num>
  <w:num w:numId="20">
    <w:abstractNumId w:val="3"/>
  </w:num>
  <w:num w:numId="21">
    <w:abstractNumId w:val="10"/>
  </w:num>
  <w:num w:numId="22">
    <w:abstractNumId w:val="4"/>
  </w:num>
  <w:num w:numId="23">
    <w:abstractNumId w:val="18"/>
  </w:num>
  <w:num w:numId="24">
    <w:abstractNumId w:val="12"/>
  </w:num>
  <w:num w:numId="25">
    <w:abstractNumId w:val="23"/>
  </w:num>
  <w:num w:numId="26">
    <w:abstractNumId w:val="25"/>
  </w:num>
  <w:num w:numId="27">
    <w:abstractNumId w:val="6"/>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66"/>
    <w:rsid w:val="0000379D"/>
    <w:rsid w:val="000073A2"/>
    <w:rsid w:val="00007789"/>
    <w:rsid w:val="00030A94"/>
    <w:rsid w:val="00030FFF"/>
    <w:rsid w:val="00055A04"/>
    <w:rsid w:val="00055BCB"/>
    <w:rsid w:val="00067F14"/>
    <w:rsid w:val="000728E1"/>
    <w:rsid w:val="00077C68"/>
    <w:rsid w:val="00084187"/>
    <w:rsid w:val="00090696"/>
    <w:rsid w:val="000A1FAE"/>
    <w:rsid w:val="000B0E84"/>
    <w:rsid w:val="000D424E"/>
    <w:rsid w:val="000E1626"/>
    <w:rsid w:val="000E4692"/>
    <w:rsid w:val="000E7151"/>
    <w:rsid w:val="000F1CBA"/>
    <w:rsid w:val="000F5059"/>
    <w:rsid w:val="000F6CC8"/>
    <w:rsid w:val="0010272C"/>
    <w:rsid w:val="0011767D"/>
    <w:rsid w:val="00120031"/>
    <w:rsid w:val="00121145"/>
    <w:rsid w:val="0012618C"/>
    <w:rsid w:val="001275FD"/>
    <w:rsid w:val="0014040D"/>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95E06"/>
    <w:rsid w:val="002B68BC"/>
    <w:rsid w:val="002C08ED"/>
    <w:rsid w:val="002C6A0C"/>
    <w:rsid w:val="002D6A58"/>
    <w:rsid w:val="002E6742"/>
    <w:rsid w:val="00305667"/>
    <w:rsid w:val="00310C24"/>
    <w:rsid w:val="00310E8F"/>
    <w:rsid w:val="00331521"/>
    <w:rsid w:val="003532BE"/>
    <w:rsid w:val="00354C66"/>
    <w:rsid w:val="00386870"/>
    <w:rsid w:val="003C3441"/>
    <w:rsid w:val="003C36BB"/>
    <w:rsid w:val="003D7CB1"/>
    <w:rsid w:val="003E7AA5"/>
    <w:rsid w:val="003F56DA"/>
    <w:rsid w:val="004104CC"/>
    <w:rsid w:val="00414D00"/>
    <w:rsid w:val="0042332E"/>
    <w:rsid w:val="004541D1"/>
    <w:rsid w:val="00467F91"/>
    <w:rsid w:val="00480DE8"/>
    <w:rsid w:val="00493A36"/>
    <w:rsid w:val="004B780F"/>
    <w:rsid w:val="00501F9B"/>
    <w:rsid w:val="005046B6"/>
    <w:rsid w:val="005110F8"/>
    <w:rsid w:val="00512722"/>
    <w:rsid w:val="0053485C"/>
    <w:rsid w:val="00555D5E"/>
    <w:rsid w:val="00557945"/>
    <w:rsid w:val="00557C67"/>
    <w:rsid w:val="0056218D"/>
    <w:rsid w:val="00590296"/>
    <w:rsid w:val="00592CD9"/>
    <w:rsid w:val="005B34B2"/>
    <w:rsid w:val="005C3743"/>
    <w:rsid w:val="005C4D1D"/>
    <w:rsid w:val="005D5BE2"/>
    <w:rsid w:val="005F4E9A"/>
    <w:rsid w:val="00604BE7"/>
    <w:rsid w:val="00605AA1"/>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D321A"/>
    <w:rsid w:val="006E61EC"/>
    <w:rsid w:val="006F22BF"/>
    <w:rsid w:val="00700425"/>
    <w:rsid w:val="0070705B"/>
    <w:rsid w:val="00710697"/>
    <w:rsid w:val="00714C26"/>
    <w:rsid w:val="00720A28"/>
    <w:rsid w:val="00731A15"/>
    <w:rsid w:val="0075314E"/>
    <w:rsid w:val="0075558D"/>
    <w:rsid w:val="0077298B"/>
    <w:rsid w:val="007811FB"/>
    <w:rsid w:val="007B2755"/>
    <w:rsid w:val="007B5E50"/>
    <w:rsid w:val="007D1763"/>
    <w:rsid w:val="007D20FA"/>
    <w:rsid w:val="007D44D6"/>
    <w:rsid w:val="00803FAC"/>
    <w:rsid w:val="008253D3"/>
    <w:rsid w:val="008276C8"/>
    <w:rsid w:val="0083038D"/>
    <w:rsid w:val="00860610"/>
    <w:rsid w:val="008617E3"/>
    <w:rsid w:val="0086649E"/>
    <w:rsid w:val="00867ACD"/>
    <w:rsid w:val="00874AC9"/>
    <w:rsid w:val="00877C18"/>
    <w:rsid w:val="00893579"/>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73F1"/>
    <w:rsid w:val="00A35606"/>
    <w:rsid w:val="00A438AC"/>
    <w:rsid w:val="00A47467"/>
    <w:rsid w:val="00A72702"/>
    <w:rsid w:val="00A7462D"/>
    <w:rsid w:val="00A74DF7"/>
    <w:rsid w:val="00A75E82"/>
    <w:rsid w:val="00A80505"/>
    <w:rsid w:val="00A97055"/>
    <w:rsid w:val="00AA3D0B"/>
    <w:rsid w:val="00AA5752"/>
    <w:rsid w:val="00AB3D1B"/>
    <w:rsid w:val="00AB58E0"/>
    <w:rsid w:val="00AC643C"/>
    <w:rsid w:val="00AD6716"/>
    <w:rsid w:val="00AE7D89"/>
    <w:rsid w:val="00AE7FD7"/>
    <w:rsid w:val="00B051D1"/>
    <w:rsid w:val="00B22595"/>
    <w:rsid w:val="00B24BE6"/>
    <w:rsid w:val="00B27340"/>
    <w:rsid w:val="00B349B9"/>
    <w:rsid w:val="00B44E05"/>
    <w:rsid w:val="00B5198B"/>
    <w:rsid w:val="00B5731F"/>
    <w:rsid w:val="00B73302"/>
    <w:rsid w:val="00BA1C23"/>
    <w:rsid w:val="00BC0424"/>
    <w:rsid w:val="00BC61E2"/>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93B76"/>
    <w:rsid w:val="00DB3EC5"/>
    <w:rsid w:val="00DB45B2"/>
    <w:rsid w:val="00DB5478"/>
    <w:rsid w:val="00DC2840"/>
    <w:rsid w:val="00DD3675"/>
    <w:rsid w:val="00DD3773"/>
    <w:rsid w:val="00DD5AD0"/>
    <w:rsid w:val="00DE363D"/>
    <w:rsid w:val="00DE6795"/>
    <w:rsid w:val="00DF49D1"/>
    <w:rsid w:val="00E147F0"/>
    <w:rsid w:val="00E22D45"/>
    <w:rsid w:val="00E37884"/>
    <w:rsid w:val="00E50A7C"/>
    <w:rsid w:val="00E54A92"/>
    <w:rsid w:val="00E62FF3"/>
    <w:rsid w:val="00E73BAE"/>
    <w:rsid w:val="00E7589C"/>
    <w:rsid w:val="00E77443"/>
    <w:rsid w:val="00E77AF5"/>
    <w:rsid w:val="00E77FA4"/>
    <w:rsid w:val="00E907BB"/>
    <w:rsid w:val="00E94BA1"/>
    <w:rsid w:val="00EA3566"/>
    <w:rsid w:val="00EA5761"/>
    <w:rsid w:val="00EC078C"/>
    <w:rsid w:val="00EE0CAB"/>
    <w:rsid w:val="00EE5301"/>
    <w:rsid w:val="00EE6C65"/>
    <w:rsid w:val="00EF4099"/>
    <w:rsid w:val="00F148F4"/>
    <w:rsid w:val="00F14CDB"/>
    <w:rsid w:val="00F16088"/>
    <w:rsid w:val="00F21CB8"/>
    <w:rsid w:val="00F460DD"/>
    <w:rsid w:val="00F561A3"/>
    <w:rsid w:val="00F60864"/>
    <w:rsid w:val="00F652E8"/>
    <w:rsid w:val="00FB3414"/>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 w:id="21353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4366-C018-4B03-99BE-5E61CF51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Manuel, Howard L.</cp:lastModifiedBy>
  <cp:revision>2</cp:revision>
  <cp:lastPrinted>2014-01-28T20:14:00Z</cp:lastPrinted>
  <dcterms:created xsi:type="dcterms:W3CDTF">2014-12-29T21:09:00Z</dcterms:created>
  <dcterms:modified xsi:type="dcterms:W3CDTF">2014-12-29T21:09:00Z</dcterms:modified>
</cp:coreProperties>
</file>