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D7" w:rsidRPr="0058080A" w:rsidRDefault="00E82AD7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8080A">
        <w:rPr>
          <w:b/>
        </w:rPr>
        <w:t>Appendix A</w:t>
      </w:r>
      <w:proofErr w:type="gramStart"/>
      <w:r w:rsidRPr="0058080A">
        <w:rPr>
          <w:b/>
        </w:rPr>
        <w:t>:</w:t>
      </w:r>
      <w:proofErr w:type="gramEnd"/>
      <w:r w:rsidRPr="0058080A">
        <w:rPr>
          <w:b/>
        </w:rPr>
        <w:br/>
        <w:t>Fuel Economy, GHG, Other Emissions, and Alternative Fuels Education Program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TITLE 49 - TRANSPORTATION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SUBTITLE VI - MOTOR VEHICLE AND DRIVER PROGRAMS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PART C - INFORMATION, STANDARDS, AND REQUIREMENTS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CHAPTER 329 - AUTOMOBILE FUEL ECONOMY</w:t>
      </w:r>
    </w:p>
    <w:p w:rsidR="00647DA6" w:rsidRDefault="00647DA6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 xml:space="preserve">(a) Definitions. - In this section </w:t>
      </w:r>
      <w:r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"automobile" includes an automobile rated at not more tha</w:t>
      </w:r>
      <w:r>
        <w:rPr>
          <w:sz w:val="20"/>
          <w:szCs w:val="20"/>
        </w:rPr>
        <w:t xml:space="preserve">n </w:t>
      </w:r>
      <w:r w:rsidRPr="0013622A">
        <w:rPr>
          <w:sz w:val="20"/>
          <w:szCs w:val="20"/>
        </w:rPr>
        <w:t>8,500 pounds gross vehicle weight regardless of whether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Secretary of Transportation has applied this chapter to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 under section 32901(a)(3)(B) of this title.</w:t>
      </w:r>
    </w:p>
    <w:p w:rsidR="00E2242C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(2) "</w:t>
      </w:r>
      <w:proofErr w:type="gramStart"/>
      <w:r w:rsidRPr="0013622A">
        <w:rPr>
          <w:sz w:val="20"/>
          <w:szCs w:val="20"/>
        </w:rPr>
        <w:t>dealer</w:t>
      </w:r>
      <w:proofErr w:type="gramEnd"/>
      <w:r w:rsidRPr="0013622A">
        <w:rPr>
          <w:sz w:val="20"/>
          <w:szCs w:val="20"/>
        </w:rPr>
        <w:t>" means a person residing or located in a State,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District of Columbia, or a territory or possession of the United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States, and engaged in the sale or distribution of new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automobiles to the first person (except a dealer buying as a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dealer) that buys the automobile in good faith other than for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resale.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(b) Labeli</w:t>
      </w:r>
      <w:r>
        <w:rPr>
          <w:sz w:val="20"/>
          <w:szCs w:val="20"/>
        </w:rPr>
        <w:t>ng Requirements and Contents.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Under regulation</w:t>
      </w:r>
      <w:r>
        <w:rPr>
          <w:sz w:val="20"/>
          <w:szCs w:val="20"/>
        </w:rPr>
        <w:t xml:space="preserve"> </w:t>
      </w:r>
      <w:proofErr w:type="spellStart"/>
      <w:proofErr w:type="gramStart"/>
      <w:r w:rsidRPr="0013622A">
        <w:rPr>
          <w:sz w:val="20"/>
          <w:szCs w:val="20"/>
        </w:rPr>
        <w:t>s</w:t>
      </w:r>
      <w:r>
        <w:rPr>
          <w:sz w:val="20"/>
          <w:szCs w:val="20"/>
        </w:rPr>
        <w:t>o</w:t>
      </w:r>
      <w:r w:rsidRPr="0013622A">
        <w:rPr>
          <w:sz w:val="20"/>
          <w:szCs w:val="20"/>
        </w:rPr>
        <w:t>f</w:t>
      </w:r>
      <w:proofErr w:type="spellEnd"/>
      <w:proofErr w:type="gramEnd"/>
      <w:r w:rsidRPr="0013622A">
        <w:rPr>
          <w:sz w:val="20"/>
          <w:szCs w:val="20"/>
        </w:rPr>
        <w:t xml:space="preserve"> the Administrator of the Environmental Protection Agency, a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manufacturer of automobiles shall attach a label to a prominent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place on each automobile manufactured in a model year. The dealer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shall maintain the label on the automobile. The label shall contain</w:t>
      </w:r>
      <w:r>
        <w:rPr>
          <w:sz w:val="20"/>
          <w:szCs w:val="20"/>
        </w:rPr>
        <w:t xml:space="preserve"> t</w:t>
      </w:r>
      <w:r w:rsidRPr="0013622A">
        <w:rPr>
          <w:sz w:val="20"/>
          <w:szCs w:val="20"/>
        </w:rPr>
        <w:t>he following information: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 xml:space="preserve">(A) </w:t>
      </w:r>
      <w:proofErr w:type="gramStart"/>
      <w:r w:rsidRPr="0013622A">
        <w:rPr>
          <w:sz w:val="20"/>
          <w:szCs w:val="20"/>
        </w:rPr>
        <w:t>the</w:t>
      </w:r>
      <w:proofErr w:type="gramEnd"/>
      <w:r w:rsidRPr="0013622A">
        <w:rPr>
          <w:sz w:val="20"/>
          <w:szCs w:val="20"/>
        </w:rPr>
        <w:t xml:space="preserve"> fuel economy of the automobile.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 xml:space="preserve">(B) </w:t>
      </w:r>
      <w:proofErr w:type="gramStart"/>
      <w:r w:rsidRPr="0013622A">
        <w:rPr>
          <w:sz w:val="20"/>
          <w:szCs w:val="20"/>
        </w:rPr>
        <w:t>the</w:t>
      </w:r>
      <w:proofErr w:type="gramEnd"/>
      <w:r w:rsidRPr="0013622A">
        <w:rPr>
          <w:sz w:val="20"/>
          <w:szCs w:val="20"/>
        </w:rPr>
        <w:t xml:space="preserve"> estimated annual fuel cost of operating the automobile.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 xml:space="preserve">(C) </w:t>
      </w:r>
      <w:proofErr w:type="gramStart"/>
      <w:r w:rsidRPr="0013622A">
        <w:rPr>
          <w:sz w:val="20"/>
          <w:szCs w:val="20"/>
        </w:rPr>
        <w:t>the</w:t>
      </w:r>
      <w:proofErr w:type="gramEnd"/>
      <w:r w:rsidRPr="0013622A">
        <w:rPr>
          <w:sz w:val="20"/>
          <w:szCs w:val="20"/>
        </w:rPr>
        <w:t xml:space="preserve"> range of fuel economy of comparable automobiles of all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manufacturers.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(D) a statement that a booklet is available from the dealer to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assist in making a comparison of fuel economy of other automobiles manufactured by all manufacturers in that model year.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 xml:space="preserve">(E) </w:t>
      </w:r>
      <w:proofErr w:type="gramStart"/>
      <w:r w:rsidRPr="0013622A">
        <w:rPr>
          <w:sz w:val="20"/>
          <w:szCs w:val="20"/>
        </w:rPr>
        <w:t>the</w:t>
      </w:r>
      <w:proofErr w:type="gramEnd"/>
      <w:r w:rsidRPr="0013622A">
        <w:rPr>
          <w:sz w:val="20"/>
          <w:szCs w:val="20"/>
        </w:rPr>
        <w:t xml:space="preserve"> amount of the automobile fuel efficiency tax imposed on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sale of the automobile under section 4064 of the Internal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Revenue Code of 1986 (26 U.S.C. 4064).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 xml:space="preserve">(F) </w:t>
      </w:r>
      <w:proofErr w:type="gramStart"/>
      <w:r w:rsidRPr="0013622A">
        <w:rPr>
          <w:sz w:val="20"/>
          <w:szCs w:val="20"/>
        </w:rPr>
        <w:t>other</w:t>
      </w:r>
      <w:proofErr w:type="gramEnd"/>
      <w:r w:rsidRPr="0013622A">
        <w:rPr>
          <w:sz w:val="20"/>
          <w:szCs w:val="20"/>
        </w:rPr>
        <w:t xml:space="preserve"> information required or authorized by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Administrator that is related to the information required by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clauses (A)-(D) of this paragraph.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>(2) The Administrator may allow a manufacturer to comply with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this subsection by -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 xml:space="preserve">(A) </w:t>
      </w:r>
      <w:proofErr w:type="gramStart"/>
      <w:r w:rsidRPr="0013622A">
        <w:rPr>
          <w:sz w:val="20"/>
          <w:szCs w:val="20"/>
        </w:rPr>
        <w:t>disclosing</w:t>
      </w:r>
      <w:proofErr w:type="gramEnd"/>
      <w:r w:rsidRPr="0013622A">
        <w:rPr>
          <w:sz w:val="20"/>
          <w:szCs w:val="20"/>
        </w:rPr>
        <w:t xml:space="preserve"> the information on the label required under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section 3 of the Automobile Information Disclosure Act (15 U.S.C.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1232); and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lastRenderedPageBreak/>
        <w:t xml:space="preserve">(B) </w:t>
      </w:r>
      <w:proofErr w:type="gramStart"/>
      <w:r w:rsidRPr="0013622A">
        <w:rPr>
          <w:sz w:val="20"/>
          <w:szCs w:val="20"/>
        </w:rPr>
        <w:t>including</w:t>
      </w:r>
      <w:proofErr w:type="gramEnd"/>
      <w:r w:rsidRPr="0013622A">
        <w:rPr>
          <w:sz w:val="20"/>
          <w:szCs w:val="20"/>
        </w:rPr>
        <w:t xml:space="preserve"> the statement required by paragraph (1)(E) of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this subsection at a time and in a way that takes into account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special circumstances or characteristics.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 xml:space="preserve"> (3) For dedicated automobiles manufactured after model year 1992,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fuel economy of those automobiles under paragraph (1</w:t>
      </w:r>
      <w:proofErr w:type="gramStart"/>
      <w:r w:rsidRPr="0013622A">
        <w:rPr>
          <w:sz w:val="20"/>
          <w:szCs w:val="20"/>
        </w:rPr>
        <w:t>)(</w:t>
      </w:r>
      <w:proofErr w:type="gramEnd"/>
      <w:r w:rsidRPr="0013622A">
        <w:rPr>
          <w:sz w:val="20"/>
          <w:szCs w:val="20"/>
        </w:rPr>
        <w:t>A) of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this subsection is the fuel economy for those automobiles when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operated on alternative fuel, measured under section 32905(a) or (c) of this title, multiplied by .15. Each label required under</w:t>
      </w:r>
      <w:r>
        <w:rPr>
          <w:sz w:val="20"/>
          <w:szCs w:val="20"/>
        </w:rPr>
        <w:t xml:space="preserve"> p</w:t>
      </w:r>
      <w:r w:rsidRPr="0013622A">
        <w:rPr>
          <w:sz w:val="20"/>
          <w:szCs w:val="20"/>
        </w:rPr>
        <w:t>aragraph (1) of this subsection for dual fueled automobiles shall -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 xml:space="preserve">(A) </w:t>
      </w:r>
      <w:proofErr w:type="gramStart"/>
      <w:r w:rsidRPr="0013622A">
        <w:rPr>
          <w:sz w:val="20"/>
          <w:szCs w:val="20"/>
        </w:rPr>
        <w:t>indicate</w:t>
      </w:r>
      <w:proofErr w:type="gramEnd"/>
      <w:r w:rsidRPr="0013622A">
        <w:rPr>
          <w:sz w:val="20"/>
          <w:szCs w:val="20"/>
        </w:rPr>
        <w:t xml:space="preserve"> the fuel economy of the automobile when operated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on gasoline or diesel fuel;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 xml:space="preserve">(B) </w:t>
      </w:r>
      <w:proofErr w:type="gramStart"/>
      <w:r w:rsidRPr="0013622A">
        <w:rPr>
          <w:sz w:val="20"/>
          <w:szCs w:val="20"/>
        </w:rPr>
        <w:t>clearly</w:t>
      </w:r>
      <w:proofErr w:type="gramEnd"/>
      <w:r w:rsidRPr="0013622A">
        <w:rPr>
          <w:sz w:val="20"/>
          <w:szCs w:val="20"/>
        </w:rPr>
        <w:t xml:space="preserve"> identify the automobile as a dual fueled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automobile;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 xml:space="preserve">(C) </w:t>
      </w:r>
      <w:proofErr w:type="gramStart"/>
      <w:r w:rsidRPr="0013622A">
        <w:rPr>
          <w:sz w:val="20"/>
          <w:szCs w:val="20"/>
        </w:rPr>
        <w:t>clearly</w:t>
      </w:r>
      <w:proofErr w:type="gramEnd"/>
      <w:r w:rsidRPr="0013622A">
        <w:rPr>
          <w:sz w:val="20"/>
          <w:szCs w:val="20"/>
        </w:rPr>
        <w:t xml:space="preserve"> identify the fuels on which the automobile may be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operated; and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 xml:space="preserve">(D) </w:t>
      </w:r>
      <w:proofErr w:type="gramStart"/>
      <w:r w:rsidRPr="0013622A">
        <w:rPr>
          <w:sz w:val="20"/>
          <w:szCs w:val="20"/>
        </w:rPr>
        <w:t>contain</w:t>
      </w:r>
      <w:proofErr w:type="gramEnd"/>
      <w:r w:rsidRPr="0013622A">
        <w:rPr>
          <w:sz w:val="20"/>
          <w:szCs w:val="20"/>
        </w:rPr>
        <w:t xml:space="preserve"> a statement informing the consumer that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additional information required by subsection (c)(2) of this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section is published and distributed by the Secretary of Energy.</w:t>
      </w:r>
    </w:p>
    <w:p w:rsidR="00E2242C" w:rsidRDefault="00E2242C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(c) Fuel</w:t>
      </w:r>
      <w:r>
        <w:rPr>
          <w:sz w:val="20"/>
          <w:szCs w:val="20"/>
        </w:rPr>
        <w:t xml:space="preserve"> Economy Information Booklet.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The Administrator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shall prepare the booklet referred to in subsection (b</w:t>
      </w:r>
      <w:proofErr w:type="gramStart"/>
      <w:r w:rsidRPr="0013622A">
        <w:rPr>
          <w:sz w:val="20"/>
          <w:szCs w:val="20"/>
        </w:rPr>
        <w:t>)(</w:t>
      </w:r>
      <w:proofErr w:type="gramEnd"/>
      <w:r w:rsidRPr="0013622A">
        <w:rPr>
          <w:sz w:val="20"/>
          <w:szCs w:val="20"/>
        </w:rPr>
        <w:t>1)(D) of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this section. The booklet -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 xml:space="preserve">(A) </w:t>
      </w:r>
      <w:proofErr w:type="gramStart"/>
      <w:r w:rsidRPr="0013622A">
        <w:rPr>
          <w:sz w:val="20"/>
          <w:szCs w:val="20"/>
        </w:rPr>
        <w:t>shall</w:t>
      </w:r>
      <w:proofErr w:type="gramEnd"/>
      <w:r w:rsidRPr="0013622A">
        <w:rPr>
          <w:sz w:val="20"/>
          <w:szCs w:val="20"/>
        </w:rPr>
        <w:t xml:space="preserve"> be simple and readily understandable;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(B) shall contain information on fuel economy and estimated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annual fuel costs of operating automobiles manufactured in each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model year; and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 xml:space="preserve">(C) </w:t>
      </w:r>
      <w:proofErr w:type="gramStart"/>
      <w:r w:rsidRPr="0013622A">
        <w:rPr>
          <w:sz w:val="20"/>
          <w:szCs w:val="20"/>
        </w:rPr>
        <w:t>may</w:t>
      </w:r>
      <w:proofErr w:type="gramEnd"/>
      <w:r w:rsidRPr="0013622A">
        <w:rPr>
          <w:sz w:val="20"/>
          <w:szCs w:val="20"/>
        </w:rPr>
        <w:t xml:space="preserve"> contain information on geographical or other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differences in estimated annual fuel costs.</w:t>
      </w:r>
    </w:p>
    <w:p w:rsidR="0013622A" w:rsidRDefault="0013622A" w:rsidP="0033163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90" w:hanging="990"/>
        <w:rPr>
          <w:sz w:val="20"/>
          <w:szCs w:val="20"/>
        </w:rPr>
      </w:pPr>
      <w:r w:rsidRPr="0013622A">
        <w:rPr>
          <w:sz w:val="20"/>
          <w:szCs w:val="20"/>
        </w:rPr>
        <w:t>(2)</w:t>
      </w:r>
      <w:r>
        <w:rPr>
          <w:sz w:val="20"/>
          <w:szCs w:val="20"/>
        </w:rPr>
        <w:t>(</w:t>
      </w:r>
      <w:r w:rsidRPr="0013622A">
        <w:rPr>
          <w:sz w:val="20"/>
          <w:szCs w:val="20"/>
        </w:rPr>
        <w:t>A) For dual fueled automobiles manufactured after model year</w:t>
      </w:r>
      <w:r>
        <w:rPr>
          <w:sz w:val="20"/>
          <w:szCs w:val="20"/>
        </w:rPr>
        <w:t xml:space="preserve"> 1</w:t>
      </w:r>
      <w:r w:rsidRPr="0013622A">
        <w:rPr>
          <w:sz w:val="20"/>
          <w:szCs w:val="20"/>
        </w:rPr>
        <w:t xml:space="preserve">992, the booklet published under paragraph (1) shall contain additional information on </w:t>
      </w:r>
      <w:r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</w:t>
      </w:r>
      <w:proofErr w:type="spellStart"/>
      <w:r w:rsidRPr="0013622A">
        <w:rPr>
          <w:sz w:val="20"/>
          <w:szCs w:val="20"/>
        </w:rPr>
        <w:t>i</w:t>
      </w:r>
      <w:proofErr w:type="spellEnd"/>
      <w:r w:rsidRPr="0013622A">
        <w:rPr>
          <w:sz w:val="20"/>
          <w:szCs w:val="20"/>
        </w:rPr>
        <w:t>) the energy efficiency and cost of operation of those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automobiles when operated on gasoline or diesel fuel as compared to those automobiles when operated on alternative fuel; and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 xml:space="preserve">(ii) </w:t>
      </w:r>
      <w:proofErr w:type="gramStart"/>
      <w:r w:rsidRPr="0013622A">
        <w:rPr>
          <w:sz w:val="20"/>
          <w:szCs w:val="20"/>
        </w:rPr>
        <w:t>the</w:t>
      </w:r>
      <w:proofErr w:type="gramEnd"/>
      <w:r w:rsidRPr="0013622A">
        <w:rPr>
          <w:sz w:val="20"/>
          <w:szCs w:val="20"/>
        </w:rPr>
        <w:t xml:space="preserve"> driving range of those automobiles when operated o</w:t>
      </w:r>
      <w:r>
        <w:rPr>
          <w:sz w:val="20"/>
          <w:szCs w:val="20"/>
        </w:rPr>
        <w:t xml:space="preserve">n </w:t>
      </w:r>
      <w:r w:rsidRPr="0013622A">
        <w:rPr>
          <w:sz w:val="20"/>
          <w:szCs w:val="20"/>
        </w:rPr>
        <w:t>gasoline or diesel fuel as compared to those automobiles when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operated on alternative fuel.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>(B) For dual fueled automobiles, the booklet published under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paragraph (1) also shall contain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 w:rsidRPr="0013622A">
        <w:rPr>
          <w:sz w:val="20"/>
          <w:szCs w:val="20"/>
        </w:rPr>
        <w:t>i</w:t>
      </w:r>
      <w:proofErr w:type="spellEnd"/>
      <w:r w:rsidRPr="0013622A">
        <w:rPr>
          <w:sz w:val="20"/>
          <w:szCs w:val="20"/>
        </w:rPr>
        <w:t xml:space="preserve">) </w:t>
      </w:r>
      <w:proofErr w:type="gramStart"/>
      <w:r w:rsidRPr="0013622A">
        <w:rPr>
          <w:sz w:val="20"/>
          <w:szCs w:val="20"/>
        </w:rPr>
        <w:t>information</w:t>
      </w:r>
      <w:proofErr w:type="gramEnd"/>
      <w:r w:rsidRPr="0013622A">
        <w:rPr>
          <w:sz w:val="20"/>
          <w:szCs w:val="20"/>
        </w:rPr>
        <w:t xml:space="preserve"> on the miles a gallon achieved by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automobiles when operated on alternative fuel; and</w:t>
      </w:r>
    </w:p>
    <w:p w:rsidR="0013622A" w:rsidRPr="0013622A" w:rsidRDefault="0013622A" w:rsidP="00236EB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 xml:space="preserve">(ii) </w:t>
      </w:r>
      <w:proofErr w:type="gramStart"/>
      <w:r w:rsidRPr="0013622A">
        <w:rPr>
          <w:sz w:val="20"/>
          <w:szCs w:val="20"/>
        </w:rPr>
        <w:t>a</w:t>
      </w:r>
      <w:proofErr w:type="gramEnd"/>
      <w:r w:rsidRPr="0013622A">
        <w:rPr>
          <w:sz w:val="20"/>
          <w:szCs w:val="20"/>
        </w:rPr>
        <w:t xml:space="preserve"> statement explaining how the information made available</w:t>
      </w:r>
      <w:r w:rsidR="00236EB9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under this paragraph can be expected to change when the</w:t>
      </w:r>
      <w:r w:rsidR="00236EB9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 is operated on mixtures of alternative fuel and</w:t>
      </w:r>
      <w:r w:rsidR="00236EB9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gasoline or diesel fuel.</w:t>
      </w:r>
    </w:p>
    <w:p w:rsidR="0013622A" w:rsidRPr="0013622A" w:rsidRDefault="009576A7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916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="0013622A" w:rsidRPr="0013622A">
        <w:rPr>
          <w:sz w:val="20"/>
          <w:szCs w:val="20"/>
        </w:rPr>
        <w:t>3) The Secretary of Energy shall publish and distribute the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booklet. The Administrator shall prescribe regulations requiring</w:t>
      </w:r>
      <w:r>
        <w:rPr>
          <w:sz w:val="20"/>
          <w:szCs w:val="20"/>
        </w:rPr>
        <w:t xml:space="preserve"> d</w:t>
      </w:r>
      <w:r w:rsidR="0013622A" w:rsidRPr="0013622A">
        <w:rPr>
          <w:sz w:val="20"/>
          <w:szCs w:val="20"/>
        </w:rPr>
        <w:t>ealers to make the booklet available to prospective buyers.</w:t>
      </w:r>
    </w:p>
    <w:p w:rsidR="002A375C" w:rsidRDefault="002A375C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</w:p>
    <w:p w:rsidR="00F63C33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  <w:r w:rsidRPr="0013622A">
        <w:rPr>
          <w:sz w:val="20"/>
          <w:szCs w:val="20"/>
        </w:rPr>
        <w:t>(d) Disclosure. - A disclosure about fuel economy or estimated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annual fuel costs under this section does not establish a warranty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under a law of the United States or a State.</w:t>
      </w:r>
    </w:p>
    <w:p w:rsidR="00311633" w:rsidRDefault="00311633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(e) Violations. - A violation of subsection (b) of this section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is - </w:t>
      </w:r>
    </w:p>
    <w:p w:rsidR="00F63C33" w:rsidRDefault="00F63C33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 xml:space="preserve">(1) </w:t>
      </w:r>
      <w:proofErr w:type="gramStart"/>
      <w:r w:rsidR="0013622A" w:rsidRPr="0013622A">
        <w:rPr>
          <w:sz w:val="20"/>
          <w:szCs w:val="20"/>
        </w:rPr>
        <w:t>a</w:t>
      </w:r>
      <w:proofErr w:type="gramEnd"/>
      <w:r w:rsidR="0013622A" w:rsidRPr="0013622A">
        <w:rPr>
          <w:sz w:val="20"/>
          <w:szCs w:val="20"/>
        </w:rPr>
        <w:t xml:space="preserve"> violation of section 3 of the Automobile Information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Disclosure Act (15 U.S.C. 1232); and</w:t>
      </w:r>
    </w:p>
    <w:p w:rsidR="00F63C33" w:rsidRDefault="0013622A" w:rsidP="00F63C3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 xml:space="preserve">(2) </w:t>
      </w:r>
      <w:proofErr w:type="gramStart"/>
      <w:r w:rsidRPr="0013622A">
        <w:rPr>
          <w:sz w:val="20"/>
          <w:szCs w:val="20"/>
        </w:rPr>
        <w:t>an</w:t>
      </w:r>
      <w:proofErr w:type="gramEnd"/>
      <w:r w:rsidRPr="0013622A">
        <w:rPr>
          <w:sz w:val="20"/>
          <w:szCs w:val="20"/>
        </w:rPr>
        <w:t xml:space="preserve"> unfair or deceptive act or practice in or affecting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commerce under the Federal Trade Commission Act (15 U.S.C. 41 et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seq.), except sections 5(m) and 18 (15 U.S.C. 45(m), 57a).</w:t>
      </w:r>
    </w:p>
    <w:p w:rsidR="004024C1" w:rsidRDefault="004024C1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3622A" w:rsidRPr="0013622A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  <w:r w:rsidRPr="0013622A">
        <w:rPr>
          <w:sz w:val="20"/>
          <w:szCs w:val="20"/>
        </w:rPr>
        <w:t>(f) Consultation. - The Administrator shall consult with the</w:t>
      </w:r>
      <w:r w:rsidR="003116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Federal Trade Commission and the Secretaries of Transportation and</w:t>
      </w:r>
      <w:r w:rsidR="003116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Energy in carrying out this section.</w:t>
      </w:r>
    </w:p>
    <w:p w:rsidR="002A375C" w:rsidRDefault="002A375C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sz w:val="20"/>
          <w:szCs w:val="20"/>
        </w:rPr>
      </w:pPr>
    </w:p>
    <w:p w:rsidR="00D023BD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sz w:val="20"/>
          <w:szCs w:val="20"/>
        </w:rPr>
      </w:pPr>
      <w:r w:rsidRPr="0013622A">
        <w:rPr>
          <w:sz w:val="20"/>
          <w:szCs w:val="20"/>
        </w:rPr>
        <w:t xml:space="preserve">(g) Consumer Information.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D023BD" w:rsidRDefault="0013622A" w:rsidP="00D023B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Program. - The Secretary of Transportation, in consultation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with the Secretary of Energy and the Administrator of the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Environmental Protection Agency, shall develop and implement by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rule a program to require manufacturers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4024C1" w:rsidRDefault="004024C1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 xml:space="preserve">(A) </w:t>
      </w:r>
      <w:proofErr w:type="gramStart"/>
      <w:r w:rsidR="0013622A" w:rsidRPr="0013622A">
        <w:rPr>
          <w:sz w:val="20"/>
          <w:szCs w:val="20"/>
        </w:rPr>
        <w:t>to</w:t>
      </w:r>
      <w:proofErr w:type="gramEnd"/>
      <w:r w:rsidR="0013622A" w:rsidRPr="0013622A">
        <w:rPr>
          <w:sz w:val="20"/>
          <w:szCs w:val="20"/>
        </w:rPr>
        <w:t xml:space="preserve"> label new automobiles sold in the United States with </w:t>
      </w:r>
      <w:r>
        <w:rPr>
          <w:sz w:val="20"/>
          <w:szCs w:val="20"/>
        </w:rPr>
        <w:t>–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</w:t>
      </w:r>
      <w:proofErr w:type="spellStart"/>
      <w:r w:rsidRPr="0013622A">
        <w:rPr>
          <w:sz w:val="20"/>
          <w:szCs w:val="20"/>
        </w:rPr>
        <w:t>i</w:t>
      </w:r>
      <w:proofErr w:type="spellEnd"/>
      <w:r w:rsidRPr="0013622A">
        <w:rPr>
          <w:sz w:val="20"/>
          <w:szCs w:val="20"/>
        </w:rPr>
        <w:t>) information reflecting an automobile's performance on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basis of criteria that the Administrator shall develop,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not later than 18 months after the date of the enactment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Ten-in-Ten Fuel Economy Act, to reflect fuel economy and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greenhouse gas and other emissions over the useful life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automobile;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(ii) a rating system that would make it easy for consumers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to compare the fuel economy and greenhouse gas and other</w:t>
      </w:r>
      <w:r w:rsidR="004024C1">
        <w:rPr>
          <w:sz w:val="20"/>
          <w:szCs w:val="20"/>
        </w:rPr>
        <w:t xml:space="preserve"> e</w:t>
      </w:r>
      <w:r w:rsidRPr="0013622A">
        <w:rPr>
          <w:sz w:val="20"/>
          <w:szCs w:val="20"/>
        </w:rPr>
        <w:t>missions of automobiles at the point of purchase, including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a designation of automobiles </w:t>
      </w:r>
      <w:r w:rsidR="004024C1">
        <w:rPr>
          <w:sz w:val="20"/>
          <w:szCs w:val="20"/>
        </w:rPr>
        <w:t>–</w:t>
      </w:r>
    </w:p>
    <w:p w:rsid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13622A">
        <w:rPr>
          <w:sz w:val="20"/>
          <w:szCs w:val="20"/>
        </w:rPr>
        <w:t>with the lowest greenhouse gas emissions over the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useful life of the vehicles; and</w:t>
      </w:r>
    </w:p>
    <w:p w:rsidR="0013622A" w:rsidRP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4024C1">
        <w:rPr>
          <w:sz w:val="20"/>
          <w:szCs w:val="20"/>
        </w:rPr>
        <w:t>the highest fuel economy; and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DD5C20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 xml:space="preserve">iii) </w:t>
      </w:r>
      <w:proofErr w:type="gramStart"/>
      <w:r w:rsidR="0013622A" w:rsidRPr="0013622A">
        <w:rPr>
          <w:sz w:val="20"/>
          <w:szCs w:val="20"/>
        </w:rPr>
        <w:t>a</w:t>
      </w:r>
      <w:proofErr w:type="gramEnd"/>
      <w:r w:rsidR="0013622A" w:rsidRPr="0013622A">
        <w:rPr>
          <w:sz w:val="20"/>
          <w:szCs w:val="20"/>
        </w:rPr>
        <w:t xml:space="preserve"> permanent and prominent display that an automobile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is capable of operating on an alternative fuel; and</w:t>
      </w:r>
    </w:p>
    <w:p w:rsidR="0013622A" w:rsidRPr="0013622A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 xml:space="preserve">B) </w:t>
      </w:r>
      <w:proofErr w:type="gramStart"/>
      <w:r w:rsidR="0013622A" w:rsidRPr="0013622A">
        <w:rPr>
          <w:sz w:val="20"/>
          <w:szCs w:val="20"/>
        </w:rPr>
        <w:t>to</w:t>
      </w:r>
      <w:proofErr w:type="gramEnd"/>
      <w:r w:rsidR="0013622A" w:rsidRPr="0013622A">
        <w:rPr>
          <w:sz w:val="20"/>
          <w:szCs w:val="20"/>
        </w:rPr>
        <w:t xml:space="preserve"> include in the owner's manual for vehicles capable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operating on alternative fuels information that describes that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capability and the benefits of using alternative fuels,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including the renewable nature and environmental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fuels.</w:t>
      </w:r>
    </w:p>
    <w:p w:rsidR="006C6B70" w:rsidRDefault="006C6B70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13622A" w:rsidRPr="0013622A">
        <w:rPr>
          <w:sz w:val="20"/>
          <w:szCs w:val="20"/>
        </w:rPr>
        <w:t xml:space="preserve">(2) Consumer education. </w:t>
      </w:r>
      <w:r>
        <w:rPr>
          <w:sz w:val="20"/>
          <w:szCs w:val="20"/>
        </w:rPr>
        <w:t>–</w:t>
      </w:r>
    </w:p>
    <w:p w:rsidR="006C6B70" w:rsidRDefault="006C6B70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A) In general. - The Secretary of Transportation, in</w:t>
      </w:r>
      <w:r>
        <w:rPr>
          <w:sz w:val="20"/>
          <w:szCs w:val="20"/>
        </w:rPr>
        <w:t xml:space="preserve"> c</w:t>
      </w:r>
      <w:r w:rsidR="0013622A" w:rsidRPr="0013622A">
        <w:rPr>
          <w:sz w:val="20"/>
          <w:szCs w:val="20"/>
        </w:rPr>
        <w:t>onsultation with the Secretary of Energy and the Administrator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of the Environmental Protection Agency, shall develop and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implement by rule a consumer education program to improve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consumer understanding of automobile performance described in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paragraph (1</w:t>
      </w:r>
      <w:proofErr w:type="gramStart"/>
      <w:r w:rsidR="0013622A" w:rsidRPr="0013622A">
        <w:rPr>
          <w:sz w:val="20"/>
          <w:szCs w:val="20"/>
        </w:rPr>
        <w:t>)(</w:t>
      </w:r>
      <w:proofErr w:type="gramEnd"/>
      <w:r w:rsidR="0013622A" w:rsidRPr="0013622A">
        <w:rPr>
          <w:sz w:val="20"/>
          <w:szCs w:val="20"/>
        </w:rPr>
        <w:t>A)(</w:t>
      </w:r>
      <w:proofErr w:type="spellStart"/>
      <w:r w:rsidR="0013622A" w:rsidRPr="0013622A">
        <w:rPr>
          <w:sz w:val="20"/>
          <w:szCs w:val="20"/>
        </w:rPr>
        <w:t>i</w:t>
      </w:r>
      <w:proofErr w:type="spellEnd"/>
      <w:r w:rsidR="0013622A" w:rsidRPr="0013622A">
        <w:rPr>
          <w:sz w:val="20"/>
          <w:szCs w:val="20"/>
        </w:rPr>
        <w:t>) and to inform consumers of the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 in automobiles and the location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stations with alternative fuel capacity.</w:t>
      </w:r>
    </w:p>
    <w:p w:rsidR="006C6B70" w:rsidRDefault="0013622A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(B) Fuel savings education campaign. - The Secretary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Transportation shall establish a consumer education campaign on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fuel savings that would be recognized from the purchase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vehicles equipped with thermal management technologies,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including energy efficient air conditioning systems and glass.</w:t>
      </w:r>
    </w:p>
    <w:p w:rsidR="0019447F" w:rsidRDefault="006C6B70" w:rsidP="0019447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3) Fuel tank labels for alternative fuel automobiles.</w:t>
      </w:r>
      <w:r>
        <w:rPr>
          <w:sz w:val="20"/>
          <w:szCs w:val="20"/>
        </w:rPr>
        <w:t xml:space="preserve"> </w:t>
      </w:r>
      <w:r w:rsidR="0019447F">
        <w:rPr>
          <w:sz w:val="20"/>
          <w:szCs w:val="20"/>
        </w:rPr>
        <w:t xml:space="preserve">- </w:t>
      </w:r>
      <w:r w:rsidR="0013622A" w:rsidRPr="0013622A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Secretary of Transportation shall by rule require a label to be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attached to the fuel compartment of vehicles capable of operating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on alternative fuels, with the form of alternative fuel stated on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the label. A label attached in compliance with the requirements</w:t>
      </w:r>
      <w:r>
        <w:rPr>
          <w:sz w:val="20"/>
          <w:szCs w:val="20"/>
        </w:rPr>
        <w:t xml:space="preserve"> o</w:t>
      </w:r>
      <w:r w:rsidR="0013622A" w:rsidRPr="0013622A">
        <w:rPr>
          <w:sz w:val="20"/>
          <w:szCs w:val="20"/>
        </w:rPr>
        <w:t>f section 32905(h) (</w:t>
      </w:r>
      <w:proofErr w:type="gramStart"/>
      <w:r w:rsidR="0013622A" w:rsidRPr="0013622A">
        <w:rPr>
          <w:sz w:val="20"/>
          <w:szCs w:val="20"/>
        </w:rPr>
        <w:t>!1</w:t>
      </w:r>
      <w:proofErr w:type="gramEnd"/>
      <w:r w:rsidR="0013622A" w:rsidRPr="0013622A">
        <w:rPr>
          <w:sz w:val="20"/>
          <w:szCs w:val="20"/>
        </w:rPr>
        <w:t>) is deemed to meet the requirements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this paragraph.</w:t>
      </w:r>
    </w:p>
    <w:p w:rsidR="0013622A" w:rsidRPr="0013622A" w:rsidRDefault="0013622A" w:rsidP="0019447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(4) Rulemaking deadline. - The Secretary of Transportation</w:t>
      </w:r>
      <w:r w:rsidR="0019447F">
        <w:rPr>
          <w:sz w:val="20"/>
          <w:szCs w:val="20"/>
        </w:rPr>
        <w:t xml:space="preserve"> s</w:t>
      </w:r>
      <w:r w:rsidRPr="0013622A">
        <w:rPr>
          <w:sz w:val="20"/>
          <w:szCs w:val="20"/>
        </w:rPr>
        <w:t>hall issue a final rule under this subsection not later than 42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months after the date of the enactment of the Ten-in-Ten Fuel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Economy Act.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-SOURCE</w:t>
      </w:r>
      <w:r w:rsidR="0019447F">
        <w:rPr>
          <w:sz w:val="20"/>
          <w:szCs w:val="20"/>
        </w:rPr>
        <w:t>-</w:t>
      </w:r>
    </w:p>
    <w:p w:rsidR="00CB0C1A" w:rsidRPr="00776053" w:rsidRDefault="0013622A" w:rsidP="0077605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proofErr w:type="gramStart"/>
      <w:r w:rsidRPr="0013622A">
        <w:rPr>
          <w:sz w:val="20"/>
          <w:szCs w:val="20"/>
        </w:rPr>
        <w:t>(Pub.</w:t>
      </w:r>
      <w:proofErr w:type="gramEnd"/>
      <w:r w:rsidRPr="0013622A">
        <w:rPr>
          <w:sz w:val="20"/>
          <w:szCs w:val="20"/>
        </w:rPr>
        <w:t xml:space="preserve"> L. 103-272, Sec. </w:t>
      </w:r>
      <w:proofErr w:type="gramStart"/>
      <w:r w:rsidRPr="0013622A">
        <w:rPr>
          <w:sz w:val="20"/>
          <w:szCs w:val="20"/>
        </w:rPr>
        <w:t>1(e</w:t>
      </w:r>
      <w:proofErr w:type="gramEnd"/>
      <w:r w:rsidRPr="0013622A">
        <w:rPr>
          <w:sz w:val="20"/>
          <w:szCs w:val="20"/>
        </w:rPr>
        <w:t>), July 5, 1994, 108 Stat. 1068; Pub. L.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103-429, Sec. 6(37), Oct. 31, 1994, 108 Stat. 4382; Pub. </w:t>
      </w:r>
      <w:proofErr w:type="gramStart"/>
      <w:r w:rsidRPr="0013622A">
        <w:rPr>
          <w:sz w:val="20"/>
          <w:szCs w:val="20"/>
        </w:rPr>
        <w:t>L. 110-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140, title I, Sec. 105,</w:t>
      </w:r>
      <w:r w:rsidR="00776053">
        <w:rPr>
          <w:sz w:val="20"/>
          <w:szCs w:val="20"/>
        </w:rPr>
        <w:t xml:space="preserve"> Dec. 19, 2007, 121 Stat. 1503.)</w:t>
      </w:r>
      <w:proofErr w:type="gramEnd"/>
    </w:p>
    <w:sectPr w:rsidR="00CB0C1A" w:rsidRPr="00776053" w:rsidSect="00CB0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1E2" w:rsidRDefault="009751E2" w:rsidP="009751E2">
      <w:pPr>
        <w:spacing w:after="0" w:line="240" w:lineRule="auto"/>
      </w:pPr>
      <w:r>
        <w:separator/>
      </w:r>
    </w:p>
  </w:endnote>
  <w:endnote w:type="continuationSeparator" w:id="0">
    <w:p w:rsidR="009751E2" w:rsidRDefault="009751E2" w:rsidP="0097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C3" w:rsidRDefault="006039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6564"/>
      <w:docPartObj>
        <w:docPartGallery w:val="Page Numbers (Bottom of Page)"/>
        <w:docPartUnique/>
      </w:docPartObj>
    </w:sdtPr>
    <w:sdtContent>
      <w:p w:rsidR="009751E2" w:rsidRDefault="009E3D18">
        <w:pPr>
          <w:pStyle w:val="Footer"/>
          <w:jc w:val="right"/>
        </w:pPr>
        <w:r w:rsidRPr="009E3D18">
          <w:rPr>
            <w:rFonts w:ascii="Times New Roman" w:hAnsi="Times New Roman" w:cs="Times New Roman"/>
            <w:noProof/>
            <w:sz w:val="20"/>
            <w:szCs w:val="20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position:absolute;left:0;text-align:left;margin-left:-23.75pt;margin-top:-10.35pt;width:347.05pt;height:41.8pt;z-index:251658240;mso-position-horizontal-relative:text;mso-position-vertical-relative:text" filled="f" stroked="f">
              <v:textbox>
                <w:txbxContent>
                  <w:p w:rsidR="00D47841" w:rsidRPr="00D47841" w:rsidRDefault="00D47841" w:rsidP="00D47841">
                    <w:pPr>
                      <w:pStyle w:val="Foo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78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NHTSA Fuel Economy, GHG, Other Emissions </w:t>
                    </w:r>
                  </w:p>
                  <w:p w:rsidR="00D47841" w:rsidRPr="00D47841" w:rsidRDefault="00D47841" w:rsidP="00D47841">
                    <w:pPr>
                      <w:pStyle w:val="Foo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proofErr w:type="gramStart"/>
                    <w:r w:rsidRPr="00D478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and</w:t>
                    </w:r>
                    <w:proofErr w:type="gramEnd"/>
                    <w:r w:rsidRPr="00D478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Alternative Fuels Education Program ICR Package</w:t>
                    </w:r>
                  </w:p>
                  <w:p w:rsidR="00D47841" w:rsidRPr="00D47841" w:rsidRDefault="006039C3" w:rsidP="00D47841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Submitted: </w:t>
                    </w:r>
                    <w:r w:rsidR="00E555C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January 4</w:t>
                    </w:r>
                    <w:r w:rsidR="00D47841" w:rsidRPr="00D478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, 201</w:t>
                    </w:r>
                    <w:r w:rsidR="00E555C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; REVISED: June 13, 2011</w:t>
                    </w:r>
                  </w:p>
                </w:txbxContent>
              </v:textbox>
            </v:shape>
          </w:pict>
        </w:r>
        <w:r w:rsidRPr="008D73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A6CAB" w:rsidRPr="008D73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D73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39C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D737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751E2" w:rsidRDefault="009751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C3" w:rsidRDefault="006039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1E2" w:rsidRDefault="009751E2" w:rsidP="009751E2">
      <w:pPr>
        <w:spacing w:after="0" w:line="240" w:lineRule="auto"/>
      </w:pPr>
      <w:r>
        <w:separator/>
      </w:r>
    </w:p>
  </w:footnote>
  <w:footnote w:type="continuationSeparator" w:id="0">
    <w:p w:rsidR="009751E2" w:rsidRDefault="009751E2" w:rsidP="0097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C3" w:rsidRDefault="006039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C3" w:rsidRDefault="006039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C3" w:rsidRDefault="006039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A09FC"/>
    <w:multiLevelType w:val="hybridMultilevel"/>
    <w:tmpl w:val="B218B09C"/>
    <w:lvl w:ilvl="0" w:tplc="F7344676">
      <w:start w:val="1"/>
      <w:numFmt w:val="upperRoman"/>
      <w:lvlText w:val="(%1)"/>
      <w:lvlJc w:val="left"/>
      <w:pPr>
        <w:ind w:left="438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3" w:hanging="360"/>
      </w:pPr>
    </w:lvl>
    <w:lvl w:ilvl="2" w:tplc="0409001B" w:tentative="1">
      <w:start w:val="1"/>
      <w:numFmt w:val="lowerRoman"/>
      <w:lvlText w:val="%3."/>
      <w:lvlJc w:val="right"/>
      <w:pPr>
        <w:ind w:left="5463" w:hanging="180"/>
      </w:pPr>
    </w:lvl>
    <w:lvl w:ilvl="3" w:tplc="0409000F" w:tentative="1">
      <w:start w:val="1"/>
      <w:numFmt w:val="decimal"/>
      <w:lvlText w:val="%4."/>
      <w:lvlJc w:val="left"/>
      <w:pPr>
        <w:ind w:left="6183" w:hanging="360"/>
      </w:pPr>
    </w:lvl>
    <w:lvl w:ilvl="4" w:tplc="04090019" w:tentative="1">
      <w:start w:val="1"/>
      <w:numFmt w:val="lowerLetter"/>
      <w:lvlText w:val="%5."/>
      <w:lvlJc w:val="left"/>
      <w:pPr>
        <w:ind w:left="6903" w:hanging="360"/>
      </w:pPr>
    </w:lvl>
    <w:lvl w:ilvl="5" w:tplc="0409001B" w:tentative="1">
      <w:start w:val="1"/>
      <w:numFmt w:val="lowerRoman"/>
      <w:lvlText w:val="%6."/>
      <w:lvlJc w:val="right"/>
      <w:pPr>
        <w:ind w:left="7623" w:hanging="180"/>
      </w:pPr>
    </w:lvl>
    <w:lvl w:ilvl="6" w:tplc="0409000F" w:tentative="1">
      <w:start w:val="1"/>
      <w:numFmt w:val="decimal"/>
      <w:lvlText w:val="%7."/>
      <w:lvlJc w:val="left"/>
      <w:pPr>
        <w:ind w:left="8343" w:hanging="360"/>
      </w:pPr>
    </w:lvl>
    <w:lvl w:ilvl="7" w:tplc="04090019" w:tentative="1">
      <w:start w:val="1"/>
      <w:numFmt w:val="lowerLetter"/>
      <w:lvlText w:val="%8."/>
      <w:lvlJc w:val="left"/>
      <w:pPr>
        <w:ind w:left="9063" w:hanging="360"/>
      </w:pPr>
    </w:lvl>
    <w:lvl w:ilvl="8" w:tplc="0409001B" w:tentative="1">
      <w:start w:val="1"/>
      <w:numFmt w:val="lowerRoman"/>
      <w:lvlText w:val="%9."/>
      <w:lvlJc w:val="right"/>
      <w:pPr>
        <w:ind w:left="978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622A"/>
    <w:rsid w:val="00000AFD"/>
    <w:rsid w:val="00000CDE"/>
    <w:rsid w:val="00000E33"/>
    <w:rsid w:val="00000E62"/>
    <w:rsid w:val="000016D9"/>
    <w:rsid w:val="00001BAC"/>
    <w:rsid w:val="00001F36"/>
    <w:rsid w:val="000023BA"/>
    <w:rsid w:val="00002DB9"/>
    <w:rsid w:val="00002DCC"/>
    <w:rsid w:val="000035BC"/>
    <w:rsid w:val="0000432C"/>
    <w:rsid w:val="00005899"/>
    <w:rsid w:val="00005A44"/>
    <w:rsid w:val="00007A98"/>
    <w:rsid w:val="000100D2"/>
    <w:rsid w:val="0001065E"/>
    <w:rsid w:val="00010A24"/>
    <w:rsid w:val="00010BFA"/>
    <w:rsid w:val="00012DE3"/>
    <w:rsid w:val="00013C43"/>
    <w:rsid w:val="0001445A"/>
    <w:rsid w:val="00014A07"/>
    <w:rsid w:val="00014BA8"/>
    <w:rsid w:val="00014E54"/>
    <w:rsid w:val="00017DC1"/>
    <w:rsid w:val="00020BEA"/>
    <w:rsid w:val="00020FED"/>
    <w:rsid w:val="000211FC"/>
    <w:rsid w:val="000218A4"/>
    <w:rsid w:val="00021915"/>
    <w:rsid w:val="00022D43"/>
    <w:rsid w:val="0002346D"/>
    <w:rsid w:val="000235FB"/>
    <w:rsid w:val="00023BC2"/>
    <w:rsid w:val="000242CF"/>
    <w:rsid w:val="0002459B"/>
    <w:rsid w:val="00024EE2"/>
    <w:rsid w:val="00027DA0"/>
    <w:rsid w:val="00032127"/>
    <w:rsid w:val="00032726"/>
    <w:rsid w:val="000356C2"/>
    <w:rsid w:val="000366EB"/>
    <w:rsid w:val="0003739F"/>
    <w:rsid w:val="0003742A"/>
    <w:rsid w:val="000377CC"/>
    <w:rsid w:val="00043959"/>
    <w:rsid w:val="0004402F"/>
    <w:rsid w:val="000466ED"/>
    <w:rsid w:val="00047D77"/>
    <w:rsid w:val="0005033E"/>
    <w:rsid w:val="00052C3B"/>
    <w:rsid w:val="0005333A"/>
    <w:rsid w:val="0005466E"/>
    <w:rsid w:val="0005514C"/>
    <w:rsid w:val="000552D3"/>
    <w:rsid w:val="00055371"/>
    <w:rsid w:val="00055D81"/>
    <w:rsid w:val="00056733"/>
    <w:rsid w:val="00057D4F"/>
    <w:rsid w:val="00057FDC"/>
    <w:rsid w:val="0006056D"/>
    <w:rsid w:val="0006085F"/>
    <w:rsid w:val="00060C53"/>
    <w:rsid w:val="00060CA1"/>
    <w:rsid w:val="000613A3"/>
    <w:rsid w:val="00061F25"/>
    <w:rsid w:val="000620F3"/>
    <w:rsid w:val="000629A8"/>
    <w:rsid w:val="00062FCE"/>
    <w:rsid w:val="000631AB"/>
    <w:rsid w:val="00063421"/>
    <w:rsid w:val="00063C57"/>
    <w:rsid w:val="00070D3A"/>
    <w:rsid w:val="000720A4"/>
    <w:rsid w:val="00072514"/>
    <w:rsid w:val="00073673"/>
    <w:rsid w:val="000737F8"/>
    <w:rsid w:val="00073A27"/>
    <w:rsid w:val="00073B60"/>
    <w:rsid w:val="0007424F"/>
    <w:rsid w:val="00075A87"/>
    <w:rsid w:val="00077B7B"/>
    <w:rsid w:val="00080275"/>
    <w:rsid w:val="00082017"/>
    <w:rsid w:val="0008253E"/>
    <w:rsid w:val="0008353E"/>
    <w:rsid w:val="000841F1"/>
    <w:rsid w:val="0008457C"/>
    <w:rsid w:val="0008468F"/>
    <w:rsid w:val="0008537D"/>
    <w:rsid w:val="000864DB"/>
    <w:rsid w:val="00087A0F"/>
    <w:rsid w:val="00090B13"/>
    <w:rsid w:val="00092F3F"/>
    <w:rsid w:val="0009366F"/>
    <w:rsid w:val="00093CC9"/>
    <w:rsid w:val="000947DE"/>
    <w:rsid w:val="00094BFD"/>
    <w:rsid w:val="00095559"/>
    <w:rsid w:val="00097386"/>
    <w:rsid w:val="000A0B8F"/>
    <w:rsid w:val="000A317E"/>
    <w:rsid w:val="000A33D8"/>
    <w:rsid w:val="000A398B"/>
    <w:rsid w:val="000A3F9D"/>
    <w:rsid w:val="000A44CE"/>
    <w:rsid w:val="000A450E"/>
    <w:rsid w:val="000A48F6"/>
    <w:rsid w:val="000A5072"/>
    <w:rsid w:val="000A6962"/>
    <w:rsid w:val="000A776D"/>
    <w:rsid w:val="000B0EBA"/>
    <w:rsid w:val="000B1269"/>
    <w:rsid w:val="000B5400"/>
    <w:rsid w:val="000B54A6"/>
    <w:rsid w:val="000B5C22"/>
    <w:rsid w:val="000B5E88"/>
    <w:rsid w:val="000B6811"/>
    <w:rsid w:val="000C0095"/>
    <w:rsid w:val="000C2322"/>
    <w:rsid w:val="000C25F6"/>
    <w:rsid w:val="000C5FA0"/>
    <w:rsid w:val="000C65E8"/>
    <w:rsid w:val="000C7720"/>
    <w:rsid w:val="000C7902"/>
    <w:rsid w:val="000D1212"/>
    <w:rsid w:val="000D21CF"/>
    <w:rsid w:val="000D26BF"/>
    <w:rsid w:val="000D2819"/>
    <w:rsid w:val="000D2BD2"/>
    <w:rsid w:val="000D3403"/>
    <w:rsid w:val="000D3D4A"/>
    <w:rsid w:val="000D5047"/>
    <w:rsid w:val="000D5978"/>
    <w:rsid w:val="000D669C"/>
    <w:rsid w:val="000D69C1"/>
    <w:rsid w:val="000D6E1D"/>
    <w:rsid w:val="000E0AC1"/>
    <w:rsid w:val="000E1208"/>
    <w:rsid w:val="000E1ABD"/>
    <w:rsid w:val="000E211D"/>
    <w:rsid w:val="000E25E1"/>
    <w:rsid w:val="000E26CC"/>
    <w:rsid w:val="000E30A6"/>
    <w:rsid w:val="000E3A9D"/>
    <w:rsid w:val="000E5E9A"/>
    <w:rsid w:val="000E6EBB"/>
    <w:rsid w:val="000E723D"/>
    <w:rsid w:val="000F0244"/>
    <w:rsid w:val="000F0C8E"/>
    <w:rsid w:val="000F2095"/>
    <w:rsid w:val="000F20C4"/>
    <w:rsid w:val="000F29ED"/>
    <w:rsid w:val="000F390C"/>
    <w:rsid w:val="000F3C0C"/>
    <w:rsid w:val="000F3D5F"/>
    <w:rsid w:val="000F7F46"/>
    <w:rsid w:val="001001BD"/>
    <w:rsid w:val="00100536"/>
    <w:rsid w:val="00100FF7"/>
    <w:rsid w:val="0010228D"/>
    <w:rsid w:val="001036D5"/>
    <w:rsid w:val="00103B52"/>
    <w:rsid w:val="0010594D"/>
    <w:rsid w:val="00105B77"/>
    <w:rsid w:val="00105D8E"/>
    <w:rsid w:val="001062E4"/>
    <w:rsid w:val="00107A46"/>
    <w:rsid w:val="00110E85"/>
    <w:rsid w:val="001113BC"/>
    <w:rsid w:val="00111554"/>
    <w:rsid w:val="00111EC9"/>
    <w:rsid w:val="00113498"/>
    <w:rsid w:val="001137FA"/>
    <w:rsid w:val="0011389A"/>
    <w:rsid w:val="00113946"/>
    <w:rsid w:val="00114078"/>
    <w:rsid w:val="00114986"/>
    <w:rsid w:val="00114E3F"/>
    <w:rsid w:val="00116BC3"/>
    <w:rsid w:val="001171EB"/>
    <w:rsid w:val="001172B7"/>
    <w:rsid w:val="00117E88"/>
    <w:rsid w:val="00120080"/>
    <w:rsid w:val="0012075D"/>
    <w:rsid w:val="00120A90"/>
    <w:rsid w:val="00120C39"/>
    <w:rsid w:val="0012145C"/>
    <w:rsid w:val="001215D8"/>
    <w:rsid w:val="00123380"/>
    <w:rsid w:val="00124002"/>
    <w:rsid w:val="00125269"/>
    <w:rsid w:val="00125C11"/>
    <w:rsid w:val="001265F1"/>
    <w:rsid w:val="00126DC7"/>
    <w:rsid w:val="00127092"/>
    <w:rsid w:val="0013068D"/>
    <w:rsid w:val="00130933"/>
    <w:rsid w:val="00131317"/>
    <w:rsid w:val="00132C41"/>
    <w:rsid w:val="001336AA"/>
    <w:rsid w:val="0013530B"/>
    <w:rsid w:val="00135ADC"/>
    <w:rsid w:val="0013622A"/>
    <w:rsid w:val="001363E3"/>
    <w:rsid w:val="0013661C"/>
    <w:rsid w:val="00136776"/>
    <w:rsid w:val="0013683A"/>
    <w:rsid w:val="00136E20"/>
    <w:rsid w:val="001377E3"/>
    <w:rsid w:val="001379DE"/>
    <w:rsid w:val="00137B81"/>
    <w:rsid w:val="00140701"/>
    <w:rsid w:val="0014153B"/>
    <w:rsid w:val="001415D2"/>
    <w:rsid w:val="00141A27"/>
    <w:rsid w:val="00141E80"/>
    <w:rsid w:val="001433A6"/>
    <w:rsid w:val="00146041"/>
    <w:rsid w:val="00146B8C"/>
    <w:rsid w:val="001476C0"/>
    <w:rsid w:val="00151384"/>
    <w:rsid w:val="00151DA4"/>
    <w:rsid w:val="00154ECF"/>
    <w:rsid w:val="00157D4C"/>
    <w:rsid w:val="00160220"/>
    <w:rsid w:val="0016091D"/>
    <w:rsid w:val="00161F3E"/>
    <w:rsid w:val="0016280A"/>
    <w:rsid w:val="00163235"/>
    <w:rsid w:val="0016349A"/>
    <w:rsid w:val="00163FA0"/>
    <w:rsid w:val="00164D43"/>
    <w:rsid w:val="00165322"/>
    <w:rsid w:val="001659CB"/>
    <w:rsid w:val="00166649"/>
    <w:rsid w:val="001673D4"/>
    <w:rsid w:val="001707CD"/>
    <w:rsid w:val="0017152D"/>
    <w:rsid w:val="001719A8"/>
    <w:rsid w:val="00171FE8"/>
    <w:rsid w:val="00172484"/>
    <w:rsid w:val="001730C5"/>
    <w:rsid w:val="00173C5B"/>
    <w:rsid w:val="00174D7F"/>
    <w:rsid w:val="001755AB"/>
    <w:rsid w:val="0017677B"/>
    <w:rsid w:val="001769EC"/>
    <w:rsid w:val="001813D9"/>
    <w:rsid w:val="001827C4"/>
    <w:rsid w:val="001827E9"/>
    <w:rsid w:val="00185471"/>
    <w:rsid w:val="001859F7"/>
    <w:rsid w:val="00186AB8"/>
    <w:rsid w:val="00187186"/>
    <w:rsid w:val="00187623"/>
    <w:rsid w:val="00187645"/>
    <w:rsid w:val="00187752"/>
    <w:rsid w:val="00187D8D"/>
    <w:rsid w:val="00187EC7"/>
    <w:rsid w:val="001903A3"/>
    <w:rsid w:val="00190F0E"/>
    <w:rsid w:val="00191949"/>
    <w:rsid w:val="00192A1B"/>
    <w:rsid w:val="00192DD5"/>
    <w:rsid w:val="0019323F"/>
    <w:rsid w:val="0019447F"/>
    <w:rsid w:val="00194EA2"/>
    <w:rsid w:val="00195DDE"/>
    <w:rsid w:val="001962A5"/>
    <w:rsid w:val="00196342"/>
    <w:rsid w:val="00196A56"/>
    <w:rsid w:val="00197844"/>
    <w:rsid w:val="001A026D"/>
    <w:rsid w:val="001A0D75"/>
    <w:rsid w:val="001A1172"/>
    <w:rsid w:val="001A1DD8"/>
    <w:rsid w:val="001A1E8C"/>
    <w:rsid w:val="001A3BBA"/>
    <w:rsid w:val="001A459D"/>
    <w:rsid w:val="001A5948"/>
    <w:rsid w:val="001A6EE6"/>
    <w:rsid w:val="001A77BC"/>
    <w:rsid w:val="001A7E4A"/>
    <w:rsid w:val="001B09AC"/>
    <w:rsid w:val="001B09BA"/>
    <w:rsid w:val="001B1CF2"/>
    <w:rsid w:val="001B3001"/>
    <w:rsid w:val="001B34E0"/>
    <w:rsid w:val="001B3C69"/>
    <w:rsid w:val="001B3CB8"/>
    <w:rsid w:val="001B3F68"/>
    <w:rsid w:val="001B544F"/>
    <w:rsid w:val="001B5BB5"/>
    <w:rsid w:val="001B7E9D"/>
    <w:rsid w:val="001C03C6"/>
    <w:rsid w:val="001C03F4"/>
    <w:rsid w:val="001C1155"/>
    <w:rsid w:val="001C1EDB"/>
    <w:rsid w:val="001C2F08"/>
    <w:rsid w:val="001C3A41"/>
    <w:rsid w:val="001C48DB"/>
    <w:rsid w:val="001C546E"/>
    <w:rsid w:val="001C63AE"/>
    <w:rsid w:val="001D0DE9"/>
    <w:rsid w:val="001D1C58"/>
    <w:rsid w:val="001D2923"/>
    <w:rsid w:val="001D2D79"/>
    <w:rsid w:val="001D40D3"/>
    <w:rsid w:val="001D412B"/>
    <w:rsid w:val="001D4509"/>
    <w:rsid w:val="001D46E0"/>
    <w:rsid w:val="001D4B66"/>
    <w:rsid w:val="001D5236"/>
    <w:rsid w:val="001D5683"/>
    <w:rsid w:val="001D5FBD"/>
    <w:rsid w:val="001D661D"/>
    <w:rsid w:val="001E0313"/>
    <w:rsid w:val="001E0626"/>
    <w:rsid w:val="001E14A1"/>
    <w:rsid w:val="001E1B46"/>
    <w:rsid w:val="001E20E6"/>
    <w:rsid w:val="001E3501"/>
    <w:rsid w:val="001E35E3"/>
    <w:rsid w:val="001E3685"/>
    <w:rsid w:val="001E5834"/>
    <w:rsid w:val="001E6693"/>
    <w:rsid w:val="001E7617"/>
    <w:rsid w:val="001F05F4"/>
    <w:rsid w:val="001F0DA5"/>
    <w:rsid w:val="001F1009"/>
    <w:rsid w:val="001F1F04"/>
    <w:rsid w:val="001F266A"/>
    <w:rsid w:val="001F573C"/>
    <w:rsid w:val="001F5C9C"/>
    <w:rsid w:val="001F65AC"/>
    <w:rsid w:val="001F7043"/>
    <w:rsid w:val="001F7800"/>
    <w:rsid w:val="001F7FD1"/>
    <w:rsid w:val="00203248"/>
    <w:rsid w:val="002040D0"/>
    <w:rsid w:val="0020468E"/>
    <w:rsid w:val="0020471B"/>
    <w:rsid w:val="002065EE"/>
    <w:rsid w:val="002066B3"/>
    <w:rsid w:val="00206AF5"/>
    <w:rsid w:val="00207147"/>
    <w:rsid w:val="00210274"/>
    <w:rsid w:val="002104FC"/>
    <w:rsid w:val="00210C55"/>
    <w:rsid w:val="00210D7A"/>
    <w:rsid w:val="00211EA2"/>
    <w:rsid w:val="00212F40"/>
    <w:rsid w:val="002151C9"/>
    <w:rsid w:val="00216951"/>
    <w:rsid w:val="00217701"/>
    <w:rsid w:val="00217721"/>
    <w:rsid w:val="0021781A"/>
    <w:rsid w:val="002201F8"/>
    <w:rsid w:val="00225905"/>
    <w:rsid w:val="00225EA9"/>
    <w:rsid w:val="00227A6F"/>
    <w:rsid w:val="00227BC6"/>
    <w:rsid w:val="00230A94"/>
    <w:rsid w:val="0023146C"/>
    <w:rsid w:val="00231651"/>
    <w:rsid w:val="00231864"/>
    <w:rsid w:val="00232EA8"/>
    <w:rsid w:val="002331F2"/>
    <w:rsid w:val="0023337F"/>
    <w:rsid w:val="0023349B"/>
    <w:rsid w:val="0023427E"/>
    <w:rsid w:val="00235C01"/>
    <w:rsid w:val="00236020"/>
    <w:rsid w:val="00236EB9"/>
    <w:rsid w:val="00237D32"/>
    <w:rsid w:val="0024197F"/>
    <w:rsid w:val="00242CD9"/>
    <w:rsid w:val="002430AE"/>
    <w:rsid w:val="00243E7D"/>
    <w:rsid w:val="00244030"/>
    <w:rsid w:val="00244896"/>
    <w:rsid w:val="00244D89"/>
    <w:rsid w:val="00244E4C"/>
    <w:rsid w:val="0024528B"/>
    <w:rsid w:val="00245F65"/>
    <w:rsid w:val="00250124"/>
    <w:rsid w:val="0025060C"/>
    <w:rsid w:val="00255FB8"/>
    <w:rsid w:val="00257BD3"/>
    <w:rsid w:val="00257DE4"/>
    <w:rsid w:val="00257E97"/>
    <w:rsid w:val="00260C8A"/>
    <w:rsid w:val="002610C6"/>
    <w:rsid w:val="002611D2"/>
    <w:rsid w:val="002616E6"/>
    <w:rsid w:val="002626A4"/>
    <w:rsid w:val="002629E2"/>
    <w:rsid w:val="00262F22"/>
    <w:rsid w:val="00264EDC"/>
    <w:rsid w:val="00266F35"/>
    <w:rsid w:val="00270338"/>
    <w:rsid w:val="002723F6"/>
    <w:rsid w:val="00272FE3"/>
    <w:rsid w:val="00273271"/>
    <w:rsid w:val="00273B38"/>
    <w:rsid w:val="0027426F"/>
    <w:rsid w:val="00274445"/>
    <w:rsid w:val="00274F1C"/>
    <w:rsid w:val="00277319"/>
    <w:rsid w:val="002822B4"/>
    <w:rsid w:val="002825FE"/>
    <w:rsid w:val="002828E9"/>
    <w:rsid w:val="00283093"/>
    <w:rsid w:val="00285206"/>
    <w:rsid w:val="0028533E"/>
    <w:rsid w:val="0028594B"/>
    <w:rsid w:val="00285AAE"/>
    <w:rsid w:val="00287362"/>
    <w:rsid w:val="002877E8"/>
    <w:rsid w:val="0029117F"/>
    <w:rsid w:val="00292009"/>
    <w:rsid w:val="00292B6C"/>
    <w:rsid w:val="002934A7"/>
    <w:rsid w:val="00293CEE"/>
    <w:rsid w:val="002945AE"/>
    <w:rsid w:val="0029487A"/>
    <w:rsid w:val="002956F6"/>
    <w:rsid w:val="00296AE0"/>
    <w:rsid w:val="00297596"/>
    <w:rsid w:val="002975B9"/>
    <w:rsid w:val="00297922"/>
    <w:rsid w:val="00297B4C"/>
    <w:rsid w:val="00297E0D"/>
    <w:rsid w:val="002A098C"/>
    <w:rsid w:val="002A0DFB"/>
    <w:rsid w:val="002A0FAF"/>
    <w:rsid w:val="002A1DD4"/>
    <w:rsid w:val="002A20F1"/>
    <w:rsid w:val="002A375C"/>
    <w:rsid w:val="002A4096"/>
    <w:rsid w:val="002A4BD2"/>
    <w:rsid w:val="002A5A6A"/>
    <w:rsid w:val="002A662A"/>
    <w:rsid w:val="002A699E"/>
    <w:rsid w:val="002B0FB7"/>
    <w:rsid w:val="002B1D74"/>
    <w:rsid w:val="002B3323"/>
    <w:rsid w:val="002B4805"/>
    <w:rsid w:val="002B4A6D"/>
    <w:rsid w:val="002B50F5"/>
    <w:rsid w:val="002B512C"/>
    <w:rsid w:val="002B52A8"/>
    <w:rsid w:val="002B5B6D"/>
    <w:rsid w:val="002B6F20"/>
    <w:rsid w:val="002B7149"/>
    <w:rsid w:val="002B7404"/>
    <w:rsid w:val="002B7788"/>
    <w:rsid w:val="002C0CD3"/>
    <w:rsid w:val="002C11E9"/>
    <w:rsid w:val="002C121D"/>
    <w:rsid w:val="002C3345"/>
    <w:rsid w:val="002C3F37"/>
    <w:rsid w:val="002C6350"/>
    <w:rsid w:val="002C796E"/>
    <w:rsid w:val="002D02A1"/>
    <w:rsid w:val="002D09D9"/>
    <w:rsid w:val="002D15E9"/>
    <w:rsid w:val="002D1F24"/>
    <w:rsid w:val="002D21B1"/>
    <w:rsid w:val="002D2BC4"/>
    <w:rsid w:val="002D3048"/>
    <w:rsid w:val="002D46CF"/>
    <w:rsid w:val="002D4701"/>
    <w:rsid w:val="002D4FBC"/>
    <w:rsid w:val="002D501A"/>
    <w:rsid w:val="002D6AEE"/>
    <w:rsid w:val="002D7E1C"/>
    <w:rsid w:val="002E228A"/>
    <w:rsid w:val="002E29BC"/>
    <w:rsid w:val="002E33D4"/>
    <w:rsid w:val="002E3917"/>
    <w:rsid w:val="002E53D0"/>
    <w:rsid w:val="002E62AC"/>
    <w:rsid w:val="002E638A"/>
    <w:rsid w:val="002E7F3D"/>
    <w:rsid w:val="002F5955"/>
    <w:rsid w:val="002F6563"/>
    <w:rsid w:val="002F73B6"/>
    <w:rsid w:val="00300863"/>
    <w:rsid w:val="00301137"/>
    <w:rsid w:val="003014F4"/>
    <w:rsid w:val="00301F71"/>
    <w:rsid w:val="0030388F"/>
    <w:rsid w:val="003039EF"/>
    <w:rsid w:val="00303CBB"/>
    <w:rsid w:val="00303E4F"/>
    <w:rsid w:val="003043A2"/>
    <w:rsid w:val="00304A41"/>
    <w:rsid w:val="0030503C"/>
    <w:rsid w:val="003058A2"/>
    <w:rsid w:val="00306417"/>
    <w:rsid w:val="003103C1"/>
    <w:rsid w:val="0031061F"/>
    <w:rsid w:val="00310851"/>
    <w:rsid w:val="0031101F"/>
    <w:rsid w:val="00311633"/>
    <w:rsid w:val="003123B7"/>
    <w:rsid w:val="00312435"/>
    <w:rsid w:val="00312A30"/>
    <w:rsid w:val="0031304C"/>
    <w:rsid w:val="003134F6"/>
    <w:rsid w:val="0031409C"/>
    <w:rsid w:val="003140F1"/>
    <w:rsid w:val="0031450A"/>
    <w:rsid w:val="00315019"/>
    <w:rsid w:val="00315FED"/>
    <w:rsid w:val="00316BD6"/>
    <w:rsid w:val="00317B9D"/>
    <w:rsid w:val="00317E15"/>
    <w:rsid w:val="00320436"/>
    <w:rsid w:val="00320CA5"/>
    <w:rsid w:val="00321A2C"/>
    <w:rsid w:val="00322C2C"/>
    <w:rsid w:val="00323E8E"/>
    <w:rsid w:val="00324A01"/>
    <w:rsid w:val="00324CEB"/>
    <w:rsid w:val="00330AC7"/>
    <w:rsid w:val="00330C4A"/>
    <w:rsid w:val="0033163D"/>
    <w:rsid w:val="00331EC0"/>
    <w:rsid w:val="00332311"/>
    <w:rsid w:val="0033280B"/>
    <w:rsid w:val="00332D31"/>
    <w:rsid w:val="003348B4"/>
    <w:rsid w:val="003354AC"/>
    <w:rsid w:val="00336E76"/>
    <w:rsid w:val="00340F42"/>
    <w:rsid w:val="003410AA"/>
    <w:rsid w:val="0034123C"/>
    <w:rsid w:val="00341AA8"/>
    <w:rsid w:val="00342918"/>
    <w:rsid w:val="00344358"/>
    <w:rsid w:val="0034456A"/>
    <w:rsid w:val="00345AF6"/>
    <w:rsid w:val="00346084"/>
    <w:rsid w:val="00346BD5"/>
    <w:rsid w:val="00346CCD"/>
    <w:rsid w:val="00347B31"/>
    <w:rsid w:val="003508AE"/>
    <w:rsid w:val="00351D82"/>
    <w:rsid w:val="003527EF"/>
    <w:rsid w:val="00352E85"/>
    <w:rsid w:val="00352F0C"/>
    <w:rsid w:val="0035391B"/>
    <w:rsid w:val="00353983"/>
    <w:rsid w:val="003560F1"/>
    <w:rsid w:val="00356C0F"/>
    <w:rsid w:val="00356FAF"/>
    <w:rsid w:val="00357729"/>
    <w:rsid w:val="00360829"/>
    <w:rsid w:val="003612BA"/>
    <w:rsid w:val="00362555"/>
    <w:rsid w:val="00362AD5"/>
    <w:rsid w:val="00364981"/>
    <w:rsid w:val="003649CC"/>
    <w:rsid w:val="003651C0"/>
    <w:rsid w:val="00367527"/>
    <w:rsid w:val="00370FBD"/>
    <w:rsid w:val="003715D1"/>
    <w:rsid w:val="003728D2"/>
    <w:rsid w:val="003737E7"/>
    <w:rsid w:val="0037468C"/>
    <w:rsid w:val="003746A4"/>
    <w:rsid w:val="0037479F"/>
    <w:rsid w:val="0037664C"/>
    <w:rsid w:val="003769A2"/>
    <w:rsid w:val="003779C3"/>
    <w:rsid w:val="0038026A"/>
    <w:rsid w:val="003803C9"/>
    <w:rsid w:val="00380A94"/>
    <w:rsid w:val="00381455"/>
    <w:rsid w:val="00381867"/>
    <w:rsid w:val="003820AB"/>
    <w:rsid w:val="00384806"/>
    <w:rsid w:val="00384943"/>
    <w:rsid w:val="00387A17"/>
    <w:rsid w:val="003906CE"/>
    <w:rsid w:val="0039073C"/>
    <w:rsid w:val="00390A83"/>
    <w:rsid w:val="00390ABE"/>
    <w:rsid w:val="00390E83"/>
    <w:rsid w:val="00391B8F"/>
    <w:rsid w:val="00392379"/>
    <w:rsid w:val="00393AB2"/>
    <w:rsid w:val="003949EA"/>
    <w:rsid w:val="00394DE6"/>
    <w:rsid w:val="003957B7"/>
    <w:rsid w:val="00395EDC"/>
    <w:rsid w:val="00396B8E"/>
    <w:rsid w:val="0039784F"/>
    <w:rsid w:val="003A0CA8"/>
    <w:rsid w:val="003A158E"/>
    <w:rsid w:val="003A16DA"/>
    <w:rsid w:val="003A1A3A"/>
    <w:rsid w:val="003A1CC5"/>
    <w:rsid w:val="003A1D64"/>
    <w:rsid w:val="003A2B6F"/>
    <w:rsid w:val="003A4E04"/>
    <w:rsid w:val="003A5F4F"/>
    <w:rsid w:val="003A6199"/>
    <w:rsid w:val="003A7567"/>
    <w:rsid w:val="003A7B0F"/>
    <w:rsid w:val="003A7CC5"/>
    <w:rsid w:val="003B043D"/>
    <w:rsid w:val="003B0C75"/>
    <w:rsid w:val="003B2162"/>
    <w:rsid w:val="003B27C7"/>
    <w:rsid w:val="003B2DE7"/>
    <w:rsid w:val="003B3B29"/>
    <w:rsid w:val="003B5D5B"/>
    <w:rsid w:val="003B64F1"/>
    <w:rsid w:val="003B6B85"/>
    <w:rsid w:val="003B6BC7"/>
    <w:rsid w:val="003B7188"/>
    <w:rsid w:val="003B7882"/>
    <w:rsid w:val="003B7ECB"/>
    <w:rsid w:val="003C1BD2"/>
    <w:rsid w:val="003C3523"/>
    <w:rsid w:val="003C370C"/>
    <w:rsid w:val="003C3DC6"/>
    <w:rsid w:val="003C7ACF"/>
    <w:rsid w:val="003C7CDA"/>
    <w:rsid w:val="003D0630"/>
    <w:rsid w:val="003D0BE4"/>
    <w:rsid w:val="003D0E79"/>
    <w:rsid w:val="003D1222"/>
    <w:rsid w:val="003D1B08"/>
    <w:rsid w:val="003D2A06"/>
    <w:rsid w:val="003D461F"/>
    <w:rsid w:val="003D4D2B"/>
    <w:rsid w:val="003D5F5F"/>
    <w:rsid w:val="003D66DC"/>
    <w:rsid w:val="003D6C5C"/>
    <w:rsid w:val="003E017A"/>
    <w:rsid w:val="003E492C"/>
    <w:rsid w:val="003E52FE"/>
    <w:rsid w:val="003E59DB"/>
    <w:rsid w:val="003E65FE"/>
    <w:rsid w:val="003E7750"/>
    <w:rsid w:val="003E7B3D"/>
    <w:rsid w:val="003F0B4D"/>
    <w:rsid w:val="003F1E29"/>
    <w:rsid w:val="003F2428"/>
    <w:rsid w:val="003F34E5"/>
    <w:rsid w:val="003F5A6E"/>
    <w:rsid w:val="003F5DA3"/>
    <w:rsid w:val="003F7532"/>
    <w:rsid w:val="003F7CBD"/>
    <w:rsid w:val="00400398"/>
    <w:rsid w:val="00401503"/>
    <w:rsid w:val="00402122"/>
    <w:rsid w:val="004024C1"/>
    <w:rsid w:val="00403C82"/>
    <w:rsid w:val="00403DF1"/>
    <w:rsid w:val="0040465A"/>
    <w:rsid w:val="00404E22"/>
    <w:rsid w:val="00407B5C"/>
    <w:rsid w:val="0041057D"/>
    <w:rsid w:val="0041694F"/>
    <w:rsid w:val="00416B43"/>
    <w:rsid w:val="0041713F"/>
    <w:rsid w:val="00421799"/>
    <w:rsid w:val="00421F11"/>
    <w:rsid w:val="00422F34"/>
    <w:rsid w:val="00423026"/>
    <w:rsid w:val="0042310A"/>
    <w:rsid w:val="00425B3C"/>
    <w:rsid w:val="00425D61"/>
    <w:rsid w:val="00426728"/>
    <w:rsid w:val="004267D6"/>
    <w:rsid w:val="00426995"/>
    <w:rsid w:val="00427BDB"/>
    <w:rsid w:val="004303BA"/>
    <w:rsid w:val="00430CF3"/>
    <w:rsid w:val="004310F3"/>
    <w:rsid w:val="0043193E"/>
    <w:rsid w:val="004321B0"/>
    <w:rsid w:val="00434F50"/>
    <w:rsid w:val="0043529A"/>
    <w:rsid w:val="0043649A"/>
    <w:rsid w:val="00436607"/>
    <w:rsid w:val="004412CB"/>
    <w:rsid w:val="004428FB"/>
    <w:rsid w:val="00443075"/>
    <w:rsid w:val="00443E5A"/>
    <w:rsid w:val="004446AC"/>
    <w:rsid w:val="004459B9"/>
    <w:rsid w:val="00445A65"/>
    <w:rsid w:val="00447BAB"/>
    <w:rsid w:val="004500FD"/>
    <w:rsid w:val="004501C2"/>
    <w:rsid w:val="00451A01"/>
    <w:rsid w:val="00451C8A"/>
    <w:rsid w:val="00452912"/>
    <w:rsid w:val="00452931"/>
    <w:rsid w:val="00453F72"/>
    <w:rsid w:val="00454D62"/>
    <w:rsid w:val="00455736"/>
    <w:rsid w:val="00455F88"/>
    <w:rsid w:val="00456557"/>
    <w:rsid w:val="00456813"/>
    <w:rsid w:val="004573D1"/>
    <w:rsid w:val="00457692"/>
    <w:rsid w:val="00457B7C"/>
    <w:rsid w:val="00461033"/>
    <w:rsid w:val="00461594"/>
    <w:rsid w:val="00461811"/>
    <w:rsid w:val="004624C3"/>
    <w:rsid w:val="00462957"/>
    <w:rsid w:val="00464712"/>
    <w:rsid w:val="00466153"/>
    <w:rsid w:val="004673F4"/>
    <w:rsid w:val="00467A24"/>
    <w:rsid w:val="004708EB"/>
    <w:rsid w:val="00471D3B"/>
    <w:rsid w:val="00473543"/>
    <w:rsid w:val="00474291"/>
    <w:rsid w:val="004748D2"/>
    <w:rsid w:val="004748EB"/>
    <w:rsid w:val="00474E50"/>
    <w:rsid w:val="00475CFA"/>
    <w:rsid w:val="00476AE4"/>
    <w:rsid w:val="00476DE4"/>
    <w:rsid w:val="004775E1"/>
    <w:rsid w:val="00477C09"/>
    <w:rsid w:val="004806EF"/>
    <w:rsid w:val="0048346E"/>
    <w:rsid w:val="00483A3F"/>
    <w:rsid w:val="00483E1B"/>
    <w:rsid w:val="00483FF5"/>
    <w:rsid w:val="00484013"/>
    <w:rsid w:val="0048433F"/>
    <w:rsid w:val="00486B0F"/>
    <w:rsid w:val="00486DD6"/>
    <w:rsid w:val="004872FF"/>
    <w:rsid w:val="00487713"/>
    <w:rsid w:val="00490B54"/>
    <w:rsid w:val="00491033"/>
    <w:rsid w:val="00491270"/>
    <w:rsid w:val="00491BE7"/>
    <w:rsid w:val="00491CC2"/>
    <w:rsid w:val="0049258D"/>
    <w:rsid w:val="004929E4"/>
    <w:rsid w:val="00492C8A"/>
    <w:rsid w:val="00493653"/>
    <w:rsid w:val="00493738"/>
    <w:rsid w:val="00493A37"/>
    <w:rsid w:val="00493C2E"/>
    <w:rsid w:val="004944E6"/>
    <w:rsid w:val="004947C9"/>
    <w:rsid w:val="00494DDA"/>
    <w:rsid w:val="00497975"/>
    <w:rsid w:val="004A0854"/>
    <w:rsid w:val="004A1182"/>
    <w:rsid w:val="004A12A4"/>
    <w:rsid w:val="004A1A14"/>
    <w:rsid w:val="004A1AF0"/>
    <w:rsid w:val="004A294C"/>
    <w:rsid w:val="004A6B41"/>
    <w:rsid w:val="004A6D8A"/>
    <w:rsid w:val="004A75AD"/>
    <w:rsid w:val="004B055A"/>
    <w:rsid w:val="004B2AC8"/>
    <w:rsid w:val="004B43BF"/>
    <w:rsid w:val="004B598C"/>
    <w:rsid w:val="004B5CDE"/>
    <w:rsid w:val="004B5F06"/>
    <w:rsid w:val="004C03AC"/>
    <w:rsid w:val="004C0636"/>
    <w:rsid w:val="004C09B5"/>
    <w:rsid w:val="004C28EF"/>
    <w:rsid w:val="004C4D8E"/>
    <w:rsid w:val="004C53C1"/>
    <w:rsid w:val="004C5749"/>
    <w:rsid w:val="004C5907"/>
    <w:rsid w:val="004C6D48"/>
    <w:rsid w:val="004C77D9"/>
    <w:rsid w:val="004C7DB5"/>
    <w:rsid w:val="004D1C29"/>
    <w:rsid w:val="004D29B4"/>
    <w:rsid w:val="004D420D"/>
    <w:rsid w:val="004D5163"/>
    <w:rsid w:val="004D6159"/>
    <w:rsid w:val="004D6243"/>
    <w:rsid w:val="004D65DD"/>
    <w:rsid w:val="004D6782"/>
    <w:rsid w:val="004D6BDC"/>
    <w:rsid w:val="004E0149"/>
    <w:rsid w:val="004E2194"/>
    <w:rsid w:val="004E33CC"/>
    <w:rsid w:val="004E3F56"/>
    <w:rsid w:val="004E538A"/>
    <w:rsid w:val="004E56C9"/>
    <w:rsid w:val="004E5F63"/>
    <w:rsid w:val="004E6843"/>
    <w:rsid w:val="004E7A06"/>
    <w:rsid w:val="004F02A5"/>
    <w:rsid w:val="004F168C"/>
    <w:rsid w:val="004F17B7"/>
    <w:rsid w:val="004F2293"/>
    <w:rsid w:val="004F2643"/>
    <w:rsid w:val="004F2820"/>
    <w:rsid w:val="004F3AE0"/>
    <w:rsid w:val="004F4DFB"/>
    <w:rsid w:val="004F5CC5"/>
    <w:rsid w:val="004F5D02"/>
    <w:rsid w:val="004F7053"/>
    <w:rsid w:val="004F71F1"/>
    <w:rsid w:val="00501C03"/>
    <w:rsid w:val="00502670"/>
    <w:rsid w:val="00504107"/>
    <w:rsid w:val="0050454D"/>
    <w:rsid w:val="00505E4E"/>
    <w:rsid w:val="0050632A"/>
    <w:rsid w:val="0050784D"/>
    <w:rsid w:val="00507EC9"/>
    <w:rsid w:val="00510102"/>
    <w:rsid w:val="00511403"/>
    <w:rsid w:val="005118BF"/>
    <w:rsid w:val="0051195D"/>
    <w:rsid w:val="005139E2"/>
    <w:rsid w:val="005175CF"/>
    <w:rsid w:val="005204F1"/>
    <w:rsid w:val="00522477"/>
    <w:rsid w:val="00522957"/>
    <w:rsid w:val="0052416E"/>
    <w:rsid w:val="00524226"/>
    <w:rsid w:val="005245B7"/>
    <w:rsid w:val="00525056"/>
    <w:rsid w:val="00525F21"/>
    <w:rsid w:val="00527253"/>
    <w:rsid w:val="00527354"/>
    <w:rsid w:val="00527BED"/>
    <w:rsid w:val="0053080D"/>
    <w:rsid w:val="005321F9"/>
    <w:rsid w:val="0053318D"/>
    <w:rsid w:val="00534E92"/>
    <w:rsid w:val="00536AE5"/>
    <w:rsid w:val="00537A03"/>
    <w:rsid w:val="00540B05"/>
    <w:rsid w:val="00540E57"/>
    <w:rsid w:val="0054279D"/>
    <w:rsid w:val="00545CA5"/>
    <w:rsid w:val="00550501"/>
    <w:rsid w:val="005506B0"/>
    <w:rsid w:val="00550702"/>
    <w:rsid w:val="00551D65"/>
    <w:rsid w:val="00551F8B"/>
    <w:rsid w:val="00552D81"/>
    <w:rsid w:val="005536A6"/>
    <w:rsid w:val="0055409B"/>
    <w:rsid w:val="0055511D"/>
    <w:rsid w:val="005555C3"/>
    <w:rsid w:val="00557EAB"/>
    <w:rsid w:val="00561C9B"/>
    <w:rsid w:val="00562458"/>
    <w:rsid w:val="005625F8"/>
    <w:rsid w:val="00562E4C"/>
    <w:rsid w:val="00563B98"/>
    <w:rsid w:val="00563C03"/>
    <w:rsid w:val="00567465"/>
    <w:rsid w:val="00570088"/>
    <w:rsid w:val="00570764"/>
    <w:rsid w:val="00571F5F"/>
    <w:rsid w:val="005722A1"/>
    <w:rsid w:val="00573630"/>
    <w:rsid w:val="0057373A"/>
    <w:rsid w:val="00574551"/>
    <w:rsid w:val="00575C19"/>
    <w:rsid w:val="00576860"/>
    <w:rsid w:val="005772B2"/>
    <w:rsid w:val="005778FE"/>
    <w:rsid w:val="00577AA1"/>
    <w:rsid w:val="005802CE"/>
    <w:rsid w:val="0058080A"/>
    <w:rsid w:val="0058231F"/>
    <w:rsid w:val="00582DE3"/>
    <w:rsid w:val="005854DF"/>
    <w:rsid w:val="0058558B"/>
    <w:rsid w:val="00585982"/>
    <w:rsid w:val="0058617F"/>
    <w:rsid w:val="005866FA"/>
    <w:rsid w:val="00587928"/>
    <w:rsid w:val="00587A15"/>
    <w:rsid w:val="00587AC0"/>
    <w:rsid w:val="00591535"/>
    <w:rsid w:val="005929E3"/>
    <w:rsid w:val="00593633"/>
    <w:rsid w:val="00595AD6"/>
    <w:rsid w:val="005969B0"/>
    <w:rsid w:val="00596C9A"/>
    <w:rsid w:val="005973D7"/>
    <w:rsid w:val="005978FD"/>
    <w:rsid w:val="005A3EF9"/>
    <w:rsid w:val="005A576D"/>
    <w:rsid w:val="005A6CAB"/>
    <w:rsid w:val="005A7298"/>
    <w:rsid w:val="005B0D22"/>
    <w:rsid w:val="005B24CD"/>
    <w:rsid w:val="005B6364"/>
    <w:rsid w:val="005B69F8"/>
    <w:rsid w:val="005B764A"/>
    <w:rsid w:val="005C09E8"/>
    <w:rsid w:val="005C0F5D"/>
    <w:rsid w:val="005C15FC"/>
    <w:rsid w:val="005C2B30"/>
    <w:rsid w:val="005C2FC6"/>
    <w:rsid w:val="005C3EA8"/>
    <w:rsid w:val="005C3EE0"/>
    <w:rsid w:val="005C42CA"/>
    <w:rsid w:val="005C4E21"/>
    <w:rsid w:val="005C5318"/>
    <w:rsid w:val="005C5C77"/>
    <w:rsid w:val="005C6F34"/>
    <w:rsid w:val="005D1C17"/>
    <w:rsid w:val="005D2B3B"/>
    <w:rsid w:val="005D5A8F"/>
    <w:rsid w:val="005D6227"/>
    <w:rsid w:val="005E0A12"/>
    <w:rsid w:val="005E1339"/>
    <w:rsid w:val="005E1C24"/>
    <w:rsid w:val="005E1DC9"/>
    <w:rsid w:val="005E20C5"/>
    <w:rsid w:val="005E27B7"/>
    <w:rsid w:val="005E2C1E"/>
    <w:rsid w:val="005E2F3A"/>
    <w:rsid w:val="005E3268"/>
    <w:rsid w:val="005E3978"/>
    <w:rsid w:val="005E6A61"/>
    <w:rsid w:val="005E6E41"/>
    <w:rsid w:val="005F0DE7"/>
    <w:rsid w:val="005F2A41"/>
    <w:rsid w:val="005F32C5"/>
    <w:rsid w:val="005F3393"/>
    <w:rsid w:val="005F7219"/>
    <w:rsid w:val="00601AB6"/>
    <w:rsid w:val="006034DC"/>
    <w:rsid w:val="006039C3"/>
    <w:rsid w:val="0060423E"/>
    <w:rsid w:val="00605223"/>
    <w:rsid w:val="00605FAA"/>
    <w:rsid w:val="006065BD"/>
    <w:rsid w:val="0060687D"/>
    <w:rsid w:val="006105E4"/>
    <w:rsid w:val="006134F7"/>
    <w:rsid w:val="00613A97"/>
    <w:rsid w:val="0061447E"/>
    <w:rsid w:val="0061518B"/>
    <w:rsid w:val="00615BD5"/>
    <w:rsid w:val="00615F01"/>
    <w:rsid w:val="006160C7"/>
    <w:rsid w:val="0061633B"/>
    <w:rsid w:val="00616A0F"/>
    <w:rsid w:val="006174F9"/>
    <w:rsid w:val="0061761A"/>
    <w:rsid w:val="00620BCA"/>
    <w:rsid w:val="0062176D"/>
    <w:rsid w:val="006220A9"/>
    <w:rsid w:val="006223AB"/>
    <w:rsid w:val="00622E9D"/>
    <w:rsid w:val="00623E45"/>
    <w:rsid w:val="006245F0"/>
    <w:rsid w:val="00625437"/>
    <w:rsid w:val="006309C7"/>
    <w:rsid w:val="006321AD"/>
    <w:rsid w:val="00632473"/>
    <w:rsid w:val="006329CB"/>
    <w:rsid w:val="00633E77"/>
    <w:rsid w:val="0063448A"/>
    <w:rsid w:val="00635487"/>
    <w:rsid w:val="0063583F"/>
    <w:rsid w:val="00635B23"/>
    <w:rsid w:val="00635B80"/>
    <w:rsid w:val="006363C6"/>
    <w:rsid w:val="006364A3"/>
    <w:rsid w:val="006367E9"/>
    <w:rsid w:val="006371AE"/>
    <w:rsid w:val="0063762A"/>
    <w:rsid w:val="00637D60"/>
    <w:rsid w:val="00640ABF"/>
    <w:rsid w:val="0064127A"/>
    <w:rsid w:val="00642802"/>
    <w:rsid w:val="00642853"/>
    <w:rsid w:val="00643EBF"/>
    <w:rsid w:val="00645492"/>
    <w:rsid w:val="00645C84"/>
    <w:rsid w:val="00647DA6"/>
    <w:rsid w:val="006502F8"/>
    <w:rsid w:val="00650712"/>
    <w:rsid w:val="00651378"/>
    <w:rsid w:val="00651E57"/>
    <w:rsid w:val="006542CF"/>
    <w:rsid w:val="00654D6D"/>
    <w:rsid w:val="00655382"/>
    <w:rsid w:val="00655902"/>
    <w:rsid w:val="006559D0"/>
    <w:rsid w:val="00655CD6"/>
    <w:rsid w:val="00655CE9"/>
    <w:rsid w:val="006563C3"/>
    <w:rsid w:val="00656B7B"/>
    <w:rsid w:val="0065735F"/>
    <w:rsid w:val="0066251A"/>
    <w:rsid w:val="0066304B"/>
    <w:rsid w:val="00664821"/>
    <w:rsid w:val="00664BF1"/>
    <w:rsid w:val="006660EF"/>
    <w:rsid w:val="00666DED"/>
    <w:rsid w:val="006671CD"/>
    <w:rsid w:val="00670C14"/>
    <w:rsid w:val="006714B2"/>
    <w:rsid w:val="00671E07"/>
    <w:rsid w:val="00672EFE"/>
    <w:rsid w:val="006730F5"/>
    <w:rsid w:val="00674445"/>
    <w:rsid w:val="0067474C"/>
    <w:rsid w:val="00676BBF"/>
    <w:rsid w:val="00677D1D"/>
    <w:rsid w:val="00677E36"/>
    <w:rsid w:val="006803E6"/>
    <w:rsid w:val="00680FA7"/>
    <w:rsid w:val="006811C5"/>
    <w:rsid w:val="0068237D"/>
    <w:rsid w:val="00682B87"/>
    <w:rsid w:val="00683067"/>
    <w:rsid w:val="006846D6"/>
    <w:rsid w:val="00684B85"/>
    <w:rsid w:val="0068723D"/>
    <w:rsid w:val="00690838"/>
    <w:rsid w:val="00692594"/>
    <w:rsid w:val="00693FEE"/>
    <w:rsid w:val="00694A33"/>
    <w:rsid w:val="00695B5C"/>
    <w:rsid w:val="0069605E"/>
    <w:rsid w:val="00696D49"/>
    <w:rsid w:val="00697A37"/>
    <w:rsid w:val="006A131B"/>
    <w:rsid w:val="006A21FB"/>
    <w:rsid w:val="006A285A"/>
    <w:rsid w:val="006A347F"/>
    <w:rsid w:val="006A367F"/>
    <w:rsid w:val="006A45AA"/>
    <w:rsid w:val="006A465E"/>
    <w:rsid w:val="006A5395"/>
    <w:rsid w:val="006A6103"/>
    <w:rsid w:val="006A679D"/>
    <w:rsid w:val="006A6BB4"/>
    <w:rsid w:val="006A6F98"/>
    <w:rsid w:val="006A79F7"/>
    <w:rsid w:val="006B089C"/>
    <w:rsid w:val="006B12DB"/>
    <w:rsid w:val="006B1628"/>
    <w:rsid w:val="006B19FE"/>
    <w:rsid w:val="006B1FE3"/>
    <w:rsid w:val="006B59F0"/>
    <w:rsid w:val="006B7108"/>
    <w:rsid w:val="006B7228"/>
    <w:rsid w:val="006B773A"/>
    <w:rsid w:val="006B7D0E"/>
    <w:rsid w:val="006C0049"/>
    <w:rsid w:val="006C0094"/>
    <w:rsid w:val="006C02C2"/>
    <w:rsid w:val="006C02C4"/>
    <w:rsid w:val="006C0F8F"/>
    <w:rsid w:val="006C29B2"/>
    <w:rsid w:val="006C2BA6"/>
    <w:rsid w:val="006C3C0E"/>
    <w:rsid w:val="006C3D5B"/>
    <w:rsid w:val="006C4AEE"/>
    <w:rsid w:val="006C6B70"/>
    <w:rsid w:val="006C6BAC"/>
    <w:rsid w:val="006C6D06"/>
    <w:rsid w:val="006C7508"/>
    <w:rsid w:val="006D0462"/>
    <w:rsid w:val="006D089F"/>
    <w:rsid w:val="006D10D6"/>
    <w:rsid w:val="006D3612"/>
    <w:rsid w:val="006D3816"/>
    <w:rsid w:val="006D49DE"/>
    <w:rsid w:val="006D4DFD"/>
    <w:rsid w:val="006D7F14"/>
    <w:rsid w:val="006E1293"/>
    <w:rsid w:val="006E1A0F"/>
    <w:rsid w:val="006E22E8"/>
    <w:rsid w:val="006E261C"/>
    <w:rsid w:val="006E30E1"/>
    <w:rsid w:val="006E3933"/>
    <w:rsid w:val="006E48AD"/>
    <w:rsid w:val="006E4CA6"/>
    <w:rsid w:val="006E51B1"/>
    <w:rsid w:val="006E6173"/>
    <w:rsid w:val="006F0AF6"/>
    <w:rsid w:val="006F3E30"/>
    <w:rsid w:val="006F4279"/>
    <w:rsid w:val="006F4513"/>
    <w:rsid w:val="006F465B"/>
    <w:rsid w:val="006F4E90"/>
    <w:rsid w:val="006F503B"/>
    <w:rsid w:val="006F554E"/>
    <w:rsid w:val="006F5CE8"/>
    <w:rsid w:val="006F606E"/>
    <w:rsid w:val="006F6DBA"/>
    <w:rsid w:val="006F7229"/>
    <w:rsid w:val="006F728F"/>
    <w:rsid w:val="0070037E"/>
    <w:rsid w:val="007020E4"/>
    <w:rsid w:val="00703662"/>
    <w:rsid w:val="00707609"/>
    <w:rsid w:val="00710B1A"/>
    <w:rsid w:val="00711D2D"/>
    <w:rsid w:val="00711FD5"/>
    <w:rsid w:val="00713F86"/>
    <w:rsid w:val="00714656"/>
    <w:rsid w:val="0071490D"/>
    <w:rsid w:val="007163ED"/>
    <w:rsid w:val="007165E6"/>
    <w:rsid w:val="0071768B"/>
    <w:rsid w:val="00720AA1"/>
    <w:rsid w:val="00720B45"/>
    <w:rsid w:val="00720C96"/>
    <w:rsid w:val="007212AC"/>
    <w:rsid w:val="00721D1E"/>
    <w:rsid w:val="00722D8C"/>
    <w:rsid w:val="00723D62"/>
    <w:rsid w:val="00724774"/>
    <w:rsid w:val="0072503B"/>
    <w:rsid w:val="007250EA"/>
    <w:rsid w:val="007259D7"/>
    <w:rsid w:val="0072768D"/>
    <w:rsid w:val="00727F4C"/>
    <w:rsid w:val="00730C97"/>
    <w:rsid w:val="00732BDE"/>
    <w:rsid w:val="0073463E"/>
    <w:rsid w:val="007348E5"/>
    <w:rsid w:val="00734936"/>
    <w:rsid w:val="007359AC"/>
    <w:rsid w:val="00736073"/>
    <w:rsid w:val="00736613"/>
    <w:rsid w:val="0073766B"/>
    <w:rsid w:val="00737846"/>
    <w:rsid w:val="007415F3"/>
    <w:rsid w:val="00741FE4"/>
    <w:rsid w:val="0074334F"/>
    <w:rsid w:val="00743CFB"/>
    <w:rsid w:val="00745620"/>
    <w:rsid w:val="00746E5E"/>
    <w:rsid w:val="00747376"/>
    <w:rsid w:val="00751029"/>
    <w:rsid w:val="00751C7E"/>
    <w:rsid w:val="00751EA9"/>
    <w:rsid w:val="00752336"/>
    <w:rsid w:val="00753243"/>
    <w:rsid w:val="0075334E"/>
    <w:rsid w:val="00754080"/>
    <w:rsid w:val="00755742"/>
    <w:rsid w:val="0075585E"/>
    <w:rsid w:val="007564E7"/>
    <w:rsid w:val="00760656"/>
    <w:rsid w:val="00760916"/>
    <w:rsid w:val="00763E90"/>
    <w:rsid w:val="007642FE"/>
    <w:rsid w:val="007648CE"/>
    <w:rsid w:val="007657FF"/>
    <w:rsid w:val="00765B32"/>
    <w:rsid w:val="0076769C"/>
    <w:rsid w:val="007715B1"/>
    <w:rsid w:val="00771A94"/>
    <w:rsid w:val="00771BF7"/>
    <w:rsid w:val="00771E20"/>
    <w:rsid w:val="00771FB7"/>
    <w:rsid w:val="00773874"/>
    <w:rsid w:val="0077443E"/>
    <w:rsid w:val="00774CFB"/>
    <w:rsid w:val="0077584C"/>
    <w:rsid w:val="0077596E"/>
    <w:rsid w:val="00776053"/>
    <w:rsid w:val="00776529"/>
    <w:rsid w:val="007769E1"/>
    <w:rsid w:val="007777D0"/>
    <w:rsid w:val="00777C88"/>
    <w:rsid w:val="00781F59"/>
    <w:rsid w:val="00782404"/>
    <w:rsid w:val="007824EC"/>
    <w:rsid w:val="00782B1D"/>
    <w:rsid w:val="00784456"/>
    <w:rsid w:val="00784B30"/>
    <w:rsid w:val="007874BB"/>
    <w:rsid w:val="00787FD3"/>
    <w:rsid w:val="0079032F"/>
    <w:rsid w:val="007905AF"/>
    <w:rsid w:val="00791EDF"/>
    <w:rsid w:val="00791F6B"/>
    <w:rsid w:val="007924EA"/>
    <w:rsid w:val="00792616"/>
    <w:rsid w:val="007945CC"/>
    <w:rsid w:val="00794C94"/>
    <w:rsid w:val="00794E2B"/>
    <w:rsid w:val="00795FE4"/>
    <w:rsid w:val="0079688F"/>
    <w:rsid w:val="007A2074"/>
    <w:rsid w:val="007A2C13"/>
    <w:rsid w:val="007A2D06"/>
    <w:rsid w:val="007A5934"/>
    <w:rsid w:val="007A7EAD"/>
    <w:rsid w:val="007B0D0C"/>
    <w:rsid w:val="007B0E39"/>
    <w:rsid w:val="007B2C06"/>
    <w:rsid w:val="007B2FAD"/>
    <w:rsid w:val="007B3C49"/>
    <w:rsid w:val="007B48D9"/>
    <w:rsid w:val="007B5123"/>
    <w:rsid w:val="007B5457"/>
    <w:rsid w:val="007B5A1F"/>
    <w:rsid w:val="007B7CDA"/>
    <w:rsid w:val="007C0C6B"/>
    <w:rsid w:val="007C0EAA"/>
    <w:rsid w:val="007C1A96"/>
    <w:rsid w:val="007C21B4"/>
    <w:rsid w:val="007C2C0D"/>
    <w:rsid w:val="007C2C38"/>
    <w:rsid w:val="007C368F"/>
    <w:rsid w:val="007C36A2"/>
    <w:rsid w:val="007C4739"/>
    <w:rsid w:val="007C6293"/>
    <w:rsid w:val="007C66DC"/>
    <w:rsid w:val="007C7460"/>
    <w:rsid w:val="007D023A"/>
    <w:rsid w:val="007D16B0"/>
    <w:rsid w:val="007D2098"/>
    <w:rsid w:val="007D2995"/>
    <w:rsid w:val="007D2F3E"/>
    <w:rsid w:val="007D3BA6"/>
    <w:rsid w:val="007D4328"/>
    <w:rsid w:val="007D4A2C"/>
    <w:rsid w:val="007D70E5"/>
    <w:rsid w:val="007D77D6"/>
    <w:rsid w:val="007D78FD"/>
    <w:rsid w:val="007E084D"/>
    <w:rsid w:val="007E13AB"/>
    <w:rsid w:val="007E344F"/>
    <w:rsid w:val="007E38CE"/>
    <w:rsid w:val="007E3CCB"/>
    <w:rsid w:val="007E5B64"/>
    <w:rsid w:val="007E5D80"/>
    <w:rsid w:val="007E5DC0"/>
    <w:rsid w:val="007E61D9"/>
    <w:rsid w:val="007E6AD6"/>
    <w:rsid w:val="007E6E82"/>
    <w:rsid w:val="007E7018"/>
    <w:rsid w:val="007F2634"/>
    <w:rsid w:val="007F2DBF"/>
    <w:rsid w:val="007F33EF"/>
    <w:rsid w:val="007F348A"/>
    <w:rsid w:val="007F3700"/>
    <w:rsid w:val="007F48C0"/>
    <w:rsid w:val="007F4FA8"/>
    <w:rsid w:val="007F57F8"/>
    <w:rsid w:val="007F5B0C"/>
    <w:rsid w:val="007F7AA8"/>
    <w:rsid w:val="00800443"/>
    <w:rsid w:val="00801ECE"/>
    <w:rsid w:val="008020D0"/>
    <w:rsid w:val="008033B7"/>
    <w:rsid w:val="0080386A"/>
    <w:rsid w:val="00803A95"/>
    <w:rsid w:val="00803D87"/>
    <w:rsid w:val="008063BB"/>
    <w:rsid w:val="00811BB4"/>
    <w:rsid w:val="00813075"/>
    <w:rsid w:val="00813218"/>
    <w:rsid w:val="0081367D"/>
    <w:rsid w:val="008139B5"/>
    <w:rsid w:val="00814F08"/>
    <w:rsid w:val="00815EA7"/>
    <w:rsid w:val="00815FC9"/>
    <w:rsid w:val="00816691"/>
    <w:rsid w:val="008170F0"/>
    <w:rsid w:val="0082011E"/>
    <w:rsid w:val="00820FC8"/>
    <w:rsid w:val="00822020"/>
    <w:rsid w:val="0082382C"/>
    <w:rsid w:val="0082396A"/>
    <w:rsid w:val="00823C5E"/>
    <w:rsid w:val="00824507"/>
    <w:rsid w:val="00824D4D"/>
    <w:rsid w:val="00825435"/>
    <w:rsid w:val="0082543D"/>
    <w:rsid w:val="00825993"/>
    <w:rsid w:val="00825BB2"/>
    <w:rsid w:val="00825CF1"/>
    <w:rsid w:val="00826A13"/>
    <w:rsid w:val="00830524"/>
    <w:rsid w:val="00830554"/>
    <w:rsid w:val="00830816"/>
    <w:rsid w:val="00831B09"/>
    <w:rsid w:val="00831F03"/>
    <w:rsid w:val="0083317B"/>
    <w:rsid w:val="008331F9"/>
    <w:rsid w:val="00833EED"/>
    <w:rsid w:val="00834B79"/>
    <w:rsid w:val="00834FAC"/>
    <w:rsid w:val="0083511E"/>
    <w:rsid w:val="008353E8"/>
    <w:rsid w:val="008357A2"/>
    <w:rsid w:val="0083596F"/>
    <w:rsid w:val="00835C29"/>
    <w:rsid w:val="00835F32"/>
    <w:rsid w:val="0084035E"/>
    <w:rsid w:val="00840B5A"/>
    <w:rsid w:val="00841D3B"/>
    <w:rsid w:val="008423A1"/>
    <w:rsid w:val="00842439"/>
    <w:rsid w:val="00842F12"/>
    <w:rsid w:val="00843935"/>
    <w:rsid w:val="00843F97"/>
    <w:rsid w:val="00844387"/>
    <w:rsid w:val="00844996"/>
    <w:rsid w:val="00844BA9"/>
    <w:rsid w:val="008461D2"/>
    <w:rsid w:val="0084627B"/>
    <w:rsid w:val="008466B9"/>
    <w:rsid w:val="00847499"/>
    <w:rsid w:val="00851BC5"/>
    <w:rsid w:val="00851EBC"/>
    <w:rsid w:val="0085263A"/>
    <w:rsid w:val="008528A9"/>
    <w:rsid w:val="0085454E"/>
    <w:rsid w:val="00855B66"/>
    <w:rsid w:val="00856365"/>
    <w:rsid w:val="0085662A"/>
    <w:rsid w:val="00857596"/>
    <w:rsid w:val="008576F0"/>
    <w:rsid w:val="00857B0D"/>
    <w:rsid w:val="00861B06"/>
    <w:rsid w:val="00862573"/>
    <w:rsid w:val="008637C7"/>
    <w:rsid w:val="00863EB9"/>
    <w:rsid w:val="0086428A"/>
    <w:rsid w:val="00864600"/>
    <w:rsid w:val="00865D19"/>
    <w:rsid w:val="00866869"/>
    <w:rsid w:val="00866A0F"/>
    <w:rsid w:val="00875199"/>
    <w:rsid w:val="00877472"/>
    <w:rsid w:val="00877638"/>
    <w:rsid w:val="00877781"/>
    <w:rsid w:val="0088049C"/>
    <w:rsid w:val="008805E3"/>
    <w:rsid w:val="00880EEB"/>
    <w:rsid w:val="0088145B"/>
    <w:rsid w:val="00882D8A"/>
    <w:rsid w:val="00883672"/>
    <w:rsid w:val="00883F12"/>
    <w:rsid w:val="00884B1B"/>
    <w:rsid w:val="00884F03"/>
    <w:rsid w:val="00885314"/>
    <w:rsid w:val="00885B08"/>
    <w:rsid w:val="008874DB"/>
    <w:rsid w:val="00887F71"/>
    <w:rsid w:val="00893909"/>
    <w:rsid w:val="00894239"/>
    <w:rsid w:val="00894747"/>
    <w:rsid w:val="00894D89"/>
    <w:rsid w:val="00895EE6"/>
    <w:rsid w:val="00897614"/>
    <w:rsid w:val="008A0032"/>
    <w:rsid w:val="008A2D18"/>
    <w:rsid w:val="008A3950"/>
    <w:rsid w:val="008A50F8"/>
    <w:rsid w:val="008A550E"/>
    <w:rsid w:val="008A565F"/>
    <w:rsid w:val="008A6237"/>
    <w:rsid w:val="008A6326"/>
    <w:rsid w:val="008A6F10"/>
    <w:rsid w:val="008A70AD"/>
    <w:rsid w:val="008A79A0"/>
    <w:rsid w:val="008A7A23"/>
    <w:rsid w:val="008B0A63"/>
    <w:rsid w:val="008B2286"/>
    <w:rsid w:val="008B245A"/>
    <w:rsid w:val="008B3351"/>
    <w:rsid w:val="008B44D6"/>
    <w:rsid w:val="008B515D"/>
    <w:rsid w:val="008B5648"/>
    <w:rsid w:val="008B6313"/>
    <w:rsid w:val="008B7035"/>
    <w:rsid w:val="008B79E0"/>
    <w:rsid w:val="008B7C10"/>
    <w:rsid w:val="008C1248"/>
    <w:rsid w:val="008C1A80"/>
    <w:rsid w:val="008C4A3D"/>
    <w:rsid w:val="008C6896"/>
    <w:rsid w:val="008C7C2F"/>
    <w:rsid w:val="008D04B5"/>
    <w:rsid w:val="008D0717"/>
    <w:rsid w:val="008D098C"/>
    <w:rsid w:val="008D0D92"/>
    <w:rsid w:val="008D17AA"/>
    <w:rsid w:val="008D2918"/>
    <w:rsid w:val="008D2D84"/>
    <w:rsid w:val="008D35B7"/>
    <w:rsid w:val="008D3824"/>
    <w:rsid w:val="008D3B0E"/>
    <w:rsid w:val="008D4595"/>
    <w:rsid w:val="008D4D67"/>
    <w:rsid w:val="008D61C3"/>
    <w:rsid w:val="008D7067"/>
    <w:rsid w:val="008D7379"/>
    <w:rsid w:val="008D7746"/>
    <w:rsid w:val="008E17BF"/>
    <w:rsid w:val="008E3E66"/>
    <w:rsid w:val="008E5F1C"/>
    <w:rsid w:val="008E6D88"/>
    <w:rsid w:val="008E6F25"/>
    <w:rsid w:val="008E7151"/>
    <w:rsid w:val="008E749B"/>
    <w:rsid w:val="008E7DC6"/>
    <w:rsid w:val="008F0E5F"/>
    <w:rsid w:val="008F0FAC"/>
    <w:rsid w:val="008F1509"/>
    <w:rsid w:val="008F1608"/>
    <w:rsid w:val="008F17E6"/>
    <w:rsid w:val="008F1D12"/>
    <w:rsid w:val="008F2B60"/>
    <w:rsid w:val="008F3190"/>
    <w:rsid w:val="008F36E4"/>
    <w:rsid w:val="008F38A3"/>
    <w:rsid w:val="008F5142"/>
    <w:rsid w:val="009005D5"/>
    <w:rsid w:val="0090093F"/>
    <w:rsid w:val="0090104A"/>
    <w:rsid w:val="00901B6F"/>
    <w:rsid w:val="00902ADD"/>
    <w:rsid w:val="00902AED"/>
    <w:rsid w:val="009041A7"/>
    <w:rsid w:val="00904922"/>
    <w:rsid w:val="00904B7D"/>
    <w:rsid w:val="00905AA4"/>
    <w:rsid w:val="00906406"/>
    <w:rsid w:val="009072E2"/>
    <w:rsid w:val="009079F2"/>
    <w:rsid w:val="00907A36"/>
    <w:rsid w:val="00907E23"/>
    <w:rsid w:val="00911096"/>
    <w:rsid w:val="009112DA"/>
    <w:rsid w:val="009144D0"/>
    <w:rsid w:val="009156B0"/>
    <w:rsid w:val="00915F54"/>
    <w:rsid w:val="0091607B"/>
    <w:rsid w:val="0091638A"/>
    <w:rsid w:val="00916746"/>
    <w:rsid w:val="0091712E"/>
    <w:rsid w:val="009177A8"/>
    <w:rsid w:val="00920151"/>
    <w:rsid w:val="00922E16"/>
    <w:rsid w:val="00923BFE"/>
    <w:rsid w:val="009240A8"/>
    <w:rsid w:val="00924108"/>
    <w:rsid w:val="009266F5"/>
    <w:rsid w:val="00926781"/>
    <w:rsid w:val="00926BF9"/>
    <w:rsid w:val="009334E8"/>
    <w:rsid w:val="00933E88"/>
    <w:rsid w:val="0093460C"/>
    <w:rsid w:val="00934D15"/>
    <w:rsid w:val="00934E3F"/>
    <w:rsid w:val="00935B7D"/>
    <w:rsid w:val="00935DEF"/>
    <w:rsid w:val="00935E61"/>
    <w:rsid w:val="009360CB"/>
    <w:rsid w:val="0093648A"/>
    <w:rsid w:val="0093702C"/>
    <w:rsid w:val="009404FC"/>
    <w:rsid w:val="009421D5"/>
    <w:rsid w:val="009429A6"/>
    <w:rsid w:val="009462F8"/>
    <w:rsid w:val="00946C0C"/>
    <w:rsid w:val="00946C4B"/>
    <w:rsid w:val="00946D05"/>
    <w:rsid w:val="00950A15"/>
    <w:rsid w:val="0095274C"/>
    <w:rsid w:val="00952BCA"/>
    <w:rsid w:val="00953211"/>
    <w:rsid w:val="00954E54"/>
    <w:rsid w:val="009555E7"/>
    <w:rsid w:val="00955700"/>
    <w:rsid w:val="009566C1"/>
    <w:rsid w:val="0095737E"/>
    <w:rsid w:val="009576A7"/>
    <w:rsid w:val="00960027"/>
    <w:rsid w:val="009626EE"/>
    <w:rsid w:val="00962976"/>
    <w:rsid w:val="009638AD"/>
    <w:rsid w:val="00963E02"/>
    <w:rsid w:val="009658E9"/>
    <w:rsid w:val="00965FC2"/>
    <w:rsid w:val="009729ED"/>
    <w:rsid w:val="00973185"/>
    <w:rsid w:val="00973767"/>
    <w:rsid w:val="009738D4"/>
    <w:rsid w:val="00973D9C"/>
    <w:rsid w:val="009751DC"/>
    <w:rsid w:val="009751E2"/>
    <w:rsid w:val="00975A95"/>
    <w:rsid w:val="009766A1"/>
    <w:rsid w:val="009769DA"/>
    <w:rsid w:val="0097762D"/>
    <w:rsid w:val="00977B4C"/>
    <w:rsid w:val="00981642"/>
    <w:rsid w:val="00982942"/>
    <w:rsid w:val="00983910"/>
    <w:rsid w:val="00985D76"/>
    <w:rsid w:val="00985FE5"/>
    <w:rsid w:val="009873FA"/>
    <w:rsid w:val="009878E9"/>
    <w:rsid w:val="00987EDE"/>
    <w:rsid w:val="009902E3"/>
    <w:rsid w:val="00991EE4"/>
    <w:rsid w:val="0099294C"/>
    <w:rsid w:val="00992E51"/>
    <w:rsid w:val="009935E1"/>
    <w:rsid w:val="00993704"/>
    <w:rsid w:val="0099427D"/>
    <w:rsid w:val="00994DF2"/>
    <w:rsid w:val="009965D1"/>
    <w:rsid w:val="00996C94"/>
    <w:rsid w:val="009971EB"/>
    <w:rsid w:val="009A0166"/>
    <w:rsid w:val="009A0993"/>
    <w:rsid w:val="009A0F3E"/>
    <w:rsid w:val="009A11B1"/>
    <w:rsid w:val="009A1656"/>
    <w:rsid w:val="009A17DB"/>
    <w:rsid w:val="009A282F"/>
    <w:rsid w:val="009A3E8C"/>
    <w:rsid w:val="009A4410"/>
    <w:rsid w:val="009A49AF"/>
    <w:rsid w:val="009A573E"/>
    <w:rsid w:val="009A6367"/>
    <w:rsid w:val="009A6B3C"/>
    <w:rsid w:val="009B012C"/>
    <w:rsid w:val="009B0159"/>
    <w:rsid w:val="009B1B68"/>
    <w:rsid w:val="009B1C73"/>
    <w:rsid w:val="009B20F0"/>
    <w:rsid w:val="009B25E6"/>
    <w:rsid w:val="009B2A25"/>
    <w:rsid w:val="009B2B21"/>
    <w:rsid w:val="009B2F05"/>
    <w:rsid w:val="009B323B"/>
    <w:rsid w:val="009B35D3"/>
    <w:rsid w:val="009B3ADF"/>
    <w:rsid w:val="009B3E79"/>
    <w:rsid w:val="009B538C"/>
    <w:rsid w:val="009B55D0"/>
    <w:rsid w:val="009B6719"/>
    <w:rsid w:val="009B6EAA"/>
    <w:rsid w:val="009B7CB3"/>
    <w:rsid w:val="009C097C"/>
    <w:rsid w:val="009C117F"/>
    <w:rsid w:val="009C1705"/>
    <w:rsid w:val="009C1DF7"/>
    <w:rsid w:val="009C324C"/>
    <w:rsid w:val="009C4C81"/>
    <w:rsid w:val="009C5DD1"/>
    <w:rsid w:val="009C67F4"/>
    <w:rsid w:val="009C6FE1"/>
    <w:rsid w:val="009C72E6"/>
    <w:rsid w:val="009C7745"/>
    <w:rsid w:val="009D00E7"/>
    <w:rsid w:val="009D2F44"/>
    <w:rsid w:val="009D480A"/>
    <w:rsid w:val="009D51A0"/>
    <w:rsid w:val="009D5445"/>
    <w:rsid w:val="009D5BC4"/>
    <w:rsid w:val="009D5E20"/>
    <w:rsid w:val="009D732F"/>
    <w:rsid w:val="009E02F7"/>
    <w:rsid w:val="009E0FA3"/>
    <w:rsid w:val="009E16CB"/>
    <w:rsid w:val="009E1B17"/>
    <w:rsid w:val="009E244F"/>
    <w:rsid w:val="009E252E"/>
    <w:rsid w:val="009E335C"/>
    <w:rsid w:val="009E389E"/>
    <w:rsid w:val="009E3B88"/>
    <w:rsid w:val="009E3D18"/>
    <w:rsid w:val="009E3DE8"/>
    <w:rsid w:val="009E4320"/>
    <w:rsid w:val="009E4A37"/>
    <w:rsid w:val="009E5831"/>
    <w:rsid w:val="009F01E5"/>
    <w:rsid w:val="009F07F1"/>
    <w:rsid w:val="009F133A"/>
    <w:rsid w:val="009F1C96"/>
    <w:rsid w:val="009F2189"/>
    <w:rsid w:val="009F37CF"/>
    <w:rsid w:val="009F4502"/>
    <w:rsid w:val="009F5120"/>
    <w:rsid w:val="009F57D0"/>
    <w:rsid w:val="009F5DCA"/>
    <w:rsid w:val="009F6AE3"/>
    <w:rsid w:val="009F6F56"/>
    <w:rsid w:val="009F7D5F"/>
    <w:rsid w:val="00A01883"/>
    <w:rsid w:val="00A019D1"/>
    <w:rsid w:val="00A01CC1"/>
    <w:rsid w:val="00A01CC9"/>
    <w:rsid w:val="00A0214D"/>
    <w:rsid w:val="00A02AE7"/>
    <w:rsid w:val="00A0302E"/>
    <w:rsid w:val="00A03A57"/>
    <w:rsid w:val="00A03CCD"/>
    <w:rsid w:val="00A051E8"/>
    <w:rsid w:val="00A06023"/>
    <w:rsid w:val="00A07A87"/>
    <w:rsid w:val="00A10038"/>
    <w:rsid w:val="00A10F8B"/>
    <w:rsid w:val="00A11C57"/>
    <w:rsid w:val="00A11FC1"/>
    <w:rsid w:val="00A1236C"/>
    <w:rsid w:val="00A1300A"/>
    <w:rsid w:val="00A135B3"/>
    <w:rsid w:val="00A13975"/>
    <w:rsid w:val="00A14374"/>
    <w:rsid w:val="00A144CC"/>
    <w:rsid w:val="00A14637"/>
    <w:rsid w:val="00A14FAC"/>
    <w:rsid w:val="00A1504B"/>
    <w:rsid w:val="00A15FF8"/>
    <w:rsid w:val="00A178CF"/>
    <w:rsid w:val="00A20B88"/>
    <w:rsid w:val="00A217E5"/>
    <w:rsid w:val="00A21E45"/>
    <w:rsid w:val="00A21F8F"/>
    <w:rsid w:val="00A226DB"/>
    <w:rsid w:val="00A233A8"/>
    <w:rsid w:val="00A234E2"/>
    <w:rsid w:val="00A23950"/>
    <w:rsid w:val="00A25345"/>
    <w:rsid w:val="00A25443"/>
    <w:rsid w:val="00A268BD"/>
    <w:rsid w:val="00A31B85"/>
    <w:rsid w:val="00A32FE9"/>
    <w:rsid w:val="00A34951"/>
    <w:rsid w:val="00A35273"/>
    <w:rsid w:val="00A35D94"/>
    <w:rsid w:val="00A369AB"/>
    <w:rsid w:val="00A3785B"/>
    <w:rsid w:val="00A41F30"/>
    <w:rsid w:val="00A41F9E"/>
    <w:rsid w:val="00A4216B"/>
    <w:rsid w:val="00A42D14"/>
    <w:rsid w:val="00A447CF"/>
    <w:rsid w:val="00A452DF"/>
    <w:rsid w:val="00A4610E"/>
    <w:rsid w:val="00A471C1"/>
    <w:rsid w:val="00A477D6"/>
    <w:rsid w:val="00A47A76"/>
    <w:rsid w:val="00A50DF6"/>
    <w:rsid w:val="00A50E86"/>
    <w:rsid w:val="00A517BF"/>
    <w:rsid w:val="00A52A17"/>
    <w:rsid w:val="00A5393D"/>
    <w:rsid w:val="00A54763"/>
    <w:rsid w:val="00A55D77"/>
    <w:rsid w:val="00A56943"/>
    <w:rsid w:val="00A600B6"/>
    <w:rsid w:val="00A6076F"/>
    <w:rsid w:val="00A608AF"/>
    <w:rsid w:val="00A60BE0"/>
    <w:rsid w:val="00A61332"/>
    <w:rsid w:val="00A61571"/>
    <w:rsid w:val="00A6255A"/>
    <w:rsid w:val="00A633A9"/>
    <w:rsid w:val="00A6376E"/>
    <w:rsid w:val="00A63EA7"/>
    <w:rsid w:val="00A64B5B"/>
    <w:rsid w:val="00A64F47"/>
    <w:rsid w:val="00A65394"/>
    <w:rsid w:val="00A6606A"/>
    <w:rsid w:val="00A6669F"/>
    <w:rsid w:val="00A67068"/>
    <w:rsid w:val="00A6706A"/>
    <w:rsid w:val="00A67329"/>
    <w:rsid w:val="00A67392"/>
    <w:rsid w:val="00A676ED"/>
    <w:rsid w:val="00A706F0"/>
    <w:rsid w:val="00A72C54"/>
    <w:rsid w:val="00A73571"/>
    <w:rsid w:val="00A73625"/>
    <w:rsid w:val="00A739E2"/>
    <w:rsid w:val="00A74AD7"/>
    <w:rsid w:val="00A74E63"/>
    <w:rsid w:val="00A7574B"/>
    <w:rsid w:val="00A761AD"/>
    <w:rsid w:val="00A7763A"/>
    <w:rsid w:val="00A77E88"/>
    <w:rsid w:val="00A80F5C"/>
    <w:rsid w:val="00A813AE"/>
    <w:rsid w:val="00A81A51"/>
    <w:rsid w:val="00A82A5E"/>
    <w:rsid w:val="00A8518C"/>
    <w:rsid w:val="00A85F99"/>
    <w:rsid w:val="00A91C7C"/>
    <w:rsid w:val="00A92672"/>
    <w:rsid w:val="00A93C19"/>
    <w:rsid w:val="00A94849"/>
    <w:rsid w:val="00A9580D"/>
    <w:rsid w:val="00A95C51"/>
    <w:rsid w:val="00A9659A"/>
    <w:rsid w:val="00A977AD"/>
    <w:rsid w:val="00A97C6F"/>
    <w:rsid w:val="00A97E1E"/>
    <w:rsid w:val="00AA2196"/>
    <w:rsid w:val="00AA25D7"/>
    <w:rsid w:val="00AA29BB"/>
    <w:rsid w:val="00AA2B2C"/>
    <w:rsid w:val="00AA3C4A"/>
    <w:rsid w:val="00AA4F91"/>
    <w:rsid w:val="00AA5E2F"/>
    <w:rsid w:val="00AA645B"/>
    <w:rsid w:val="00AA71AC"/>
    <w:rsid w:val="00AA7D3E"/>
    <w:rsid w:val="00AB06EF"/>
    <w:rsid w:val="00AB169A"/>
    <w:rsid w:val="00AB35D7"/>
    <w:rsid w:val="00AB406B"/>
    <w:rsid w:val="00AB4AFF"/>
    <w:rsid w:val="00AB4CB5"/>
    <w:rsid w:val="00AB5486"/>
    <w:rsid w:val="00AB5493"/>
    <w:rsid w:val="00AB5580"/>
    <w:rsid w:val="00AB6B22"/>
    <w:rsid w:val="00AC0518"/>
    <w:rsid w:val="00AC0F44"/>
    <w:rsid w:val="00AC152F"/>
    <w:rsid w:val="00AC1796"/>
    <w:rsid w:val="00AC21D7"/>
    <w:rsid w:val="00AC32F1"/>
    <w:rsid w:val="00AC3B61"/>
    <w:rsid w:val="00AC4890"/>
    <w:rsid w:val="00AC4E13"/>
    <w:rsid w:val="00AC4F62"/>
    <w:rsid w:val="00AC51B1"/>
    <w:rsid w:val="00AC5B36"/>
    <w:rsid w:val="00AC5C30"/>
    <w:rsid w:val="00AC77F7"/>
    <w:rsid w:val="00AD1304"/>
    <w:rsid w:val="00AD1893"/>
    <w:rsid w:val="00AD20CB"/>
    <w:rsid w:val="00AD2558"/>
    <w:rsid w:val="00AD2DF3"/>
    <w:rsid w:val="00AD4AB8"/>
    <w:rsid w:val="00AD4C5F"/>
    <w:rsid w:val="00AD53EC"/>
    <w:rsid w:val="00AD71C9"/>
    <w:rsid w:val="00AE04CD"/>
    <w:rsid w:val="00AE0AEC"/>
    <w:rsid w:val="00AE15CE"/>
    <w:rsid w:val="00AE19DC"/>
    <w:rsid w:val="00AE334F"/>
    <w:rsid w:val="00AE4631"/>
    <w:rsid w:val="00AE4AE3"/>
    <w:rsid w:val="00AE65E7"/>
    <w:rsid w:val="00AE65EB"/>
    <w:rsid w:val="00AE6841"/>
    <w:rsid w:val="00AE7DBC"/>
    <w:rsid w:val="00AF0EE6"/>
    <w:rsid w:val="00AF1614"/>
    <w:rsid w:val="00AF1ABF"/>
    <w:rsid w:val="00AF4BD1"/>
    <w:rsid w:val="00AF61B1"/>
    <w:rsid w:val="00AF7CA3"/>
    <w:rsid w:val="00AF7CB8"/>
    <w:rsid w:val="00B01031"/>
    <w:rsid w:val="00B01430"/>
    <w:rsid w:val="00B03450"/>
    <w:rsid w:val="00B04FD5"/>
    <w:rsid w:val="00B0580E"/>
    <w:rsid w:val="00B05BE6"/>
    <w:rsid w:val="00B07016"/>
    <w:rsid w:val="00B100C0"/>
    <w:rsid w:val="00B10F61"/>
    <w:rsid w:val="00B10FD0"/>
    <w:rsid w:val="00B11BAB"/>
    <w:rsid w:val="00B12C14"/>
    <w:rsid w:val="00B12C41"/>
    <w:rsid w:val="00B12F93"/>
    <w:rsid w:val="00B13237"/>
    <w:rsid w:val="00B149E2"/>
    <w:rsid w:val="00B15322"/>
    <w:rsid w:val="00B15C2E"/>
    <w:rsid w:val="00B1608D"/>
    <w:rsid w:val="00B16449"/>
    <w:rsid w:val="00B16CE4"/>
    <w:rsid w:val="00B171B0"/>
    <w:rsid w:val="00B2108E"/>
    <w:rsid w:val="00B226BE"/>
    <w:rsid w:val="00B2284D"/>
    <w:rsid w:val="00B238E3"/>
    <w:rsid w:val="00B24314"/>
    <w:rsid w:val="00B24C83"/>
    <w:rsid w:val="00B259FF"/>
    <w:rsid w:val="00B25FFA"/>
    <w:rsid w:val="00B27A7F"/>
    <w:rsid w:val="00B301C9"/>
    <w:rsid w:val="00B3064E"/>
    <w:rsid w:val="00B32656"/>
    <w:rsid w:val="00B338BB"/>
    <w:rsid w:val="00B34B24"/>
    <w:rsid w:val="00B35DA2"/>
    <w:rsid w:val="00B35EFB"/>
    <w:rsid w:val="00B35FA9"/>
    <w:rsid w:val="00B360B1"/>
    <w:rsid w:val="00B3676D"/>
    <w:rsid w:val="00B367A7"/>
    <w:rsid w:val="00B37215"/>
    <w:rsid w:val="00B40F4C"/>
    <w:rsid w:val="00B4252F"/>
    <w:rsid w:val="00B428B5"/>
    <w:rsid w:val="00B42A8C"/>
    <w:rsid w:val="00B437C1"/>
    <w:rsid w:val="00B4407B"/>
    <w:rsid w:val="00B44319"/>
    <w:rsid w:val="00B4561D"/>
    <w:rsid w:val="00B45B57"/>
    <w:rsid w:val="00B45C34"/>
    <w:rsid w:val="00B45E86"/>
    <w:rsid w:val="00B47361"/>
    <w:rsid w:val="00B47973"/>
    <w:rsid w:val="00B502EE"/>
    <w:rsid w:val="00B50FA6"/>
    <w:rsid w:val="00B5103A"/>
    <w:rsid w:val="00B521E8"/>
    <w:rsid w:val="00B52759"/>
    <w:rsid w:val="00B5279D"/>
    <w:rsid w:val="00B52BCC"/>
    <w:rsid w:val="00B52C6D"/>
    <w:rsid w:val="00B53AB6"/>
    <w:rsid w:val="00B5456D"/>
    <w:rsid w:val="00B548A9"/>
    <w:rsid w:val="00B55D73"/>
    <w:rsid w:val="00B55F81"/>
    <w:rsid w:val="00B576FE"/>
    <w:rsid w:val="00B57A22"/>
    <w:rsid w:val="00B604A1"/>
    <w:rsid w:val="00B60E14"/>
    <w:rsid w:val="00B61BD7"/>
    <w:rsid w:val="00B62A91"/>
    <w:rsid w:val="00B63F04"/>
    <w:rsid w:val="00B655CB"/>
    <w:rsid w:val="00B65B4B"/>
    <w:rsid w:val="00B65CA9"/>
    <w:rsid w:val="00B67CD1"/>
    <w:rsid w:val="00B707CA"/>
    <w:rsid w:val="00B71E1C"/>
    <w:rsid w:val="00B74DB8"/>
    <w:rsid w:val="00B750EA"/>
    <w:rsid w:val="00B7571A"/>
    <w:rsid w:val="00B75759"/>
    <w:rsid w:val="00B75BD8"/>
    <w:rsid w:val="00B7627F"/>
    <w:rsid w:val="00B7703B"/>
    <w:rsid w:val="00B77191"/>
    <w:rsid w:val="00B7733C"/>
    <w:rsid w:val="00B808F5"/>
    <w:rsid w:val="00B81631"/>
    <w:rsid w:val="00B81968"/>
    <w:rsid w:val="00B81E10"/>
    <w:rsid w:val="00B82AE2"/>
    <w:rsid w:val="00B82D9A"/>
    <w:rsid w:val="00B834ED"/>
    <w:rsid w:val="00B863CA"/>
    <w:rsid w:val="00B87390"/>
    <w:rsid w:val="00B87503"/>
    <w:rsid w:val="00B875C3"/>
    <w:rsid w:val="00B9059F"/>
    <w:rsid w:val="00B90FFF"/>
    <w:rsid w:val="00B910B7"/>
    <w:rsid w:val="00B91468"/>
    <w:rsid w:val="00B91F38"/>
    <w:rsid w:val="00B920FB"/>
    <w:rsid w:val="00B932A0"/>
    <w:rsid w:val="00B94012"/>
    <w:rsid w:val="00B9512C"/>
    <w:rsid w:val="00B95AC4"/>
    <w:rsid w:val="00B95D97"/>
    <w:rsid w:val="00B96875"/>
    <w:rsid w:val="00B96CD8"/>
    <w:rsid w:val="00BA19B5"/>
    <w:rsid w:val="00BA3066"/>
    <w:rsid w:val="00BA3395"/>
    <w:rsid w:val="00BA3BBD"/>
    <w:rsid w:val="00BA4789"/>
    <w:rsid w:val="00BA6C7F"/>
    <w:rsid w:val="00BB05C8"/>
    <w:rsid w:val="00BB1E6E"/>
    <w:rsid w:val="00BB2B76"/>
    <w:rsid w:val="00BB2E8A"/>
    <w:rsid w:val="00BB3695"/>
    <w:rsid w:val="00BB43C0"/>
    <w:rsid w:val="00BB555E"/>
    <w:rsid w:val="00BB7037"/>
    <w:rsid w:val="00BB7690"/>
    <w:rsid w:val="00BC2655"/>
    <w:rsid w:val="00BC3DF0"/>
    <w:rsid w:val="00BC3F9C"/>
    <w:rsid w:val="00BC4749"/>
    <w:rsid w:val="00BC4909"/>
    <w:rsid w:val="00BC59A0"/>
    <w:rsid w:val="00BD2C3F"/>
    <w:rsid w:val="00BD3530"/>
    <w:rsid w:val="00BD3CBF"/>
    <w:rsid w:val="00BD3D46"/>
    <w:rsid w:val="00BD4910"/>
    <w:rsid w:val="00BD63F8"/>
    <w:rsid w:val="00BD6A9B"/>
    <w:rsid w:val="00BD770F"/>
    <w:rsid w:val="00BD7E4D"/>
    <w:rsid w:val="00BE1790"/>
    <w:rsid w:val="00BE5C55"/>
    <w:rsid w:val="00BE6813"/>
    <w:rsid w:val="00BE6D01"/>
    <w:rsid w:val="00BE6ECB"/>
    <w:rsid w:val="00BE7167"/>
    <w:rsid w:val="00BF0D38"/>
    <w:rsid w:val="00BF169D"/>
    <w:rsid w:val="00BF1A65"/>
    <w:rsid w:val="00BF27EF"/>
    <w:rsid w:val="00BF31B3"/>
    <w:rsid w:val="00BF3318"/>
    <w:rsid w:val="00BF543B"/>
    <w:rsid w:val="00BF591D"/>
    <w:rsid w:val="00BF5D0D"/>
    <w:rsid w:val="00BF618F"/>
    <w:rsid w:val="00BF7025"/>
    <w:rsid w:val="00C000C9"/>
    <w:rsid w:val="00C006C8"/>
    <w:rsid w:val="00C00BFC"/>
    <w:rsid w:val="00C01048"/>
    <w:rsid w:val="00C0250D"/>
    <w:rsid w:val="00C02E0B"/>
    <w:rsid w:val="00C04E66"/>
    <w:rsid w:val="00C06388"/>
    <w:rsid w:val="00C0648F"/>
    <w:rsid w:val="00C07FA2"/>
    <w:rsid w:val="00C07FBA"/>
    <w:rsid w:val="00C105F9"/>
    <w:rsid w:val="00C13FA7"/>
    <w:rsid w:val="00C165C2"/>
    <w:rsid w:val="00C16FFC"/>
    <w:rsid w:val="00C2077C"/>
    <w:rsid w:val="00C21228"/>
    <w:rsid w:val="00C2189F"/>
    <w:rsid w:val="00C22AE6"/>
    <w:rsid w:val="00C23C00"/>
    <w:rsid w:val="00C240A4"/>
    <w:rsid w:val="00C253EC"/>
    <w:rsid w:val="00C256DD"/>
    <w:rsid w:val="00C2654C"/>
    <w:rsid w:val="00C3008C"/>
    <w:rsid w:val="00C30DED"/>
    <w:rsid w:val="00C314F7"/>
    <w:rsid w:val="00C323BB"/>
    <w:rsid w:val="00C32A39"/>
    <w:rsid w:val="00C32B88"/>
    <w:rsid w:val="00C34199"/>
    <w:rsid w:val="00C35154"/>
    <w:rsid w:val="00C3604B"/>
    <w:rsid w:val="00C40CED"/>
    <w:rsid w:val="00C4107F"/>
    <w:rsid w:val="00C41637"/>
    <w:rsid w:val="00C41849"/>
    <w:rsid w:val="00C4198F"/>
    <w:rsid w:val="00C42240"/>
    <w:rsid w:val="00C4235C"/>
    <w:rsid w:val="00C43393"/>
    <w:rsid w:val="00C439AA"/>
    <w:rsid w:val="00C46FB1"/>
    <w:rsid w:val="00C47156"/>
    <w:rsid w:val="00C50497"/>
    <w:rsid w:val="00C50FB5"/>
    <w:rsid w:val="00C51138"/>
    <w:rsid w:val="00C52CA3"/>
    <w:rsid w:val="00C534E1"/>
    <w:rsid w:val="00C54036"/>
    <w:rsid w:val="00C5548B"/>
    <w:rsid w:val="00C55F7F"/>
    <w:rsid w:val="00C574AA"/>
    <w:rsid w:val="00C578A1"/>
    <w:rsid w:val="00C57D12"/>
    <w:rsid w:val="00C57ED9"/>
    <w:rsid w:val="00C6063B"/>
    <w:rsid w:val="00C6064D"/>
    <w:rsid w:val="00C60800"/>
    <w:rsid w:val="00C61834"/>
    <w:rsid w:val="00C61C44"/>
    <w:rsid w:val="00C622E5"/>
    <w:rsid w:val="00C640F2"/>
    <w:rsid w:val="00C675A8"/>
    <w:rsid w:val="00C70141"/>
    <w:rsid w:val="00C7016A"/>
    <w:rsid w:val="00C709E3"/>
    <w:rsid w:val="00C71193"/>
    <w:rsid w:val="00C72F28"/>
    <w:rsid w:val="00C732EA"/>
    <w:rsid w:val="00C747FB"/>
    <w:rsid w:val="00C75A0C"/>
    <w:rsid w:val="00C76083"/>
    <w:rsid w:val="00C7667D"/>
    <w:rsid w:val="00C77E89"/>
    <w:rsid w:val="00C81589"/>
    <w:rsid w:val="00C8196A"/>
    <w:rsid w:val="00C825EC"/>
    <w:rsid w:val="00C82D1C"/>
    <w:rsid w:val="00C838C9"/>
    <w:rsid w:val="00C853B6"/>
    <w:rsid w:val="00C85668"/>
    <w:rsid w:val="00C85B09"/>
    <w:rsid w:val="00C85CA2"/>
    <w:rsid w:val="00C86502"/>
    <w:rsid w:val="00C8796D"/>
    <w:rsid w:val="00C87FCA"/>
    <w:rsid w:val="00C90A23"/>
    <w:rsid w:val="00C9171B"/>
    <w:rsid w:val="00C91A0B"/>
    <w:rsid w:val="00C92FDB"/>
    <w:rsid w:val="00C930E5"/>
    <w:rsid w:val="00C933D2"/>
    <w:rsid w:val="00C94985"/>
    <w:rsid w:val="00C9777D"/>
    <w:rsid w:val="00CA3157"/>
    <w:rsid w:val="00CA37F2"/>
    <w:rsid w:val="00CA3A21"/>
    <w:rsid w:val="00CA42D9"/>
    <w:rsid w:val="00CA433C"/>
    <w:rsid w:val="00CA4481"/>
    <w:rsid w:val="00CA48A3"/>
    <w:rsid w:val="00CA54B6"/>
    <w:rsid w:val="00CA5565"/>
    <w:rsid w:val="00CA55B5"/>
    <w:rsid w:val="00CA59D4"/>
    <w:rsid w:val="00CA5E96"/>
    <w:rsid w:val="00CA6200"/>
    <w:rsid w:val="00CA653F"/>
    <w:rsid w:val="00CA65BE"/>
    <w:rsid w:val="00CA6E65"/>
    <w:rsid w:val="00CB005B"/>
    <w:rsid w:val="00CB0C1A"/>
    <w:rsid w:val="00CB362C"/>
    <w:rsid w:val="00CB3B23"/>
    <w:rsid w:val="00CB4E1D"/>
    <w:rsid w:val="00CB4F44"/>
    <w:rsid w:val="00CB60FB"/>
    <w:rsid w:val="00CC0421"/>
    <w:rsid w:val="00CC0B66"/>
    <w:rsid w:val="00CC0E47"/>
    <w:rsid w:val="00CC0F01"/>
    <w:rsid w:val="00CC18AE"/>
    <w:rsid w:val="00CC1D7D"/>
    <w:rsid w:val="00CC1E48"/>
    <w:rsid w:val="00CC5108"/>
    <w:rsid w:val="00CC52BE"/>
    <w:rsid w:val="00CC5815"/>
    <w:rsid w:val="00CC6083"/>
    <w:rsid w:val="00CC62D3"/>
    <w:rsid w:val="00CC647E"/>
    <w:rsid w:val="00CC674C"/>
    <w:rsid w:val="00CC6BBE"/>
    <w:rsid w:val="00CC7E48"/>
    <w:rsid w:val="00CD0613"/>
    <w:rsid w:val="00CD112B"/>
    <w:rsid w:val="00CD1261"/>
    <w:rsid w:val="00CD1464"/>
    <w:rsid w:val="00CD1F8D"/>
    <w:rsid w:val="00CD256B"/>
    <w:rsid w:val="00CD2698"/>
    <w:rsid w:val="00CE11D6"/>
    <w:rsid w:val="00CE3007"/>
    <w:rsid w:val="00CE4913"/>
    <w:rsid w:val="00CE4D9A"/>
    <w:rsid w:val="00CE4E37"/>
    <w:rsid w:val="00CE51B8"/>
    <w:rsid w:val="00CE537E"/>
    <w:rsid w:val="00CE65F1"/>
    <w:rsid w:val="00CE67D1"/>
    <w:rsid w:val="00CE68CD"/>
    <w:rsid w:val="00CE6DAC"/>
    <w:rsid w:val="00CE7164"/>
    <w:rsid w:val="00CF2154"/>
    <w:rsid w:val="00CF3B1E"/>
    <w:rsid w:val="00CF4506"/>
    <w:rsid w:val="00CF5715"/>
    <w:rsid w:val="00CF57B4"/>
    <w:rsid w:val="00CF5BC0"/>
    <w:rsid w:val="00CF5E97"/>
    <w:rsid w:val="00CF67FE"/>
    <w:rsid w:val="00CF7DAC"/>
    <w:rsid w:val="00D00A32"/>
    <w:rsid w:val="00D01CE2"/>
    <w:rsid w:val="00D023BD"/>
    <w:rsid w:val="00D02A4A"/>
    <w:rsid w:val="00D0346F"/>
    <w:rsid w:val="00D043CC"/>
    <w:rsid w:val="00D04B33"/>
    <w:rsid w:val="00D05B68"/>
    <w:rsid w:val="00D0605A"/>
    <w:rsid w:val="00D06BEE"/>
    <w:rsid w:val="00D07C38"/>
    <w:rsid w:val="00D106B9"/>
    <w:rsid w:val="00D111BE"/>
    <w:rsid w:val="00D1174F"/>
    <w:rsid w:val="00D11E1A"/>
    <w:rsid w:val="00D15CF4"/>
    <w:rsid w:val="00D203F9"/>
    <w:rsid w:val="00D21218"/>
    <w:rsid w:val="00D220F9"/>
    <w:rsid w:val="00D23BBB"/>
    <w:rsid w:val="00D24C4C"/>
    <w:rsid w:val="00D276C2"/>
    <w:rsid w:val="00D27B98"/>
    <w:rsid w:val="00D301BA"/>
    <w:rsid w:val="00D30D72"/>
    <w:rsid w:val="00D30F0B"/>
    <w:rsid w:val="00D33543"/>
    <w:rsid w:val="00D3385F"/>
    <w:rsid w:val="00D34917"/>
    <w:rsid w:val="00D35A56"/>
    <w:rsid w:val="00D37D48"/>
    <w:rsid w:val="00D428ED"/>
    <w:rsid w:val="00D42955"/>
    <w:rsid w:val="00D44393"/>
    <w:rsid w:val="00D443CF"/>
    <w:rsid w:val="00D44DF7"/>
    <w:rsid w:val="00D4534F"/>
    <w:rsid w:val="00D461E0"/>
    <w:rsid w:val="00D4664F"/>
    <w:rsid w:val="00D466C3"/>
    <w:rsid w:val="00D46852"/>
    <w:rsid w:val="00D47841"/>
    <w:rsid w:val="00D512CF"/>
    <w:rsid w:val="00D51A10"/>
    <w:rsid w:val="00D52A09"/>
    <w:rsid w:val="00D52F65"/>
    <w:rsid w:val="00D53B16"/>
    <w:rsid w:val="00D5473D"/>
    <w:rsid w:val="00D54E06"/>
    <w:rsid w:val="00D550BF"/>
    <w:rsid w:val="00D57079"/>
    <w:rsid w:val="00D619E2"/>
    <w:rsid w:val="00D62EDB"/>
    <w:rsid w:val="00D6439D"/>
    <w:rsid w:val="00D6454A"/>
    <w:rsid w:val="00D6654A"/>
    <w:rsid w:val="00D67B2F"/>
    <w:rsid w:val="00D705E5"/>
    <w:rsid w:val="00D70C30"/>
    <w:rsid w:val="00D70F7F"/>
    <w:rsid w:val="00D70FF8"/>
    <w:rsid w:val="00D712EC"/>
    <w:rsid w:val="00D716E2"/>
    <w:rsid w:val="00D71F59"/>
    <w:rsid w:val="00D736C7"/>
    <w:rsid w:val="00D74ED2"/>
    <w:rsid w:val="00D76846"/>
    <w:rsid w:val="00D80264"/>
    <w:rsid w:val="00D810F0"/>
    <w:rsid w:val="00D81A6D"/>
    <w:rsid w:val="00D83B24"/>
    <w:rsid w:val="00D83D18"/>
    <w:rsid w:val="00D845D0"/>
    <w:rsid w:val="00D84B38"/>
    <w:rsid w:val="00D84B49"/>
    <w:rsid w:val="00D84C3E"/>
    <w:rsid w:val="00D85665"/>
    <w:rsid w:val="00D8597B"/>
    <w:rsid w:val="00D85D35"/>
    <w:rsid w:val="00D86B9C"/>
    <w:rsid w:val="00D86BA7"/>
    <w:rsid w:val="00D86E68"/>
    <w:rsid w:val="00D8751B"/>
    <w:rsid w:val="00D914AA"/>
    <w:rsid w:val="00D91913"/>
    <w:rsid w:val="00D91FAD"/>
    <w:rsid w:val="00D92B84"/>
    <w:rsid w:val="00D93117"/>
    <w:rsid w:val="00D94AF1"/>
    <w:rsid w:val="00D94EB7"/>
    <w:rsid w:val="00D96597"/>
    <w:rsid w:val="00DA1618"/>
    <w:rsid w:val="00DA1BDC"/>
    <w:rsid w:val="00DA20F9"/>
    <w:rsid w:val="00DA231D"/>
    <w:rsid w:val="00DA25A0"/>
    <w:rsid w:val="00DA2B08"/>
    <w:rsid w:val="00DA39C2"/>
    <w:rsid w:val="00DA3C61"/>
    <w:rsid w:val="00DA4CA1"/>
    <w:rsid w:val="00DA5155"/>
    <w:rsid w:val="00DA71D5"/>
    <w:rsid w:val="00DA7DB8"/>
    <w:rsid w:val="00DB0407"/>
    <w:rsid w:val="00DB2FAA"/>
    <w:rsid w:val="00DB3156"/>
    <w:rsid w:val="00DB54E0"/>
    <w:rsid w:val="00DB5A08"/>
    <w:rsid w:val="00DB7152"/>
    <w:rsid w:val="00DB7555"/>
    <w:rsid w:val="00DB7D74"/>
    <w:rsid w:val="00DC07C4"/>
    <w:rsid w:val="00DC1DEA"/>
    <w:rsid w:val="00DC20CE"/>
    <w:rsid w:val="00DC3BA6"/>
    <w:rsid w:val="00DC3CA6"/>
    <w:rsid w:val="00DC424D"/>
    <w:rsid w:val="00DC4CA8"/>
    <w:rsid w:val="00DC4D97"/>
    <w:rsid w:val="00DC77E6"/>
    <w:rsid w:val="00DC7ECC"/>
    <w:rsid w:val="00DD0C9F"/>
    <w:rsid w:val="00DD0EBC"/>
    <w:rsid w:val="00DD0EFA"/>
    <w:rsid w:val="00DD1224"/>
    <w:rsid w:val="00DD13C6"/>
    <w:rsid w:val="00DD35BF"/>
    <w:rsid w:val="00DD459B"/>
    <w:rsid w:val="00DD4F84"/>
    <w:rsid w:val="00DD5C20"/>
    <w:rsid w:val="00DD608B"/>
    <w:rsid w:val="00DD6487"/>
    <w:rsid w:val="00DD6799"/>
    <w:rsid w:val="00DD7470"/>
    <w:rsid w:val="00DE06F5"/>
    <w:rsid w:val="00DE0822"/>
    <w:rsid w:val="00DE22DB"/>
    <w:rsid w:val="00DE2B7E"/>
    <w:rsid w:val="00DE3020"/>
    <w:rsid w:val="00DE30C2"/>
    <w:rsid w:val="00DE3B3C"/>
    <w:rsid w:val="00DE436E"/>
    <w:rsid w:val="00DE45AE"/>
    <w:rsid w:val="00DE4A6E"/>
    <w:rsid w:val="00DE4C06"/>
    <w:rsid w:val="00DE5568"/>
    <w:rsid w:val="00DF250F"/>
    <w:rsid w:val="00DF2944"/>
    <w:rsid w:val="00DF3334"/>
    <w:rsid w:val="00DF3B3F"/>
    <w:rsid w:val="00DF43C6"/>
    <w:rsid w:val="00DF440A"/>
    <w:rsid w:val="00DF605A"/>
    <w:rsid w:val="00DF6E41"/>
    <w:rsid w:val="00DF6EED"/>
    <w:rsid w:val="00DF7B4E"/>
    <w:rsid w:val="00E024F0"/>
    <w:rsid w:val="00E04F38"/>
    <w:rsid w:val="00E068CB"/>
    <w:rsid w:val="00E07E48"/>
    <w:rsid w:val="00E07FAA"/>
    <w:rsid w:val="00E10226"/>
    <w:rsid w:val="00E1039B"/>
    <w:rsid w:val="00E10836"/>
    <w:rsid w:val="00E1296B"/>
    <w:rsid w:val="00E1299E"/>
    <w:rsid w:val="00E1340D"/>
    <w:rsid w:val="00E138D8"/>
    <w:rsid w:val="00E14FB2"/>
    <w:rsid w:val="00E1507D"/>
    <w:rsid w:val="00E15706"/>
    <w:rsid w:val="00E1665A"/>
    <w:rsid w:val="00E20AF7"/>
    <w:rsid w:val="00E21443"/>
    <w:rsid w:val="00E21BFB"/>
    <w:rsid w:val="00E21EDC"/>
    <w:rsid w:val="00E222B9"/>
    <w:rsid w:val="00E22378"/>
    <w:rsid w:val="00E2242C"/>
    <w:rsid w:val="00E2324E"/>
    <w:rsid w:val="00E2338D"/>
    <w:rsid w:val="00E23906"/>
    <w:rsid w:val="00E240C6"/>
    <w:rsid w:val="00E249F3"/>
    <w:rsid w:val="00E24C09"/>
    <w:rsid w:val="00E254CF"/>
    <w:rsid w:val="00E25615"/>
    <w:rsid w:val="00E260FA"/>
    <w:rsid w:val="00E2656F"/>
    <w:rsid w:val="00E26B77"/>
    <w:rsid w:val="00E26F14"/>
    <w:rsid w:val="00E27045"/>
    <w:rsid w:val="00E275AC"/>
    <w:rsid w:val="00E301F7"/>
    <w:rsid w:val="00E32C0C"/>
    <w:rsid w:val="00E32C8F"/>
    <w:rsid w:val="00E33592"/>
    <w:rsid w:val="00E34380"/>
    <w:rsid w:val="00E348F5"/>
    <w:rsid w:val="00E35FA1"/>
    <w:rsid w:val="00E36505"/>
    <w:rsid w:val="00E37419"/>
    <w:rsid w:val="00E37936"/>
    <w:rsid w:val="00E37B0C"/>
    <w:rsid w:val="00E37D59"/>
    <w:rsid w:val="00E400A4"/>
    <w:rsid w:val="00E40254"/>
    <w:rsid w:val="00E411FB"/>
    <w:rsid w:val="00E4137E"/>
    <w:rsid w:val="00E42185"/>
    <w:rsid w:val="00E43182"/>
    <w:rsid w:val="00E4478D"/>
    <w:rsid w:val="00E450D9"/>
    <w:rsid w:val="00E45B8C"/>
    <w:rsid w:val="00E460FB"/>
    <w:rsid w:val="00E46390"/>
    <w:rsid w:val="00E470B4"/>
    <w:rsid w:val="00E47C58"/>
    <w:rsid w:val="00E5072F"/>
    <w:rsid w:val="00E5074D"/>
    <w:rsid w:val="00E508CF"/>
    <w:rsid w:val="00E510F2"/>
    <w:rsid w:val="00E51109"/>
    <w:rsid w:val="00E51113"/>
    <w:rsid w:val="00E51179"/>
    <w:rsid w:val="00E51B9E"/>
    <w:rsid w:val="00E54675"/>
    <w:rsid w:val="00E54BD6"/>
    <w:rsid w:val="00E555C7"/>
    <w:rsid w:val="00E56105"/>
    <w:rsid w:val="00E566A6"/>
    <w:rsid w:val="00E57049"/>
    <w:rsid w:val="00E57229"/>
    <w:rsid w:val="00E57624"/>
    <w:rsid w:val="00E615C7"/>
    <w:rsid w:val="00E6316C"/>
    <w:rsid w:val="00E63AAB"/>
    <w:rsid w:val="00E65554"/>
    <w:rsid w:val="00E66D14"/>
    <w:rsid w:val="00E67153"/>
    <w:rsid w:val="00E67D66"/>
    <w:rsid w:val="00E712C6"/>
    <w:rsid w:val="00E7339A"/>
    <w:rsid w:val="00E73D8C"/>
    <w:rsid w:val="00E75014"/>
    <w:rsid w:val="00E75ECA"/>
    <w:rsid w:val="00E76670"/>
    <w:rsid w:val="00E7795B"/>
    <w:rsid w:val="00E77B86"/>
    <w:rsid w:val="00E800FC"/>
    <w:rsid w:val="00E8127B"/>
    <w:rsid w:val="00E816F8"/>
    <w:rsid w:val="00E81DD0"/>
    <w:rsid w:val="00E82AD7"/>
    <w:rsid w:val="00E866E7"/>
    <w:rsid w:val="00E8678C"/>
    <w:rsid w:val="00E86D2A"/>
    <w:rsid w:val="00E86ED8"/>
    <w:rsid w:val="00E90293"/>
    <w:rsid w:val="00E92391"/>
    <w:rsid w:val="00E93433"/>
    <w:rsid w:val="00E94A79"/>
    <w:rsid w:val="00E951ED"/>
    <w:rsid w:val="00E96AC9"/>
    <w:rsid w:val="00E96CBF"/>
    <w:rsid w:val="00E96FAF"/>
    <w:rsid w:val="00E97080"/>
    <w:rsid w:val="00E97471"/>
    <w:rsid w:val="00E97C5E"/>
    <w:rsid w:val="00EA15BE"/>
    <w:rsid w:val="00EA2716"/>
    <w:rsid w:val="00EA2D03"/>
    <w:rsid w:val="00EA3B77"/>
    <w:rsid w:val="00EA3DA4"/>
    <w:rsid w:val="00EA49F4"/>
    <w:rsid w:val="00EA5590"/>
    <w:rsid w:val="00EA6B1F"/>
    <w:rsid w:val="00EB1D2F"/>
    <w:rsid w:val="00EB297C"/>
    <w:rsid w:val="00EB2D55"/>
    <w:rsid w:val="00EB2E89"/>
    <w:rsid w:val="00EB313C"/>
    <w:rsid w:val="00EB3B4E"/>
    <w:rsid w:val="00EB4E02"/>
    <w:rsid w:val="00EB5649"/>
    <w:rsid w:val="00EB569D"/>
    <w:rsid w:val="00EB5711"/>
    <w:rsid w:val="00EB5C4F"/>
    <w:rsid w:val="00EB5F36"/>
    <w:rsid w:val="00EB7236"/>
    <w:rsid w:val="00EB7CCA"/>
    <w:rsid w:val="00EC0A9C"/>
    <w:rsid w:val="00EC0EDF"/>
    <w:rsid w:val="00EC1147"/>
    <w:rsid w:val="00EC199F"/>
    <w:rsid w:val="00EC1BF9"/>
    <w:rsid w:val="00EC1E04"/>
    <w:rsid w:val="00EC2019"/>
    <w:rsid w:val="00EC2EDC"/>
    <w:rsid w:val="00EC47D1"/>
    <w:rsid w:val="00EC571A"/>
    <w:rsid w:val="00EC6196"/>
    <w:rsid w:val="00ED160A"/>
    <w:rsid w:val="00ED1B19"/>
    <w:rsid w:val="00ED1B54"/>
    <w:rsid w:val="00ED2CDB"/>
    <w:rsid w:val="00ED3F20"/>
    <w:rsid w:val="00EE14B0"/>
    <w:rsid w:val="00EE3339"/>
    <w:rsid w:val="00EE39EC"/>
    <w:rsid w:val="00EE63A0"/>
    <w:rsid w:val="00EF3117"/>
    <w:rsid w:val="00EF3720"/>
    <w:rsid w:val="00EF3823"/>
    <w:rsid w:val="00EF3EF3"/>
    <w:rsid w:val="00EF5956"/>
    <w:rsid w:val="00EF5A42"/>
    <w:rsid w:val="00EF69B0"/>
    <w:rsid w:val="00EF72CF"/>
    <w:rsid w:val="00F00A6A"/>
    <w:rsid w:val="00F01624"/>
    <w:rsid w:val="00F02EF3"/>
    <w:rsid w:val="00F04B13"/>
    <w:rsid w:val="00F050DD"/>
    <w:rsid w:val="00F05471"/>
    <w:rsid w:val="00F062A2"/>
    <w:rsid w:val="00F06920"/>
    <w:rsid w:val="00F076E0"/>
    <w:rsid w:val="00F1029E"/>
    <w:rsid w:val="00F1136A"/>
    <w:rsid w:val="00F122A9"/>
    <w:rsid w:val="00F124D9"/>
    <w:rsid w:val="00F13FAB"/>
    <w:rsid w:val="00F14149"/>
    <w:rsid w:val="00F15888"/>
    <w:rsid w:val="00F15AC0"/>
    <w:rsid w:val="00F179E0"/>
    <w:rsid w:val="00F17B5B"/>
    <w:rsid w:val="00F21163"/>
    <w:rsid w:val="00F218BC"/>
    <w:rsid w:val="00F220E6"/>
    <w:rsid w:val="00F22D91"/>
    <w:rsid w:val="00F30DB1"/>
    <w:rsid w:val="00F318C4"/>
    <w:rsid w:val="00F3192E"/>
    <w:rsid w:val="00F32CA4"/>
    <w:rsid w:val="00F32EAE"/>
    <w:rsid w:val="00F35468"/>
    <w:rsid w:val="00F35540"/>
    <w:rsid w:val="00F35DB7"/>
    <w:rsid w:val="00F36AAA"/>
    <w:rsid w:val="00F36EA5"/>
    <w:rsid w:val="00F37B5A"/>
    <w:rsid w:val="00F37BC4"/>
    <w:rsid w:val="00F412C6"/>
    <w:rsid w:val="00F4589B"/>
    <w:rsid w:val="00F46BE7"/>
    <w:rsid w:val="00F51177"/>
    <w:rsid w:val="00F5138F"/>
    <w:rsid w:val="00F5220D"/>
    <w:rsid w:val="00F53FFD"/>
    <w:rsid w:val="00F545D2"/>
    <w:rsid w:val="00F56F6B"/>
    <w:rsid w:val="00F57519"/>
    <w:rsid w:val="00F57DFF"/>
    <w:rsid w:val="00F57F7C"/>
    <w:rsid w:val="00F60FCB"/>
    <w:rsid w:val="00F625BD"/>
    <w:rsid w:val="00F63C33"/>
    <w:rsid w:val="00F64A91"/>
    <w:rsid w:val="00F6511E"/>
    <w:rsid w:val="00F665B2"/>
    <w:rsid w:val="00F665B5"/>
    <w:rsid w:val="00F70E3B"/>
    <w:rsid w:val="00F72E95"/>
    <w:rsid w:val="00F735A3"/>
    <w:rsid w:val="00F737BF"/>
    <w:rsid w:val="00F7429D"/>
    <w:rsid w:val="00F75B60"/>
    <w:rsid w:val="00F77C6A"/>
    <w:rsid w:val="00F77E88"/>
    <w:rsid w:val="00F80233"/>
    <w:rsid w:val="00F8032E"/>
    <w:rsid w:val="00F84208"/>
    <w:rsid w:val="00F84A9D"/>
    <w:rsid w:val="00F85043"/>
    <w:rsid w:val="00F8605C"/>
    <w:rsid w:val="00F86DAB"/>
    <w:rsid w:val="00F87BEE"/>
    <w:rsid w:val="00F91188"/>
    <w:rsid w:val="00F91ACD"/>
    <w:rsid w:val="00F91CB7"/>
    <w:rsid w:val="00F93FDD"/>
    <w:rsid w:val="00F9454E"/>
    <w:rsid w:val="00F95112"/>
    <w:rsid w:val="00F9597D"/>
    <w:rsid w:val="00F95DAE"/>
    <w:rsid w:val="00F96163"/>
    <w:rsid w:val="00F967ED"/>
    <w:rsid w:val="00F97705"/>
    <w:rsid w:val="00FA0976"/>
    <w:rsid w:val="00FA1C81"/>
    <w:rsid w:val="00FA21BC"/>
    <w:rsid w:val="00FA27FD"/>
    <w:rsid w:val="00FA32B7"/>
    <w:rsid w:val="00FA38A4"/>
    <w:rsid w:val="00FA4492"/>
    <w:rsid w:val="00FA4737"/>
    <w:rsid w:val="00FA5A73"/>
    <w:rsid w:val="00FA5AB2"/>
    <w:rsid w:val="00FA6B1B"/>
    <w:rsid w:val="00FA6B1C"/>
    <w:rsid w:val="00FA7E74"/>
    <w:rsid w:val="00FB0FDB"/>
    <w:rsid w:val="00FB16F7"/>
    <w:rsid w:val="00FB1C46"/>
    <w:rsid w:val="00FB27D3"/>
    <w:rsid w:val="00FB2D1E"/>
    <w:rsid w:val="00FB4333"/>
    <w:rsid w:val="00FB4634"/>
    <w:rsid w:val="00FB4669"/>
    <w:rsid w:val="00FC075E"/>
    <w:rsid w:val="00FC0907"/>
    <w:rsid w:val="00FC0B65"/>
    <w:rsid w:val="00FC159E"/>
    <w:rsid w:val="00FC22EF"/>
    <w:rsid w:val="00FC390A"/>
    <w:rsid w:val="00FC4184"/>
    <w:rsid w:val="00FC41EC"/>
    <w:rsid w:val="00FC7238"/>
    <w:rsid w:val="00FC75A9"/>
    <w:rsid w:val="00FC7FED"/>
    <w:rsid w:val="00FD1A1B"/>
    <w:rsid w:val="00FD1F56"/>
    <w:rsid w:val="00FD290A"/>
    <w:rsid w:val="00FD3106"/>
    <w:rsid w:val="00FD31A5"/>
    <w:rsid w:val="00FD3CAA"/>
    <w:rsid w:val="00FD4B76"/>
    <w:rsid w:val="00FD5913"/>
    <w:rsid w:val="00FD5B52"/>
    <w:rsid w:val="00FD6831"/>
    <w:rsid w:val="00FD6F47"/>
    <w:rsid w:val="00FE04F9"/>
    <w:rsid w:val="00FE1BE3"/>
    <w:rsid w:val="00FE1DE5"/>
    <w:rsid w:val="00FE354B"/>
    <w:rsid w:val="00FE58F5"/>
    <w:rsid w:val="00FE5CF8"/>
    <w:rsid w:val="00FE68AB"/>
    <w:rsid w:val="00FF272E"/>
    <w:rsid w:val="00FF27C0"/>
    <w:rsid w:val="00FF481E"/>
    <w:rsid w:val="00FF654C"/>
    <w:rsid w:val="00FF7190"/>
    <w:rsid w:val="00FF727B"/>
    <w:rsid w:val="00FF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1E2"/>
  </w:style>
  <w:style w:type="paragraph" w:styleId="Footer">
    <w:name w:val="footer"/>
    <w:basedOn w:val="Normal"/>
    <w:link w:val="FooterChar"/>
    <w:uiPriority w:val="99"/>
    <w:unhideWhenUsed/>
    <w:rsid w:val="0097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AA2D8-3BAC-4099-AA56-8B472398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</dc:creator>
  <cp:keywords/>
  <dc:description/>
  <cp:lastModifiedBy>Ellen Rienzi</cp:lastModifiedBy>
  <cp:revision>25</cp:revision>
  <dcterms:created xsi:type="dcterms:W3CDTF">2010-08-04T14:48:00Z</dcterms:created>
  <dcterms:modified xsi:type="dcterms:W3CDTF">2011-06-13T13:04:00Z</dcterms:modified>
</cp:coreProperties>
</file>