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9E" w:rsidRPr="00486E25" w:rsidRDefault="000C169E">
      <w:pPr>
        <w:pStyle w:val="Heading4"/>
        <w:rPr>
          <w:rFonts w:ascii="Times New Roman" w:hAnsi="Times New Roman"/>
          <w:bCs/>
        </w:rPr>
      </w:pPr>
      <w:r w:rsidRPr="00486E25">
        <w:rPr>
          <w:rFonts w:ascii="Times New Roman" w:hAnsi="Times New Roman"/>
        </w:rPr>
        <w:t xml:space="preserve">Paperwork Reduction Act Submission </w:t>
      </w:r>
      <w:r w:rsidRPr="00486E25">
        <w:rPr>
          <w:rFonts w:ascii="Times New Roman" w:hAnsi="Times New Roman"/>
          <w:bCs/>
        </w:rPr>
        <w:t>Supporting Statement</w:t>
      </w:r>
    </w:p>
    <w:p w:rsidR="000C169E" w:rsidRPr="00486E25" w:rsidRDefault="000C169E">
      <w:pPr>
        <w:rPr>
          <w:rFonts w:ascii="Times New Roman" w:hAnsi="Times New Roman"/>
        </w:rPr>
      </w:pPr>
    </w:p>
    <w:p w:rsidR="000C169E" w:rsidRDefault="000C169E" w:rsidP="000D619F">
      <w:pPr>
        <w:spacing w:after="0" w:line="240" w:lineRule="auto"/>
        <w:jc w:val="center"/>
        <w:rPr>
          <w:rFonts w:ascii="Times New Roman" w:hAnsi="Times New Roman"/>
          <w:b/>
          <w:bCs/>
          <w:sz w:val="28"/>
        </w:rPr>
      </w:pPr>
      <w:r w:rsidRPr="00486E25">
        <w:rPr>
          <w:rFonts w:ascii="Times New Roman" w:hAnsi="Times New Roman"/>
          <w:b/>
          <w:bCs/>
          <w:sz w:val="28"/>
        </w:rPr>
        <w:t xml:space="preserve">Mandatory </w:t>
      </w:r>
      <w:r w:rsidR="007155CB">
        <w:rPr>
          <w:rFonts w:ascii="Times New Roman" w:hAnsi="Times New Roman"/>
          <w:b/>
          <w:bCs/>
          <w:sz w:val="28"/>
        </w:rPr>
        <w:t>Civil Rights Data Collection</w:t>
      </w:r>
    </w:p>
    <w:p w:rsidR="000C169E" w:rsidRPr="00486E25" w:rsidRDefault="000C169E">
      <w:pPr>
        <w:jc w:val="center"/>
        <w:rPr>
          <w:rFonts w:ascii="Times New Roman" w:hAnsi="Times New Roman"/>
          <w:b/>
          <w:bCs/>
          <w:noProof/>
          <w:sz w:val="28"/>
        </w:rPr>
      </w:pPr>
    </w:p>
    <w:p w:rsidR="000C169E" w:rsidRDefault="00836209">
      <w:pPr>
        <w:jc w:val="center"/>
        <w:rPr>
          <w:rFonts w:ascii="Times New Roman" w:hAnsi="Times New Roman"/>
          <w:b/>
          <w:bCs/>
          <w:noProof/>
          <w:sz w:val="28"/>
        </w:rPr>
      </w:pPr>
      <w:r>
        <w:rPr>
          <w:rFonts w:ascii="Times New Roman" w:hAnsi="Times New Roman"/>
          <w:b/>
          <w:bCs/>
          <w:noProof/>
          <w:sz w:val="28"/>
        </w:rPr>
        <w:t>February</w:t>
      </w:r>
      <w:r w:rsidR="00C95400">
        <w:rPr>
          <w:rFonts w:ascii="Times New Roman" w:hAnsi="Times New Roman"/>
          <w:b/>
          <w:bCs/>
          <w:noProof/>
          <w:sz w:val="28"/>
        </w:rPr>
        <w:t xml:space="preserve"> </w:t>
      </w:r>
      <w:r w:rsidR="000444AF">
        <w:rPr>
          <w:rFonts w:ascii="Times New Roman" w:hAnsi="Times New Roman"/>
          <w:b/>
          <w:bCs/>
          <w:noProof/>
          <w:sz w:val="28"/>
        </w:rPr>
        <w:t>2014</w:t>
      </w:r>
    </w:p>
    <w:p w:rsidR="000C169E" w:rsidRPr="00486E25" w:rsidRDefault="000C169E" w:rsidP="004405DC">
      <w:pPr>
        <w:jc w:val="center"/>
        <w:rPr>
          <w:rFonts w:ascii="Times New Roman" w:hAnsi="Times New Roman"/>
          <w:b/>
          <w:bCs/>
          <w:noProof/>
          <w:sz w:val="28"/>
        </w:rPr>
      </w:pPr>
    </w:p>
    <w:p w:rsidR="000C169E" w:rsidRPr="00486E25" w:rsidRDefault="007155CB" w:rsidP="004405DC">
      <w:pPr>
        <w:pStyle w:val="Title"/>
        <w:pBdr>
          <w:top w:val="dotted" w:sz="2" w:space="0" w:color="632423"/>
        </w:pBdr>
        <w:rPr>
          <w:rStyle w:val="BookTitle"/>
          <w:rFonts w:ascii="Times New Roman" w:hAnsi="Times New Roman"/>
        </w:rPr>
      </w:pPr>
      <w:r>
        <w:rPr>
          <w:rStyle w:val="BookTitle"/>
          <w:rFonts w:ascii="Times New Roman" w:hAnsi="Times New Roman"/>
        </w:rPr>
        <w:t>Attachment A</w:t>
      </w:r>
      <w:r w:rsidR="000C169E" w:rsidRPr="00486E25">
        <w:rPr>
          <w:rStyle w:val="BookTitle"/>
          <w:rFonts w:ascii="Times New Roman" w:hAnsi="Times New Roman"/>
        </w:rPr>
        <w:t>-1</w:t>
      </w:r>
    </w:p>
    <w:p w:rsidR="000C169E" w:rsidRPr="00486E25" w:rsidRDefault="000C169E" w:rsidP="00BF7BF2">
      <w:pPr>
        <w:tabs>
          <w:tab w:val="left" w:pos="5414"/>
        </w:tabs>
        <w:rPr>
          <w:rFonts w:ascii="Times New Roman" w:hAnsi="Times New Roman"/>
          <w:sz w:val="24"/>
        </w:rPr>
      </w:pPr>
    </w:p>
    <w:p w:rsidR="006C4964" w:rsidRPr="006C4964" w:rsidRDefault="004E1172" w:rsidP="006C4964">
      <w:pPr>
        <w:pStyle w:val="BodyText"/>
        <w:spacing w:after="0" w:line="240" w:lineRule="auto"/>
        <w:jc w:val="center"/>
        <w:rPr>
          <w:rFonts w:ascii="Times New Roman" w:hAnsi="Times New Roman"/>
          <w:b/>
          <w:bCs/>
          <w:szCs w:val="72"/>
        </w:rPr>
      </w:pPr>
      <w:r>
        <w:rPr>
          <w:rFonts w:ascii="Times New Roman" w:hAnsi="Times New Roman"/>
          <w:b/>
          <w:bCs/>
          <w:szCs w:val="72"/>
        </w:rPr>
        <w:t>Mandatory</w:t>
      </w:r>
      <w:r w:rsidR="000C169E">
        <w:rPr>
          <w:rFonts w:ascii="Times New Roman" w:hAnsi="Times New Roman"/>
          <w:b/>
          <w:bCs/>
          <w:szCs w:val="72"/>
        </w:rPr>
        <w:t xml:space="preserve"> </w:t>
      </w:r>
      <w:r w:rsidR="007155CB">
        <w:rPr>
          <w:rFonts w:ascii="Times New Roman" w:hAnsi="Times New Roman"/>
          <w:b/>
          <w:bCs/>
          <w:szCs w:val="72"/>
        </w:rPr>
        <w:t xml:space="preserve">Civil Rights Data Collection </w:t>
      </w:r>
      <w:r w:rsidR="000C169E" w:rsidRPr="00486E25">
        <w:rPr>
          <w:rFonts w:ascii="Times New Roman" w:hAnsi="Times New Roman"/>
          <w:b/>
          <w:bCs/>
          <w:szCs w:val="72"/>
        </w:rPr>
        <w:t>Data S</w:t>
      </w:r>
      <w:bookmarkStart w:id="0" w:name="_GoBack"/>
      <w:bookmarkEnd w:id="0"/>
      <w:r w:rsidR="000C169E" w:rsidRPr="00486E25">
        <w:rPr>
          <w:rFonts w:ascii="Times New Roman" w:hAnsi="Times New Roman"/>
          <w:b/>
          <w:bCs/>
          <w:szCs w:val="72"/>
        </w:rPr>
        <w:t>et</w:t>
      </w:r>
      <w:r w:rsidR="007155CB">
        <w:rPr>
          <w:rFonts w:ascii="Times New Roman" w:hAnsi="Times New Roman"/>
          <w:b/>
          <w:bCs/>
          <w:szCs w:val="72"/>
        </w:rPr>
        <w:t xml:space="preserve"> </w:t>
      </w:r>
      <w:r w:rsidR="00A42E2C">
        <w:rPr>
          <w:rFonts w:ascii="Times New Roman" w:hAnsi="Times New Roman"/>
          <w:b/>
          <w:bCs/>
          <w:szCs w:val="72"/>
        </w:rPr>
        <w:t>f</w:t>
      </w:r>
      <w:r w:rsidR="000C169E" w:rsidRPr="00486E25">
        <w:rPr>
          <w:rFonts w:ascii="Times New Roman" w:hAnsi="Times New Roman"/>
          <w:b/>
          <w:bCs/>
          <w:szCs w:val="72"/>
        </w:rPr>
        <w:t>or School Yea</w:t>
      </w:r>
      <w:r w:rsidR="007155CB">
        <w:rPr>
          <w:rFonts w:ascii="Times New Roman" w:hAnsi="Times New Roman"/>
          <w:b/>
          <w:bCs/>
          <w:szCs w:val="72"/>
        </w:rPr>
        <w:t>rs 2013–14 and 2015–</w:t>
      </w:r>
      <w:r w:rsidR="00861363">
        <w:rPr>
          <w:rFonts w:ascii="Times New Roman" w:hAnsi="Times New Roman"/>
          <w:b/>
          <w:bCs/>
          <w:szCs w:val="72"/>
        </w:rPr>
        <w:t>16</w:t>
      </w:r>
      <w:r>
        <w:rPr>
          <w:rFonts w:ascii="Times New Roman" w:hAnsi="Times New Roman"/>
          <w:b/>
          <w:bCs/>
          <w:szCs w:val="72"/>
        </w:rPr>
        <w:t>: Overview and</w:t>
      </w:r>
      <w:r w:rsidR="006C4964">
        <w:rPr>
          <w:rFonts w:ascii="Times New Roman" w:hAnsi="Times New Roman"/>
          <w:b/>
          <w:bCs/>
          <w:szCs w:val="72"/>
        </w:rPr>
        <w:t xml:space="preserve"> </w:t>
      </w:r>
      <w:r>
        <w:rPr>
          <w:rFonts w:ascii="Times New Roman" w:hAnsi="Times New Roman"/>
          <w:b/>
          <w:bCs/>
          <w:szCs w:val="72"/>
        </w:rPr>
        <w:t>I</w:t>
      </w:r>
      <w:r w:rsidR="006C4964" w:rsidRPr="006C4964">
        <w:rPr>
          <w:rFonts w:ascii="Times New Roman" w:hAnsi="Times New Roman"/>
          <w:b/>
          <w:bCs/>
          <w:szCs w:val="72"/>
        </w:rPr>
        <w:t>nformation to Assist Reviewers</w:t>
      </w:r>
    </w:p>
    <w:p w:rsidR="000C169E" w:rsidRDefault="000C169E" w:rsidP="007155CB">
      <w:pPr>
        <w:pStyle w:val="BodyText"/>
        <w:spacing w:after="0" w:line="240" w:lineRule="auto"/>
        <w:jc w:val="center"/>
        <w:rPr>
          <w:rFonts w:ascii="Times New Roman" w:hAnsi="Times New Roman"/>
          <w:b/>
          <w:bCs/>
          <w:sz w:val="22"/>
        </w:rPr>
      </w:pPr>
    </w:p>
    <w:p w:rsidR="000444AF" w:rsidRDefault="000444AF" w:rsidP="00C95400">
      <w:pPr>
        <w:spacing w:after="0"/>
        <w:jc w:val="center"/>
        <w:rPr>
          <w:rFonts w:ascii="Times New Roman" w:hAnsi="Times New Roman"/>
          <w:i/>
          <w:color w:val="FF0000"/>
          <w:sz w:val="24"/>
          <w:szCs w:val="24"/>
        </w:rPr>
      </w:pPr>
      <w:r w:rsidRPr="000444AF">
        <w:rPr>
          <w:rFonts w:ascii="Times New Roman" w:hAnsi="Times New Roman"/>
          <w:i/>
          <w:color w:val="FF0000"/>
          <w:sz w:val="24"/>
          <w:szCs w:val="24"/>
        </w:rPr>
        <w:t xml:space="preserve">Revisions made as a result of comments received during </w:t>
      </w:r>
    </w:p>
    <w:p w:rsidR="00C95400" w:rsidRPr="000444AF" w:rsidRDefault="000444AF" w:rsidP="00C95400">
      <w:pPr>
        <w:spacing w:after="0"/>
        <w:jc w:val="center"/>
        <w:rPr>
          <w:rFonts w:ascii="Times New Roman" w:hAnsi="Times New Roman"/>
          <w:i/>
          <w:color w:val="FF0000"/>
        </w:rPr>
      </w:pPr>
      <w:proofErr w:type="gramStart"/>
      <w:r w:rsidRPr="000444AF">
        <w:rPr>
          <w:rFonts w:ascii="Times New Roman" w:hAnsi="Times New Roman"/>
          <w:i/>
          <w:color w:val="FF0000"/>
          <w:sz w:val="24"/>
          <w:szCs w:val="24"/>
        </w:rPr>
        <w:t>the</w:t>
      </w:r>
      <w:proofErr w:type="gramEnd"/>
      <w:r w:rsidRPr="000444AF">
        <w:rPr>
          <w:rFonts w:ascii="Times New Roman" w:hAnsi="Times New Roman"/>
          <w:i/>
          <w:color w:val="FF0000"/>
          <w:sz w:val="24"/>
          <w:szCs w:val="24"/>
        </w:rPr>
        <w:t xml:space="preserve"> 30-day public comment period are highlighted in green</w:t>
      </w:r>
      <w:r w:rsidR="00C95400" w:rsidRPr="000444AF">
        <w:rPr>
          <w:rFonts w:ascii="Times New Roman" w:hAnsi="Times New Roman"/>
          <w:i/>
          <w:color w:val="FF0000"/>
        </w:rPr>
        <w:t>.</w:t>
      </w:r>
    </w:p>
    <w:p w:rsidR="008326A7" w:rsidRPr="008326A7" w:rsidRDefault="008326A7" w:rsidP="007155CB">
      <w:pPr>
        <w:pStyle w:val="BodyText"/>
        <w:spacing w:after="0" w:line="240" w:lineRule="auto"/>
        <w:jc w:val="center"/>
        <w:rPr>
          <w:rFonts w:ascii="Times New Roman" w:hAnsi="Times New Roman"/>
          <w:b/>
          <w:bCs/>
          <w:sz w:val="22"/>
        </w:rPr>
      </w:pPr>
    </w:p>
    <w:p w:rsidR="000C169E" w:rsidRPr="00486E25" w:rsidRDefault="000C169E" w:rsidP="00C11981">
      <w:pPr>
        <w:pStyle w:val="Heading1"/>
        <w:jc w:val="left"/>
        <w:rPr>
          <w:rFonts w:ascii="Times New Roman" w:hAnsi="Times New Roman"/>
          <w:sz w:val="2"/>
          <w:szCs w:val="2"/>
        </w:rPr>
      </w:pPr>
    </w:p>
    <w:p w:rsidR="000C169E" w:rsidRPr="00486E25" w:rsidRDefault="000C169E" w:rsidP="00C11981">
      <w:pPr>
        <w:rPr>
          <w:rFonts w:ascii="Times New Roman" w:hAnsi="Times New Roman"/>
        </w:rPr>
        <w:sectPr w:rsidR="000C169E" w:rsidRPr="00486E25" w:rsidSect="00C11981">
          <w:type w:val="continuous"/>
          <w:pgSz w:w="12240" w:h="15840"/>
          <w:pgMar w:top="1770" w:right="1440" w:bottom="1440" w:left="1440" w:header="720" w:footer="720" w:gutter="0"/>
          <w:cols w:space="720"/>
          <w:docGrid w:linePitch="360"/>
        </w:sectPr>
      </w:pPr>
    </w:p>
    <w:p w:rsidR="000C169E" w:rsidRPr="00486E25" w:rsidRDefault="000C169E">
      <w:pPr>
        <w:rPr>
          <w:rFonts w:ascii="Times New Roman" w:hAnsi="Times New Roman"/>
          <w:b/>
          <w:bCs/>
        </w:rPr>
      </w:pPr>
    </w:p>
    <w:p w:rsidR="000C169E" w:rsidRPr="00486E25" w:rsidRDefault="000C169E" w:rsidP="003B1E90">
      <w:pPr>
        <w:rPr>
          <w:rFonts w:ascii="Times New Roman" w:hAnsi="Times New Roman"/>
          <w:sz w:val="2"/>
          <w:szCs w:val="2"/>
        </w:rPr>
      </w:pPr>
      <w:r w:rsidRPr="00486E25">
        <w:rPr>
          <w:rFonts w:ascii="Times New Roman" w:hAnsi="Times New Roman"/>
          <w:b/>
          <w:bCs/>
        </w:rPr>
        <w:br w:type="page"/>
      </w:r>
      <w:bookmarkStart w:id="1" w:name="_Toc104007339"/>
    </w:p>
    <w:p w:rsidR="000C169E" w:rsidRPr="00486E25" w:rsidRDefault="000C169E">
      <w:pPr>
        <w:pStyle w:val="Heading1"/>
        <w:rPr>
          <w:rFonts w:ascii="Times New Roman" w:hAnsi="Times New Roman"/>
          <w:b/>
          <w:sz w:val="32"/>
          <w:szCs w:val="32"/>
        </w:rPr>
      </w:pPr>
      <w:bookmarkStart w:id="2" w:name="_Toc133652879"/>
      <w:r w:rsidRPr="00486E25">
        <w:rPr>
          <w:rFonts w:ascii="Times New Roman" w:hAnsi="Times New Roman"/>
          <w:b/>
          <w:sz w:val="32"/>
          <w:szCs w:val="32"/>
        </w:rPr>
        <w:lastRenderedPageBreak/>
        <w:t>Introduction</w:t>
      </w:r>
      <w:bookmarkEnd w:id="2"/>
    </w:p>
    <w:p w:rsidR="000C169E" w:rsidRPr="00690334" w:rsidRDefault="000C169E" w:rsidP="000A2668">
      <w:pPr>
        <w:spacing w:after="0" w:line="240" w:lineRule="auto"/>
        <w:jc w:val="both"/>
        <w:rPr>
          <w:rFonts w:ascii="Times New Roman" w:hAnsi="Times New Roman"/>
          <w:sz w:val="24"/>
        </w:rPr>
      </w:pPr>
      <w:r w:rsidRPr="00690334">
        <w:rPr>
          <w:rFonts w:ascii="Times New Roman" w:hAnsi="Times New Roman"/>
          <w:sz w:val="24"/>
        </w:rPr>
        <w:t xml:space="preserve">This clearance submission is for the data set to be collected through </w:t>
      </w:r>
      <w:r w:rsidR="009F6BB3">
        <w:rPr>
          <w:rFonts w:ascii="Times New Roman" w:hAnsi="Times New Roman"/>
          <w:sz w:val="24"/>
        </w:rPr>
        <w:t>the Civil Rights Data Collection (CRDC)</w:t>
      </w:r>
      <w:r w:rsidR="00861363">
        <w:rPr>
          <w:rFonts w:ascii="Times New Roman" w:hAnsi="Times New Roman"/>
          <w:sz w:val="24"/>
        </w:rPr>
        <w:t xml:space="preserve"> for school years 2013</w:t>
      </w:r>
      <w:r w:rsidR="006C4964">
        <w:rPr>
          <w:rFonts w:ascii="Times New Roman" w:hAnsi="Times New Roman"/>
          <w:sz w:val="24"/>
        </w:rPr>
        <w:t>–</w:t>
      </w:r>
      <w:r w:rsidR="00861363">
        <w:rPr>
          <w:rFonts w:ascii="Times New Roman" w:hAnsi="Times New Roman"/>
          <w:sz w:val="24"/>
        </w:rPr>
        <w:t>14 and 2015</w:t>
      </w:r>
      <w:r w:rsidR="006C4964">
        <w:rPr>
          <w:rFonts w:ascii="Times New Roman" w:hAnsi="Times New Roman"/>
          <w:sz w:val="24"/>
        </w:rPr>
        <w:t>–</w:t>
      </w:r>
      <w:r w:rsidR="00861363">
        <w:rPr>
          <w:rFonts w:ascii="Times New Roman" w:hAnsi="Times New Roman"/>
          <w:sz w:val="24"/>
        </w:rPr>
        <w:t>16</w:t>
      </w:r>
      <w:r w:rsidRPr="00690334">
        <w:rPr>
          <w:rFonts w:ascii="Times New Roman" w:hAnsi="Times New Roman"/>
          <w:sz w:val="24"/>
        </w:rPr>
        <w:t xml:space="preserve">.  </w:t>
      </w:r>
    </w:p>
    <w:p w:rsidR="000C169E" w:rsidRPr="00690334" w:rsidRDefault="000C169E" w:rsidP="000A2668">
      <w:pPr>
        <w:spacing w:after="0" w:line="240" w:lineRule="auto"/>
        <w:jc w:val="both"/>
        <w:rPr>
          <w:rFonts w:ascii="Times New Roman" w:hAnsi="Times New Roman"/>
          <w:sz w:val="24"/>
        </w:rPr>
      </w:pPr>
    </w:p>
    <w:p w:rsidR="000C169E" w:rsidRPr="00690334" w:rsidRDefault="000C169E" w:rsidP="000A2668">
      <w:pPr>
        <w:spacing w:after="0" w:line="240" w:lineRule="auto"/>
        <w:jc w:val="both"/>
        <w:rPr>
          <w:rFonts w:ascii="Times New Roman" w:hAnsi="Times New Roman"/>
          <w:sz w:val="24"/>
        </w:rPr>
      </w:pPr>
      <w:r w:rsidRPr="00690334">
        <w:rPr>
          <w:rFonts w:ascii="Times New Roman" w:hAnsi="Times New Roman"/>
          <w:sz w:val="24"/>
        </w:rPr>
        <w:t xml:space="preserve">Attachment </w:t>
      </w:r>
      <w:r w:rsidR="009E6562">
        <w:rPr>
          <w:rFonts w:ascii="Times New Roman" w:hAnsi="Times New Roman"/>
          <w:sz w:val="24"/>
        </w:rPr>
        <w:t>A</w:t>
      </w:r>
      <w:r w:rsidRPr="00690334">
        <w:rPr>
          <w:rFonts w:ascii="Times New Roman" w:hAnsi="Times New Roman"/>
          <w:sz w:val="24"/>
        </w:rPr>
        <w:t xml:space="preserve"> contains the data set that is being proposed for collection and is organized into </w:t>
      </w:r>
      <w:r w:rsidR="00271D7D">
        <w:rPr>
          <w:rFonts w:ascii="Times New Roman" w:hAnsi="Times New Roman"/>
          <w:sz w:val="24"/>
        </w:rPr>
        <w:t>five</w:t>
      </w:r>
      <w:r w:rsidR="00271D7D" w:rsidRPr="00690334">
        <w:rPr>
          <w:rFonts w:ascii="Times New Roman" w:hAnsi="Times New Roman"/>
          <w:sz w:val="24"/>
        </w:rPr>
        <w:t xml:space="preserve"> </w:t>
      </w:r>
      <w:r w:rsidRPr="00690334">
        <w:rPr>
          <w:rFonts w:ascii="Times New Roman" w:hAnsi="Times New Roman"/>
          <w:sz w:val="24"/>
        </w:rPr>
        <w:t>parts:</w:t>
      </w:r>
    </w:p>
    <w:p w:rsidR="000C169E" w:rsidRPr="00690334" w:rsidRDefault="000C169E" w:rsidP="000A2668">
      <w:pPr>
        <w:spacing w:after="0" w:line="240" w:lineRule="auto"/>
        <w:jc w:val="both"/>
        <w:rPr>
          <w:rFonts w:ascii="Times New Roman" w:hAnsi="Times New Roman"/>
          <w:sz w:val="24"/>
        </w:rPr>
      </w:pPr>
    </w:p>
    <w:p w:rsidR="000C169E" w:rsidRPr="008518C6" w:rsidRDefault="000C169E" w:rsidP="00D32443">
      <w:pPr>
        <w:pStyle w:val="ListParagraph"/>
        <w:numPr>
          <w:ilvl w:val="0"/>
          <w:numId w:val="5"/>
        </w:numPr>
        <w:spacing w:after="0" w:line="240" w:lineRule="auto"/>
        <w:jc w:val="both"/>
        <w:rPr>
          <w:rFonts w:ascii="Times New Roman" w:hAnsi="Times New Roman"/>
          <w:sz w:val="24"/>
        </w:rPr>
      </w:pPr>
      <w:r w:rsidRPr="00690334">
        <w:rPr>
          <w:rFonts w:ascii="Times New Roman" w:hAnsi="Times New Roman"/>
          <w:sz w:val="24"/>
        </w:rPr>
        <w:t xml:space="preserve">Attachment </w:t>
      </w:r>
      <w:r w:rsidR="009F6BB3">
        <w:rPr>
          <w:rFonts w:ascii="Times New Roman" w:hAnsi="Times New Roman"/>
          <w:sz w:val="24"/>
        </w:rPr>
        <w:t>A</w:t>
      </w:r>
      <w:r w:rsidRPr="00690334">
        <w:rPr>
          <w:rFonts w:ascii="Times New Roman" w:hAnsi="Times New Roman"/>
          <w:sz w:val="24"/>
        </w:rPr>
        <w:t>-1 – Overview of the collection</w:t>
      </w:r>
      <w:r w:rsidR="000E324C">
        <w:rPr>
          <w:rFonts w:ascii="Times New Roman" w:hAnsi="Times New Roman"/>
          <w:sz w:val="24"/>
        </w:rPr>
        <w:t>, including directory information</w:t>
      </w:r>
      <w:r w:rsidR="006C4964">
        <w:rPr>
          <w:rFonts w:ascii="Times New Roman" w:hAnsi="Times New Roman"/>
          <w:sz w:val="24"/>
        </w:rPr>
        <w:t>,</w:t>
      </w:r>
      <w:r w:rsidR="008518C6">
        <w:rPr>
          <w:rFonts w:ascii="Times New Roman" w:hAnsi="Times New Roman"/>
          <w:sz w:val="24"/>
        </w:rPr>
        <w:t xml:space="preserve"> and </w:t>
      </w:r>
      <w:r w:rsidR="006C4964">
        <w:rPr>
          <w:rFonts w:ascii="Times New Roman" w:hAnsi="Times New Roman"/>
          <w:sz w:val="24"/>
        </w:rPr>
        <w:t>i</w:t>
      </w:r>
      <w:r w:rsidRPr="008518C6">
        <w:rPr>
          <w:rFonts w:ascii="Times New Roman" w:hAnsi="Times New Roman"/>
          <w:sz w:val="24"/>
        </w:rPr>
        <w:t xml:space="preserve">nformation about the </w:t>
      </w:r>
      <w:r w:rsidR="006C4964">
        <w:rPr>
          <w:rFonts w:ascii="Times New Roman" w:hAnsi="Times New Roman"/>
          <w:sz w:val="24"/>
        </w:rPr>
        <w:t xml:space="preserve">CRDC </w:t>
      </w:r>
      <w:r w:rsidRPr="008518C6">
        <w:rPr>
          <w:rFonts w:ascii="Times New Roman" w:hAnsi="Times New Roman"/>
          <w:sz w:val="24"/>
        </w:rPr>
        <w:t>data set to assist reviewers</w:t>
      </w:r>
      <w:r w:rsidR="009146D3">
        <w:rPr>
          <w:rFonts w:ascii="Times New Roman" w:hAnsi="Times New Roman"/>
          <w:sz w:val="24"/>
        </w:rPr>
        <w:t>;</w:t>
      </w:r>
    </w:p>
    <w:p w:rsidR="000C169E" w:rsidRPr="00690334" w:rsidRDefault="000C169E" w:rsidP="00D32443">
      <w:pPr>
        <w:pStyle w:val="ListParagraph"/>
        <w:numPr>
          <w:ilvl w:val="0"/>
          <w:numId w:val="5"/>
        </w:numPr>
        <w:spacing w:after="0" w:line="240" w:lineRule="auto"/>
        <w:jc w:val="both"/>
        <w:rPr>
          <w:rFonts w:ascii="Times New Roman" w:hAnsi="Times New Roman"/>
          <w:sz w:val="24"/>
        </w:rPr>
      </w:pPr>
      <w:r w:rsidRPr="00690334">
        <w:rPr>
          <w:rFonts w:ascii="Times New Roman" w:hAnsi="Times New Roman"/>
          <w:sz w:val="24"/>
        </w:rPr>
        <w:t xml:space="preserve">Attachment </w:t>
      </w:r>
      <w:r w:rsidR="008518C6">
        <w:rPr>
          <w:rFonts w:ascii="Times New Roman" w:hAnsi="Times New Roman"/>
          <w:sz w:val="24"/>
        </w:rPr>
        <w:t>A</w:t>
      </w:r>
      <w:r w:rsidRPr="00690334">
        <w:rPr>
          <w:rFonts w:ascii="Times New Roman" w:hAnsi="Times New Roman"/>
          <w:sz w:val="24"/>
        </w:rPr>
        <w:t>-</w:t>
      </w:r>
      <w:r w:rsidR="008518C6">
        <w:rPr>
          <w:rFonts w:ascii="Times New Roman" w:hAnsi="Times New Roman"/>
          <w:sz w:val="24"/>
        </w:rPr>
        <w:t>2</w:t>
      </w:r>
      <w:r w:rsidRPr="00690334">
        <w:rPr>
          <w:rFonts w:ascii="Times New Roman" w:hAnsi="Times New Roman"/>
          <w:sz w:val="24"/>
        </w:rPr>
        <w:t xml:space="preserve"> – Data groups collected from </w:t>
      </w:r>
      <w:r w:rsidR="00B77E51">
        <w:rPr>
          <w:rFonts w:ascii="Times New Roman" w:hAnsi="Times New Roman"/>
          <w:sz w:val="24"/>
        </w:rPr>
        <w:t>local education</w:t>
      </w:r>
      <w:r w:rsidR="006C4964">
        <w:rPr>
          <w:rFonts w:ascii="Times New Roman" w:hAnsi="Times New Roman"/>
          <w:sz w:val="24"/>
        </w:rPr>
        <w:t>al</w:t>
      </w:r>
      <w:r w:rsidR="00B77E51">
        <w:rPr>
          <w:rFonts w:ascii="Times New Roman" w:hAnsi="Times New Roman"/>
          <w:sz w:val="24"/>
        </w:rPr>
        <w:t xml:space="preserve"> agencies</w:t>
      </w:r>
      <w:r w:rsidRPr="00690334">
        <w:rPr>
          <w:rFonts w:ascii="Times New Roman" w:hAnsi="Times New Roman"/>
          <w:sz w:val="24"/>
        </w:rPr>
        <w:t xml:space="preserve"> (</w:t>
      </w:r>
      <w:r w:rsidR="00B77E51">
        <w:rPr>
          <w:rFonts w:ascii="Times New Roman" w:hAnsi="Times New Roman"/>
          <w:sz w:val="24"/>
        </w:rPr>
        <w:t>L</w:t>
      </w:r>
      <w:r w:rsidRPr="00690334">
        <w:rPr>
          <w:rFonts w:ascii="Times New Roman" w:hAnsi="Times New Roman"/>
          <w:sz w:val="24"/>
        </w:rPr>
        <w:t>EA)</w:t>
      </w:r>
      <w:r w:rsidR="00271D7D">
        <w:rPr>
          <w:rFonts w:ascii="Times New Roman" w:hAnsi="Times New Roman"/>
          <w:sz w:val="24"/>
        </w:rPr>
        <w:t>;</w:t>
      </w:r>
    </w:p>
    <w:p w:rsidR="000C169E" w:rsidRDefault="000C169E" w:rsidP="00D32443">
      <w:pPr>
        <w:pStyle w:val="ListParagraph"/>
        <w:numPr>
          <w:ilvl w:val="0"/>
          <w:numId w:val="5"/>
        </w:numPr>
        <w:spacing w:after="0" w:line="240" w:lineRule="auto"/>
        <w:jc w:val="both"/>
        <w:rPr>
          <w:rFonts w:ascii="Times New Roman" w:hAnsi="Times New Roman"/>
          <w:sz w:val="24"/>
        </w:rPr>
      </w:pPr>
      <w:r w:rsidRPr="00690334">
        <w:rPr>
          <w:rFonts w:ascii="Times New Roman" w:hAnsi="Times New Roman"/>
          <w:sz w:val="24"/>
        </w:rPr>
        <w:t xml:space="preserve">Attachment </w:t>
      </w:r>
      <w:r w:rsidR="009E6562">
        <w:rPr>
          <w:rFonts w:ascii="Times New Roman" w:hAnsi="Times New Roman"/>
          <w:sz w:val="24"/>
        </w:rPr>
        <w:t>A</w:t>
      </w:r>
      <w:r w:rsidRPr="00690334">
        <w:rPr>
          <w:rFonts w:ascii="Times New Roman" w:hAnsi="Times New Roman"/>
          <w:sz w:val="24"/>
        </w:rPr>
        <w:t>-</w:t>
      </w:r>
      <w:r w:rsidR="009E6562">
        <w:rPr>
          <w:rFonts w:ascii="Times New Roman" w:hAnsi="Times New Roman"/>
          <w:sz w:val="24"/>
        </w:rPr>
        <w:t>3</w:t>
      </w:r>
      <w:r w:rsidRPr="00690334">
        <w:rPr>
          <w:rFonts w:ascii="Times New Roman" w:hAnsi="Times New Roman"/>
          <w:sz w:val="24"/>
        </w:rPr>
        <w:t xml:space="preserve"> – Categories used in data groups</w:t>
      </w:r>
      <w:r w:rsidR="009146D3">
        <w:rPr>
          <w:rFonts w:ascii="Times New Roman" w:hAnsi="Times New Roman"/>
          <w:sz w:val="24"/>
        </w:rPr>
        <w:t>;</w:t>
      </w:r>
    </w:p>
    <w:p w:rsidR="0033048B" w:rsidRDefault="0033048B" w:rsidP="00D32443">
      <w:pPr>
        <w:pStyle w:val="ListParagraph"/>
        <w:numPr>
          <w:ilvl w:val="0"/>
          <w:numId w:val="5"/>
        </w:numPr>
        <w:spacing w:after="0" w:line="240" w:lineRule="auto"/>
        <w:jc w:val="both"/>
        <w:rPr>
          <w:rFonts w:ascii="Times New Roman" w:hAnsi="Times New Roman"/>
          <w:sz w:val="24"/>
        </w:rPr>
      </w:pPr>
      <w:r>
        <w:rPr>
          <w:rFonts w:ascii="Times New Roman" w:hAnsi="Times New Roman"/>
          <w:sz w:val="24"/>
        </w:rPr>
        <w:t>Attachment</w:t>
      </w:r>
      <w:r w:rsidR="006D157C">
        <w:rPr>
          <w:rFonts w:ascii="Times New Roman" w:hAnsi="Times New Roman"/>
          <w:sz w:val="24"/>
        </w:rPr>
        <w:t xml:space="preserve"> </w:t>
      </w:r>
      <w:r>
        <w:rPr>
          <w:rFonts w:ascii="Times New Roman" w:hAnsi="Times New Roman"/>
          <w:sz w:val="24"/>
        </w:rPr>
        <w:t>A-4 – Directional</w:t>
      </w:r>
      <w:r w:rsidR="00A76872">
        <w:rPr>
          <w:rFonts w:ascii="Times New Roman" w:hAnsi="Times New Roman"/>
          <w:sz w:val="24"/>
        </w:rPr>
        <w:t xml:space="preserve"> indicators used to ensure LEAs are only presented with applicable data group tables</w:t>
      </w:r>
      <w:r w:rsidR="009146D3">
        <w:rPr>
          <w:rFonts w:ascii="Times New Roman" w:hAnsi="Times New Roman"/>
          <w:sz w:val="24"/>
        </w:rPr>
        <w:t>; and</w:t>
      </w:r>
      <w:r>
        <w:rPr>
          <w:rFonts w:ascii="Times New Roman" w:hAnsi="Times New Roman"/>
          <w:sz w:val="24"/>
        </w:rPr>
        <w:t xml:space="preserve"> </w:t>
      </w:r>
    </w:p>
    <w:p w:rsidR="001A5A30" w:rsidRPr="00690334" w:rsidRDefault="001A5A30" w:rsidP="00D32443">
      <w:pPr>
        <w:pStyle w:val="ListParagraph"/>
        <w:numPr>
          <w:ilvl w:val="0"/>
          <w:numId w:val="5"/>
        </w:numPr>
        <w:spacing w:after="0" w:line="240" w:lineRule="auto"/>
        <w:jc w:val="both"/>
        <w:rPr>
          <w:rFonts w:ascii="Times New Roman" w:hAnsi="Times New Roman"/>
          <w:sz w:val="24"/>
        </w:rPr>
      </w:pPr>
      <w:r>
        <w:rPr>
          <w:rFonts w:ascii="Times New Roman" w:hAnsi="Times New Roman"/>
          <w:sz w:val="24"/>
        </w:rPr>
        <w:t>Attac</w:t>
      </w:r>
      <w:r w:rsidR="00CE5E64">
        <w:rPr>
          <w:rFonts w:ascii="Times New Roman" w:hAnsi="Times New Roman"/>
          <w:sz w:val="24"/>
        </w:rPr>
        <w:t>hment A-5 – Directed questions for public comment</w:t>
      </w:r>
      <w:r w:rsidR="009146D3">
        <w:rPr>
          <w:rFonts w:ascii="Times New Roman" w:hAnsi="Times New Roman"/>
          <w:sz w:val="24"/>
        </w:rPr>
        <w:t>.</w:t>
      </w:r>
    </w:p>
    <w:p w:rsidR="006C4964" w:rsidRDefault="006C4964" w:rsidP="009146D3">
      <w:pPr>
        <w:pStyle w:val="ListParagraph"/>
        <w:spacing w:after="0" w:line="240" w:lineRule="auto"/>
        <w:ind w:left="360"/>
        <w:contextualSpacing w:val="0"/>
        <w:jc w:val="both"/>
        <w:rPr>
          <w:rFonts w:ascii="Times New Roman" w:hAnsi="Times New Roman"/>
          <w:sz w:val="24"/>
        </w:rPr>
      </w:pPr>
    </w:p>
    <w:p w:rsidR="006D157C" w:rsidRPr="009E6562" w:rsidRDefault="006D157C" w:rsidP="009146D3">
      <w:pPr>
        <w:pStyle w:val="ListParagraph"/>
        <w:spacing w:after="0" w:line="240" w:lineRule="auto"/>
        <w:ind w:left="360"/>
        <w:contextualSpacing w:val="0"/>
        <w:jc w:val="both"/>
        <w:rPr>
          <w:rFonts w:ascii="Times New Roman" w:hAnsi="Times New Roman"/>
          <w:sz w:val="24"/>
        </w:rPr>
      </w:pPr>
    </w:p>
    <w:p w:rsidR="006C4964" w:rsidRPr="006C4964" w:rsidRDefault="006C4964" w:rsidP="006C4964">
      <w:pPr>
        <w:spacing w:after="0" w:line="240" w:lineRule="auto"/>
        <w:jc w:val="both"/>
        <w:rPr>
          <w:rFonts w:ascii="Times New Roman" w:hAnsi="Times New Roman"/>
          <w:sz w:val="24"/>
        </w:rPr>
      </w:pPr>
      <w:r w:rsidRPr="006C4964">
        <w:rPr>
          <w:rFonts w:ascii="Times New Roman" w:hAnsi="Times New Roman"/>
          <w:sz w:val="24"/>
        </w:rPr>
        <w:t xml:space="preserve">This part of Attachment A (i.e., A-1) is divided into two parts. The first part contains the overview of the collection, and is organized as follows: </w:t>
      </w:r>
    </w:p>
    <w:p w:rsidR="006C4964" w:rsidRPr="006C4964" w:rsidRDefault="006C4964" w:rsidP="006C4964">
      <w:pPr>
        <w:spacing w:after="0" w:line="240" w:lineRule="auto"/>
        <w:jc w:val="both"/>
        <w:rPr>
          <w:rFonts w:ascii="Times New Roman" w:hAnsi="Times New Roman"/>
          <w:sz w:val="24"/>
        </w:rPr>
      </w:pPr>
    </w:p>
    <w:p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Summary of CRDC – This section provides background information about the CRDC and an overview for the collection plan.</w:t>
      </w:r>
    </w:p>
    <w:p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Standard definitions – This section provides definitions for terms that are used throughout the data set.</w:t>
      </w:r>
    </w:p>
    <w:p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Reporting periods – This section explains the reporting periods used in the data set.</w:t>
      </w:r>
    </w:p>
    <w:p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Directory records – This section explains the directory or universe of education entities.  All data collected through the CRDC are linked to education entities in the directory.</w:t>
      </w:r>
    </w:p>
    <w:p w:rsidR="006C4964" w:rsidRPr="006C4964" w:rsidRDefault="006C4964" w:rsidP="006C4964">
      <w:pPr>
        <w:spacing w:after="0" w:line="240" w:lineRule="auto"/>
        <w:jc w:val="both"/>
        <w:rPr>
          <w:rFonts w:ascii="Times New Roman" w:hAnsi="Times New Roman"/>
          <w:sz w:val="24"/>
        </w:rPr>
      </w:pPr>
    </w:p>
    <w:p w:rsidR="006C4964" w:rsidRPr="006C4964" w:rsidRDefault="006C4964" w:rsidP="006C4964">
      <w:pPr>
        <w:spacing w:after="0" w:line="240" w:lineRule="auto"/>
        <w:ind w:left="360"/>
        <w:jc w:val="both"/>
        <w:rPr>
          <w:rFonts w:ascii="Times New Roman" w:hAnsi="Times New Roman"/>
          <w:sz w:val="24"/>
        </w:rPr>
      </w:pPr>
    </w:p>
    <w:p w:rsidR="006C4964" w:rsidRPr="006C4964" w:rsidRDefault="006C4964" w:rsidP="006C4964">
      <w:pPr>
        <w:spacing w:after="0" w:line="240" w:lineRule="auto"/>
        <w:jc w:val="both"/>
        <w:rPr>
          <w:rFonts w:ascii="Times New Roman" w:hAnsi="Times New Roman"/>
          <w:sz w:val="24"/>
        </w:rPr>
      </w:pPr>
      <w:r w:rsidRPr="006C4964">
        <w:rPr>
          <w:rFonts w:ascii="Times New Roman" w:hAnsi="Times New Roman"/>
          <w:sz w:val="24"/>
        </w:rPr>
        <w:t>The second part of A-1, which contains an explanation of the data set to assist reviewers, is organized as follows:</w:t>
      </w:r>
    </w:p>
    <w:p w:rsidR="006C4964" w:rsidRPr="006C4964" w:rsidRDefault="006C4964" w:rsidP="006C4964">
      <w:pPr>
        <w:spacing w:after="0" w:line="240" w:lineRule="auto"/>
        <w:jc w:val="both"/>
        <w:rPr>
          <w:rFonts w:ascii="Times New Roman" w:hAnsi="Times New Roman"/>
          <w:sz w:val="24"/>
        </w:rPr>
      </w:pPr>
    </w:p>
    <w:p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Explanation of terms – This section explains key terms used in the clearance submission.</w:t>
      </w:r>
    </w:p>
    <w:p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Guide to the data group tables and category tables</w:t>
      </w:r>
      <w:r w:rsidR="009146D3">
        <w:rPr>
          <w:rFonts w:ascii="Times New Roman" w:hAnsi="Times New Roman"/>
          <w:sz w:val="24"/>
        </w:rPr>
        <w:t xml:space="preserve"> </w:t>
      </w:r>
      <w:r w:rsidRPr="006C4964">
        <w:rPr>
          <w:rFonts w:ascii="Times New Roman" w:hAnsi="Times New Roman"/>
          <w:sz w:val="24"/>
        </w:rPr>
        <w:t>– This section provides information on how to read the data group tables and category tables in the attachments.</w:t>
      </w:r>
    </w:p>
    <w:p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 xml:space="preserve">Other information – This section provides </w:t>
      </w:r>
      <w:r w:rsidRPr="005203E3">
        <w:rPr>
          <w:rFonts w:ascii="Times New Roman" w:hAnsi="Times New Roman"/>
          <w:sz w:val="24"/>
        </w:rPr>
        <w:t>an FAQ</w:t>
      </w:r>
      <w:r w:rsidRPr="006C4964">
        <w:rPr>
          <w:rFonts w:ascii="Times New Roman" w:hAnsi="Times New Roman"/>
          <w:sz w:val="24"/>
        </w:rPr>
        <w:t xml:space="preserve"> for reading the clearance submission.</w:t>
      </w:r>
    </w:p>
    <w:p w:rsidR="006C4964" w:rsidRPr="006C4964" w:rsidRDefault="006C4964" w:rsidP="00D32443">
      <w:pPr>
        <w:numPr>
          <w:ilvl w:val="0"/>
          <w:numId w:val="6"/>
        </w:numPr>
        <w:spacing w:after="0" w:line="240" w:lineRule="auto"/>
        <w:jc w:val="both"/>
        <w:rPr>
          <w:rFonts w:ascii="Times New Roman" w:hAnsi="Times New Roman"/>
          <w:sz w:val="24"/>
        </w:rPr>
      </w:pPr>
      <w:r w:rsidRPr="006C4964">
        <w:rPr>
          <w:rFonts w:ascii="Times New Roman" w:hAnsi="Times New Roman"/>
          <w:sz w:val="24"/>
        </w:rPr>
        <w:t xml:space="preserve">Acronyms – This section provides a list of acronyms used in the data group and data category definitions. </w:t>
      </w:r>
    </w:p>
    <w:p w:rsidR="00375D3C" w:rsidRPr="00375D3C" w:rsidRDefault="00375D3C" w:rsidP="000A2668">
      <w:pPr>
        <w:pStyle w:val="ListParagraph"/>
        <w:spacing w:after="0" w:line="240" w:lineRule="auto"/>
        <w:ind w:left="360"/>
        <w:contextualSpacing w:val="0"/>
        <w:jc w:val="both"/>
        <w:rPr>
          <w:rFonts w:ascii="Times New Roman" w:hAnsi="Times New Roman"/>
          <w:sz w:val="24"/>
        </w:rPr>
      </w:pPr>
    </w:p>
    <w:p w:rsidR="00A730CF" w:rsidRPr="0081691A" w:rsidRDefault="00A730CF" w:rsidP="00A730CF">
      <w:pPr>
        <w:rPr>
          <w:rFonts w:ascii="Times New Roman" w:hAnsi="Times New Roman"/>
          <w:color w:val="FF0000"/>
          <w:sz w:val="24"/>
          <w:szCs w:val="24"/>
        </w:rPr>
      </w:pPr>
      <w:r w:rsidRPr="0081691A">
        <w:rPr>
          <w:rFonts w:ascii="Times New Roman" w:hAnsi="Times New Roman"/>
          <w:color w:val="FF0000"/>
          <w:sz w:val="24"/>
          <w:szCs w:val="24"/>
        </w:rPr>
        <w:t>Changes made as a result of</w:t>
      </w:r>
      <w:r w:rsidR="000444AF">
        <w:rPr>
          <w:rFonts w:ascii="Times New Roman" w:hAnsi="Times New Roman"/>
          <w:color w:val="FF0000"/>
          <w:sz w:val="24"/>
          <w:szCs w:val="24"/>
        </w:rPr>
        <w:t xml:space="preserve"> comments received during the 6</w:t>
      </w:r>
      <w:r w:rsidRPr="0081691A">
        <w:rPr>
          <w:rFonts w:ascii="Times New Roman" w:hAnsi="Times New Roman"/>
          <w:color w:val="FF0000"/>
          <w:sz w:val="24"/>
          <w:szCs w:val="24"/>
        </w:rPr>
        <w:t>0-day public comment period are noted with a “</w:t>
      </w:r>
      <w:r w:rsidRPr="0081691A">
        <w:rPr>
          <w:rFonts w:ascii="Times New Roman" w:hAnsi="Times New Roman"/>
          <w:b/>
          <w:color w:val="FF0000"/>
          <w:sz w:val="24"/>
          <w:szCs w:val="24"/>
        </w:rPr>
        <w:t>†</w:t>
      </w:r>
      <w:r w:rsidRPr="0081691A">
        <w:rPr>
          <w:rFonts w:ascii="Times New Roman" w:hAnsi="Times New Roman"/>
          <w:color w:val="FF0000"/>
          <w:sz w:val="24"/>
          <w:szCs w:val="24"/>
        </w:rPr>
        <w:t>”</w:t>
      </w:r>
      <w:r w:rsidR="00514B13" w:rsidRPr="0081691A">
        <w:rPr>
          <w:rFonts w:ascii="Times New Roman" w:hAnsi="Times New Roman"/>
          <w:color w:val="FF0000"/>
          <w:sz w:val="24"/>
          <w:szCs w:val="24"/>
        </w:rPr>
        <w:t>.</w:t>
      </w:r>
      <w:r w:rsidRPr="0081691A">
        <w:rPr>
          <w:rFonts w:ascii="Times New Roman" w:hAnsi="Times New Roman"/>
          <w:color w:val="FF0000"/>
          <w:sz w:val="24"/>
          <w:szCs w:val="24"/>
        </w:rPr>
        <w:t xml:space="preserve"> </w:t>
      </w:r>
      <w:r w:rsidR="009241DF" w:rsidRPr="0081691A">
        <w:rPr>
          <w:rFonts w:ascii="Times New Roman" w:hAnsi="Times New Roman"/>
          <w:color w:val="FF0000"/>
          <w:sz w:val="24"/>
          <w:szCs w:val="24"/>
        </w:rPr>
        <w:t xml:space="preserve"> </w:t>
      </w:r>
      <w:r w:rsidRPr="0081691A">
        <w:rPr>
          <w:rFonts w:ascii="Times New Roman" w:hAnsi="Times New Roman"/>
          <w:color w:val="FF0000"/>
          <w:sz w:val="24"/>
          <w:szCs w:val="24"/>
        </w:rPr>
        <w:t>Additional changes (including technical edits and revisions) that were made for clarity, accuracy, and consistency are noted with a “</w:t>
      </w:r>
      <w:r w:rsidRPr="0081691A">
        <w:rPr>
          <w:rFonts w:ascii="Times New Roman" w:hAnsi="Times New Roman"/>
          <w:b/>
          <w:color w:val="FF0000"/>
          <w:sz w:val="24"/>
          <w:szCs w:val="24"/>
        </w:rPr>
        <w:t>‡</w:t>
      </w:r>
      <w:r w:rsidRPr="0081691A">
        <w:rPr>
          <w:rFonts w:ascii="Times New Roman" w:hAnsi="Times New Roman"/>
          <w:color w:val="FF0000"/>
          <w:sz w:val="24"/>
          <w:szCs w:val="24"/>
        </w:rPr>
        <w:t>”.</w:t>
      </w:r>
    </w:p>
    <w:p w:rsidR="00F370E3" w:rsidRPr="00486E25" w:rsidRDefault="00F370E3" w:rsidP="00F370E3">
      <w:pPr>
        <w:pStyle w:val="Heading1"/>
        <w:rPr>
          <w:rFonts w:ascii="Times New Roman" w:hAnsi="Times New Roman"/>
          <w:b/>
          <w:sz w:val="32"/>
          <w:szCs w:val="32"/>
        </w:rPr>
      </w:pPr>
      <w:r w:rsidRPr="00486E25">
        <w:rPr>
          <w:rFonts w:ascii="Times New Roman" w:hAnsi="Times New Roman"/>
          <w:b/>
          <w:sz w:val="32"/>
          <w:szCs w:val="32"/>
        </w:rPr>
        <w:lastRenderedPageBreak/>
        <w:t xml:space="preserve">Summary of </w:t>
      </w:r>
      <w:r>
        <w:rPr>
          <w:rFonts w:ascii="Times New Roman" w:hAnsi="Times New Roman"/>
          <w:b/>
          <w:sz w:val="32"/>
          <w:szCs w:val="32"/>
        </w:rPr>
        <w:t>the Civil Rights Data Collection</w:t>
      </w:r>
    </w:p>
    <w:p w:rsidR="009146D3" w:rsidRPr="009B3E85" w:rsidRDefault="009146D3" w:rsidP="009146D3">
      <w:pPr>
        <w:spacing w:after="0" w:line="240" w:lineRule="auto"/>
        <w:rPr>
          <w:rFonts w:ascii="Times New Roman" w:hAnsi="Times New Roman"/>
          <w:sz w:val="24"/>
          <w:szCs w:val="24"/>
        </w:rPr>
      </w:pPr>
      <w:r w:rsidRPr="009B3E85">
        <w:rPr>
          <w:rFonts w:ascii="Times New Roman" w:hAnsi="Times New Roman"/>
          <w:sz w:val="24"/>
          <w:szCs w:val="24"/>
        </w:rPr>
        <w:t>The Civil Rights Data Collection (CRDC) is a longstanding and critical aspect of the overall enforcement and monitoring strategy used by the Department’s Office for Civil Rights (OCR) to ensure that recipients of the U.S. Department of Education’s (ED) federal financial assistance do not discriminate on the basis of race, color, national origin, sex, and disability.  OCR relies on CRDC data as it investigates complaints alleging discrimination, determines whether the federal civil rights laws it enforces have been violated, initiates proactive compliance reviews to focus on particularly acute or nationwide civil rights compliance problems, and provides policy guidance and technical assistance to educational institutions, parents, students, and others.</w:t>
      </w:r>
    </w:p>
    <w:p w:rsidR="00FB1B08" w:rsidRPr="009B3E85" w:rsidRDefault="00FB1B08" w:rsidP="00FB1B08">
      <w:pPr>
        <w:spacing w:after="0" w:line="240" w:lineRule="auto"/>
        <w:rPr>
          <w:rFonts w:ascii="Times New Roman" w:hAnsi="Times New Roman"/>
          <w:sz w:val="24"/>
          <w:szCs w:val="24"/>
        </w:rPr>
      </w:pPr>
    </w:p>
    <w:p w:rsidR="005D47E3" w:rsidRPr="009B3E85" w:rsidRDefault="009146D3" w:rsidP="004A0311">
      <w:pPr>
        <w:spacing w:after="0" w:line="240" w:lineRule="auto"/>
        <w:rPr>
          <w:rFonts w:ascii="Times New Roman" w:hAnsi="Times New Roman"/>
          <w:sz w:val="24"/>
          <w:szCs w:val="24"/>
        </w:rPr>
      </w:pPr>
      <w:r w:rsidRPr="009B3E85">
        <w:rPr>
          <w:rFonts w:ascii="Times New Roman" w:hAnsi="Times New Roman"/>
          <w:sz w:val="24"/>
          <w:szCs w:val="24"/>
        </w:rPr>
        <w:t>ED</w:t>
      </w:r>
      <w:r w:rsidR="00FB1B08" w:rsidRPr="009B3E85">
        <w:rPr>
          <w:rFonts w:ascii="Times New Roman" w:hAnsi="Times New Roman"/>
          <w:sz w:val="24"/>
          <w:szCs w:val="24"/>
        </w:rPr>
        <w:t xml:space="preserve"> has collected CRDC data on school characteristics, programs, services, and student outcomes directly from </w:t>
      </w:r>
      <w:r w:rsidR="007D7504" w:rsidRPr="009B3E85">
        <w:rPr>
          <w:rFonts w:ascii="Times New Roman" w:hAnsi="Times New Roman"/>
          <w:sz w:val="24"/>
          <w:szCs w:val="24"/>
        </w:rPr>
        <w:t>l</w:t>
      </w:r>
      <w:r w:rsidR="00FB1B08" w:rsidRPr="009B3E85">
        <w:rPr>
          <w:rFonts w:ascii="Times New Roman" w:hAnsi="Times New Roman"/>
          <w:sz w:val="24"/>
          <w:szCs w:val="24"/>
        </w:rPr>
        <w:t xml:space="preserve">ocal </w:t>
      </w:r>
      <w:r w:rsidR="007D7504" w:rsidRPr="009B3E85">
        <w:rPr>
          <w:rFonts w:ascii="Times New Roman" w:hAnsi="Times New Roman"/>
          <w:sz w:val="24"/>
          <w:szCs w:val="24"/>
        </w:rPr>
        <w:t>e</w:t>
      </w:r>
      <w:r w:rsidR="00FB1B08" w:rsidRPr="009B3E85">
        <w:rPr>
          <w:rFonts w:ascii="Times New Roman" w:hAnsi="Times New Roman"/>
          <w:sz w:val="24"/>
          <w:szCs w:val="24"/>
        </w:rPr>
        <w:t xml:space="preserve">ducation </w:t>
      </w:r>
      <w:r w:rsidR="007D7504" w:rsidRPr="009B3E85">
        <w:rPr>
          <w:rFonts w:ascii="Times New Roman" w:hAnsi="Times New Roman"/>
          <w:sz w:val="24"/>
          <w:szCs w:val="24"/>
        </w:rPr>
        <w:t>a</w:t>
      </w:r>
      <w:r w:rsidR="00FB1B08" w:rsidRPr="009B3E85">
        <w:rPr>
          <w:rFonts w:ascii="Times New Roman" w:hAnsi="Times New Roman"/>
          <w:sz w:val="24"/>
          <w:szCs w:val="24"/>
        </w:rPr>
        <w:t>gencies (LEA) on a biennial basis since 1968.  For many years, the collection operated as the Elementary and Secondary School Civil Rights Compliance Report approved by OMB as 1870-0500.</w:t>
      </w:r>
      <w:r w:rsidR="007D7504" w:rsidRPr="009B3E85">
        <w:rPr>
          <w:rFonts w:ascii="Times New Roman" w:hAnsi="Times New Roman"/>
          <w:sz w:val="24"/>
          <w:szCs w:val="24"/>
        </w:rPr>
        <w:t xml:space="preserve">  </w:t>
      </w:r>
      <w:r w:rsidR="007708F3" w:rsidRPr="009B3E85">
        <w:rPr>
          <w:rFonts w:ascii="Times New Roman" w:hAnsi="Times New Roman"/>
          <w:sz w:val="24"/>
          <w:szCs w:val="24"/>
        </w:rPr>
        <w:t xml:space="preserve">Since 2004, the CRDC has been </w:t>
      </w:r>
      <w:r w:rsidR="004A0311" w:rsidRPr="009B3E85">
        <w:rPr>
          <w:rFonts w:ascii="Times New Roman" w:hAnsi="Times New Roman"/>
          <w:sz w:val="24"/>
          <w:szCs w:val="24"/>
        </w:rPr>
        <w:t>conducted primarily online</w:t>
      </w:r>
      <w:r w:rsidR="007708F3" w:rsidRPr="009B3E85">
        <w:rPr>
          <w:rFonts w:ascii="Times New Roman" w:hAnsi="Times New Roman"/>
          <w:sz w:val="24"/>
          <w:szCs w:val="24"/>
        </w:rPr>
        <w:t xml:space="preserve"> (f</w:t>
      </w:r>
      <w:r w:rsidR="004A0311" w:rsidRPr="009B3E85">
        <w:rPr>
          <w:rFonts w:ascii="Times New Roman" w:hAnsi="Times New Roman"/>
          <w:sz w:val="24"/>
          <w:szCs w:val="24"/>
        </w:rPr>
        <w:t>lat file submissions and paper surveys were</w:t>
      </w:r>
      <w:r w:rsidR="007708F3" w:rsidRPr="009B3E85">
        <w:rPr>
          <w:rFonts w:ascii="Times New Roman" w:hAnsi="Times New Roman"/>
          <w:sz w:val="24"/>
          <w:szCs w:val="24"/>
        </w:rPr>
        <w:t xml:space="preserve"> also</w:t>
      </w:r>
      <w:r w:rsidR="004A0311" w:rsidRPr="009B3E85">
        <w:rPr>
          <w:rFonts w:ascii="Times New Roman" w:hAnsi="Times New Roman"/>
          <w:sz w:val="24"/>
          <w:szCs w:val="24"/>
        </w:rPr>
        <w:t xml:space="preserve"> allowed</w:t>
      </w:r>
      <w:r w:rsidR="007708F3" w:rsidRPr="009B3E85">
        <w:rPr>
          <w:rFonts w:ascii="Times New Roman" w:hAnsi="Times New Roman"/>
          <w:sz w:val="24"/>
          <w:szCs w:val="24"/>
        </w:rPr>
        <w:t>)</w:t>
      </w:r>
      <w:r w:rsidR="004A0311" w:rsidRPr="009B3E85">
        <w:rPr>
          <w:rFonts w:ascii="Times New Roman" w:hAnsi="Times New Roman"/>
          <w:sz w:val="24"/>
          <w:szCs w:val="24"/>
        </w:rPr>
        <w:t xml:space="preserve">. </w:t>
      </w:r>
      <w:r w:rsidR="00D32443" w:rsidRPr="009B3E85">
        <w:rPr>
          <w:rFonts w:ascii="Times New Roman" w:hAnsi="Times New Roman"/>
          <w:sz w:val="24"/>
          <w:szCs w:val="24"/>
        </w:rPr>
        <w:t xml:space="preserve">With the exception of two state educational agencies (SEA), each </w:t>
      </w:r>
      <w:r w:rsidRPr="009B3E85">
        <w:rPr>
          <w:rFonts w:ascii="Times New Roman" w:hAnsi="Times New Roman"/>
          <w:sz w:val="24"/>
          <w:szCs w:val="24"/>
        </w:rPr>
        <w:t xml:space="preserve">LEA that is included submits an LEA summary survey and a survey about each school in the LEA </w:t>
      </w:r>
      <w:r w:rsidR="00D32443" w:rsidRPr="009B3E85">
        <w:rPr>
          <w:rFonts w:ascii="Times New Roman" w:hAnsi="Times New Roman"/>
          <w:sz w:val="24"/>
          <w:szCs w:val="24"/>
        </w:rPr>
        <w:t>(</w:t>
      </w:r>
      <w:r w:rsidR="004A0311" w:rsidRPr="009B3E85">
        <w:rPr>
          <w:rFonts w:ascii="Times New Roman" w:hAnsi="Times New Roman"/>
          <w:sz w:val="24"/>
          <w:szCs w:val="24"/>
        </w:rPr>
        <w:t>one SEA provided all the data on behalf of its LEAs and another SEA provided some data on behalf of its LEAs</w:t>
      </w:r>
      <w:r w:rsidR="009957CA" w:rsidRPr="009B3E85">
        <w:rPr>
          <w:rFonts w:ascii="Times New Roman" w:hAnsi="Times New Roman"/>
          <w:sz w:val="24"/>
          <w:szCs w:val="24"/>
        </w:rPr>
        <w:t xml:space="preserve"> during this time</w:t>
      </w:r>
      <w:r w:rsidR="00D32443" w:rsidRPr="009B3E85">
        <w:rPr>
          <w:rFonts w:ascii="Times New Roman" w:hAnsi="Times New Roman"/>
          <w:sz w:val="24"/>
          <w:szCs w:val="24"/>
        </w:rPr>
        <w:t>)</w:t>
      </w:r>
      <w:r w:rsidR="004A0311" w:rsidRPr="009B3E85">
        <w:rPr>
          <w:rFonts w:ascii="Times New Roman" w:hAnsi="Times New Roman"/>
          <w:sz w:val="24"/>
          <w:szCs w:val="24"/>
        </w:rPr>
        <w:t>.  All data from these alternate methods were merged with data collected online and the entire dataset was transferred into</w:t>
      </w:r>
      <w:r w:rsidR="007708F3" w:rsidRPr="009B3E85">
        <w:rPr>
          <w:rFonts w:ascii="Times New Roman" w:hAnsi="Times New Roman"/>
          <w:sz w:val="24"/>
          <w:szCs w:val="24"/>
        </w:rPr>
        <w:t xml:space="preserve"> the</w:t>
      </w:r>
      <w:r w:rsidR="004A0311" w:rsidRPr="009B3E85">
        <w:rPr>
          <w:rFonts w:ascii="Times New Roman" w:hAnsi="Times New Roman"/>
          <w:sz w:val="24"/>
          <w:szCs w:val="24"/>
        </w:rPr>
        <w:t xml:space="preserve"> </w:t>
      </w:r>
      <w:proofErr w:type="spellStart"/>
      <w:r w:rsidR="004A0311" w:rsidRPr="009B3E85">
        <w:rPr>
          <w:rFonts w:ascii="Times New Roman" w:hAnsi="Times New Roman"/>
          <w:sz w:val="24"/>
          <w:szCs w:val="24"/>
        </w:rPr>
        <w:t>ED</w:t>
      </w:r>
      <w:r w:rsidR="004A0311" w:rsidRPr="009B3E85">
        <w:rPr>
          <w:rFonts w:ascii="Times New Roman" w:hAnsi="Times New Roman"/>
          <w:i/>
          <w:sz w:val="24"/>
          <w:szCs w:val="24"/>
        </w:rPr>
        <w:t>Facts</w:t>
      </w:r>
      <w:proofErr w:type="spellEnd"/>
      <w:r w:rsidR="00F370E3" w:rsidRPr="009B3E85">
        <w:rPr>
          <w:rFonts w:ascii="Times New Roman" w:hAnsi="Times New Roman"/>
          <w:sz w:val="24"/>
          <w:szCs w:val="24"/>
        </w:rPr>
        <w:t xml:space="preserve"> data warehouse</w:t>
      </w:r>
      <w:r w:rsidR="0037711E" w:rsidRPr="009B3E85">
        <w:rPr>
          <w:rFonts w:ascii="Times New Roman" w:hAnsi="Times New Roman"/>
          <w:sz w:val="24"/>
          <w:szCs w:val="24"/>
        </w:rPr>
        <w:t>, a central data repository</w:t>
      </w:r>
      <w:r w:rsidR="005D47E3" w:rsidRPr="009B3E85">
        <w:rPr>
          <w:rFonts w:ascii="Times New Roman" w:hAnsi="Times New Roman"/>
          <w:sz w:val="24"/>
          <w:szCs w:val="24"/>
        </w:rPr>
        <w:t xml:space="preserve"> for use by offices across </w:t>
      </w:r>
      <w:r w:rsidR="007D7504" w:rsidRPr="009B3E85">
        <w:rPr>
          <w:rFonts w:ascii="Times New Roman" w:hAnsi="Times New Roman"/>
          <w:sz w:val="24"/>
          <w:szCs w:val="24"/>
        </w:rPr>
        <w:t>ED</w:t>
      </w:r>
      <w:r w:rsidR="00F370E3" w:rsidRPr="009B3E85">
        <w:rPr>
          <w:rFonts w:ascii="Times New Roman" w:hAnsi="Times New Roman"/>
          <w:sz w:val="24"/>
          <w:szCs w:val="24"/>
        </w:rPr>
        <w:t>.</w:t>
      </w:r>
      <w:r w:rsidR="002C7B0E" w:rsidRPr="009B3E85">
        <w:rPr>
          <w:rFonts w:ascii="Times New Roman" w:hAnsi="Times New Roman"/>
          <w:sz w:val="24"/>
          <w:szCs w:val="24"/>
        </w:rPr>
        <w:t xml:space="preserve"> </w:t>
      </w:r>
    </w:p>
    <w:p w:rsidR="0037711E" w:rsidRPr="009B3E85" w:rsidRDefault="0037711E" w:rsidP="009146D3">
      <w:pPr>
        <w:spacing w:after="0" w:line="240" w:lineRule="auto"/>
        <w:rPr>
          <w:rFonts w:ascii="Times New Roman" w:hAnsi="Times New Roman"/>
          <w:sz w:val="24"/>
          <w:szCs w:val="24"/>
        </w:rPr>
      </w:pPr>
    </w:p>
    <w:p w:rsidR="009B3E85" w:rsidRPr="009B3E85" w:rsidRDefault="009B3E85" w:rsidP="009B3E85">
      <w:pPr>
        <w:autoSpaceDE w:val="0"/>
        <w:autoSpaceDN w:val="0"/>
        <w:adjustRightInd w:val="0"/>
        <w:rPr>
          <w:rFonts w:ascii="Times New Roman" w:hAnsi="Times New Roman"/>
          <w:sz w:val="24"/>
          <w:szCs w:val="24"/>
        </w:rPr>
      </w:pPr>
      <w:r w:rsidRPr="009B3E85">
        <w:rPr>
          <w:rFonts w:ascii="Times New Roman" w:hAnsi="Times New Roman"/>
          <w:sz w:val="24"/>
          <w:szCs w:val="24"/>
        </w:rPr>
        <w:t xml:space="preserve">Section 203(c)(1) of the 1979 Department of Education Organization Act conveys to the Assistant Secretary for Civil Rights the authority to “collect or coordinate the collection of data necessary to ensure compliance with civil rights laws within the jurisdiction of the Office for Civil Rights” (20 U.S.C. § 3413(c)(1)).  The civil rights laws enforced by OCR include:  Title VI of the Civil Rights Act of 1964, which prohibits discrimination based on race, color, and national origin; Title IX of the Education Amendments of 1972, which prohibits discrimination based on sex; and Section 504 of the Rehabilitation Act of 1973, which prohibits discrimination on the basis of disability.  OCR’s implementing regulations for each of these statutes requires recipients of the Department’s federal financial assistance to submit to OCR “complete and accurate compliance reports at such times, and in such form and containing such information” as OCR “may determine to be necessary to enable [OCR] to ascertain whether the recipient has complied or is complying” with these laws and implementing regulations (34 CFR 100.6(b), 34 CFR 106.71, and 34 CFR 104.61).  In addition, pursuant to a delegation by the Attorney General of the United States, OCR shares in the enforcement of Title II of the Americans with Disabilities Act of 1990, which prohibits discrimination based on disability.  Any data collection that OCR has determined to be necessary to ascertain or ensure compliance with these laws is mandatory. </w:t>
      </w:r>
    </w:p>
    <w:p w:rsidR="009146D3" w:rsidRPr="00486E25" w:rsidRDefault="009B3E85" w:rsidP="009B3E85">
      <w:pPr>
        <w:rPr>
          <w:rFonts w:ascii="Times New Roman" w:hAnsi="Times New Roman"/>
        </w:rPr>
      </w:pPr>
      <w:r w:rsidRPr="009B3E85">
        <w:rPr>
          <w:rFonts w:ascii="Times New Roman" w:hAnsi="Times New Roman"/>
          <w:sz w:val="24"/>
          <w:szCs w:val="24"/>
        </w:rPr>
        <w:t xml:space="preserve">OCR also works with Department offices to help them effectively carry out programs of Federal financial assistance that the Secretary of Education is responsible for administering.  </w:t>
      </w:r>
      <w:r w:rsidRPr="009B3E85">
        <w:rPr>
          <w:rFonts w:ascii="Times New Roman" w:hAnsi="Times New Roman"/>
          <w:i/>
          <w:sz w:val="24"/>
          <w:szCs w:val="24"/>
        </w:rPr>
        <w:t>See</w:t>
      </w:r>
      <w:r w:rsidRPr="009B3E85">
        <w:rPr>
          <w:rFonts w:ascii="Times New Roman" w:hAnsi="Times New Roman"/>
          <w:sz w:val="24"/>
          <w:szCs w:val="24"/>
        </w:rPr>
        <w:t xml:space="preserve"> </w:t>
      </w:r>
      <w:r w:rsidRPr="009B3E85">
        <w:rPr>
          <w:rFonts w:ascii="Times New Roman" w:hAnsi="Times New Roman"/>
          <w:i/>
          <w:sz w:val="24"/>
          <w:szCs w:val="24"/>
        </w:rPr>
        <w:t>generally</w:t>
      </w:r>
      <w:r w:rsidRPr="009B3E85">
        <w:rPr>
          <w:rFonts w:ascii="Times New Roman" w:hAnsi="Times New Roman"/>
          <w:sz w:val="24"/>
          <w:szCs w:val="24"/>
        </w:rPr>
        <w:t>, Sections 201, 202(g), 411(a), and 412 of the Department of Education Organization Act (20 U.S.C. §§ 3411, 3412(g), 3471(a), and 3472).  OCR works with the Department’s Office of Elementary and Secondary Education, which is responsible for administering the Elementary and Secondary Education Act of 1965 (ESEA).  Section 9533 of the ESEA (20 U.S.C. § 7913) prohibits discrimination in the administration of the ESEA in violation of the Fifth or Fourteenth Amendments to the Constitution.  In addition, Section 9534 of the ESEA (20 U.S.C. § 7914) prohibits discrimination in funded programs on the basis of race, color, religion, sex (except as otherwise permitted under Title IX), national origin, or disability.  Thus, in addition to OCR's authority described above, the ESEA provides authority for the Department to mandate that LEAs respond to this data collection.</w:t>
      </w:r>
    </w:p>
    <w:p w:rsidR="005D47E3" w:rsidRPr="00486E25" w:rsidRDefault="005D47E3" w:rsidP="005D47E3">
      <w:pPr>
        <w:pStyle w:val="Heading3"/>
        <w:rPr>
          <w:rFonts w:ascii="Times New Roman" w:hAnsi="Times New Roman"/>
        </w:rPr>
      </w:pPr>
      <w:r>
        <w:rPr>
          <w:rFonts w:ascii="Times New Roman" w:hAnsi="Times New Roman"/>
          <w:i/>
        </w:rPr>
        <w:t xml:space="preserve">Plans for the CRDC </w:t>
      </w:r>
    </w:p>
    <w:p w:rsidR="004A0311" w:rsidRPr="00C61A1B" w:rsidRDefault="004A0311" w:rsidP="004A0311">
      <w:pPr>
        <w:spacing w:after="0" w:line="240" w:lineRule="auto"/>
        <w:rPr>
          <w:rFonts w:ascii="Times New Roman" w:hAnsi="Times New Roman"/>
          <w:sz w:val="24"/>
          <w:szCs w:val="24"/>
        </w:rPr>
      </w:pPr>
    </w:p>
    <w:p w:rsidR="004A0311" w:rsidRPr="00C61A1B" w:rsidRDefault="004A0311" w:rsidP="004A0311">
      <w:pPr>
        <w:spacing w:after="0" w:line="240" w:lineRule="auto"/>
        <w:rPr>
          <w:rFonts w:ascii="Times New Roman" w:hAnsi="Times New Roman"/>
          <w:sz w:val="24"/>
          <w:szCs w:val="24"/>
        </w:rPr>
      </w:pPr>
      <w:r w:rsidRPr="005E338F">
        <w:rPr>
          <w:rFonts w:ascii="Times New Roman" w:hAnsi="Times New Roman"/>
          <w:sz w:val="24"/>
          <w:szCs w:val="24"/>
        </w:rPr>
        <w:t xml:space="preserve">ED proposes that for any CRDC surveys administered for </w:t>
      </w:r>
      <w:r w:rsidR="007D7504">
        <w:rPr>
          <w:rFonts w:ascii="Times New Roman" w:hAnsi="Times New Roman"/>
          <w:sz w:val="24"/>
          <w:szCs w:val="24"/>
        </w:rPr>
        <w:t>school year (</w:t>
      </w:r>
      <w:r w:rsidRPr="005E338F">
        <w:rPr>
          <w:rFonts w:ascii="Times New Roman" w:hAnsi="Times New Roman"/>
          <w:sz w:val="24"/>
          <w:szCs w:val="24"/>
        </w:rPr>
        <w:t>SY</w:t>
      </w:r>
      <w:r w:rsidR="007D7504">
        <w:rPr>
          <w:rFonts w:ascii="Times New Roman" w:hAnsi="Times New Roman"/>
          <w:sz w:val="24"/>
          <w:szCs w:val="24"/>
        </w:rPr>
        <w:t>)</w:t>
      </w:r>
      <w:r w:rsidRPr="005E338F">
        <w:rPr>
          <w:rFonts w:ascii="Times New Roman" w:hAnsi="Times New Roman"/>
          <w:sz w:val="24"/>
          <w:szCs w:val="24"/>
        </w:rPr>
        <w:t xml:space="preserve"> 201</w:t>
      </w:r>
      <w:r>
        <w:rPr>
          <w:rFonts w:ascii="Times New Roman" w:hAnsi="Times New Roman"/>
          <w:sz w:val="24"/>
          <w:szCs w:val="24"/>
        </w:rPr>
        <w:t>3</w:t>
      </w:r>
      <w:r w:rsidR="007D7504">
        <w:rPr>
          <w:rFonts w:ascii="Times New Roman" w:hAnsi="Times New Roman"/>
          <w:sz w:val="24"/>
          <w:szCs w:val="24"/>
        </w:rPr>
        <w:t>–</w:t>
      </w:r>
      <w:r w:rsidRPr="005E338F">
        <w:rPr>
          <w:rFonts w:ascii="Times New Roman" w:hAnsi="Times New Roman"/>
          <w:sz w:val="24"/>
          <w:szCs w:val="24"/>
        </w:rPr>
        <w:t>1</w:t>
      </w:r>
      <w:r>
        <w:rPr>
          <w:rFonts w:ascii="Times New Roman" w:hAnsi="Times New Roman"/>
          <w:sz w:val="24"/>
          <w:szCs w:val="24"/>
        </w:rPr>
        <w:t>4</w:t>
      </w:r>
      <w:r w:rsidRPr="005E338F">
        <w:rPr>
          <w:rFonts w:ascii="Times New Roman" w:hAnsi="Times New Roman"/>
          <w:sz w:val="24"/>
          <w:szCs w:val="24"/>
        </w:rPr>
        <w:t xml:space="preserve"> and SY </w:t>
      </w:r>
      <w:r w:rsidR="00802E31">
        <w:rPr>
          <w:rFonts w:ascii="Times New Roman" w:hAnsi="Times New Roman"/>
          <w:sz w:val="24"/>
          <w:szCs w:val="24"/>
        </w:rPr>
        <w:t>2015</w:t>
      </w:r>
      <w:r w:rsidR="007D7504">
        <w:rPr>
          <w:rFonts w:ascii="Times New Roman" w:hAnsi="Times New Roman"/>
          <w:sz w:val="24"/>
          <w:szCs w:val="24"/>
        </w:rPr>
        <w:t>–</w:t>
      </w:r>
      <w:r w:rsidR="00802E31">
        <w:rPr>
          <w:rFonts w:ascii="Times New Roman" w:hAnsi="Times New Roman"/>
          <w:sz w:val="24"/>
          <w:szCs w:val="24"/>
        </w:rPr>
        <w:t>16</w:t>
      </w:r>
      <w:r w:rsidRPr="005E338F">
        <w:rPr>
          <w:rFonts w:ascii="Times New Roman" w:hAnsi="Times New Roman"/>
          <w:sz w:val="24"/>
          <w:szCs w:val="24"/>
        </w:rPr>
        <w:t>, ED would:</w:t>
      </w:r>
    </w:p>
    <w:p w:rsidR="004A0311" w:rsidRPr="00C61A1B" w:rsidRDefault="004A0311" w:rsidP="004A0311">
      <w:pPr>
        <w:spacing w:after="0" w:line="240" w:lineRule="auto"/>
        <w:rPr>
          <w:rFonts w:ascii="Times New Roman" w:hAnsi="Times New Roman"/>
          <w:sz w:val="24"/>
          <w:szCs w:val="24"/>
        </w:rPr>
      </w:pPr>
    </w:p>
    <w:p w:rsidR="004A0311" w:rsidRPr="00F370E3" w:rsidRDefault="004A0311" w:rsidP="00D32443">
      <w:pPr>
        <w:numPr>
          <w:ilvl w:val="0"/>
          <w:numId w:val="3"/>
        </w:numPr>
        <w:spacing w:after="0" w:line="240" w:lineRule="auto"/>
        <w:ind w:left="720"/>
        <w:rPr>
          <w:rFonts w:ascii="Times New Roman" w:hAnsi="Times New Roman"/>
          <w:sz w:val="24"/>
          <w:szCs w:val="24"/>
        </w:rPr>
      </w:pPr>
      <w:r w:rsidRPr="00F370E3">
        <w:rPr>
          <w:rFonts w:ascii="Times New Roman" w:hAnsi="Times New Roman"/>
          <w:sz w:val="24"/>
          <w:szCs w:val="24"/>
        </w:rPr>
        <w:t>Continue electronic collection.</w:t>
      </w:r>
    </w:p>
    <w:p w:rsidR="004A0311" w:rsidRPr="00F370E3" w:rsidRDefault="004A0311" w:rsidP="00D32443">
      <w:pPr>
        <w:pStyle w:val="ListParagraph"/>
        <w:numPr>
          <w:ilvl w:val="0"/>
          <w:numId w:val="3"/>
        </w:numPr>
        <w:spacing w:after="0" w:line="240" w:lineRule="auto"/>
        <w:ind w:left="720"/>
        <w:rPr>
          <w:rFonts w:ascii="Times New Roman" w:hAnsi="Times New Roman"/>
          <w:sz w:val="24"/>
          <w:szCs w:val="24"/>
        </w:rPr>
      </w:pPr>
      <w:r w:rsidRPr="00F370E3">
        <w:rPr>
          <w:rFonts w:ascii="Times New Roman" w:hAnsi="Times New Roman"/>
          <w:sz w:val="24"/>
          <w:szCs w:val="24"/>
        </w:rPr>
        <w:t>Allow flat file submissions</w:t>
      </w:r>
      <w:r w:rsidR="004E1172">
        <w:rPr>
          <w:rFonts w:ascii="Times New Roman" w:hAnsi="Times New Roman"/>
          <w:sz w:val="24"/>
          <w:szCs w:val="24"/>
        </w:rPr>
        <w:t xml:space="preserve">, </w:t>
      </w:r>
      <w:r w:rsidRPr="00F370E3">
        <w:rPr>
          <w:rFonts w:ascii="Times New Roman" w:hAnsi="Times New Roman"/>
          <w:sz w:val="24"/>
          <w:szCs w:val="24"/>
        </w:rPr>
        <w:t>including those submitted by SEAs on behalf of their LEAs</w:t>
      </w:r>
      <w:r w:rsidR="007708F3">
        <w:rPr>
          <w:rFonts w:ascii="Times New Roman" w:hAnsi="Times New Roman"/>
          <w:sz w:val="24"/>
          <w:szCs w:val="24"/>
        </w:rPr>
        <w:t>.</w:t>
      </w:r>
    </w:p>
    <w:p w:rsidR="00D32443" w:rsidRPr="00F370E3" w:rsidRDefault="004A0311" w:rsidP="00D32443">
      <w:pPr>
        <w:pStyle w:val="ListParagraph"/>
        <w:numPr>
          <w:ilvl w:val="0"/>
          <w:numId w:val="3"/>
        </w:numPr>
        <w:spacing w:after="0" w:line="240" w:lineRule="auto"/>
        <w:ind w:left="720"/>
        <w:rPr>
          <w:rFonts w:ascii="Times New Roman" w:hAnsi="Times New Roman"/>
          <w:sz w:val="24"/>
          <w:szCs w:val="24"/>
        </w:rPr>
      </w:pPr>
      <w:r w:rsidRPr="00F370E3">
        <w:rPr>
          <w:rFonts w:ascii="Times New Roman" w:hAnsi="Times New Roman"/>
          <w:sz w:val="24"/>
          <w:szCs w:val="24"/>
        </w:rPr>
        <w:t>Allow paper submissions for LEAs with no Internet connectivity or limited Web access.</w:t>
      </w:r>
    </w:p>
    <w:p w:rsidR="00D30768" w:rsidRPr="00F23DEE" w:rsidRDefault="00D30768" w:rsidP="00F23DEE">
      <w:pPr>
        <w:pStyle w:val="ListParagraph"/>
        <w:numPr>
          <w:ilvl w:val="0"/>
          <w:numId w:val="3"/>
        </w:numPr>
        <w:spacing w:after="0" w:line="240" w:lineRule="auto"/>
        <w:ind w:left="720"/>
        <w:rPr>
          <w:rFonts w:ascii="Times New Roman" w:hAnsi="Times New Roman"/>
          <w:sz w:val="24"/>
          <w:szCs w:val="24"/>
        </w:rPr>
      </w:pPr>
      <w:r w:rsidRPr="00F23DEE">
        <w:rPr>
          <w:rFonts w:ascii="Times New Roman" w:hAnsi="Times New Roman"/>
          <w:sz w:val="24"/>
          <w:szCs w:val="24"/>
        </w:rPr>
        <w:t xml:space="preserve">Utilize data submitted by states through </w:t>
      </w:r>
      <w:r w:rsidR="007708F3" w:rsidRPr="00F23DEE">
        <w:rPr>
          <w:rFonts w:ascii="Times New Roman" w:hAnsi="Times New Roman"/>
          <w:sz w:val="24"/>
          <w:szCs w:val="24"/>
        </w:rPr>
        <w:t xml:space="preserve">the Eden Submission System (ESS) </w:t>
      </w:r>
      <w:r w:rsidRPr="00F23DEE">
        <w:rPr>
          <w:rFonts w:ascii="Times New Roman" w:hAnsi="Times New Roman"/>
          <w:sz w:val="24"/>
          <w:szCs w:val="24"/>
        </w:rPr>
        <w:t>for selected</w:t>
      </w:r>
      <w:r w:rsidR="00D32443" w:rsidRPr="00F23DEE">
        <w:rPr>
          <w:rFonts w:ascii="Times New Roman" w:hAnsi="Times New Roman"/>
          <w:sz w:val="24"/>
          <w:szCs w:val="24"/>
        </w:rPr>
        <w:t xml:space="preserve"> </w:t>
      </w:r>
      <w:r w:rsidRPr="00F23DEE">
        <w:rPr>
          <w:rFonts w:ascii="Times New Roman" w:hAnsi="Times New Roman"/>
          <w:sz w:val="24"/>
          <w:szCs w:val="24"/>
        </w:rPr>
        <w:t xml:space="preserve">additional data groups to supplement the CRDC dataset with no additional burden. </w:t>
      </w:r>
    </w:p>
    <w:p w:rsidR="004A0311" w:rsidRDefault="00F370E3" w:rsidP="00D32443">
      <w:pPr>
        <w:numPr>
          <w:ilvl w:val="0"/>
          <w:numId w:val="3"/>
        </w:numPr>
        <w:spacing w:after="0" w:line="240" w:lineRule="auto"/>
        <w:ind w:left="720"/>
        <w:rPr>
          <w:rFonts w:ascii="Times New Roman" w:hAnsi="Times New Roman"/>
          <w:sz w:val="24"/>
          <w:szCs w:val="24"/>
        </w:rPr>
      </w:pPr>
      <w:r>
        <w:rPr>
          <w:rFonts w:ascii="Times New Roman" w:hAnsi="Times New Roman"/>
          <w:sz w:val="24"/>
          <w:szCs w:val="24"/>
        </w:rPr>
        <w:t>Include a full universe of schools and LEAs.</w:t>
      </w:r>
    </w:p>
    <w:p w:rsidR="00D30768" w:rsidRPr="00C61A1B" w:rsidRDefault="00D30768" w:rsidP="00D30768">
      <w:pPr>
        <w:spacing w:after="0" w:line="240" w:lineRule="auto"/>
        <w:ind w:left="720"/>
        <w:rPr>
          <w:rFonts w:ascii="Times New Roman" w:hAnsi="Times New Roman"/>
          <w:sz w:val="24"/>
          <w:szCs w:val="24"/>
        </w:rPr>
      </w:pPr>
    </w:p>
    <w:p w:rsidR="00E76A8C" w:rsidRDefault="00E76A8C" w:rsidP="004A0311">
      <w:pPr>
        <w:spacing w:after="0" w:line="240" w:lineRule="auto"/>
        <w:rPr>
          <w:rFonts w:ascii="Times New Roman" w:hAnsi="Times New Roman"/>
          <w:sz w:val="24"/>
          <w:szCs w:val="24"/>
        </w:rPr>
      </w:pPr>
      <w:r>
        <w:rPr>
          <w:rFonts w:ascii="Times New Roman" w:hAnsi="Times New Roman"/>
          <w:sz w:val="24"/>
          <w:szCs w:val="24"/>
        </w:rPr>
        <w:t>There are three distinct phase</w:t>
      </w:r>
      <w:r w:rsidR="00802E31">
        <w:rPr>
          <w:rFonts w:ascii="Times New Roman" w:hAnsi="Times New Roman"/>
          <w:sz w:val="24"/>
          <w:szCs w:val="24"/>
        </w:rPr>
        <w:t>s</w:t>
      </w:r>
      <w:r>
        <w:rPr>
          <w:rFonts w:ascii="Times New Roman" w:hAnsi="Times New Roman"/>
          <w:sz w:val="24"/>
          <w:szCs w:val="24"/>
        </w:rPr>
        <w:t xml:space="preserve"> to the CRDC: </w:t>
      </w:r>
    </w:p>
    <w:p w:rsidR="00E76A8C" w:rsidRDefault="00E76A8C" w:rsidP="004A0311">
      <w:pPr>
        <w:spacing w:after="0" w:line="240" w:lineRule="auto"/>
        <w:rPr>
          <w:rFonts w:ascii="Times New Roman" w:hAnsi="Times New Roman"/>
          <w:sz w:val="24"/>
          <w:szCs w:val="24"/>
        </w:rPr>
      </w:pPr>
    </w:p>
    <w:p w:rsidR="00E76A8C" w:rsidRDefault="00E76A8C" w:rsidP="00D32443">
      <w:pPr>
        <w:numPr>
          <w:ilvl w:val="0"/>
          <w:numId w:val="19"/>
        </w:numPr>
        <w:spacing w:after="0" w:line="240" w:lineRule="auto"/>
        <w:rPr>
          <w:rFonts w:ascii="Times New Roman" w:hAnsi="Times New Roman"/>
          <w:sz w:val="24"/>
          <w:szCs w:val="24"/>
        </w:rPr>
      </w:pPr>
      <w:r>
        <w:rPr>
          <w:rFonts w:ascii="Times New Roman" w:hAnsi="Times New Roman"/>
          <w:sz w:val="24"/>
          <w:szCs w:val="24"/>
        </w:rPr>
        <w:t>Notification and reporting status</w:t>
      </w:r>
      <w:r w:rsidR="00A72C2B">
        <w:rPr>
          <w:rFonts w:ascii="Times New Roman" w:hAnsi="Times New Roman"/>
          <w:sz w:val="24"/>
          <w:szCs w:val="24"/>
        </w:rPr>
        <w:t>,</w:t>
      </w:r>
    </w:p>
    <w:p w:rsidR="00E76A8C" w:rsidRDefault="00E76A8C" w:rsidP="00D32443">
      <w:pPr>
        <w:numPr>
          <w:ilvl w:val="0"/>
          <w:numId w:val="19"/>
        </w:numPr>
        <w:spacing w:after="0" w:line="240" w:lineRule="auto"/>
        <w:rPr>
          <w:rFonts w:ascii="Times New Roman" w:hAnsi="Times New Roman"/>
          <w:sz w:val="24"/>
          <w:szCs w:val="24"/>
        </w:rPr>
      </w:pPr>
      <w:r>
        <w:rPr>
          <w:rFonts w:ascii="Times New Roman" w:hAnsi="Times New Roman"/>
          <w:sz w:val="24"/>
          <w:szCs w:val="24"/>
        </w:rPr>
        <w:t>Collection of data by LEAs</w:t>
      </w:r>
      <w:r w:rsidR="00A72C2B">
        <w:rPr>
          <w:rFonts w:ascii="Times New Roman" w:hAnsi="Times New Roman"/>
          <w:sz w:val="24"/>
          <w:szCs w:val="24"/>
        </w:rPr>
        <w:t>, and</w:t>
      </w:r>
    </w:p>
    <w:p w:rsidR="00E76A8C" w:rsidRDefault="00E76A8C" w:rsidP="00D32443">
      <w:pPr>
        <w:numPr>
          <w:ilvl w:val="0"/>
          <w:numId w:val="19"/>
        </w:numPr>
        <w:spacing w:after="0" w:line="240" w:lineRule="auto"/>
        <w:rPr>
          <w:rFonts w:ascii="Times New Roman" w:hAnsi="Times New Roman"/>
          <w:sz w:val="24"/>
          <w:szCs w:val="24"/>
        </w:rPr>
      </w:pPr>
      <w:r>
        <w:rPr>
          <w:rFonts w:ascii="Times New Roman" w:hAnsi="Times New Roman"/>
          <w:sz w:val="24"/>
          <w:szCs w:val="24"/>
        </w:rPr>
        <w:t>Survey submission window</w:t>
      </w:r>
      <w:r w:rsidR="00A72C2B">
        <w:rPr>
          <w:rFonts w:ascii="Times New Roman" w:hAnsi="Times New Roman"/>
          <w:sz w:val="24"/>
          <w:szCs w:val="24"/>
        </w:rPr>
        <w:t>.</w:t>
      </w:r>
    </w:p>
    <w:p w:rsidR="00E76A8C" w:rsidRDefault="00E76A8C" w:rsidP="00E76A8C">
      <w:pPr>
        <w:spacing w:after="0" w:line="240" w:lineRule="auto"/>
        <w:rPr>
          <w:rFonts w:ascii="Times New Roman" w:hAnsi="Times New Roman"/>
          <w:sz w:val="24"/>
          <w:szCs w:val="24"/>
        </w:rPr>
      </w:pPr>
    </w:p>
    <w:p w:rsidR="00E76A8C" w:rsidRDefault="00E76A8C" w:rsidP="00E76A8C">
      <w:pPr>
        <w:spacing w:after="0" w:line="240" w:lineRule="auto"/>
        <w:rPr>
          <w:rFonts w:ascii="Times New Roman" w:hAnsi="Times New Roman"/>
          <w:sz w:val="24"/>
          <w:szCs w:val="24"/>
        </w:rPr>
      </w:pPr>
      <w:r>
        <w:rPr>
          <w:rFonts w:ascii="Times New Roman" w:hAnsi="Times New Roman"/>
          <w:sz w:val="24"/>
          <w:szCs w:val="24"/>
        </w:rPr>
        <w:t xml:space="preserve">The first </w:t>
      </w:r>
      <w:r w:rsidR="009146D3">
        <w:rPr>
          <w:rFonts w:ascii="Times New Roman" w:hAnsi="Times New Roman"/>
          <w:sz w:val="24"/>
          <w:szCs w:val="24"/>
        </w:rPr>
        <w:t xml:space="preserve">phase </w:t>
      </w:r>
      <w:r>
        <w:rPr>
          <w:rFonts w:ascii="Times New Roman" w:hAnsi="Times New Roman"/>
          <w:sz w:val="24"/>
          <w:szCs w:val="24"/>
        </w:rPr>
        <w:t>in the CRDC is to notify school districts of their obligation to report, designate a principal point of contact, and verify the reporting status of LEAs and schools.  The result of this first phase is a full directory of LEAs and schools and their CRDC reporting status.  The information collected in this directory is outlined in the Directory Record section, starting on page A1</w:t>
      </w:r>
      <w:r w:rsidR="00A8036B">
        <w:rPr>
          <w:rFonts w:ascii="Times New Roman" w:hAnsi="Times New Roman"/>
          <w:sz w:val="24"/>
          <w:szCs w:val="24"/>
        </w:rPr>
        <w:t>-</w:t>
      </w:r>
      <w:r w:rsidR="009146D3">
        <w:rPr>
          <w:rFonts w:ascii="Times New Roman" w:hAnsi="Times New Roman"/>
          <w:sz w:val="24"/>
          <w:szCs w:val="24"/>
        </w:rPr>
        <w:t>10</w:t>
      </w:r>
      <w:r>
        <w:rPr>
          <w:rFonts w:ascii="Times New Roman" w:hAnsi="Times New Roman"/>
          <w:sz w:val="24"/>
          <w:szCs w:val="24"/>
        </w:rPr>
        <w:t>.</w:t>
      </w:r>
    </w:p>
    <w:p w:rsidR="00E76A8C" w:rsidRDefault="00E76A8C" w:rsidP="00E76A8C">
      <w:pPr>
        <w:spacing w:after="0" w:line="240" w:lineRule="auto"/>
        <w:rPr>
          <w:rFonts w:ascii="Times New Roman" w:hAnsi="Times New Roman"/>
          <w:sz w:val="24"/>
          <w:szCs w:val="24"/>
        </w:rPr>
      </w:pPr>
    </w:p>
    <w:p w:rsidR="00E76A8C" w:rsidRDefault="00E76A8C" w:rsidP="00E76A8C">
      <w:pPr>
        <w:spacing w:after="0" w:line="240" w:lineRule="auto"/>
        <w:rPr>
          <w:rFonts w:ascii="Times New Roman" w:hAnsi="Times New Roman"/>
          <w:sz w:val="24"/>
          <w:szCs w:val="24"/>
        </w:rPr>
      </w:pPr>
      <w:r>
        <w:rPr>
          <w:rFonts w:ascii="Times New Roman" w:hAnsi="Times New Roman"/>
          <w:sz w:val="24"/>
          <w:szCs w:val="24"/>
        </w:rPr>
        <w:t>During the collection of data</w:t>
      </w:r>
      <w:r w:rsidR="009146D3">
        <w:rPr>
          <w:rFonts w:ascii="Times New Roman" w:hAnsi="Times New Roman"/>
          <w:sz w:val="24"/>
          <w:szCs w:val="24"/>
        </w:rPr>
        <w:t xml:space="preserve"> phase</w:t>
      </w:r>
      <w:r>
        <w:rPr>
          <w:rFonts w:ascii="Times New Roman" w:hAnsi="Times New Roman"/>
          <w:sz w:val="24"/>
          <w:szCs w:val="24"/>
        </w:rPr>
        <w:t xml:space="preserve"> by LEAs, OCR intends to provide collection tools for LEAs to organize and prepare their submission to </w:t>
      </w:r>
      <w:r w:rsidR="007708F3">
        <w:rPr>
          <w:rFonts w:ascii="Times New Roman" w:hAnsi="Times New Roman"/>
          <w:sz w:val="24"/>
          <w:szCs w:val="24"/>
        </w:rPr>
        <w:t>OCR</w:t>
      </w:r>
      <w:r>
        <w:rPr>
          <w:rFonts w:ascii="Times New Roman" w:hAnsi="Times New Roman"/>
          <w:sz w:val="24"/>
          <w:szCs w:val="24"/>
        </w:rPr>
        <w:t>.  First used with the 2011</w:t>
      </w:r>
      <w:r w:rsidR="00D438BE">
        <w:rPr>
          <w:rFonts w:ascii="Times New Roman" w:hAnsi="Times New Roman"/>
          <w:sz w:val="24"/>
          <w:szCs w:val="24"/>
        </w:rPr>
        <w:t>–</w:t>
      </w:r>
      <w:r w:rsidR="007708F3">
        <w:rPr>
          <w:rFonts w:ascii="Times New Roman" w:hAnsi="Times New Roman"/>
          <w:sz w:val="24"/>
          <w:szCs w:val="24"/>
        </w:rPr>
        <w:t>12</w:t>
      </w:r>
      <w:r w:rsidR="00D438BE">
        <w:rPr>
          <w:rFonts w:ascii="Times New Roman" w:hAnsi="Times New Roman"/>
          <w:sz w:val="24"/>
          <w:szCs w:val="24"/>
        </w:rPr>
        <w:t xml:space="preserve"> </w:t>
      </w:r>
      <w:r>
        <w:rPr>
          <w:rFonts w:ascii="Times New Roman" w:hAnsi="Times New Roman"/>
          <w:sz w:val="24"/>
          <w:szCs w:val="24"/>
        </w:rPr>
        <w:t xml:space="preserve">universe survey, OCR </w:t>
      </w:r>
      <w:r w:rsidR="00DB75C6">
        <w:rPr>
          <w:rFonts w:ascii="Times New Roman" w:hAnsi="Times New Roman"/>
          <w:sz w:val="24"/>
          <w:szCs w:val="24"/>
        </w:rPr>
        <w:t xml:space="preserve">received </w:t>
      </w:r>
      <w:r>
        <w:rPr>
          <w:rFonts w:ascii="Times New Roman" w:hAnsi="Times New Roman"/>
          <w:sz w:val="24"/>
          <w:szCs w:val="24"/>
        </w:rPr>
        <w:t xml:space="preserve">positive comments from school districts using the tools to collect, verify, and store their CRDC data files for submission once the survey window opened.  </w:t>
      </w:r>
    </w:p>
    <w:p w:rsidR="00E76A8C" w:rsidRDefault="00E76A8C" w:rsidP="00E76A8C">
      <w:pPr>
        <w:spacing w:after="0" w:line="240" w:lineRule="auto"/>
        <w:rPr>
          <w:rFonts w:ascii="Times New Roman" w:hAnsi="Times New Roman"/>
          <w:sz w:val="24"/>
          <w:szCs w:val="24"/>
        </w:rPr>
      </w:pPr>
    </w:p>
    <w:p w:rsidR="004A0311" w:rsidRDefault="004A0311" w:rsidP="004A0311">
      <w:pPr>
        <w:spacing w:after="0" w:line="240" w:lineRule="auto"/>
        <w:rPr>
          <w:rFonts w:ascii="Times New Roman" w:hAnsi="Times New Roman"/>
          <w:sz w:val="24"/>
          <w:szCs w:val="24"/>
        </w:rPr>
      </w:pPr>
      <w:r w:rsidRPr="005E338F">
        <w:rPr>
          <w:rFonts w:ascii="Times New Roman" w:hAnsi="Times New Roman"/>
          <w:sz w:val="24"/>
          <w:szCs w:val="24"/>
        </w:rPr>
        <w:t xml:space="preserve">To reduce burden, </w:t>
      </w:r>
      <w:r>
        <w:rPr>
          <w:rFonts w:ascii="Times New Roman" w:hAnsi="Times New Roman"/>
          <w:sz w:val="24"/>
          <w:szCs w:val="24"/>
        </w:rPr>
        <w:t>ED</w:t>
      </w:r>
      <w:r w:rsidRPr="005E338F">
        <w:rPr>
          <w:rFonts w:ascii="Times New Roman" w:hAnsi="Times New Roman"/>
          <w:sz w:val="24"/>
          <w:szCs w:val="24"/>
        </w:rPr>
        <w:t xml:space="preserve"> uses an interactive</w:t>
      </w:r>
      <w:r w:rsidR="00F370E3">
        <w:rPr>
          <w:rFonts w:ascii="Times New Roman" w:hAnsi="Times New Roman"/>
          <w:sz w:val="24"/>
          <w:szCs w:val="24"/>
        </w:rPr>
        <w:t xml:space="preserve"> </w:t>
      </w:r>
      <w:r w:rsidR="007708F3">
        <w:rPr>
          <w:rFonts w:ascii="Times New Roman" w:hAnsi="Times New Roman"/>
          <w:sz w:val="24"/>
          <w:szCs w:val="24"/>
        </w:rPr>
        <w:t>W</w:t>
      </w:r>
      <w:r w:rsidR="00F370E3">
        <w:rPr>
          <w:rFonts w:ascii="Times New Roman" w:hAnsi="Times New Roman"/>
          <w:sz w:val="24"/>
          <w:szCs w:val="24"/>
        </w:rPr>
        <w:t>eb-based survey</w:t>
      </w:r>
      <w:r w:rsidRPr="005E338F">
        <w:rPr>
          <w:rFonts w:ascii="Times New Roman" w:hAnsi="Times New Roman"/>
          <w:sz w:val="24"/>
          <w:szCs w:val="24"/>
        </w:rPr>
        <w:t xml:space="preserve"> tool that takes into consideration responses provided by LEAs.  For example, if a user indicates the school serves only elementary students, then questions about high schools </w:t>
      </w:r>
      <w:r w:rsidR="00D438BE">
        <w:rPr>
          <w:rFonts w:ascii="Times New Roman" w:hAnsi="Times New Roman"/>
          <w:sz w:val="24"/>
          <w:szCs w:val="24"/>
        </w:rPr>
        <w:t>are</w:t>
      </w:r>
      <w:r w:rsidR="00D438BE" w:rsidRPr="005E338F">
        <w:rPr>
          <w:rFonts w:ascii="Times New Roman" w:hAnsi="Times New Roman"/>
          <w:sz w:val="24"/>
          <w:szCs w:val="24"/>
        </w:rPr>
        <w:t xml:space="preserve"> </w:t>
      </w:r>
      <w:r w:rsidRPr="005E338F">
        <w:rPr>
          <w:rFonts w:ascii="Times New Roman" w:hAnsi="Times New Roman"/>
          <w:sz w:val="24"/>
          <w:szCs w:val="24"/>
        </w:rPr>
        <w:t>not presented.  To facilitate this approach</w:t>
      </w:r>
      <w:r w:rsidR="00D438BE">
        <w:rPr>
          <w:rFonts w:ascii="Times New Roman" w:hAnsi="Times New Roman"/>
          <w:sz w:val="24"/>
          <w:szCs w:val="24"/>
        </w:rPr>
        <w:t>,</w:t>
      </w:r>
      <w:r w:rsidRPr="005E338F">
        <w:rPr>
          <w:rFonts w:ascii="Times New Roman" w:hAnsi="Times New Roman"/>
          <w:sz w:val="24"/>
          <w:szCs w:val="24"/>
        </w:rPr>
        <w:t xml:space="preserve"> </w:t>
      </w:r>
      <w:r w:rsidR="00D438BE">
        <w:rPr>
          <w:rFonts w:ascii="Times New Roman" w:hAnsi="Times New Roman"/>
          <w:sz w:val="24"/>
          <w:szCs w:val="24"/>
        </w:rPr>
        <w:t>directional</w:t>
      </w:r>
      <w:r w:rsidR="00D438BE" w:rsidRPr="005E338F">
        <w:rPr>
          <w:rFonts w:ascii="Times New Roman" w:hAnsi="Times New Roman"/>
          <w:sz w:val="24"/>
          <w:szCs w:val="24"/>
        </w:rPr>
        <w:t xml:space="preserve"> </w:t>
      </w:r>
      <w:r w:rsidRPr="005E338F">
        <w:rPr>
          <w:rFonts w:ascii="Times New Roman" w:hAnsi="Times New Roman"/>
          <w:sz w:val="24"/>
          <w:szCs w:val="24"/>
        </w:rPr>
        <w:t xml:space="preserve">questions may precede data group tables.  For example, the user </w:t>
      </w:r>
      <w:r w:rsidR="00D438BE">
        <w:rPr>
          <w:rFonts w:ascii="Times New Roman" w:hAnsi="Times New Roman"/>
          <w:sz w:val="24"/>
          <w:szCs w:val="24"/>
        </w:rPr>
        <w:t>may</w:t>
      </w:r>
      <w:r w:rsidR="00D438BE" w:rsidRPr="005E338F">
        <w:rPr>
          <w:rFonts w:ascii="Times New Roman" w:hAnsi="Times New Roman"/>
          <w:sz w:val="24"/>
          <w:szCs w:val="24"/>
        </w:rPr>
        <w:t xml:space="preserve"> </w:t>
      </w:r>
      <w:r w:rsidRPr="005E338F">
        <w:rPr>
          <w:rFonts w:ascii="Times New Roman" w:hAnsi="Times New Roman"/>
          <w:sz w:val="24"/>
          <w:szCs w:val="24"/>
        </w:rPr>
        <w:t xml:space="preserve">be asked if the </w:t>
      </w:r>
      <w:r w:rsidR="004345A0">
        <w:rPr>
          <w:rFonts w:ascii="Times New Roman" w:hAnsi="Times New Roman"/>
          <w:sz w:val="24"/>
          <w:szCs w:val="24"/>
        </w:rPr>
        <w:t xml:space="preserve">high </w:t>
      </w:r>
      <w:r w:rsidRPr="005E338F">
        <w:rPr>
          <w:rFonts w:ascii="Times New Roman" w:hAnsi="Times New Roman"/>
          <w:sz w:val="24"/>
          <w:szCs w:val="24"/>
        </w:rPr>
        <w:t xml:space="preserve">school provided Advanced Placement (AP) courses.  If the user answers “No,” then the series of tables about AP </w:t>
      </w:r>
      <w:r w:rsidR="00D438BE">
        <w:rPr>
          <w:rFonts w:ascii="Times New Roman" w:hAnsi="Times New Roman"/>
          <w:sz w:val="24"/>
          <w:szCs w:val="24"/>
        </w:rPr>
        <w:t>would</w:t>
      </w:r>
      <w:r w:rsidR="00D438BE" w:rsidRPr="005E338F">
        <w:rPr>
          <w:rFonts w:ascii="Times New Roman" w:hAnsi="Times New Roman"/>
          <w:sz w:val="24"/>
          <w:szCs w:val="24"/>
        </w:rPr>
        <w:t xml:space="preserve"> </w:t>
      </w:r>
      <w:r w:rsidRPr="005E338F">
        <w:rPr>
          <w:rFonts w:ascii="Times New Roman" w:hAnsi="Times New Roman"/>
          <w:sz w:val="24"/>
          <w:szCs w:val="24"/>
        </w:rPr>
        <w:t xml:space="preserve">be skipped; if the answer is “Yes,” then the tables about AP </w:t>
      </w:r>
      <w:r w:rsidR="00D438BE">
        <w:rPr>
          <w:rFonts w:ascii="Times New Roman" w:hAnsi="Times New Roman"/>
          <w:sz w:val="24"/>
          <w:szCs w:val="24"/>
        </w:rPr>
        <w:t>would</w:t>
      </w:r>
      <w:r w:rsidR="00D438BE" w:rsidRPr="005E338F">
        <w:rPr>
          <w:rFonts w:ascii="Times New Roman" w:hAnsi="Times New Roman"/>
          <w:sz w:val="24"/>
          <w:szCs w:val="24"/>
        </w:rPr>
        <w:t xml:space="preserve"> </w:t>
      </w:r>
      <w:r w:rsidRPr="005E338F">
        <w:rPr>
          <w:rFonts w:ascii="Times New Roman" w:hAnsi="Times New Roman"/>
          <w:sz w:val="24"/>
          <w:szCs w:val="24"/>
        </w:rPr>
        <w:t>be presented.</w:t>
      </w:r>
      <w:r w:rsidR="00F370E3">
        <w:rPr>
          <w:rFonts w:ascii="Times New Roman" w:hAnsi="Times New Roman"/>
          <w:sz w:val="24"/>
          <w:szCs w:val="24"/>
        </w:rPr>
        <w:t xml:space="preserve">  School districts have the option to submit flat files of their data, use </w:t>
      </w:r>
      <w:r w:rsidR="007708F3">
        <w:rPr>
          <w:rFonts w:ascii="Times New Roman" w:hAnsi="Times New Roman"/>
          <w:sz w:val="24"/>
          <w:szCs w:val="24"/>
        </w:rPr>
        <w:t>W</w:t>
      </w:r>
      <w:r w:rsidR="00F370E3">
        <w:rPr>
          <w:rFonts w:ascii="Times New Roman" w:hAnsi="Times New Roman"/>
          <w:sz w:val="24"/>
          <w:szCs w:val="24"/>
        </w:rPr>
        <w:t xml:space="preserve">eb screens to enter data, or a combination of </w:t>
      </w:r>
      <w:r w:rsidR="00D438BE">
        <w:rPr>
          <w:rFonts w:ascii="Times New Roman" w:hAnsi="Times New Roman"/>
          <w:sz w:val="24"/>
          <w:szCs w:val="24"/>
        </w:rPr>
        <w:t xml:space="preserve">these </w:t>
      </w:r>
      <w:r w:rsidR="00F370E3">
        <w:rPr>
          <w:rFonts w:ascii="Times New Roman" w:hAnsi="Times New Roman"/>
          <w:sz w:val="24"/>
          <w:szCs w:val="24"/>
        </w:rPr>
        <w:t xml:space="preserve">submission methods. </w:t>
      </w:r>
    </w:p>
    <w:p w:rsidR="005D47E3" w:rsidRDefault="005D47E3" w:rsidP="004A0311">
      <w:pPr>
        <w:spacing w:after="0" w:line="240" w:lineRule="auto"/>
        <w:rPr>
          <w:rFonts w:ascii="Times New Roman" w:hAnsi="Times New Roman"/>
          <w:sz w:val="24"/>
          <w:szCs w:val="24"/>
        </w:rPr>
      </w:pPr>
    </w:p>
    <w:p w:rsidR="005D47E3" w:rsidRDefault="005D47E3" w:rsidP="004A0311">
      <w:pPr>
        <w:spacing w:after="0" w:line="240" w:lineRule="auto"/>
        <w:rPr>
          <w:rFonts w:ascii="Times New Roman" w:hAnsi="Times New Roman"/>
          <w:sz w:val="24"/>
          <w:szCs w:val="24"/>
        </w:rPr>
      </w:pPr>
      <w:r>
        <w:rPr>
          <w:rFonts w:ascii="Times New Roman" w:hAnsi="Times New Roman"/>
          <w:sz w:val="24"/>
          <w:szCs w:val="24"/>
        </w:rPr>
        <w:t xml:space="preserve">To minimize the reporting burden on school districts, </w:t>
      </w:r>
      <w:r w:rsidR="00D438BE">
        <w:rPr>
          <w:rFonts w:ascii="Times New Roman" w:hAnsi="Times New Roman"/>
          <w:sz w:val="24"/>
          <w:szCs w:val="24"/>
        </w:rPr>
        <w:t xml:space="preserve">all </w:t>
      </w:r>
      <w:r>
        <w:rPr>
          <w:rFonts w:ascii="Times New Roman" w:hAnsi="Times New Roman"/>
          <w:sz w:val="24"/>
          <w:szCs w:val="24"/>
        </w:rPr>
        <w:t xml:space="preserve">data </w:t>
      </w:r>
      <w:r w:rsidR="00D438BE">
        <w:rPr>
          <w:rFonts w:ascii="Times New Roman" w:hAnsi="Times New Roman"/>
          <w:sz w:val="24"/>
          <w:szCs w:val="24"/>
        </w:rPr>
        <w:t>collected by school districts</w:t>
      </w:r>
      <w:r>
        <w:rPr>
          <w:rFonts w:ascii="Times New Roman" w:hAnsi="Times New Roman"/>
          <w:sz w:val="24"/>
          <w:szCs w:val="24"/>
        </w:rPr>
        <w:t xml:space="preserve"> will be </w:t>
      </w:r>
      <w:r w:rsidR="00D438BE">
        <w:rPr>
          <w:rFonts w:ascii="Times New Roman" w:hAnsi="Times New Roman"/>
          <w:sz w:val="24"/>
          <w:szCs w:val="24"/>
        </w:rPr>
        <w:t xml:space="preserve">reported </w:t>
      </w:r>
      <w:r>
        <w:rPr>
          <w:rFonts w:ascii="Times New Roman" w:hAnsi="Times New Roman"/>
          <w:sz w:val="24"/>
          <w:szCs w:val="24"/>
        </w:rPr>
        <w:t>during one submission window.  The survey submission for the 2013</w:t>
      </w:r>
      <w:r w:rsidR="00D438BE">
        <w:rPr>
          <w:rFonts w:ascii="Times New Roman" w:hAnsi="Times New Roman"/>
          <w:sz w:val="24"/>
          <w:szCs w:val="24"/>
        </w:rPr>
        <w:t>–</w:t>
      </w:r>
      <w:r>
        <w:rPr>
          <w:rFonts w:ascii="Times New Roman" w:hAnsi="Times New Roman"/>
          <w:sz w:val="24"/>
          <w:szCs w:val="24"/>
        </w:rPr>
        <w:t xml:space="preserve">14 CRDC will open no later than September 2014 and is expected to close on or around January 2015. </w:t>
      </w:r>
    </w:p>
    <w:p w:rsidR="005D47E3" w:rsidRDefault="005D47E3" w:rsidP="004A0311">
      <w:pPr>
        <w:spacing w:after="0" w:line="240" w:lineRule="auto"/>
        <w:rPr>
          <w:rFonts w:ascii="Times New Roman" w:hAnsi="Times New Roman"/>
          <w:sz w:val="24"/>
          <w:szCs w:val="24"/>
        </w:rPr>
      </w:pPr>
    </w:p>
    <w:p w:rsidR="005D47E3" w:rsidRPr="00486E25" w:rsidRDefault="005D47E3" w:rsidP="005D47E3">
      <w:pPr>
        <w:spacing w:after="0" w:line="240" w:lineRule="auto"/>
        <w:rPr>
          <w:rFonts w:ascii="Times New Roman" w:hAnsi="Times New Roman"/>
        </w:rPr>
      </w:pPr>
    </w:p>
    <w:p w:rsidR="005D47E3" w:rsidRPr="00486E25" w:rsidRDefault="005D47E3" w:rsidP="005D47E3">
      <w:pPr>
        <w:pStyle w:val="Heading3"/>
        <w:rPr>
          <w:rFonts w:ascii="Times New Roman" w:hAnsi="Times New Roman"/>
        </w:rPr>
      </w:pPr>
      <w:r>
        <w:rPr>
          <w:rFonts w:ascii="Times New Roman" w:hAnsi="Times New Roman"/>
          <w:i/>
        </w:rPr>
        <w:t>Key POints about the CRDC</w:t>
      </w:r>
    </w:p>
    <w:p w:rsidR="005D47E3" w:rsidRPr="00BC49F9" w:rsidRDefault="005D47E3" w:rsidP="0075677E">
      <w:pPr>
        <w:spacing w:after="0" w:line="240" w:lineRule="auto"/>
        <w:rPr>
          <w:rFonts w:ascii="Times New Roman" w:hAnsi="Times New Roman"/>
          <w:sz w:val="24"/>
        </w:rPr>
      </w:pPr>
    </w:p>
    <w:p w:rsidR="000C169E" w:rsidRPr="00BC49F9" w:rsidRDefault="000C169E" w:rsidP="0075677E">
      <w:pPr>
        <w:spacing w:after="0" w:line="240" w:lineRule="auto"/>
        <w:rPr>
          <w:rFonts w:ascii="Times New Roman" w:hAnsi="Times New Roman"/>
          <w:sz w:val="24"/>
        </w:rPr>
      </w:pPr>
      <w:r w:rsidRPr="00BC49F9">
        <w:rPr>
          <w:rFonts w:ascii="Times New Roman" w:hAnsi="Times New Roman"/>
          <w:sz w:val="24"/>
        </w:rPr>
        <w:t>The following are key points about this collection.</w:t>
      </w:r>
    </w:p>
    <w:p w:rsidR="000C169E" w:rsidRPr="00BC49F9" w:rsidRDefault="000C169E" w:rsidP="0075677E">
      <w:pPr>
        <w:spacing w:after="0" w:line="240" w:lineRule="auto"/>
        <w:rPr>
          <w:rFonts w:ascii="Times New Roman" w:hAnsi="Times New Roman"/>
          <w:sz w:val="24"/>
        </w:rPr>
      </w:pPr>
    </w:p>
    <w:p w:rsidR="000A2668" w:rsidRPr="00BC49F9" w:rsidRDefault="009F6BB3" w:rsidP="00D32443">
      <w:pPr>
        <w:pStyle w:val="ListParagraph"/>
        <w:numPr>
          <w:ilvl w:val="0"/>
          <w:numId w:val="4"/>
        </w:numPr>
        <w:spacing w:after="0" w:line="240" w:lineRule="auto"/>
        <w:rPr>
          <w:rFonts w:ascii="Times New Roman" w:hAnsi="Times New Roman"/>
          <w:sz w:val="24"/>
        </w:rPr>
      </w:pPr>
      <w:r w:rsidRPr="00BC49F9">
        <w:rPr>
          <w:rFonts w:ascii="Times New Roman" w:hAnsi="Times New Roman"/>
          <w:sz w:val="24"/>
        </w:rPr>
        <w:t>CRDC</w:t>
      </w:r>
      <w:r w:rsidR="000C169E" w:rsidRPr="00BC49F9">
        <w:rPr>
          <w:rFonts w:ascii="Times New Roman" w:hAnsi="Times New Roman"/>
          <w:sz w:val="24"/>
        </w:rPr>
        <w:t xml:space="preserve"> does not collect individual student</w:t>
      </w:r>
      <w:r w:rsidR="007708F3">
        <w:rPr>
          <w:rFonts w:ascii="Times New Roman" w:hAnsi="Times New Roman"/>
          <w:sz w:val="24"/>
        </w:rPr>
        <w:t>-</w:t>
      </w:r>
      <w:r w:rsidR="000C169E" w:rsidRPr="00BC49F9">
        <w:rPr>
          <w:rFonts w:ascii="Times New Roman" w:hAnsi="Times New Roman"/>
          <w:sz w:val="24"/>
        </w:rPr>
        <w:t xml:space="preserve"> or staff-level information.  All information provided </w:t>
      </w:r>
      <w:r w:rsidRPr="00BC49F9">
        <w:rPr>
          <w:rFonts w:ascii="Times New Roman" w:hAnsi="Times New Roman"/>
          <w:sz w:val="24"/>
        </w:rPr>
        <w:t>in response to the CRDC</w:t>
      </w:r>
      <w:r w:rsidR="000C169E" w:rsidRPr="00BC49F9">
        <w:rPr>
          <w:rFonts w:ascii="Times New Roman" w:hAnsi="Times New Roman"/>
          <w:sz w:val="24"/>
        </w:rPr>
        <w:t xml:space="preserve"> is aggregated</w:t>
      </w:r>
      <w:r w:rsidR="00230A49">
        <w:rPr>
          <w:rFonts w:ascii="Times New Roman" w:hAnsi="Times New Roman"/>
          <w:sz w:val="24"/>
        </w:rPr>
        <w:t>—</w:t>
      </w:r>
      <w:r w:rsidR="000C169E" w:rsidRPr="00BC49F9">
        <w:rPr>
          <w:rFonts w:ascii="Times New Roman" w:hAnsi="Times New Roman"/>
          <w:sz w:val="24"/>
        </w:rPr>
        <w:t xml:space="preserve">often by categories such as grade level.  Although some of the data files may contain small numbers, none of the information is linked to specific students or staff members. In submitting data </w:t>
      </w:r>
      <w:r w:rsidRPr="00BC49F9">
        <w:rPr>
          <w:rFonts w:ascii="Times New Roman" w:hAnsi="Times New Roman"/>
          <w:sz w:val="24"/>
        </w:rPr>
        <w:t>required for the CRDC</w:t>
      </w:r>
      <w:r w:rsidR="000C169E" w:rsidRPr="00BC49F9">
        <w:rPr>
          <w:rFonts w:ascii="Times New Roman" w:hAnsi="Times New Roman"/>
          <w:sz w:val="24"/>
        </w:rPr>
        <w:t xml:space="preserve">, </w:t>
      </w:r>
      <w:r w:rsidRPr="00BC49F9">
        <w:rPr>
          <w:rFonts w:ascii="Times New Roman" w:hAnsi="Times New Roman"/>
          <w:sz w:val="24"/>
        </w:rPr>
        <w:t>LEA</w:t>
      </w:r>
      <w:r w:rsidR="000C169E" w:rsidRPr="00BC49F9">
        <w:rPr>
          <w:rFonts w:ascii="Times New Roman" w:hAnsi="Times New Roman"/>
          <w:sz w:val="24"/>
        </w:rPr>
        <w:t>s and other data suppliers cannot suppress the data in small data cells</w:t>
      </w:r>
      <w:r w:rsidR="000A2668" w:rsidRPr="00BC49F9">
        <w:rPr>
          <w:rFonts w:ascii="Times New Roman" w:hAnsi="Times New Roman"/>
          <w:sz w:val="24"/>
        </w:rPr>
        <w:t>.</w:t>
      </w:r>
    </w:p>
    <w:p w:rsidR="000C169E" w:rsidRPr="00BC49F9" w:rsidRDefault="000A2668" w:rsidP="0075677E">
      <w:pPr>
        <w:pStyle w:val="ListParagraph"/>
        <w:spacing w:after="0" w:line="240" w:lineRule="auto"/>
        <w:ind w:left="360"/>
        <w:rPr>
          <w:rFonts w:ascii="Times New Roman" w:hAnsi="Times New Roman"/>
          <w:sz w:val="24"/>
        </w:rPr>
      </w:pPr>
      <w:r w:rsidRPr="00BC49F9">
        <w:rPr>
          <w:rFonts w:ascii="Times New Roman" w:hAnsi="Times New Roman"/>
          <w:sz w:val="24"/>
        </w:rPr>
        <w:t xml:space="preserve"> </w:t>
      </w:r>
    </w:p>
    <w:p w:rsidR="000C169E" w:rsidRPr="00BC49F9" w:rsidRDefault="000C169E" w:rsidP="00D32443">
      <w:pPr>
        <w:pStyle w:val="ListParagraph"/>
        <w:numPr>
          <w:ilvl w:val="0"/>
          <w:numId w:val="4"/>
        </w:numPr>
        <w:spacing w:after="0" w:line="240" w:lineRule="auto"/>
        <w:rPr>
          <w:rFonts w:ascii="Times New Roman" w:hAnsi="Times New Roman"/>
          <w:sz w:val="24"/>
        </w:rPr>
      </w:pPr>
      <w:r w:rsidRPr="00BC49F9">
        <w:rPr>
          <w:rFonts w:ascii="Times New Roman" w:hAnsi="Times New Roman"/>
          <w:sz w:val="24"/>
        </w:rPr>
        <w:t xml:space="preserve">Data are collected </w:t>
      </w:r>
      <w:r w:rsidR="00B77E51" w:rsidRPr="00BC49F9">
        <w:rPr>
          <w:rFonts w:ascii="Times New Roman" w:hAnsi="Times New Roman"/>
          <w:sz w:val="24"/>
        </w:rPr>
        <w:t>primarily from LEAs</w:t>
      </w:r>
      <w:r w:rsidRPr="00BC49F9">
        <w:rPr>
          <w:rFonts w:ascii="Times New Roman" w:hAnsi="Times New Roman"/>
          <w:sz w:val="24"/>
        </w:rPr>
        <w:t xml:space="preserve">.  </w:t>
      </w:r>
      <w:r w:rsidR="00B77E51" w:rsidRPr="00BC49F9">
        <w:rPr>
          <w:rFonts w:ascii="Times New Roman" w:hAnsi="Times New Roman"/>
          <w:sz w:val="24"/>
        </w:rPr>
        <w:t xml:space="preserve">LEAs are responsible for reporting LEA-level and school-level data.  Some SEAs may report data on behalf of their LEAs.  </w:t>
      </w:r>
      <w:r w:rsidRPr="00BC49F9">
        <w:rPr>
          <w:rFonts w:ascii="Times New Roman" w:hAnsi="Times New Roman"/>
          <w:sz w:val="24"/>
        </w:rPr>
        <w:t>Most data</w:t>
      </w:r>
      <w:r w:rsidR="000A2668" w:rsidRPr="00BC49F9">
        <w:rPr>
          <w:rFonts w:ascii="Times New Roman" w:hAnsi="Times New Roman"/>
          <w:sz w:val="24"/>
        </w:rPr>
        <w:t xml:space="preserve"> are collected through the </w:t>
      </w:r>
      <w:r w:rsidR="00B77E51" w:rsidRPr="00BC49F9">
        <w:rPr>
          <w:rFonts w:ascii="Times New Roman" w:hAnsi="Times New Roman"/>
          <w:sz w:val="24"/>
        </w:rPr>
        <w:t>CRDC Web-based Survey Tool</w:t>
      </w:r>
      <w:r w:rsidRPr="00BC49F9">
        <w:rPr>
          <w:rFonts w:ascii="Times New Roman" w:hAnsi="Times New Roman"/>
          <w:sz w:val="24"/>
        </w:rPr>
        <w:t>.  The</w:t>
      </w:r>
      <w:r w:rsidR="00B77E51" w:rsidRPr="00BC49F9">
        <w:rPr>
          <w:rFonts w:ascii="Times New Roman" w:hAnsi="Times New Roman"/>
          <w:sz w:val="24"/>
        </w:rPr>
        <w:t xml:space="preserve"> CRDC survey tool</w:t>
      </w:r>
      <w:r w:rsidRPr="00BC49F9">
        <w:rPr>
          <w:rFonts w:ascii="Times New Roman" w:hAnsi="Times New Roman"/>
          <w:sz w:val="24"/>
        </w:rPr>
        <w:t xml:space="preserve"> collects </w:t>
      </w:r>
      <w:r w:rsidR="00B77E51" w:rsidRPr="00BC49F9">
        <w:rPr>
          <w:rFonts w:ascii="Times New Roman" w:hAnsi="Times New Roman"/>
          <w:sz w:val="24"/>
        </w:rPr>
        <w:t>flat</w:t>
      </w:r>
      <w:r w:rsidRPr="00BC49F9">
        <w:rPr>
          <w:rFonts w:ascii="Times New Roman" w:hAnsi="Times New Roman"/>
          <w:sz w:val="24"/>
        </w:rPr>
        <w:t xml:space="preserve"> files submitted electronically by </w:t>
      </w:r>
      <w:r w:rsidR="00B77E51" w:rsidRPr="00BC49F9">
        <w:rPr>
          <w:rFonts w:ascii="Times New Roman" w:hAnsi="Times New Roman"/>
          <w:sz w:val="24"/>
        </w:rPr>
        <w:t>L</w:t>
      </w:r>
      <w:r w:rsidRPr="00BC49F9">
        <w:rPr>
          <w:rFonts w:ascii="Times New Roman" w:hAnsi="Times New Roman"/>
          <w:sz w:val="24"/>
        </w:rPr>
        <w:t>EA</w:t>
      </w:r>
      <w:r w:rsidR="00B77E51" w:rsidRPr="00BC49F9">
        <w:rPr>
          <w:rFonts w:ascii="Times New Roman" w:hAnsi="Times New Roman"/>
          <w:sz w:val="24"/>
        </w:rPr>
        <w:t xml:space="preserve">s or data entered by LEAs through </w:t>
      </w:r>
      <w:r w:rsidR="004E1172">
        <w:rPr>
          <w:rFonts w:ascii="Times New Roman" w:hAnsi="Times New Roman"/>
          <w:sz w:val="24"/>
        </w:rPr>
        <w:t>W</w:t>
      </w:r>
      <w:r w:rsidR="00B77E51" w:rsidRPr="00BC49F9">
        <w:rPr>
          <w:rFonts w:ascii="Times New Roman" w:hAnsi="Times New Roman"/>
          <w:sz w:val="24"/>
        </w:rPr>
        <w:t>eb screens</w:t>
      </w:r>
      <w:r w:rsidRPr="00BC49F9">
        <w:rPr>
          <w:rFonts w:ascii="Times New Roman" w:hAnsi="Times New Roman"/>
          <w:sz w:val="24"/>
        </w:rPr>
        <w:t xml:space="preserve">.  </w:t>
      </w:r>
    </w:p>
    <w:p w:rsidR="005D47E3" w:rsidRPr="00BC49F9" w:rsidRDefault="005D47E3" w:rsidP="005D47E3">
      <w:pPr>
        <w:pStyle w:val="ListParagraph"/>
        <w:rPr>
          <w:rFonts w:ascii="Times New Roman" w:hAnsi="Times New Roman"/>
          <w:sz w:val="24"/>
        </w:rPr>
      </w:pPr>
    </w:p>
    <w:p w:rsidR="005D47E3" w:rsidRPr="00BC49F9" w:rsidRDefault="005D47E3" w:rsidP="00D32443">
      <w:pPr>
        <w:pStyle w:val="ListParagraph"/>
        <w:numPr>
          <w:ilvl w:val="0"/>
          <w:numId w:val="4"/>
        </w:numPr>
        <w:spacing w:after="0" w:line="240" w:lineRule="auto"/>
        <w:rPr>
          <w:rFonts w:ascii="Times New Roman" w:hAnsi="Times New Roman"/>
          <w:sz w:val="24"/>
        </w:rPr>
      </w:pPr>
      <w:r w:rsidRPr="00BC49F9">
        <w:rPr>
          <w:rFonts w:ascii="Times New Roman" w:hAnsi="Times New Roman"/>
          <w:sz w:val="24"/>
        </w:rPr>
        <w:t xml:space="preserve">CRDC collects data about where students are receiving instruction.  </w:t>
      </w:r>
      <w:r w:rsidR="00BC49F9" w:rsidRPr="00BC49F9">
        <w:rPr>
          <w:rFonts w:ascii="Times New Roman" w:hAnsi="Times New Roman"/>
          <w:sz w:val="24"/>
        </w:rPr>
        <w:t xml:space="preserve">All students are reported where they spend at least 50% of their school day, even if they are reported elsewhere for purposes of accountability or funding. </w:t>
      </w:r>
    </w:p>
    <w:p w:rsidR="000A2668" w:rsidRPr="00BC49F9" w:rsidRDefault="000A2668" w:rsidP="0075677E">
      <w:pPr>
        <w:pStyle w:val="ListParagraph"/>
        <w:spacing w:after="0" w:line="240" w:lineRule="auto"/>
        <w:ind w:left="0"/>
        <w:rPr>
          <w:rFonts w:ascii="Times New Roman" w:hAnsi="Times New Roman"/>
          <w:sz w:val="24"/>
        </w:rPr>
      </w:pPr>
    </w:p>
    <w:p w:rsidR="000C169E" w:rsidRPr="00BC49F9" w:rsidRDefault="000C169E" w:rsidP="00D32443">
      <w:pPr>
        <w:pStyle w:val="ListParagraph"/>
        <w:numPr>
          <w:ilvl w:val="0"/>
          <w:numId w:val="4"/>
        </w:numPr>
        <w:spacing w:after="0" w:line="240" w:lineRule="auto"/>
        <w:contextualSpacing w:val="0"/>
      </w:pPr>
      <w:r w:rsidRPr="00BC49F9">
        <w:rPr>
          <w:rFonts w:ascii="Times New Roman" w:hAnsi="Times New Roman"/>
          <w:sz w:val="24"/>
          <w:szCs w:val="24"/>
        </w:rPr>
        <w:t xml:space="preserve">Data are reported for a specific period of time.  For example, the </w:t>
      </w:r>
      <w:r w:rsidR="00A932BC">
        <w:rPr>
          <w:rFonts w:ascii="Times New Roman" w:hAnsi="Times New Roman"/>
          <w:sz w:val="24"/>
          <w:szCs w:val="24"/>
        </w:rPr>
        <w:t xml:space="preserve">student </w:t>
      </w:r>
      <w:r w:rsidRPr="00BC49F9">
        <w:rPr>
          <w:rFonts w:ascii="Times New Roman" w:hAnsi="Times New Roman"/>
          <w:sz w:val="24"/>
          <w:szCs w:val="24"/>
        </w:rPr>
        <w:t xml:space="preserve">membership </w:t>
      </w:r>
      <w:r w:rsidR="00A932BC">
        <w:rPr>
          <w:rFonts w:ascii="Times New Roman" w:hAnsi="Times New Roman"/>
          <w:sz w:val="24"/>
          <w:szCs w:val="24"/>
        </w:rPr>
        <w:t>data group (DG979)</w:t>
      </w:r>
      <w:r w:rsidR="00A932BC" w:rsidRPr="00BC49F9">
        <w:rPr>
          <w:rFonts w:ascii="Times New Roman" w:hAnsi="Times New Roman"/>
          <w:sz w:val="24"/>
          <w:szCs w:val="24"/>
        </w:rPr>
        <w:t xml:space="preserve"> </w:t>
      </w:r>
      <w:r w:rsidRPr="00BC49F9">
        <w:rPr>
          <w:rFonts w:ascii="Times New Roman" w:hAnsi="Times New Roman"/>
          <w:sz w:val="24"/>
          <w:szCs w:val="24"/>
        </w:rPr>
        <w:t>is reported for</w:t>
      </w:r>
      <w:r w:rsidR="007708F3">
        <w:rPr>
          <w:rFonts w:ascii="Times New Roman" w:hAnsi="Times New Roman"/>
          <w:sz w:val="24"/>
          <w:szCs w:val="24"/>
        </w:rPr>
        <w:t xml:space="preserve"> on or close to</w:t>
      </w:r>
      <w:r w:rsidRPr="00BC49F9">
        <w:rPr>
          <w:rFonts w:ascii="Times New Roman" w:hAnsi="Times New Roman"/>
          <w:sz w:val="24"/>
          <w:szCs w:val="24"/>
        </w:rPr>
        <w:t xml:space="preserve"> October 1</w:t>
      </w:r>
      <w:r w:rsidR="000A2668" w:rsidRPr="00BC49F9">
        <w:rPr>
          <w:rFonts w:ascii="Times New Roman" w:hAnsi="Times New Roman"/>
          <w:sz w:val="24"/>
          <w:szCs w:val="24"/>
        </w:rPr>
        <w:t xml:space="preserve">, while </w:t>
      </w:r>
      <w:r w:rsidR="00A932BC">
        <w:rPr>
          <w:rFonts w:ascii="Times New Roman" w:hAnsi="Times New Roman"/>
          <w:sz w:val="24"/>
          <w:szCs w:val="24"/>
        </w:rPr>
        <w:t>the AP exam participation</w:t>
      </w:r>
      <w:r w:rsidR="00A932BC" w:rsidRPr="00BC49F9">
        <w:rPr>
          <w:rFonts w:ascii="Times New Roman" w:hAnsi="Times New Roman"/>
          <w:sz w:val="24"/>
          <w:szCs w:val="24"/>
        </w:rPr>
        <w:t xml:space="preserve"> </w:t>
      </w:r>
      <w:r w:rsidR="000A2668" w:rsidRPr="00BC49F9">
        <w:rPr>
          <w:rFonts w:ascii="Times New Roman" w:hAnsi="Times New Roman"/>
          <w:sz w:val="24"/>
          <w:szCs w:val="24"/>
        </w:rPr>
        <w:t>data group</w:t>
      </w:r>
      <w:r w:rsidR="00F51F62">
        <w:rPr>
          <w:rFonts w:ascii="Times New Roman" w:hAnsi="Times New Roman"/>
          <w:sz w:val="24"/>
          <w:szCs w:val="24"/>
        </w:rPr>
        <w:t xml:space="preserve"> (DG904)</w:t>
      </w:r>
      <w:r w:rsidR="000A2668" w:rsidRPr="00BC49F9">
        <w:rPr>
          <w:rFonts w:ascii="Times New Roman" w:hAnsi="Times New Roman"/>
          <w:sz w:val="24"/>
          <w:szCs w:val="24"/>
        </w:rPr>
        <w:t xml:space="preserve"> </w:t>
      </w:r>
      <w:r w:rsidR="00A932BC">
        <w:rPr>
          <w:rFonts w:ascii="Times New Roman" w:hAnsi="Times New Roman"/>
          <w:sz w:val="24"/>
          <w:szCs w:val="24"/>
        </w:rPr>
        <w:t>is</w:t>
      </w:r>
      <w:r w:rsidR="00A932BC" w:rsidRPr="00BC49F9">
        <w:rPr>
          <w:rFonts w:ascii="Times New Roman" w:hAnsi="Times New Roman"/>
          <w:sz w:val="24"/>
          <w:szCs w:val="24"/>
        </w:rPr>
        <w:t xml:space="preserve"> </w:t>
      </w:r>
      <w:r w:rsidR="000A2668" w:rsidRPr="00BC49F9">
        <w:rPr>
          <w:rFonts w:ascii="Times New Roman" w:hAnsi="Times New Roman"/>
          <w:sz w:val="24"/>
          <w:szCs w:val="24"/>
        </w:rPr>
        <w:t xml:space="preserve">reported for a </w:t>
      </w:r>
      <w:r w:rsidR="00A932BC">
        <w:rPr>
          <w:rFonts w:ascii="Times New Roman" w:hAnsi="Times New Roman"/>
          <w:sz w:val="24"/>
          <w:szCs w:val="24"/>
        </w:rPr>
        <w:t xml:space="preserve">regular </w:t>
      </w:r>
      <w:r w:rsidR="000A2668" w:rsidRPr="00BC49F9">
        <w:rPr>
          <w:rFonts w:ascii="Times New Roman" w:hAnsi="Times New Roman"/>
          <w:sz w:val="24"/>
          <w:szCs w:val="24"/>
        </w:rPr>
        <w:t xml:space="preserve">school year. </w:t>
      </w:r>
    </w:p>
    <w:p w:rsidR="000A2668" w:rsidRPr="00BC49F9" w:rsidRDefault="000A2668" w:rsidP="0075677E">
      <w:pPr>
        <w:pStyle w:val="ListParagraph"/>
        <w:spacing w:after="0" w:line="240" w:lineRule="auto"/>
        <w:ind w:left="0"/>
        <w:contextualSpacing w:val="0"/>
      </w:pPr>
    </w:p>
    <w:p w:rsidR="000C169E" w:rsidRPr="00BC49F9" w:rsidRDefault="000C169E" w:rsidP="00D32443">
      <w:pPr>
        <w:pStyle w:val="ListParagraph"/>
        <w:numPr>
          <w:ilvl w:val="0"/>
          <w:numId w:val="4"/>
        </w:numPr>
        <w:spacing w:after="0" w:line="240" w:lineRule="auto"/>
        <w:contextualSpacing w:val="0"/>
        <w:rPr>
          <w:rFonts w:ascii="Times New Roman" w:hAnsi="Times New Roman"/>
          <w:sz w:val="24"/>
        </w:rPr>
      </w:pPr>
      <w:r w:rsidRPr="00BC49F9">
        <w:rPr>
          <w:rFonts w:ascii="Times New Roman" w:hAnsi="Times New Roman"/>
          <w:sz w:val="24"/>
          <w:szCs w:val="24"/>
        </w:rPr>
        <w:t>Data are associated with the school year</w:t>
      </w:r>
      <w:r w:rsidR="000A2668" w:rsidRPr="00BC49F9">
        <w:rPr>
          <w:rFonts w:ascii="Times New Roman" w:hAnsi="Times New Roman"/>
          <w:sz w:val="24"/>
          <w:szCs w:val="24"/>
        </w:rPr>
        <w:t xml:space="preserve"> of performance.  </w:t>
      </w:r>
      <w:r w:rsidR="00F51F62">
        <w:rPr>
          <w:rFonts w:ascii="Times New Roman" w:hAnsi="Times New Roman"/>
          <w:sz w:val="24"/>
          <w:szCs w:val="24"/>
        </w:rPr>
        <w:t>For example, t</w:t>
      </w:r>
      <w:r w:rsidRPr="00BC49F9">
        <w:rPr>
          <w:rFonts w:ascii="Times New Roman" w:hAnsi="Times New Roman"/>
          <w:sz w:val="24"/>
          <w:szCs w:val="24"/>
        </w:rPr>
        <w:t xml:space="preserve">he </w:t>
      </w:r>
      <w:r w:rsidR="00F51F62">
        <w:rPr>
          <w:rFonts w:ascii="Times New Roman" w:hAnsi="Times New Roman"/>
          <w:sz w:val="24"/>
          <w:szCs w:val="24"/>
        </w:rPr>
        <w:t xml:space="preserve">student </w:t>
      </w:r>
      <w:r w:rsidRPr="00BC49F9">
        <w:rPr>
          <w:rFonts w:ascii="Times New Roman" w:hAnsi="Times New Roman"/>
          <w:sz w:val="24"/>
          <w:szCs w:val="24"/>
        </w:rPr>
        <w:t xml:space="preserve">membership </w:t>
      </w:r>
      <w:r w:rsidR="000A2668" w:rsidRPr="00BC49F9">
        <w:rPr>
          <w:rFonts w:ascii="Times New Roman" w:hAnsi="Times New Roman"/>
          <w:sz w:val="24"/>
          <w:szCs w:val="24"/>
        </w:rPr>
        <w:t>data for October 1, 2013</w:t>
      </w:r>
      <w:r w:rsidR="000E324C" w:rsidRPr="00BC49F9">
        <w:rPr>
          <w:rFonts w:ascii="Times New Roman" w:hAnsi="Times New Roman"/>
          <w:sz w:val="24"/>
          <w:szCs w:val="24"/>
        </w:rPr>
        <w:t>,</w:t>
      </w:r>
      <w:r w:rsidRPr="00BC49F9">
        <w:rPr>
          <w:rFonts w:ascii="Times New Roman" w:hAnsi="Times New Roman"/>
          <w:sz w:val="24"/>
          <w:szCs w:val="24"/>
        </w:rPr>
        <w:t xml:space="preserve"> are associated with </w:t>
      </w:r>
      <w:r w:rsidR="00D0403B" w:rsidRPr="00BC49F9">
        <w:rPr>
          <w:rFonts w:ascii="Times New Roman" w:hAnsi="Times New Roman"/>
          <w:sz w:val="24"/>
          <w:szCs w:val="24"/>
        </w:rPr>
        <w:t>SY</w:t>
      </w:r>
      <w:r w:rsidR="000A2668" w:rsidRPr="00BC49F9">
        <w:rPr>
          <w:rFonts w:ascii="Times New Roman" w:hAnsi="Times New Roman"/>
          <w:sz w:val="24"/>
          <w:szCs w:val="24"/>
        </w:rPr>
        <w:t xml:space="preserve"> 2013</w:t>
      </w:r>
      <w:r w:rsidR="00F51F62">
        <w:rPr>
          <w:rFonts w:ascii="Times New Roman" w:hAnsi="Times New Roman"/>
          <w:sz w:val="24"/>
          <w:szCs w:val="24"/>
        </w:rPr>
        <w:t>–</w:t>
      </w:r>
      <w:r w:rsidR="000A2668" w:rsidRPr="00BC49F9">
        <w:rPr>
          <w:rFonts w:ascii="Times New Roman" w:hAnsi="Times New Roman"/>
          <w:sz w:val="24"/>
          <w:szCs w:val="24"/>
        </w:rPr>
        <w:t>14</w:t>
      </w:r>
      <w:r w:rsidRPr="00BC49F9">
        <w:rPr>
          <w:rFonts w:ascii="Times New Roman" w:hAnsi="Times New Roman"/>
          <w:sz w:val="24"/>
          <w:szCs w:val="24"/>
        </w:rPr>
        <w:t xml:space="preserve"> since the </w:t>
      </w:r>
      <w:r w:rsidR="00F51F62">
        <w:rPr>
          <w:rFonts w:ascii="Times New Roman" w:hAnsi="Times New Roman"/>
          <w:sz w:val="24"/>
          <w:szCs w:val="24"/>
        </w:rPr>
        <w:t xml:space="preserve">student </w:t>
      </w:r>
      <w:r w:rsidRPr="00BC49F9">
        <w:rPr>
          <w:rFonts w:ascii="Times New Roman" w:hAnsi="Times New Roman"/>
          <w:sz w:val="24"/>
          <w:szCs w:val="24"/>
        </w:rPr>
        <w:t xml:space="preserve">membership data represent the beginning counts of students for the school year. </w:t>
      </w:r>
    </w:p>
    <w:p w:rsidR="000C169E" w:rsidRPr="00613D80" w:rsidRDefault="000C169E" w:rsidP="0075677E">
      <w:pPr>
        <w:pStyle w:val="ListParagraph"/>
        <w:spacing w:after="0" w:line="240" w:lineRule="auto"/>
        <w:rPr>
          <w:rFonts w:ascii="Times New Roman" w:hAnsi="Times New Roman"/>
          <w:sz w:val="24"/>
        </w:rPr>
      </w:pPr>
    </w:p>
    <w:p w:rsidR="000C169E" w:rsidRDefault="000C169E" w:rsidP="0075677E">
      <w:pPr>
        <w:spacing w:after="0" w:line="240" w:lineRule="auto"/>
        <w:rPr>
          <w:rFonts w:ascii="Times New Roman" w:hAnsi="Times New Roman"/>
          <w:sz w:val="24"/>
        </w:rPr>
      </w:pPr>
      <w:r w:rsidRPr="00690334">
        <w:rPr>
          <w:rFonts w:ascii="Times New Roman" w:hAnsi="Times New Roman"/>
          <w:sz w:val="24"/>
        </w:rPr>
        <w:t xml:space="preserve">The table below summarizes the </w:t>
      </w:r>
      <w:r w:rsidR="00B77E51">
        <w:rPr>
          <w:rFonts w:ascii="Times New Roman" w:hAnsi="Times New Roman"/>
          <w:sz w:val="24"/>
        </w:rPr>
        <w:t>CRDC</w:t>
      </w:r>
      <w:r w:rsidRPr="00690334">
        <w:rPr>
          <w:rFonts w:ascii="Times New Roman" w:hAnsi="Times New Roman"/>
          <w:i/>
          <w:sz w:val="24"/>
        </w:rPr>
        <w:t xml:space="preserve"> </w:t>
      </w:r>
      <w:r w:rsidRPr="00690334">
        <w:rPr>
          <w:rFonts w:ascii="Times New Roman" w:hAnsi="Times New Roman"/>
          <w:sz w:val="24"/>
        </w:rPr>
        <w:t>data set proposed for collection.</w:t>
      </w:r>
    </w:p>
    <w:p w:rsidR="000C169E" w:rsidRPr="00690334" w:rsidRDefault="000C169E" w:rsidP="0075677E">
      <w:pPr>
        <w:spacing w:after="0" w:line="240" w:lineRule="auto"/>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8"/>
        <w:gridCol w:w="4680"/>
        <w:gridCol w:w="1800"/>
      </w:tblGrid>
      <w:tr w:rsidR="000C169E" w:rsidRPr="009E34C8" w:rsidTr="008F6AC4">
        <w:trPr>
          <w:tblHeader/>
          <w:jc w:val="center"/>
        </w:trPr>
        <w:tc>
          <w:tcPr>
            <w:tcW w:w="2358" w:type="dxa"/>
          </w:tcPr>
          <w:p w:rsidR="000C169E" w:rsidRPr="00ED5A90" w:rsidRDefault="000C169E" w:rsidP="00B77E51">
            <w:pPr>
              <w:rPr>
                <w:rFonts w:ascii="Times New Roman" w:hAnsi="Times New Roman"/>
                <w:b/>
                <w:sz w:val="24"/>
              </w:rPr>
            </w:pPr>
            <w:r w:rsidRPr="00ED5A90">
              <w:rPr>
                <w:rFonts w:ascii="Times New Roman" w:hAnsi="Times New Roman"/>
                <w:b/>
                <w:sz w:val="24"/>
              </w:rPr>
              <w:t xml:space="preserve">Component of the </w:t>
            </w:r>
            <w:r w:rsidR="00B77E51" w:rsidRPr="00ED5A90">
              <w:rPr>
                <w:rFonts w:ascii="Times New Roman" w:hAnsi="Times New Roman"/>
                <w:b/>
                <w:sz w:val="24"/>
              </w:rPr>
              <w:t xml:space="preserve">CRDC </w:t>
            </w:r>
            <w:r w:rsidRPr="00ED5A90">
              <w:rPr>
                <w:rFonts w:ascii="Times New Roman" w:hAnsi="Times New Roman"/>
                <w:b/>
                <w:sz w:val="24"/>
              </w:rPr>
              <w:t>Data Set</w:t>
            </w:r>
          </w:p>
        </w:tc>
        <w:tc>
          <w:tcPr>
            <w:tcW w:w="4680" w:type="dxa"/>
          </w:tcPr>
          <w:p w:rsidR="000C169E" w:rsidRPr="00ED5A90" w:rsidRDefault="000C169E" w:rsidP="0075677E">
            <w:pPr>
              <w:rPr>
                <w:rFonts w:ascii="Times New Roman" w:hAnsi="Times New Roman"/>
                <w:b/>
                <w:sz w:val="24"/>
              </w:rPr>
            </w:pPr>
            <w:r w:rsidRPr="00ED5A90">
              <w:rPr>
                <w:rFonts w:ascii="Times New Roman" w:hAnsi="Times New Roman"/>
                <w:b/>
                <w:sz w:val="24"/>
              </w:rPr>
              <w:t>Description</w:t>
            </w:r>
          </w:p>
        </w:tc>
        <w:tc>
          <w:tcPr>
            <w:tcW w:w="1800" w:type="dxa"/>
          </w:tcPr>
          <w:p w:rsidR="000C169E" w:rsidRPr="00ED5A90" w:rsidRDefault="000C169E" w:rsidP="0075677E">
            <w:pPr>
              <w:rPr>
                <w:rFonts w:ascii="Times New Roman" w:hAnsi="Times New Roman"/>
                <w:b/>
                <w:sz w:val="24"/>
              </w:rPr>
            </w:pPr>
            <w:r w:rsidRPr="00ED5A90">
              <w:rPr>
                <w:rFonts w:ascii="Times New Roman" w:hAnsi="Times New Roman"/>
                <w:b/>
                <w:sz w:val="24"/>
              </w:rPr>
              <w:t>Explained in</w:t>
            </w:r>
          </w:p>
        </w:tc>
      </w:tr>
      <w:tr w:rsidR="000C169E" w:rsidRPr="009E34C8" w:rsidTr="009E34C8">
        <w:trPr>
          <w:jc w:val="center"/>
        </w:trPr>
        <w:tc>
          <w:tcPr>
            <w:tcW w:w="2358" w:type="dxa"/>
          </w:tcPr>
          <w:p w:rsidR="000C169E" w:rsidRPr="00ED5A90" w:rsidRDefault="000C169E" w:rsidP="0075677E">
            <w:pPr>
              <w:spacing w:after="0" w:line="240" w:lineRule="auto"/>
              <w:rPr>
                <w:rFonts w:ascii="Times New Roman" w:hAnsi="Times New Roman"/>
                <w:sz w:val="24"/>
              </w:rPr>
            </w:pPr>
            <w:r w:rsidRPr="00ED5A90">
              <w:rPr>
                <w:rFonts w:ascii="Times New Roman" w:hAnsi="Times New Roman"/>
                <w:sz w:val="24"/>
              </w:rPr>
              <w:t>Directory records</w:t>
            </w:r>
          </w:p>
        </w:tc>
        <w:tc>
          <w:tcPr>
            <w:tcW w:w="4680" w:type="dxa"/>
          </w:tcPr>
          <w:p w:rsidR="000C169E" w:rsidRPr="00ED5A90" w:rsidRDefault="00ED5A90" w:rsidP="0075677E">
            <w:pPr>
              <w:spacing w:after="0" w:line="240" w:lineRule="auto"/>
              <w:rPr>
                <w:rFonts w:ascii="Times New Roman" w:hAnsi="Times New Roman"/>
                <w:sz w:val="24"/>
              </w:rPr>
            </w:pPr>
            <w:r w:rsidRPr="00ED5A90">
              <w:rPr>
                <w:rFonts w:ascii="Times New Roman" w:hAnsi="Times New Roman"/>
                <w:sz w:val="24"/>
              </w:rPr>
              <w:t>CRDC</w:t>
            </w:r>
            <w:r w:rsidR="000C169E" w:rsidRPr="00ED5A90">
              <w:rPr>
                <w:rFonts w:ascii="Times New Roman" w:hAnsi="Times New Roman"/>
                <w:i/>
                <w:sz w:val="24"/>
              </w:rPr>
              <w:t xml:space="preserve"> </w:t>
            </w:r>
            <w:r w:rsidR="000C169E" w:rsidRPr="00ED5A90">
              <w:rPr>
                <w:rFonts w:ascii="Times New Roman" w:hAnsi="Times New Roman"/>
                <w:sz w:val="24"/>
              </w:rPr>
              <w:t xml:space="preserve">obtains data from </w:t>
            </w:r>
            <w:proofErr w:type="spellStart"/>
            <w:r w:rsidRPr="00ED5A90">
              <w:rPr>
                <w:rFonts w:ascii="Times New Roman" w:hAnsi="Times New Roman"/>
                <w:sz w:val="24"/>
              </w:rPr>
              <w:t>ED</w:t>
            </w:r>
            <w:r w:rsidRPr="00ED5A90">
              <w:rPr>
                <w:rFonts w:ascii="Times New Roman" w:hAnsi="Times New Roman"/>
                <w:i/>
                <w:sz w:val="24"/>
              </w:rPr>
              <w:t>Facts</w:t>
            </w:r>
            <w:proofErr w:type="spellEnd"/>
            <w:r w:rsidRPr="00ED5A90">
              <w:rPr>
                <w:rFonts w:ascii="Times New Roman" w:hAnsi="Times New Roman"/>
                <w:sz w:val="24"/>
              </w:rPr>
              <w:t xml:space="preserve"> </w:t>
            </w:r>
            <w:r w:rsidR="00BC49F9">
              <w:rPr>
                <w:rFonts w:ascii="Times New Roman" w:hAnsi="Times New Roman"/>
                <w:sz w:val="24"/>
              </w:rPr>
              <w:t xml:space="preserve">and </w:t>
            </w:r>
            <w:r w:rsidR="00BC49F9" w:rsidRPr="00ED5A90">
              <w:rPr>
                <w:rFonts w:ascii="Times New Roman" w:hAnsi="Times New Roman"/>
                <w:sz w:val="24"/>
              </w:rPr>
              <w:t xml:space="preserve">collects data from LEAs </w:t>
            </w:r>
            <w:r w:rsidR="000C169E" w:rsidRPr="00ED5A90">
              <w:rPr>
                <w:rFonts w:ascii="Times New Roman" w:hAnsi="Times New Roman"/>
                <w:sz w:val="24"/>
              </w:rPr>
              <w:t xml:space="preserve">to build an official </w:t>
            </w:r>
            <w:r w:rsidR="00BC49F9">
              <w:rPr>
                <w:rFonts w:ascii="Times New Roman" w:hAnsi="Times New Roman"/>
                <w:sz w:val="24"/>
              </w:rPr>
              <w:t>directory</w:t>
            </w:r>
            <w:r w:rsidR="00A76872">
              <w:rPr>
                <w:rFonts w:ascii="Times New Roman" w:hAnsi="Times New Roman"/>
                <w:sz w:val="24"/>
              </w:rPr>
              <w:t xml:space="preserve"> of</w:t>
            </w:r>
            <w:r w:rsidR="00BC49F9">
              <w:rPr>
                <w:rFonts w:ascii="Times New Roman" w:hAnsi="Times New Roman"/>
                <w:sz w:val="24"/>
              </w:rPr>
              <w:t xml:space="preserve"> </w:t>
            </w:r>
            <w:r w:rsidR="000C169E" w:rsidRPr="00ED5A90">
              <w:rPr>
                <w:rFonts w:ascii="Times New Roman" w:hAnsi="Times New Roman"/>
                <w:sz w:val="24"/>
              </w:rPr>
              <w:t>LEAs and schools</w:t>
            </w:r>
            <w:r w:rsidRPr="00ED5A90">
              <w:rPr>
                <w:rFonts w:ascii="Times New Roman" w:hAnsi="Times New Roman"/>
                <w:sz w:val="24"/>
              </w:rPr>
              <w:t xml:space="preserve"> required to report </w:t>
            </w:r>
            <w:r w:rsidR="00BC49F9">
              <w:rPr>
                <w:rFonts w:ascii="Times New Roman" w:hAnsi="Times New Roman"/>
                <w:sz w:val="24"/>
              </w:rPr>
              <w:t xml:space="preserve">the </w:t>
            </w:r>
            <w:r w:rsidRPr="00ED5A90">
              <w:rPr>
                <w:rFonts w:ascii="Times New Roman" w:hAnsi="Times New Roman"/>
                <w:sz w:val="24"/>
              </w:rPr>
              <w:t xml:space="preserve">CRDC to </w:t>
            </w:r>
            <w:r w:rsidR="00F51F62">
              <w:rPr>
                <w:rFonts w:ascii="Times New Roman" w:hAnsi="Times New Roman"/>
                <w:sz w:val="24"/>
              </w:rPr>
              <w:t>OCR</w:t>
            </w:r>
            <w:r w:rsidR="000C169E" w:rsidRPr="00ED5A90">
              <w:rPr>
                <w:rFonts w:ascii="Times New Roman" w:hAnsi="Times New Roman"/>
                <w:sz w:val="24"/>
              </w:rPr>
              <w:t>.</w:t>
            </w:r>
          </w:p>
          <w:p w:rsidR="00794838" w:rsidRPr="00ED5A90" w:rsidRDefault="00794838" w:rsidP="00794838">
            <w:pPr>
              <w:spacing w:after="0" w:line="240" w:lineRule="auto"/>
              <w:rPr>
                <w:rFonts w:ascii="Times New Roman" w:hAnsi="Times New Roman"/>
                <w:sz w:val="24"/>
              </w:rPr>
            </w:pPr>
          </w:p>
        </w:tc>
        <w:tc>
          <w:tcPr>
            <w:tcW w:w="1800" w:type="dxa"/>
          </w:tcPr>
          <w:p w:rsidR="000C169E" w:rsidRPr="00ED5A90" w:rsidRDefault="000C169E" w:rsidP="00ED5A90">
            <w:pPr>
              <w:rPr>
                <w:rFonts w:ascii="Times New Roman" w:hAnsi="Times New Roman"/>
                <w:sz w:val="24"/>
              </w:rPr>
            </w:pPr>
            <w:r w:rsidRPr="00ED5A90">
              <w:rPr>
                <w:rFonts w:ascii="Times New Roman" w:hAnsi="Times New Roman"/>
                <w:sz w:val="24"/>
              </w:rPr>
              <w:t xml:space="preserve">Attachment </w:t>
            </w:r>
            <w:r w:rsidR="00ED5A90" w:rsidRPr="00ED5A90">
              <w:rPr>
                <w:rFonts w:ascii="Times New Roman" w:hAnsi="Times New Roman"/>
                <w:sz w:val="24"/>
              </w:rPr>
              <w:t>A</w:t>
            </w:r>
            <w:r w:rsidRPr="00ED5A90">
              <w:rPr>
                <w:rFonts w:ascii="Times New Roman" w:hAnsi="Times New Roman"/>
                <w:sz w:val="24"/>
              </w:rPr>
              <w:t>-1</w:t>
            </w:r>
          </w:p>
        </w:tc>
      </w:tr>
      <w:tr w:rsidR="000C169E" w:rsidRPr="009E34C8" w:rsidTr="009E34C8">
        <w:trPr>
          <w:jc w:val="center"/>
        </w:trPr>
        <w:tc>
          <w:tcPr>
            <w:tcW w:w="2358" w:type="dxa"/>
          </w:tcPr>
          <w:p w:rsidR="000C169E" w:rsidRPr="00ED5A90" w:rsidRDefault="000C169E" w:rsidP="00F51F62">
            <w:pPr>
              <w:spacing w:after="0" w:line="240" w:lineRule="auto"/>
              <w:rPr>
                <w:rFonts w:ascii="Times New Roman" w:hAnsi="Times New Roman"/>
                <w:sz w:val="24"/>
              </w:rPr>
            </w:pPr>
            <w:r w:rsidRPr="00ED5A90">
              <w:rPr>
                <w:rFonts w:ascii="Times New Roman" w:hAnsi="Times New Roman"/>
                <w:sz w:val="24"/>
              </w:rPr>
              <w:t xml:space="preserve">Data groups </w:t>
            </w:r>
            <w:r w:rsidR="00BC50DD" w:rsidRPr="00ED5A90">
              <w:rPr>
                <w:rFonts w:ascii="Times New Roman" w:hAnsi="Times New Roman"/>
                <w:sz w:val="24"/>
              </w:rPr>
              <w:t xml:space="preserve">and </w:t>
            </w:r>
            <w:r w:rsidR="00F51F62">
              <w:rPr>
                <w:rFonts w:ascii="Times New Roman" w:hAnsi="Times New Roman"/>
                <w:sz w:val="24"/>
              </w:rPr>
              <w:t>c</w:t>
            </w:r>
            <w:r w:rsidR="00BC50DD" w:rsidRPr="00ED5A90">
              <w:rPr>
                <w:rFonts w:ascii="Times New Roman" w:hAnsi="Times New Roman"/>
                <w:sz w:val="24"/>
              </w:rPr>
              <w:t xml:space="preserve">ategories </w:t>
            </w:r>
            <w:r w:rsidRPr="00ED5A90">
              <w:rPr>
                <w:rFonts w:ascii="Times New Roman" w:hAnsi="Times New Roman"/>
                <w:sz w:val="24"/>
              </w:rPr>
              <w:t xml:space="preserve"> collected from </w:t>
            </w:r>
            <w:r w:rsidR="005D47E3">
              <w:rPr>
                <w:rFonts w:ascii="Times New Roman" w:hAnsi="Times New Roman"/>
                <w:sz w:val="24"/>
              </w:rPr>
              <w:t>L</w:t>
            </w:r>
            <w:r w:rsidRPr="00ED5A90">
              <w:rPr>
                <w:rFonts w:ascii="Times New Roman" w:hAnsi="Times New Roman"/>
                <w:sz w:val="24"/>
              </w:rPr>
              <w:t>EAs</w:t>
            </w:r>
          </w:p>
        </w:tc>
        <w:tc>
          <w:tcPr>
            <w:tcW w:w="4680" w:type="dxa"/>
          </w:tcPr>
          <w:p w:rsidR="000C169E" w:rsidRPr="00ED5A90" w:rsidRDefault="00ED5A90" w:rsidP="00BC49F9">
            <w:pPr>
              <w:spacing w:after="0" w:line="240" w:lineRule="auto"/>
              <w:rPr>
                <w:rFonts w:ascii="Times New Roman" w:hAnsi="Times New Roman"/>
                <w:sz w:val="24"/>
              </w:rPr>
            </w:pPr>
            <w:r w:rsidRPr="00ED5A90">
              <w:rPr>
                <w:rFonts w:ascii="Times New Roman" w:hAnsi="Times New Roman"/>
                <w:sz w:val="24"/>
              </w:rPr>
              <w:t>L</w:t>
            </w:r>
            <w:r w:rsidR="000C169E" w:rsidRPr="00ED5A90">
              <w:rPr>
                <w:rFonts w:ascii="Times New Roman" w:hAnsi="Times New Roman"/>
                <w:sz w:val="24"/>
              </w:rPr>
              <w:t xml:space="preserve">EAs </w:t>
            </w:r>
            <w:r w:rsidR="00BC49F9">
              <w:rPr>
                <w:rFonts w:ascii="Times New Roman" w:hAnsi="Times New Roman"/>
                <w:sz w:val="24"/>
              </w:rPr>
              <w:t>upload</w:t>
            </w:r>
            <w:r w:rsidR="000C169E" w:rsidRPr="00ED5A90">
              <w:rPr>
                <w:rFonts w:ascii="Times New Roman" w:hAnsi="Times New Roman"/>
                <w:sz w:val="24"/>
              </w:rPr>
              <w:t xml:space="preserve"> files </w:t>
            </w:r>
            <w:r w:rsidRPr="00ED5A90">
              <w:rPr>
                <w:rFonts w:ascii="Times New Roman" w:hAnsi="Times New Roman"/>
                <w:sz w:val="24"/>
              </w:rPr>
              <w:t xml:space="preserve">or complete a </w:t>
            </w:r>
            <w:r w:rsidR="00F51F62">
              <w:rPr>
                <w:rFonts w:ascii="Times New Roman" w:hAnsi="Times New Roman"/>
                <w:sz w:val="24"/>
              </w:rPr>
              <w:t>W</w:t>
            </w:r>
            <w:r w:rsidRPr="00ED5A90">
              <w:rPr>
                <w:rFonts w:ascii="Times New Roman" w:hAnsi="Times New Roman"/>
                <w:sz w:val="24"/>
              </w:rPr>
              <w:t>eb form to submit data via the CRDC Survey Submission Tool</w:t>
            </w:r>
            <w:r w:rsidR="000C169E" w:rsidRPr="00ED5A90">
              <w:rPr>
                <w:rFonts w:ascii="Times New Roman" w:hAnsi="Times New Roman"/>
                <w:sz w:val="24"/>
              </w:rPr>
              <w:t>.</w:t>
            </w:r>
          </w:p>
        </w:tc>
        <w:tc>
          <w:tcPr>
            <w:tcW w:w="1800" w:type="dxa"/>
          </w:tcPr>
          <w:p w:rsidR="000C169E" w:rsidRPr="00ED5A90" w:rsidRDefault="000C169E" w:rsidP="00F51F62">
            <w:pPr>
              <w:rPr>
                <w:rFonts w:ascii="Times New Roman" w:hAnsi="Times New Roman"/>
                <w:sz w:val="24"/>
              </w:rPr>
            </w:pPr>
            <w:r w:rsidRPr="00ED5A90">
              <w:rPr>
                <w:rFonts w:ascii="Times New Roman" w:hAnsi="Times New Roman"/>
                <w:sz w:val="24"/>
              </w:rPr>
              <w:t>Attachment</w:t>
            </w:r>
            <w:r w:rsidR="00BC50DD" w:rsidRPr="00ED5A90">
              <w:rPr>
                <w:rFonts w:ascii="Times New Roman" w:hAnsi="Times New Roman"/>
                <w:sz w:val="24"/>
              </w:rPr>
              <w:t>s</w:t>
            </w:r>
            <w:r w:rsidRPr="00ED5A90">
              <w:rPr>
                <w:rFonts w:ascii="Times New Roman" w:hAnsi="Times New Roman"/>
                <w:sz w:val="24"/>
              </w:rPr>
              <w:t xml:space="preserve"> </w:t>
            </w:r>
            <w:r w:rsidR="00ED5A90" w:rsidRPr="00ED5A90">
              <w:rPr>
                <w:rFonts w:ascii="Times New Roman" w:hAnsi="Times New Roman"/>
                <w:sz w:val="24"/>
              </w:rPr>
              <w:t>A</w:t>
            </w:r>
            <w:r w:rsidRPr="00ED5A90">
              <w:rPr>
                <w:rFonts w:ascii="Times New Roman" w:hAnsi="Times New Roman"/>
                <w:sz w:val="24"/>
              </w:rPr>
              <w:t>-</w:t>
            </w:r>
            <w:r w:rsidR="00ED5A90" w:rsidRPr="00ED5A90">
              <w:rPr>
                <w:rFonts w:ascii="Times New Roman" w:hAnsi="Times New Roman"/>
                <w:sz w:val="24"/>
              </w:rPr>
              <w:t>2</w:t>
            </w:r>
            <w:r w:rsidRPr="00ED5A90">
              <w:rPr>
                <w:rFonts w:ascii="Times New Roman" w:hAnsi="Times New Roman"/>
                <w:sz w:val="24"/>
              </w:rPr>
              <w:t xml:space="preserve"> </w:t>
            </w:r>
            <w:r w:rsidR="00BC50DD" w:rsidRPr="00ED5A90">
              <w:rPr>
                <w:rFonts w:ascii="Times New Roman" w:hAnsi="Times New Roman"/>
                <w:sz w:val="24"/>
              </w:rPr>
              <w:t>(</w:t>
            </w:r>
            <w:r w:rsidR="00F51F62">
              <w:rPr>
                <w:rFonts w:ascii="Times New Roman" w:hAnsi="Times New Roman"/>
                <w:sz w:val="24"/>
              </w:rPr>
              <w:t>data groups</w:t>
            </w:r>
            <w:r w:rsidR="00BC50DD" w:rsidRPr="00ED5A90">
              <w:rPr>
                <w:rFonts w:ascii="Times New Roman" w:hAnsi="Times New Roman"/>
                <w:sz w:val="24"/>
              </w:rPr>
              <w:t xml:space="preserve">) </w:t>
            </w:r>
            <w:r w:rsidR="00ED5A90" w:rsidRPr="00ED5A90">
              <w:rPr>
                <w:rFonts w:ascii="Times New Roman" w:hAnsi="Times New Roman"/>
                <w:sz w:val="24"/>
              </w:rPr>
              <w:t>and A</w:t>
            </w:r>
            <w:r w:rsidRPr="00ED5A90">
              <w:rPr>
                <w:rFonts w:ascii="Times New Roman" w:hAnsi="Times New Roman"/>
                <w:sz w:val="24"/>
              </w:rPr>
              <w:t>-</w:t>
            </w:r>
            <w:r w:rsidR="00ED5A90" w:rsidRPr="00ED5A90">
              <w:rPr>
                <w:rFonts w:ascii="Times New Roman" w:hAnsi="Times New Roman"/>
                <w:sz w:val="24"/>
              </w:rPr>
              <w:t>3</w:t>
            </w:r>
            <w:r w:rsidR="00BC50DD" w:rsidRPr="00ED5A90">
              <w:rPr>
                <w:rFonts w:ascii="Times New Roman" w:hAnsi="Times New Roman"/>
                <w:sz w:val="24"/>
              </w:rPr>
              <w:t xml:space="preserve"> (</w:t>
            </w:r>
            <w:r w:rsidR="00F51F62">
              <w:rPr>
                <w:rFonts w:ascii="Times New Roman" w:hAnsi="Times New Roman"/>
                <w:sz w:val="24"/>
              </w:rPr>
              <w:t>c</w:t>
            </w:r>
            <w:r w:rsidR="00BC50DD" w:rsidRPr="00ED5A90">
              <w:rPr>
                <w:rFonts w:ascii="Times New Roman" w:hAnsi="Times New Roman"/>
                <w:sz w:val="24"/>
              </w:rPr>
              <w:t>ategories)</w:t>
            </w:r>
          </w:p>
        </w:tc>
      </w:tr>
    </w:tbl>
    <w:p w:rsidR="0005258B" w:rsidRDefault="0005258B" w:rsidP="0075677E">
      <w:pPr>
        <w:rPr>
          <w:rFonts w:ascii="Times New Roman" w:hAnsi="Times New Roman"/>
        </w:rPr>
      </w:pPr>
    </w:p>
    <w:p w:rsidR="008F6AC4" w:rsidRDefault="0005258B" w:rsidP="00F61E9D">
      <w:pPr>
        <w:spacing w:after="0" w:line="240" w:lineRule="auto"/>
        <w:rPr>
          <w:rFonts w:ascii="Times New Roman" w:hAnsi="Times New Roman"/>
          <w:sz w:val="24"/>
        </w:rPr>
      </w:pPr>
      <w:r>
        <w:rPr>
          <w:rFonts w:ascii="Times New Roman" w:hAnsi="Times New Roman"/>
        </w:rPr>
        <w:br w:type="page"/>
      </w:r>
      <w:bookmarkEnd w:id="1"/>
    </w:p>
    <w:p w:rsidR="000C169E" w:rsidRPr="002703F6" w:rsidRDefault="000C169E" w:rsidP="008F6AC4">
      <w:pPr>
        <w:pStyle w:val="Heading1"/>
        <w:spacing w:before="0"/>
        <w:rPr>
          <w:rFonts w:ascii="Times New Roman" w:hAnsi="Times New Roman"/>
        </w:rPr>
      </w:pPr>
      <w:r w:rsidRPr="002703F6">
        <w:rPr>
          <w:rFonts w:ascii="Times New Roman" w:hAnsi="Times New Roman"/>
        </w:rPr>
        <w:t>Standard Definitions</w:t>
      </w:r>
    </w:p>
    <w:p w:rsidR="000C169E" w:rsidRPr="00690334" w:rsidRDefault="000C169E" w:rsidP="00FC3E64">
      <w:pPr>
        <w:spacing w:after="0" w:line="240" w:lineRule="auto"/>
        <w:rPr>
          <w:rFonts w:ascii="Times New Roman" w:hAnsi="Times New Roman"/>
          <w:sz w:val="24"/>
          <w:szCs w:val="24"/>
        </w:rPr>
      </w:pPr>
      <w:r w:rsidRPr="00690334">
        <w:rPr>
          <w:rFonts w:ascii="Times New Roman" w:hAnsi="Times New Roman"/>
          <w:sz w:val="24"/>
          <w:szCs w:val="24"/>
        </w:rPr>
        <w:t xml:space="preserve">In order to consolidate and centralize </w:t>
      </w:r>
      <w:r w:rsidR="00504FF5">
        <w:rPr>
          <w:rFonts w:ascii="Times New Roman" w:hAnsi="Times New Roman"/>
          <w:sz w:val="24"/>
          <w:szCs w:val="24"/>
        </w:rPr>
        <w:t xml:space="preserve">early childhood through grade 12 </w:t>
      </w:r>
      <w:r w:rsidRPr="00690334">
        <w:rPr>
          <w:rFonts w:ascii="Times New Roman" w:hAnsi="Times New Roman"/>
          <w:sz w:val="24"/>
          <w:szCs w:val="24"/>
        </w:rPr>
        <w:t xml:space="preserve">data collections, definitions need to be standardized.  The same term cannot have multiple definitions. </w:t>
      </w:r>
      <w:r w:rsidR="00FA7FC9">
        <w:rPr>
          <w:rFonts w:ascii="Times New Roman" w:hAnsi="Times New Roman"/>
          <w:sz w:val="24"/>
          <w:szCs w:val="24"/>
        </w:rPr>
        <w:t xml:space="preserve"> The CRDC uses the same standardized definitions as </w:t>
      </w:r>
      <w:r w:rsidR="009146D3">
        <w:rPr>
          <w:rFonts w:ascii="Times New Roman" w:hAnsi="Times New Roman"/>
          <w:sz w:val="24"/>
          <w:szCs w:val="24"/>
        </w:rPr>
        <w:t xml:space="preserve">the Department’s </w:t>
      </w:r>
      <w:proofErr w:type="spellStart"/>
      <w:r w:rsidR="00FA7FC9">
        <w:rPr>
          <w:rFonts w:ascii="Times New Roman" w:hAnsi="Times New Roman"/>
          <w:sz w:val="24"/>
          <w:szCs w:val="24"/>
        </w:rPr>
        <w:t>ED</w:t>
      </w:r>
      <w:r w:rsidR="00FA7FC9" w:rsidRPr="00FA7FC9">
        <w:rPr>
          <w:rFonts w:ascii="Times New Roman" w:hAnsi="Times New Roman"/>
          <w:i/>
          <w:sz w:val="24"/>
          <w:szCs w:val="24"/>
        </w:rPr>
        <w:t>Facts</w:t>
      </w:r>
      <w:proofErr w:type="spellEnd"/>
      <w:r w:rsidR="00FA7FC9">
        <w:rPr>
          <w:rFonts w:ascii="Times New Roman" w:hAnsi="Times New Roman"/>
          <w:sz w:val="24"/>
          <w:szCs w:val="24"/>
        </w:rPr>
        <w:t xml:space="preserve"> collection wherever possible in order to maintain consistency. </w:t>
      </w:r>
      <w:r w:rsidR="00504FF5">
        <w:rPr>
          <w:rFonts w:ascii="Times New Roman" w:hAnsi="Times New Roman"/>
          <w:sz w:val="24"/>
          <w:szCs w:val="24"/>
        </w:rPr>
        <w:t xml:space="preserve"> </w:t>
      </w:r>
      <w:r w:rsidRPr="00690334">
        <w:rPr>
          <w:rFonts w:ascii="Times New Roman" w:hAnsi="Times New Roman"/>
          <w:sz w:val="24"/>
          <w:szCs w:val="24"/>
        </w:rPr>
        <w:t xml:space="preserve">This section contains the standard definitions used in the </w:t>
      </w:r>
      <w:r w:rsidR="00D30768">
        <w:rPr>
          <w:rFonts w:ascii="Times New Roman" w:hAnsi="Times New Roman"/>
          <w:sz w:val="24"/>
          <w:szCs w:val="24"/>
        </w:rPr>
        <w:t xml:space="preserve">CRDC </w:t>
      </w:r>
      <w:r w:rsidRPr="00690334">
        <w:rPr>
          <w:rFonts w:ascii="Times New Roman" w:hAnsi="Times New Roman"/>
          <w:sz w:val="24"/>
          <w:szCs w:val="24"/>
        </w:rPr>
        <w:t>data set:</w:t>
      </w:r>
    </w:p>
    <w:p w:rsidR="000C169E" w:rsidRPr="00690334" w:rsidRDefault="000C169E" w:rsidP="00FC3E64">
      <w:pPr>
        <w:spacing w:after="0" w:line="240" w:lineRule="auto"/>
        <w:rPr>
          <w:rFonts w:ascii="Times New Roman" w:hAnsi="Times New Roman"/>
          <w:sz w:val="24"/>
          <w:szCs w:val="24"/>
        </w:rPr>
      </w:pPr>
    </w:p>
    <w:p w:rsidR="00AA67EF" w:rsidRDefault="00AA67EF" w:rsidP="00D32443">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 xml:space="preserve">Children with Disabilities (IDEA) </w:t>
      </w:r>
    </w:p>
    <w:p w:rsidR="00AA67EF" w:rsidRDefault="00AA67EF" w:rsidP="00D32443">
      <w:pPr>
        <w:pStyle w:val="ListParagraph"/>
        <w:numPr>
          <w:ilvl w:val="0"/>
          <w:numId w:val="7"/>
        </w:numPr>
        <w:spacing w:after="0" w:line="240" w:lineRule="auto"/>
        <w:rPr>
          <w:rFonts w:ascii="Times New Roman" w:hAnsi="Times New Roman"/>
          <w:sz w:val="24"/>
          <w:szCs w:val="24"/>
        </w:rPr>
      </w:pPr>
      <w:r w:rsidRPr="00690334">
        <w:rPr>
          <w:rFonts w:ascii="Times New Roman" w:hAnsi="Times New Roman"/>
          <w:sz w:val="24"/>
          <w:szCs w:val="24"/>
        </w:rPr>
        <w:t xml:space="preserve">Limited English Proficient </w:t>
      </w:r>
      <w:r>
        <w:rPr>
          <w:rFonts w:ascii="Times New Roman" w:hAnsi="Times New Roman"/>
          <w:sz w:val="24"/>
          <w:szCs w:val="24"/>
        </w:rPr>
        <w:t xml:space="preserve">(LEP) </w:t>
      </w:r>
      <w:r w:rsidRPr="00690334">
        <w:rPr>
          <w:rFonts w:ascii="Times New Roman" w:hAnsi="Times New Roman"/>
          <w:sz w:val="24"/>
          <w:szCs w:val="24"/>
        </w:rPr>
        <w:t>Students</w:t>
      </w:r>
    </w:p>
    <w:p w:rsidR="00F97905" w:rsidRDefault="00F97905" w:rsidP="00D32443">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Local educational agency</w:t>
      </w:r>
    </w:p>
    <w:p w:rsidR="00D40535" w:rsidRPr="00D40535" w:rsidRDefault="00D40535" w:rsidP="00D32443">
      <w:pPr>
        <w:pStyle w:val="ListParagraph"/>
        <w:numPr>
          <w:ilvl w:val="0"/>
          <w:numId w:val="7"/>
        </w:numPr>
        <w:spacing w:after="0" w:line="240" w:lineRule="auto"/>
        <w:rPr>
          <w:rFonts w:ascii="Times New Roman" w:hAnsi="Times New Roman"/>
          <w:sz w:val="24"/>
          <w:szCs w:val="24"/>
        </w:rPr>
      </w:pPr>
      <w:r w:rsidRPr="00D40535">
        <w:rPr>
          <w:rFonts w:ascii="Times New Roman" w:hAnsi="Times New Roman"/>
          <w:sz w:val="24"/>
          <w:szCs w:val="24"/>
        </w:rPr>
        <w:t>Race/ethnicity</w:t>
      </w:r>
    </w:p>
    <w:p w:rsidR="00D40535" w:rsidRPr="00F97905" w:rsidRDefault="00D40535" w:rsidP="00D32443">
      <w:pPr>
        <w:pStyle w:val="ListParagraph"/>
        <w:numPr>
          <w:ilvl w:val="0"/>
          <w:numId w:val="7"/>
        </w:numPr>
        <w:spacing w:after="0" w:line="240" w:lineRule="auto"/>
        <w:rPr>
          <w:rFonts w:ascii="Times New Roman" w:hAnsi="Times New Roman"/>
          <w:sz w:val="24"/>
          <w:szCs w:val="24"/>
        </w:rPr>
      </w:pPr>
      <w:r w:rsidRPr="00F97905">
        <w:rPr>
          <w:rFonts w:ascii="Times New Roman" w:hAnsi="Times New Roman"/>
          <w:sz w:val="24"/>
          <w:szCs w:val="24"/>
        </w:rPr>
        <w:t>School</w:t>
      </w:r>
    </w:p>
    <w:p w:rsidR="000C169E" w:rsidRPr="00690334" w:rsidRDefault="000C169E" w:rsidP="00FC3E64">
      <w:pPr>
        <w:spacing w:after="0" w:line="240" w:lineRule="auto"/>
        <w:rPr>
          <w:rFonts w:ascii="Times New Roman" w:hAnsi="Times New Roman"/>
          <w:sz w:val="24"/>
          <w:szCs w:val="24"/>
        </w:rPr>
      </w:pPr>
    </w:p>
    <w:p w:rsidR="000C169E" w:rsidRDefault="000C169E" w:rsidP="00FC3E64">
      <w:pPr>
        <w:autoSpaceDE w:val="0"/>
        <w:autoSpaceDN w:val="0"/>
        <w:adjustRightInd w:val="0"/>
        <w:spacing w:after="0" w:line="240" w:lineRule="auto"/>
        <w:rPr>
          <w:rFonts w:ascii="Times New Roman" w:hAnsi="Times New Roman"/>
          <w:sz w:val="24"/>
          <w:szCs w:val="24"/>
        </w:rPr>
      </w:pPr>
      <w:r w:rsidRPr="00690334">
        <w:rPr>
          <w:rFonts w:ascii="Times New Roman" w:hAnsi="Times New Roman"/>
          <w:b/>
          <w:sz w:val="24"/>
          <w:szCs w:val="24"/>
        </w:rPr>
        <w:t>Children with Disabilities (</w:t>
      </w:r>
      <w:r w:rsidRPr="00690334">
        <w:rPr>
          <w:rFonts w:ascii="Times New Roman" w:hAnsi="Times New Roman"/>
          <w:b/>
          <w:i/>
          <w:iCs/>
          <w:sz w:val="24"/>
          <w:szCs w:val="24"/>
        </w:rPr>
        <w:t>IDEA</w:t>
      </w:r>
      <w:r w:rsidRPr="00690334">
        <w:rPr>
          <w:rFonts w:ascii="Times New Roman" w:hAnsi="Times New Roman"/>
          <w:b/>
          <w:sz w:val="24"/>
          <w:szCs w:val="24"/>
        </w:rPr>
        <w:t>) (also referred to as Students with Disabilities (</w:t>
      </w:r>
      <w:r w:rsidRPr="00C16E87">
        <w:rPr>
          <w:rFonts w:ascii="Times New Roman" w:hAnsi="Times New Roman"/>
          <w:b/>
          <w:i/>
          <w:sz w:val="24"/>
          <w:szCs w:val="24"/>
        </w:rPr>
        <w:t>IDEA</w:t>
      </w:r>
      <w:r w:rsidRPr="00690334">
        <w:rPr>
          <w:rFonts w:ascii="Times New Roman" w:hAnsi="Times New Roman"/>
          <w:b/>
          <w:sz w:val="24"/>
          <w:szCs w:val="24"/>
        </w:rPr>
        <w:t xml:space="preserve">)) – </w:t>
      </w:r>
      <w:r w:rsidRPr="00690334">
        <w:rPr>
          <w:rFonts w:ascii="Times New Roman" w:hAnsi="Times New Roman"/>
          <w:sz w:val="24"/>
          <w:szCs w:val="24"/>
        </w:rPr>
        <w:t xml:space="preserve">Children having </w:t>
      </w:r>
      <w:r w:rsidR="00837A5C">
        <w:rPr>
          <w:rFonts w:ascii="Times New Roman" w:hAnsi="Times New Roman"/>
          <w:sz w:val="24"/>
          <w:szCs w:val="24"/>
        </w:rPr>
        <w:t>intellectual disabilitie</w:t>
      </w:r>
      <w:r w:rsidR="009254BD">
        <w:rPr>
          <w:rFonts w:ascii="Times New Roman" w:hAnsi="Times New Roman"/>
          <w:sz w:val="24"/>
          <w:szCs w:val="24"/>
        </w:rPr>
        <w:t xml:space="preserve">s; </w:t>
      </w:r>
      <w:r w:rsidRPr="00690334">
        <w:rPr>
          <w:rFonts w:ascii="Times New Roman" w:hAnsi="Times New Roman"/>
          <w:sz w:val="24"/>
          <w:szCs w:val="24"/>
        </w:rPr>
        <w:t xml:space="preserve">hearing impairment, including deafness; speech or language impairment; visual impairment, including blindness; serious emotional disturbance; orthopedic impairment; autism; traumatic brain injury; developmental delay; other health impairment; </w:t>
      </w:r>
      <w:r w:rsidR="003367EA">
        <w:rPr>
          <w:rFonts w:ascii="Times New Roman" w:hAnsi="Times New Roman"/>
          <w:sz w:val="24"/>
          <w:szCs w:val="24"/>
        </w:rPr>
        <w:t xml:space="preserve">a </w:t>
      </w:r>
      <w:r w:rsidRPr="00690334">
        <w:rPr>
          <w:rFonts w:ascii="Times New Roman" w:hAnsi="Times New Roman"/>
          <w:sz w:val="24"/>
          <w:szCs w:val="24"/>
        </w:rPr>
        <w:t xml:space="preserve">specific learning disability; deaf-blindness; or multiple disabilities and who, by reason thereof, receive special education and related services under the </w:t>
      </w:r>
      <w:r w:rsidRPr="00690334">
        <w:rPr>
          <w:rFonts w:ascii="Times New Roman" w:hAnsi="Times New Roman"/>
          <w:i/>
          <w:iCs/>
          <w:sz w:val="24"/>
          <w:szCs w:val="24"/>
        </w:rPr>
        <w:t>Individuals with Disabilities Education Act (IDEA)</w:t>
      </w:r>
      <w:r w:rsidRPr="00690334">
        <w:rPr>
          <w:rFonts w:ascii="Times New Roman" w:hAnsi="Times New Roman"/>
          <w:sz w:val="24"/>
          <w:szCs w:val="24"/>
        </w:rPr>
        <w:t xml:space="preserve"> according to an Individualized Education Program (IEP), Individual Family Service Plan (IFSP), or service</w:t>
      </w:r>
      <w:r w:rsidR="003602A3">
        <w:rPr>
          <w:rFonts w:ascii="Times New Roman" w:hAnsi="Times New Roman"/>
          <w:sz w:val="24"/>
          <w:szCs w:val="24"/>
        </w:rPr>
        <w:t>s</w:t>
      </w:r>
      <w:r w:rsidRPr="00690334">
        <w:rPr>
          <w:rFonts w:ascii="Times New Roman" w:hAnsi="Times New Roman"/>
          <w:sz w:val="24"/>
          <w:szCs w:val="24"/>
        </w:rPr>
        <w:t xml:space="preserve"> plan.</w:t>
      </w:r>
      <w:r w:rsidRPr="00690334">
        <w:rPr>
          <w:rStyle w:val="FootnoteReference"/>
          <w:rFonts w:ascii="Times New Roman" w:hAnsi="Times New Roman"/>
          <w:sz w:val="24"/>
          <w:szCs w:val="24"/>
        </w:rPr>
        <w:footnoteReference w:id="2"/>
      </w:r>
    </w:p>
    <w:p w:rsidR="003602A3" w:rsidRPr="00690334" w:rsidRDefault="003602A3" w:rsidP="00FC3E64">
      <w:pPr>
        <w:autoSpaceDE w:val="0"/>
        <w:autoSpaceDN w:val="0"/>
        <w:adjustRightInd w:val="0"/>
        <w:spacing w:after="0" w:line="240" w:lineRule="auto"/>
        <w:rPr>
          <w:rFonts w:ascii="Times New Roman" w:hAnsi="Times New Roman"/>
          <w:sz w:val="24"/>
          <w:szCs w:val="24"/>
        </w:rPr>
      </w:pPr>
    </w:p>
    <w:p w:rsidR="000C169E" w:rsidRPr="00690334" w:rsidRDefault="000C169E" w:rsidP="00FC3E64">
      <w:pPr>
        <w:spacing w:after="0" w:line="240" w:lineRule="auto"/>
        <w:rPr>
          <w:rFonts w:ascii="Times New Roman" w:hAnsi="Times New Roman"/>
          <w:sz w:val="24"/>
          <w:szCs w:val="24"/>
        </w:rPr>
      </w:pPr>
      <w:r w:rsidRPr="00690334">
        <w:rPr>
          <w:rFonts w:ascii="Times New Roman" w:hAnsi="Times New Roman"/>
          <w:b/>
          <w:sz w:val="24"/>
          <w:szCs w:val="24"/>
        </w:rPr>
        <w:t xml:space="preserve">Limited English Proficient </w:t>
      </w:r>
      <w:r>
        <w:rPr>
          <w:rFonts w:ascii="Times New Roman" w:hAnsi="Times New Roman"/>
          <w:b/>
          <w:sz w:val="24"/>
          <w:szCs w:val="24"/>
        </w:rPr>
        <w:t xml:space="preserve">(LEP) </w:t>
      </w:r>
      <w:r w:rsidRPr="00690334">
        <w:rPr>
          <w:rFonts w:ascii="Times New Roman" w:hAnsi="Times New Roman"/>
          <w:b/>
          <w:sz w:val="24"/>
          <w:szCs w:val="24"/>
        </w:rPr>
        <w:t xml:space="preserve">Students – </w:t>
      </w:r>
      <w:r w:rsidRPr="000F3595">
        <w:rPr>
          <w:rFonts w:ascii="Times New Roman" w:hAnsi="Times New Roman"/>
          <w:sz w:val="24"/>
          <w:szCs w:val="24"/>
        </w:rPr>
        <w:t xml:space="preserve">In coordination with the state’s definition based on Title </w:t>
      </w:r>
      <w:r w:rsidR="000F3595">
        <w:rPr>
          <w:rFonts w:ascii="Times New Roman" w:hAnsi="Times New Roman"/>
          <w:sz w:val="24"/>
          <w:szCs w:val="24"/>
        </w:rPr>
        <w:t>IX</w:t>
      </w:r>
      <w:r w:rsidRPr="00690334">
        <w:rPr>
          <w:rFonts w:ascii="Times New Roman" w:hAnsi="Times New Roman"/>
          <w:sz w:val="24"/>
          <w:szCs w:val="24"/>
        </w:rPr>
        <w:t xml:space="preserve"> of </w:t>
      </w:r>
      <w:r w:rsidR="000F3595">
        <w:rPr>
          <w:rFonts w:ascii="Times New Roman" w:hAnsi="Times New Roman"/>
          <w:sz w:val="24"/>
          <w:szCs w:val="24"/>
        </w:rPr>
        <w:t xml:space="preserve">the </w:t>
      </w:r>
      <w:r w:rsidR="000F3595" w:rsidRPr="000F3595">
        <w:rPr>
          <w:rFonts w:ascii="Times New Roman" w:hAnsi="Times New Roman"/>
          <w:i/>
          <w:sz w:val="24"/>
          <w:szCs w:val="24"/>
        </w:rPr>
        <w:t>Elementary and Secondary Education Act</w:t>
      </w:r>
      <w:r w:rsidR="000F3595">
        <w:rPr>
          <w:rFonts w:ascii="Times New Roman" w:hAnsi="Times New Roman"/>
          <w:sz w:val="24"/>
          <w:szCs w:val="24"/>
        </w:rPr>
        <w:t xml:space="preserve"> (</w:t>
      </w:r>
      <w:r w:rsidRPr="00690334">
        <w:rPr>
          <w:rFonts w:ascii="Times New Roman" w:hAnsi="Times New Roman"/>
          <w:i/>
          <w:sz w:val="24"/>
          <w:szCs w:val="24"/>
        </w:rPr>
        <w:t>ESEA</w:t>
      </w:r>
      <w:r w:rsidR="000F3595">
        <w:rPr>
          <w:rFonts w:ascii="Times New Roman" w:hAnsi="Times New Roman"/>
          <w:i/>
          <w:sz w:val="24"/>
          <w:szCs w:val="24"/>
        </w:rPr>
        <w:t>)</w:t>
      </w:r>
      <w:r w:rsidRPr="00690334">
        <w:rPr>
          <w:rFonts w:ascii="Times New Roman" w:hAnsi="Times New Roman"/>
          <w:sz w:val="24"/>
          <w:szCs w:val="24"/>
        </w:rPr>
        <w:t>, students:</w:t>
      </w:r>
    </w:p>
    <w:p w:rsidR="000C169E" w:rsidRPr="00690334" w:rsidRDefault="000C169E" w:rsidP="00FC3E64">
      <w:pPr>
        <w:spacing w:after="0" w:line="240" w:lineRule="auto"/>
        <w:ind w:left="360"/>
        <w:rPr>
          <w:rFonts w:ascii="Times New Roman" w:hAnsi="Times New Roman"/>
          <w:sz w:val="24"/>
          <w:szCs w:val="24"/>
        </w:rPr>
      </w:pPr>
      <w:r w:rsidRPr="00690334">
        <w:rPr>
          <w:rFonts w:ascii="Times New Roman" w:hAnsi="Times New Roman"/>
          <w:sz w:val="24"/>
          <w:szCs w:val="24"/>
        </w:rPr>
        <w:t>(A) </w:t>
      </w:r>
      <w:proofErr w:type="gramStart"/>
      <w:r w:rsidRPr="00690334">
        <w:rPr>
          <w:rFonts w:ascii="Times New Roman" w:hAnsi="Times New Roman"/>
          <w:sz w:val="24"/>
          <w:szCs w:val="24"/>
        </w:rPr>
        <w:t>who</w:t>
      </w:r>
      <w:proofErr w:type="gramEnd"/>
      <w:r w:rsidRPr="00690334">
        <w:rPr>
          <w:rFonts w:ascii="Times New Roman" w:hAnsi="Times New Roman"/>
          <w:sz w:val="24"/>
          <w:szCs w:val="24"/>
        </w:rPr>
        <w:t xml:space="preserve"> are ages 3 through 21;</w:t>
      </w:r>
    </w:p>
    <w:p w:rsidR="000C169E" w:rsidRPr="00690334" w:rsidRDefault="000C169E" w:rsidP="00FC3E64">
      <w:pPr>
        <w:pStyle w:val="BodyTextIndent2"/>
        <w:spacing w:after="0" w:line="240" w:lineRule="auto"/>
        <w:ind w:left="360"/>
        <w:rPr>
          <w:rFonts w:ascii="Times New Roman" w:hAnsi="Times New Roman"/>
          <w:sz w:val="24"/>
          <w:szCs w:val="24"/>
        </w:rPr>
      </w:pPr>
      <w:r w:rsidRPr="00690334">
        <w:rPr>
          <w:rFonts w:ascii="Times New Roman" w:hAnsi="Times New Roman"/>
          <w:sz w:val="24"/>
          <w:szCs w:val="24"/>
        </w:rPr>
        <w:t>(B) </w:t>
      </w:r>
      <w:proofErr w:type="gramStart"/>
      <w:r w:rsidRPr="00690334">
        <w:rPr>
          <w:rFonts w:ascii="Times New Roman" w:hAnsi="Times New Roman"/>
          <w:sz w:val="24"/>
          <w:szCs w:val="24"/>
        </w:rPr>
        <w:t>who</w:t>
      </w:r>
      <w:proofErr w:type="gramEnd"/>
      <w:r w:rsidRPr="00690334">
        <w:rPr>
          <w:rFonts w:ascii="Times New Roman" w:hAnsi="Times New Roman"/>
          <w:sz w:val="24"/>
          <w:szCs w:val="24"/>
        </w:rPr>
        <w:t xml:space="preserve"> are enrolled or preparing to enroll in an elementary school or a secondary school;</w:t>
      </w:r>
    </w:p>
    <w:p w:rsidR="000C169E" w:rsidRPr="00690334" w:rsidRDefault="000C169E" w:rsidP="00FC3E64">
      <w:pPr>
        <w:spacing w:after="0" w:line="240" w:lineRule="auto"/>
        <w:ind w:left="360"/>
        <w:rPr>
          <w:rFonts w:ascii="Times New Roman" w:hAnsi="Times New Roman"/>
          <w:sz w:val="24"/>
          <w:szCs w:val="24"/>
        </w:rPr>
      </w:pPr>
      <w:r w:rsidRPr="00690334">
        <w:rPr>
          <w:rFonts w:ascii="Times New Roman" w:hAnsi="Times New Roman"/>
          <w:sz w:val="24"/>
          <w:szCs w:val="24"/>
        </w:rPr>
        <w:t>(</w:t>
      </w:r>
      <w:proofErr w:type="gramStart"/>
      <w:r w:rsidRPr="00690334">
        <w:rPr>
          <w:rFonts w:ascii="Times New Roman" w:hAnsi="Times New Roman"/>
          <w:sz w:val="24"/>
          <w:szCs w:val="24"/>
        </w:rPr>
        <w:t>C )</w:t>
      </w:r>
      <w:proofErr w:type="gramEnd"/>
      <w:r w:rsidRPr="00690334">
        <w:rPr>
          <w:rFonts w:ascii="Times New Roman" w:hAnsi="Times New Roman"/>
          <w:sz w:val="24"/>
          <w:szCs w:val="24"/>
        </w:rPr>
        <w:t xml:space="preserve"> </w:t>
      </w:r>
      <w:r w:rsidRPr="00690334">
        <w:rPr>
          <w:rFonts w:ascii="Times New Roman" w:hAnsi="Times New Roman"/>
          <w:i/>
          <w:sz w:val="24"/>
          <w:szCs w:val="24"/>
        </w:rPr>
        <w:t xml:space="preserve">(who are </w:t>
      </w:r>
      <w:proofErr w:type="spellStart"/>
      <w:r w:rsidRPr="00690334">
        <w:rPr>
          <w:rFonts w:ascii="Times New Roman" w:hAnsi="Times New Roman"/>
          <w:i/>
          <w:sz w:val="24"/>
          <w:szCs w:val="24"/>
        </w:rPr>
        <w:t>i</w:t>
      </w:r>
      <w:proofErr w:type="spellEnd"/>
      <w:r w:rsidRPr="00690334">
        <w:rPr>
          <w:rFonts w:ascii="Times New Roman" w:hAnsi="Times New Roman"/>
          <w:i/>
          <w:sz w:val="24"/>
          <w:szCs w:val="24"/>
        </w:rPr>
        <w:t xml:space="preserve">, ii, or iii)    </w:t>
      </w:r>
      <w:r w:rsidRPr="00690334">
        <w:rPr>
          <w:rFonts w:ascii="Times New Roman" w:hAnsi="Times New Roman"/>
          <w:sz w:val="24"/>
          <w:szCs w:val="24"/>
        </w:rPr>
        <w:t xml:space="preserve">  </w:t>
      </w:r>
      <w:r w:rsidRPr="00690334">
        <w:rPr>
          <w:rFonts w:ascii="Times New Roman" w:hAnsi="Times New Roman"/>
          <w:i/>
          <w:iCs/>
          <w:sz w:val="24"/>
          <w:szCs w:val="24"/>
        </w:rPr>
        <w:t xml:space="preserve">    </w:t>
      </w:r>
      <w:r w:rsidRPr="00690334">
        <w:rPr>
          <w:rFonts w:ascii="Times New Roman" w:hAnsi="Times New Roman"/>
          <w:sz w:val="24"/>
          <w:szCs w:val="24"/>
        </w:rPr>
        <w:t xml:space="preserve">    </w:t>
      </w:r>
    </w:p>
    <w:p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sz w:val="24"/>
          <w:szCs w:val="24"/>
        </w:rPr>
        <w:t>(</w:t>
      </w:r>
      <w:proofErr w:type="spellStart"/>
      <w:r w:rsidRPr="00690334">
        <w:rPr>
          <w:rFonts w:ascii="Times New Roman" w:hAnsi="Times New Roman"/>
          <w:sz w:val="24"/>
          <w:szCs w:val="24"/>
        </w:rPr>
        <w:t>i</w:t>
      </w:r>
      <w:proofErr w:type="spellEnd"/>
      <w:r w:rsidRPr="00690334">
        <w:rPr>
          <w:rFonts w:ascii="Times New Roman" w:hAnsi="Times New Roman"/>
          <w:sz w:val="24"/>
          <w:szCs w:val="24"/>
        </w:rPr>
        <w:t xml:space="preserve">) </w:t>
      </w:r>
      <w:proofErr w:type="gramStart"/>
      <w:r w:rsidRPr="00690334">
        <w:rPr>
          <w:rFonts w:ascii="Times New Roman" w:hAnsi="Times New Roman"/>
          <w:sz w:val="24"/>
          <w:szCs w:val="24"/>
        </w:rPr>
        <w:t>who</w:t>
      </w:r>
      <w:proofErr w:type="gramEnd"/>
      <w:r w:rsidRPr="00690334">
        <w:rPr>
          <w:rFonts w:ascii="Times New Roman" w:hAnsi="Times New Roman"/>
          <w:sz w:val="24"/>
          <w:szCs w:val="24"/>
        </w:rPr>
        <w:t xml:space="preserve"> were not born in the United States or whose native languages are languages other than English;</w:t>
      </w:r>
    </w:p>
    <w:p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i/>
          <w:iCs/>
          <w:sz w:val="24"/>
          <w:szCs w:val="24"/>
        </w:rPr>
        <w:t>(ii) (</w:t>
      </w:r>
      <w:proofErr w:type="gramStart"/>
      <w:r w:rsidRPr="00690334">
        <w:rPr>
          <w:rFonts w:ascii="Times New Roman" w:hAnsi="Times New Roman"/>
          <w:i/>
          <w:iCs/>
          <w:sz w:val="24"/>
          <w:szCs w:val="24"/>
        </w:rPr>
        <w:t>who</w:t>
      </w:r>
      <w:proofErr w:type="gramEnd"/>
      <w:r w:rsidRPr="00690334">
        <w:rPr>
          <w:rFonts w:ascii="Times New Roman" w:hAnsi="Times New Roman"/>
          <w:i/>
          <w:iCs/>
          <w:sz w:val="24"/>
          <w:szCs w:val="24"/>
        </w:rPr>
        <w:t xml:space="preserve"> are I and II)</w:t>
      </w:r>
    </w:p>
    <w:p w:rsidR="000C169E" w:rsidRPr="00690334" w:rsidRDefault="000C169E" w:rsidP="00FC3E64">
      <w:pPr>
        <w:pStyle w:val="BodyTextIndent"/>
        <w:spacing w:after="0" w:line="240" w:lineRule="auto"/>
        <w:ind w:left="1440"/>
        <w:rPr>
          <w:rFonts w:ascii="Times New Roman" w:hAnsi="Times New Roman"/>
          <w:sz w:val="24"/>
          <w:szCs w:val="24"/>
        </w:rPr>
      </w:pPr>
      <w:r w:rsidRPr="00690334">
        <w:rPr>
          <w:rFonts w:ascii="Times New Roman" w:hAnsi="Times New Roman"/>
          <w:sz w:val="24"/>
          <w:szCs w:val="24"/>
        </w:rPr>
        <w:t xml:space="preserve">(I) who are a Native American or Alaska Native, or a native resident of the outlying areas; and </w:t>
      </w:r>
    </w:p>
    <w:p w:rsidR="000C169E" w:rsidRPr="00690334" w:rsidRDefault="000C169E" w:rsidP="00FC3E64">
      <w:pPr>
        <w:pStyle w:val="BodyTextIndent"/>
        <w:spacing w:after="0" w:line="240" w:lineRule="auto"/>
        <w:ind w:left="1440"/>
        <w:rPr>
          <w:rFonts w:ascii="Times New Roman" w:hAnsi="Times New Roman"/>
          <w:sz w:val="24"/>
          <w:szCs w:val="24"/>
        </w:rPr>
      </w:pPr>
      <w:r w:rsidRPr="00690334">
        <w:rPr>
          <w:rFonts w:ascii="Times New Roman" w:hAnsi="Times New Roman"/>
          <w:sz w:val="24"/>
          <w:szCs w:val="24"/>
        </w:rPr>
        <w:t xml:space="preserve">(II) </w:t>
      </w:r>
      <w:proofErr w:type="gramStart"/>
      <w:r w:rsidRPr="00690334">
        <w:rPr>
          <w:rFonts w:ascii="Times New Roman" w:hAnsi="Times New Roman"/>
          <w:sz w:val="24"/>
          <w:szCs w:val="24"/>
        </w:rPr>
        <w:t>who</w:t>
      </w:r>
      <w:proofErr w:type="gramEnd"/>
      <w:r w:rsidRPr="00690334">
        <w:rPr>
          <w:rFonts w:ascii="Times New Roman" w:hAnsi="Times New Roman"/>
          <w:sz w:val="24"/>
          <w:szCs w:val="24"/>
        </w:rPr>
        <w:t xml:space="preserve"> come from an environment where languages other than English have a significant impact on their level of language proficiency; or</w:t>
      </w:r>
    </w:p>
    <w:p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sz w:val="24"/>
          <w:szCs w:val="24"/>
        </w:rPr>
        <w:t xml:space="preserve">(iii) </w:t>
      </w:r>
      <w:proofErr w:type="gramStart"/>
      <w:r w:rsidRPr="00690334">
        <w:rPr>
          <w:rFonts w:ascii="Times New Roman" w:hAnsi="Times New Roman"/>
          <w:sz w:val="24"/>
          <w:szCs w:val="24"/>
        </w:rPr>
        <w:t>who</w:t>
      </w:r>
      <w:proofErr w:type="gramEnd"/>
      <w:r w:rsidRPr="00690334">
        <w:rPr>
          <w:rFonts w:ascii="Times New Roman" w:hAnsi="Times New Roman"/>
          <w:sz w:val="24"/>
          <w:szCs w:val="24"/>
        </w:rPr>
        <w:t xml:space="preserve"> are migratory, whose native languages are languages other than English, and who come from an environment where languages other than English are dominant; and</w:t>
      </w:r>
    </w:p>
    <w:p w:rsidR="000C169E" w:rsidRPr="00690334" w:rsidRDefault="000C169E" w:rsidP="00FC3E64">
      <w:pPr>
        <w:spacing w:after="0" w:line="240" w:lineRule="auto"/>
        <w:ind w:left="360"/>
        <w:rPr>
          <w:rFonts w:ascii="Times New Roman" w:hAnsi="Times New Roman"/>
          <w:sz w:val="24"/>
          <w:szCs w:val="24"/>
        </w:rPr>
      </w:pPr>
      <w:r w:rsidRPr="00690334">
        <w:rPr>
          <w:rFonts w:ascii="Times New Roman" w:hAnsi="Times New Roman"/>
          <w:sz w:val="24"/>
          <w:szCs w:val="24"/>
        </w:rPr>
        <w:t xml:space="preserve">(D) </w:t>
      </w:r>
      <w:proofErr w:type="gramStart"/>
      <w:r w:rsidRPr="00690334">
        <w:rPr>
          <w:rFonts w:ascii="Times New Roman" w:hAnsi="Times New Roman"/>
          <w:sz w:val="24"/>
          <w:szCs w:val="24"/>
        </w:rPr>
        <w:t>whose</w:t>
      </w:r>
      <w:proofErr w:type="gramEnd"/>
      <w:r w:rsidRPr="00690334">
        <w:rPr>
          <w:rFonts w:ascii="Times New Roman" w:hAnsi="Times New Roman"/>
          <w:sz w:val="24"/>
          <w:szCs w:val="24"/>
        </w:rPr>
        <w:t xml:space="preserve"> difficulties in speaking, reading, writing, or understanding the English language may be sufficient to deny the individuals  </w:t>
      </w:r>
      <w:r w:rsidRPr="00690334">
        <w:rPr>
          <w:rFonts w:ascii="Times New Roman" w:hAnsi="Times New Roman"/>
          <w:i/>
          <w:iCs/>
          <w:sz w:val="24"/>
          <w:szCs w:val="24"/>
        </w:rPr>
        <w:t xml:space="preserve">(who are denied </w:t>
      </w:r>
      <w:proofErr w:type="spellStart"/>
      <w:r w:rsidRPr="00690334">
        <w:rPr>
          <w:rFonts w:ascii="Times New Roman" w:hAnsi="Times New Roman"/>
          <w:i/>
          <w:iCs/>
          <w:sz w:val="24"/>
          <w:szCs w:val="24"/>
        </w:rPr>
        <w:t>i</w:t>
      </w:r>
      <w:proofErr w:type="spellEnd"/>
      <w:r w:rsidRPr="00690334">
        <w:rPr>
          <w:rFonts w:ascii="Times New Roman" w:hAnsi="Times New Roman"/>
          <w:i/>
          <w:iCs/>
          <w:sz w:val="24"/>
          <w:szCs w:val="24"/>
        </w:rPr>
        <w:t xml:space="preserve"> or ii or iii)</w:t>
      </w:r>
      <w:r w:rsidRPr="00690334">
        <w:rPr>
          <w:rStyle w:val="FootnoteReference"/>
          <w:rFonts w:ascii="Times New Roman" w:hAnsi="Times New Roman"/>
          <w:i/>
          <w:iCs/>
          <w:sz w:val="24"/>
          <w:szCs w:val="24"/>
        </w:rPr>
        <w:footnoteReference w:id="3"/>
      </w:r>
    </w:p>
    <w:p w:rsidR="000C169E" w:rsidRPr="00690334" w:rsidRDefault="000C169E" w:rsidP="00FC3E64">
      <w:pPr>
        <w:pStyle w:val="BodyTextIndent2"/>
        <w:spacing w:after="0" w:line="240" w:lineRule="auto"/>
        <w:ind w:left="720"/>
        <w:rPr>
          <w:rFonts w:ascii="Times New Roman" w:hAnsi="Times New Roman"/>
          <w:sz w:val="24"/>
          <w:szCs w:val="24"/>
        </w:rPr>
      </w:pPr>
      <w:r w:rsidRPr="00690334">
        <w:rPr>
          <w:rFonts w:ascii="Times New Roman" w:hAnsi="Times New Roman"/>
          <w:sz w:val="24"/>
          <w:szCs w:val="24"/>
        </w:rPr>
        <w:t>(</w:t>
      </w:r>
      <w:proofErr w:type="spellStart"/>
      <w:r w:rsidRPr="00690334">
        <w:rPr>
          <w:rFonts w:ascii="Times New Roman" w:hAnsi="Times New Roman"/>
          <w:sz w:val="24"/>
          <w:szCs w:val="24"/>
        </w:rPr>
        <w:t>i</w:t>
      </w:r>
      <w:proofErr w:type="spellEnd"/>
      <w:r w:rsidRPr="00690334">
        <w:rPr>
          <w:rFonts w:ascii="Times New Roman" w:hAnsi="Times New Roman"/>
          <w:sz w:val="24"/>
          <w:szCs w:val="24"/>
        </w:rPr>
        <w:t xml:space="preserve">) </w:t>
      </w:r>
      <w:proofErr w:type="gramStart"/>
      <w:r w:rsidRPr="00690334">
        <w:rPr>
          <w:rFonts w:ascii="Times New Roman" w:hAnsi="Times New Roman"/>
          <w:sz w:val="24"/>
          <w:szCs w:val="24"/>
        </w:rPr>
        <w:t>the</w:t>
      </w:r>
      <w:proofErr w:type="gramEnd"/>
      <w:r w:rsidRPr="00690334">
        <w:rPr>
          <w:rFonts w:ascii="Times New Roman" w:hAnsi="Times New Roman"/>
          <w:sz w:val="24"/>
          <w:szCs w:val="24"/>
        </w:rPr>
        <w:t xml:space="preserve"> ability to meet the state’s proficient level of achievement on state assessments described in section 1111(b)(3)</w:t>
      </w:r>
      <w:r w:rsidR="009146D3">
        <w:rPr>
          <w:rFonts w:ascii="Times New Roman" w:hAnsi="Times New Roman"/>
          <w:sz w:val="24"/>
          <w:szCs w:val="24"/>
        </w:rPr>
        <w:t xml:space="preserve"> [of ESEA, 20 U.S.C. 6311(b)(3)]</w:t>
      </w:r>
      <w:r w:rsidRPr="00690334">
        <w:rPr>
          <w:rFonts w:ascii="Times New Roman" w:hAnsi="Times New Roman"/>
          <w:sz w:val="24"/>
          <w:szCs w:val="24"/>
        </w:rPr>
        <w:t>;</w:t>
      </w:r>
    </w:p>
    <w:p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sz w:val="24"/>
          <w:szCs w:val="24"/>
        </w:rPr>
        <w:t xml:space="preserve">(ii) </w:t>
      </w:r>
      <w:proofErr w:type="gramStart"/>
      <w:r w:rsidRPr="00690334">
        <w:rPr>
          <w:rFonts w:ascii="Times New Roman" w:hAnsi="Times New Roman"/>
          <w:sz w:val="24"/>
          <w:szCs w:val="24"/>
        </w:rPr>
        <w:t>the</w:t>
      </w:r>
      <w:proofErr w:type="gramEnd"/>
      <w:r w:rsidRPr="00690334">
        <w:rPr>
          <w:rFonts w:ascii="Times New Roman" w:hAnsi="Times New Roman"/>
          <w:sz w:val="24"/>
          <w:szCs w:val="24"/>
        </w:rPr>
        <w:t xml:space="preserve"> ability to successfully achieve in classrooms where the language of instruction is English; or</w:t>
      </w:r>
    </w:p>
    <w:p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sz w:val="24"/>
          <w:szCs w:val="24"/>
        </w:rPr>
        <w:t xml:space="preserve">(iii) </w:t>
      </w:r>
      <w:proofErr w:type="gramStart"/>
      <w:r w:rsidRPr="00690334">
        <w:rPr>
          <w:rFonts w:ascii="Times New Roman" w:hAnsi="Times New Roman"/>
          <w:sz w:val="24"/>
          <w:szCs w:val="24"/>
        </w:rPr>
        <w:t>the</w:t>
      </w:r>
      <w:proofErr w:type="gramEnd"/>
      <w:r w:rsidRPr="00690334">
        <w:rPr>
          <w:rFonts w:ascii="Times New Roman" w:hAnsi="Times New Roman"/>
          <w:sz w:val="24"/>
          <w:szCs w:val="24"/>
        </w:rPr>
        <w:t xml:space="preserve"> opportunity to participate fully in society.</w:t>
      </w:r>
    </w:p>
    <w:p w:rsidR="000C169E" w:rsidRPr="00690334" w:rsidRDefault="000C169E" w:rsidP="00FC3E64">
      <w:pPr>
        <w:spacing w:after="0" w:line="240" w:lineRule="auto"/>
        <w:ind w:left="360"/>
        <w:rPr>
          <w:rFonts w:ascii="Times New Roman" w:hAnsi="Times New Roman"/>
          <w:sz w:val="24"/>
          <w:szCs w:val="24"/>
        </w:rPr>
      </w:pPr>
    </w:p>
    <w:p w:rsidR="000C169E" w:rsidRPr="00690334" w:rsidRDefault="000C169E" w:rsidP="00FC3E64">
      <w:pPr>
        <w:spacing w:after="0" w:line="240" w:lineRule="auto"/>
        <w:ind w:left="360"/>
        <w:rPr>
          <w:rFonts w:ascii="Times New Roman" w:hAnsi="Times New Roman"/>
          <w:i/>
          <w:sz w:val="24"/>
          <w:szCs w:val="24"/>
        </w:rPr>
      </w:pPr>
      <w:r w:rsidRPr="00690334">
        <w:rPr>
          <w:rFonts w:ascii="Times New Roman" w:hAnsi="Times New Roman"/>
          <w:i/>
          <w:sz w:val="24"/>
          <w:szCs w:val="24"/>
        </w:rPr>
        <w:t xml:space="preserve">Note - To be classified as limited English proficient, an individual must be A, B, C, and D. For C, an individual can be </w:t>
      </w:r>
      <w:proofErr w:type="spellStart"/>
      <w:r w:rsidRPr="00690334">
        <w:rPr>
          <w:rFonts w:ascii="Times New Roman" w:hAnsi="Times New Roman"/>
          <w:i/>
          <w:sz w:val="24"/>
          <w:szCs w:val="24"/>
        </w:rPr>
        <w:t>i</w:t>
      </w:r>
      <w:proofErr w:type="spellEnd"/>
      <w:r w:rsidRPr="00690334">
        <w:rPr>
          <w:rFonts w:ascii="Times New Roman" w:hAnsi="Times New Roman"/>
          <w:i/>
          <w:sz w:val="24"/>
          <w:szCs w:val="24"/>
        </w:rPr>
        <w:t xml:space="preserve">, ii, or iii. </w:t>
      </w:r>
      <w:proofErr w:type="gramStart"/>
      <w:r w:rsidRPr="00690334">
        <w:rPr>
          <w:rFonts w:ascii="Times New Roman" w:hAnsi="Times New Roman"/>
          <w:i/>
          <w:sz w:val="24"/>
          <w:szCs w:val="24"/>
        </w:rPr>
        <w:t>If C-ii, the individual must be I and II.</w:t>
      </w:r>
      <w:proofErr w:type="gramEnd"/>
      <w:r w:rsidRPr="00690334">
        <w:rPr>
          <w:rFonts w:ascii="Times New Roman" w:hAnsi="Times New Roman"/>
          <w:i/>
          <w:sz w:val="24"/>
          <w:szCs w:val="24"/>
        </w:rPr>
        <w:t xml:space="preserve"> For D, an individual must be denied </w:t>
      </w:r>
      <w:proofErr w:type="spellStart"/>
      <w:r w:rsidRPr="00690334">
        <w:rPr>
          <w:rFonts w:ascii="Times New Roman" w:hAnsi="Times New Roman"/>
          <w:i/>
          <w:sz w:val="24"/>
          <w:szCs w:val="24"/>
        </w:rPr>
        <w:t>i</w:t>
      </w:r>
      <w:proofErr w:type="spellEnd"/>
      <w:r w:rsidRPr="00690334">
        <w:rPr>
          <w:rFonts w:ascii="Times New Roman" w:hAnsi="Times New Roman"/>
          <w:i/>
          <w:sz w:val="24"/>
          <w:szCs w:val="24"/>
        </w:rPr>
        <w:t xml:space="preserve"> or ii or iii.</w:t>
      </w:r>
      <w:r w:rsidRPr="00690334">
        <w:rPr>
          <w:rStyle w:val="FootnoteReference"/>
          <w:rFonts w:ascii="Times New Roman" w:hAnsi="Times New Roman"/>
          <w:i/>
          <w:sz w:val="24"/>
          <w:szCs w:val="24"/>
        </w:rPr>
        <w:footnoteReference w:id="4"/>
      </w:r>
    </w:p>
    <w:p w:rsidR="000C169E" w:rsidRDefault="000C169E" w:rsidP="00FC3E64">
      <w:pPr>
        <w:spacing w:after="0" w:line="240" w:lineRule="auto"/>
        <w:rPr>
          <w:rFonts w:ascii="Times New Roman" w:hAnsi="Times New Roman"/>
          <w:sz w:val="24"/>
          <w:szCs w:val="24"/>
        </w:rPr>
      </w:pPr>
    </w:p>
    <w:p w:rsidR="00F97905" w:rsidRPr="00690334" w:rsidRDefault="00F97905" w:rsidP="00F97905">
      <w:pPr>
        <w:spacing w:after="0" w:line="240" w:lineRule="auto"/>
        <w:rPr>
          <w:rFonts w:ascii="Times New Roman" w:hAnsi="Times New Roman"/>
          <w:sz w:val="24"/>
          <w:szCs w:val="24"/>
        </w:rPr>
      </w:pPr>
      <w:r>
        <w:rPr>
          <w:rFonts w:ascii="Times New Roman" w:hAnsi="Times New Roman"/>
          <w:b/>
          <w:sz w:val="24"/>
          <w:szCs w:val="24"/>
        </w:rPr>
        <w:t xml:space="preserve">Local educational agency </w:t>
      </w:r>
      <w:proofErr w:type="gramStart"/>
      <w:r w:rsidRPr="000F3595">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 xml:space="preserve"> </w:t>
      </w:r>
      <w:r w:rsidRPr="00690334">
        <w:rPr>
          <w:rFonts w:ascii="Times New Roman" w:hAnsi="Times New Roman"/>
          <w:sz w:val="24"/>
          <w:szCs w:val="24"/>
        </w:rPr>
        <w:t>A</w:t>
      </w:r>
      <w:proofErr w:type="gramEnd"/>
      <w:r w:rsidRPr="00690334">
        <w:rPr>
          <w:rFonts w:ascii="Times New Roman" w:hAnsi="Times New Roman"/>
          <w:sz w:val="24"/>
          <w:szCs w:val="24"/>
        </w:rPr>
        <w:t xml:space="preserve"> </w:t>
      </w:r>
      <w:r>
        <w:rPr>
          <w:rFonts w:ascii="Times New Roman" w:hAnsi="Times New Roman"/>
          <w:sz w:val="24"/>
          <w:szCs w:val="24"/>
        </w:rPr>
        <w:t>l</w:t>
      </w:r>
      <w:r w:rsidRPr="00690334">
        <w:rPr>
          <w:rFonts w:ascii="Times New Roman" w:hAnsi="Times New Roman"/>
          <w:sz w:val="24"/>
          <w:szCs w:val="24"/>
        </w:rPr>
        <w:t xml:space="preserve">ocal </w:t>
      </w:r>
      <w:r>
        <w:rPr>
          <w:rFonts w:ascii="Times New Roman" w:hAnsi="Times New Roman"/>
          <w:sz w:val="24"/>
          <w:szCs w:val="24"/>
        </w:rPr>
        <w:t>e</w:t>
      </w:r>
      <w:r w:rsidRPr="00690334">
        <w:rPr>
          <w:rFonts w:ascii="Times New Roman" w:hAnsi="Times New Roman"/>
          <w:sz w:val="24"/>
          <w:szCs w:val="24"/>
        </w:rPr>
        <w:t>ducation</w:t>
      </w:r>
      <w:r>
        <w:rPr>
          <w:rFonts w:ascii="Times New Roman" w:hAnsi="Times New Roman"/>
          <w:sz w:val="24"/>
          <w:szCs w:val="24"/>
        </w:rPr>
        <w:t>al</w:t>
      </w:r>
      <w:r w:rsidRPr="00690334">
        <w:rPr>
          <w:rFonts w:ascii="Times New Roman" w:hAnsi="Times New Roman"/>
          <w:sz w:val="24"/>
          <w:szCs w:val="24"/>
        </w:rPr>
        <w:t xml:space="preserve"> </w:t>
      </w:r>
      <w:r>
        <w:rPr>
          <w:rFonts w:ascii="Times New Roman" w:hAnsi="Times New Roman"/>
          <w:sz w:val="24"/>
          <w:szCs w:val="24"/>
        </w:rPr>
        <w:t>a</w:t>
      </w:r>
      <w:r w:rsidRPr="00690334">
        <w:rPr>
          <w:rFonts w:ascii="Times New Roman" w:hAnsi="Times New Roman"/>
          <w:sz w:val="24"/>
          <w:szCs w:val="24"/>
        </w:rPr>
        <w:t xml:space="preserve">gency (LEA) or </w:t>
      </w:r>
      <w:r>
        <w:rPr>
          <w:rFonts w:ascii="Times New Roman" w:hAnsi="Times New Roman"/>
          <w:sz w:val="24"/>
          <w:szCs w:val="24"/>
        </w:rPr>
        <w:t>e</w:t>
      </w:r>
      <w:r w:rsidRPr="00690334">
        <w:rPr>
          <w:rFonts w:ascii="Times New Roman" w:hAnsi="Times New Roman"/>
          <w:sz w:val="24"/>
          <w:szCs w:val="24"/>
        </w:rPr>
        <w:t>ducation</w:t>
      </w:r>
      <w:r>
        <w:rPr>
          <w:rFonts w:ascii="Times New Roman" w:hAnsi="Times New Roman"/>
          <w:sz w:val="24"/>
          <w:szCs w:val="24"/>
        </w:rPr>
        <w:t>al</w:t>
      </w:r>
      <w:r w:rsidRPr="00690334">
        <w:rPr>
          <w:rFonts w:ascii="Times New Roman" w:hAnsi="Times New Roman"/>
          <w:sz w:val="24"/>
          <w:szCs w:val="24"/>
        </w:rPr>
        <w:t xml:space="preserve"> </w:t>
      </w:r>
      <w:r>
        <w:rPr>
          <w:rFonts w:ascii="Times New Roman" w:hAnsi="Times New Roman"/>
          <w:sz w:val="24"/>
          <w:szCs w:val="24"/>
        </w:rPr>
        <w:t>a</w:t>
      </w:r>
      <w:r w:rsidRPr="00690334">
        <w:rPr>
          <w:rFonts w:ascii="Times New Roman" w:hAnsi="Times New Roman"/>
          <w:sz w:val="24"/>
          <w:szCs w:val="24"/>
        </w:rPr>
        <w:t>gency is a governmental administrative unit at the local level which exists primarily to operate schools or to contract for educational services. These units may or may not be coterminous with county, city, or town boundaries.</w:t>
      </w:r>
    </w:p>
    <w:p w:rsidR="00F97905" w:rsidRDefault="00F97905" w:rsidP="00F97905">
      <w:pPr>
        <w:spacing w:after="0" w:line="240" w:lineRule="auto"/>
        <w:rPr>
          <w:rFonts w:ascii="Times New Roman" w:hAnsi="Times New Roman"/>
          <w:b/>
          <w:sz w:val="24"/>
          <w:szCs w:val="24"/>
        </w:rPr>
      </w:pPr>
    </w:p>
    <w:p w:rsidR="00FB1B08" w:rsidRPr="00AF660C" w:rsidRDefault="00FB1B08" w:rsidP="00F97905">
      <w:pPr>
        <w:spacing w:after="0" w:line="240" w:lineRule="auto"/>
        <w:rPr>
          <w:rFonts w:ascii="Times New Roman" w:hAnsi="Times New Roman"/>
          <w:sz w:val="24"/>
          <w:szCs w:val="24"/>
        </w:rPr>
      </w:pPr>
      <w:r w:rsidRPr="006754E8">
        <w:rPr>
          <w:rFonts w:ascii="Times New Roman" w:hAnsi="Times New Roman"/>
          <w:b/>
          <w:sz w:val="24"/>
          <w:szCs w:val="24"/>
        </w:rPr>
        <w:t>Race/</w:t>
      </w:r>
      <w:r w:rsidRPr="000F3595">
        <w:rPr>
          <w:rFonts w:ascii="Times New Roman" w:hAnsi="Times New Roman"/>
          <w:b/>
          <w:sz w:val="24"/>
          <w:szCs w:val="24"/>
        </w:rPr>
        <w:t>Ethnicity</w:t>
      </w:r>
      <w:r w:rsidR="000F3595" w:rsidRPr="000F3595">
        <w:rPr>
          <w:rFonts w:ascii="Times New Roman" w:hAnsi="Times New Roman"/>
          <w:b/>
          <w:sz w:val="24"/>
          <w:szCs w:val="24"/>
        </w:rPr>
        <w:t xml:space="preserve"> </w:t>
      </w:r>
      <w:r w:rsidR="000F3595" w:rsidRPr="000F3595">
        <w:rPr>
          <w:rFonts w:ascii="Times New Roman" w:hAnsi="Times New Roman"/>
          <w:sz w:val="24"/>
          <w:szCs w:val="24"/>
        </w:rPr>
        <w:t>–</w:t>
      </w:r>
      <w:r w:rsidR="000F3595" w:rsidRPr="000F3595">
        <w:rPr>
          <w:rFonts w:ascii="Times New Roman" w:hAnsi="Times New Roman"/>
          <w:b/>
          <w:sz w:val="24"/>
          <w:szCs w:val="24"/>
        </w:rPr>
        <w:t xml:space="preserve"> </w:t>
      </w:r>
      <w:r w:rsidRPr="000F3595">
        <w:rPr>
          <w:rFonts w:ascii="Times New Roman" w:hAnsi="Times New Roman"/>
          <w:sz w:val="24"/>
          <w:szCs w:val="24"/>
        </w:rPr>
        <w:t xml:space="preserve">Final guidance issued in the Federal Register on October 19, 2007 (72 Fed. Reg. 59267) on the collection and reporting of racial and ethnic data by educational institutions and other grantees now allows individuals to self-identify their ethnicity and race, and select more than one race and/or ethnicity. </w:t>
      </w:r>
      <w:r w:rsidR="000F3595">
        <w:rPr>
          <w:rFonts w:ascii="Times New Roman" w:hAnsi="Times New Roman"/>
          <w:sz w:val="24"/>
          <w:szCs w:val="24"/>
        </w:rPr>
        <w:t xml:space="preserve"> </w:t>
      </w:r>
      <w:r w:rsidRPr="000F3595">
        <w:rPr>
          <w:rFonts w:ascii="Times New Roman" w:hAnsi="Times New Roman"/>
          <w:sz w:val="24"/>
          <w:szCs w:val="24"/>
        </w:rPr>
        <w:t xml:space="preserve">This change permits individuals to more accurately reflect their racial and ethnic backgrounds by expanding reporting options from five to seven permitted values and permitting individuals to select more than one category. </w:t>
      </w:r>
      <w:r w:rsidR="000F3595">
        <w:rPr>
          <w:rFonts w:ascii="Times New Roman" w:hAnsi="Times New Roman"/>
          <w:sz w:val="24"/>
          <w:szCs w:val="24"/>
        </w:rPr>
        <w:t xml:space="preserve"> </w:t>
      </w:r>
      <w:r w:rsidRPr="000F3595">
        <w:rPr>
          <w:rFonts w:ascii="Times New Roman" w:hAnsi="Times New Roman"/>
          <w:sz w:val="24"/>
          <w:szCs w:val="24"/>
        </w:rPr>
        <w:t>The final guidance requires, beginning with data for SY 2010</w:t>
      </w:r>
      <w:r w:rsidR="00AF660C">
        <w:rPr>
          <w:rFonts w:ascii="Times New Roman" w:hAnsi="Times New Roman"/>
          <w:sz w:val="24"/>
          <w:szCs w:val="24"/>
        </w:rPr>
        <w:t>–</w:t>
      </w:r>
      <w:r w:rsidRPr="000F3595">
        <w:rPr>
          <w:rFonts w:ascii="Times New Roman" w:hAnsi="Times New Roman"/>
          <w:sz w:val="24"/>
          <w:szCs w:val="24"/>
        </w:rPr>
        <w:t xml:space="preserve">11 and future school years, that all SEAs must submit racial and ethnic data (except for assessment and accountability data required under Title I of </w:t>
      </w:r>
      <w:r w:rsidRPr="00AF660C">
        <w:rPr>
          <w:rFonts w:ascii="Times New Roman" w:hAnsi="Times New Roman"/>
          <w:i/>
          <w:sz w:val="24"/>
          <w:szCs w:val="24"/>
        </w:rPr>
        <w:t>ESEA</w:t>
      </w:r>
      <w:r w:rsidRPr="000F3595">
        <w:rPr>
          <w:rFonts w:ascii="Times New Roman" w:hAnsi="Times New Roman"/>
          <w:sz w:val="24"/>
          <w:szCs w:val="24"/>
        </w:rPr>
        <w:t xml:space="preserve">) by the </w:t>
      </w:r>
      <w:r w:rsidR="000F3595">
        <w:rPr>
          <w:rFonts w:ascii="Times New Roman" w:hAnsi="Times New Roman"/>
          <w:sz w:val="24"/>
          <w:szCs w:val="24"/>
        </w:rPr>
        <w:t>seven</w:t>
      </w:r>
      <w:r w:rsidRPr="000F3595">
        <w:rPr>
          <w:rFonts w:ascii="Times New Roman" w:hAnsi="Times New Roman"/>
          <w:sz w:val="24"/>
          <w:szCs w:val="24"/>
        </w:rPr>
        <w:t xml:space="preserve"> permitted values. </w:t>
      </w:r>
      <w:r w:rsidR="00AF660C">
        <w:rPr>
          <w:rFonts w:ascii="Times New Roman" w:hAnsi="Times New Roman"/>
          <w:sz w:val="24"/>
          <w:szCs w:val="24"/>
        </w:rPr>
        <w:t xml:space="preserve"> </w:t>
      </w:r>
      <w:r w:rsidRPr="00AF660C">
        <w:rPr>
          <w:rFonts w:ascii="Times New Roman" w:hAnsi="Times New Roman"/>
          <w:sz w:val="24"/>
          <w:szCs w:val="24"/>
        </w:rPr>
        <w:t xml:space="preserve">The </w:t>
      </w:r>
      <w:r w:rsidR="00AF660C">
        <w:rPr>
          <w:rFonts w:ascii="Times New Roman" w:hAnsi="Times New Roman"/>
          <w:sz w:val="24"/>
          <w:szCs w:val="24"/>
        </w:rPr>
        <w:t>seven</w:t>
      </w:r>
      <w:r w:rsidRPr="00AF660C">
        <w:rPr>
          <w:rFonts w:ascii="Times New Roman" w:hAnsi="Times New Roman"/>
          <w:sz w:val="24"/>
          <w:szCs w:val="24"/>
        </w:rPr>
        <w:t xml:space="preserve"> </w:t>
      </w:r>
      <w:r w:rsidR="00AF660C">
        <w:rPr>
          <w:rFonts w:ascii="Times New Roman" w:hAnsi="Times New Roman"/>
          <w:sz w:val="24"/>
          <w:szCs w:val="24"/>
        </w:rPr>
        <w:t>race/ethnicity</w:t>
      </w:r>
      <w:r w:rsidR="00AF660C" w:rsidRPr="00AF660C">
        <w:rPr>
          <w:rFonts w:ascii="Times New Roman" w:hAnsi="Times New Roman"/>
          <w:sz w:val="24"/>
          <w:szCs w:val="24"/>
        </w:rPr>
        <w:t xml:space="preserve"> </w:t>
      </w:r>
      <w:r w:rsidRPr="00AF660C">
        <w:rPr>
          <w:rFonts w:ascii="Times New Roman" w:hAnsi="Times New Roman"/>
          <w:sz w:val="24"/>
          <w:szCs w:val="24"/>
        </w:rPr>
        <w:t xml:space="preserve">permitted values are listed below: </w:t>
      </w:r>
    </w:p>
    <w:p w:rsidR="00FB1B08" w:rsidRPr="006754E8" w:rsidRDefault="00FB1B08" w:rsidP="00D32443">
      <w:pPr>
        <w:pStyle w:val="Default"/>
        <w:numPr>
          <w:ilvl w:val="0"/>
          <w:numId w:val="7"/>
        </w:numPr>
        <w:spacing w:after="33"/>
        <w:rPr>
          <w:rFonts w:ascii="Times New Roman" w:hAnsi="Times New Roman" w:cs="Times New Roman"/>
        </w:rPr>
      </w:pPr>
      <w:r w:rsidRPr="006754E8">
        <w:rPr>
          <w:rFonts w:ascii="Times New Roman" w:hAnsi="Times New Roman" w:cs="Times New Roman"/>
        </w:rPr>
        <w:t>American Indian or Alaskan Native</w:t>
      </w:r>
      <w:r w:rsidR="00D32443">
        <w:rPr>
          <w:rFonts w:ascii="Times New Roman" w:hAnsi="Times New Roman" w:cs="Times New Roman"/>
        </w:rPr>
        <w:t>,</w:t>
      </w:r>
      <w:r w:rsidRPr="006754E8">
        <w:rPr>
          <w:rFonts w:ascii="Times New Roman" w:hAnsi="Times New Roman" w:cs="Times New Roman"/>
        </w:rPr>
        <w:t xml:space="preserve"> </w:t>
      </w:r>
    </w:p>
    <w:p w:rsidR="00FB1B08" w:rsidRPr="006754E8" w:rsidRDefault="00FB1B08" w:rsidP="00D32443">
      <w:pPr>
        <w:pStyle w:val="Default"/>
        <w:numPr>
          <w:ilvl w:val="0"/>
          <w:numId w:val="7"/>
        </w:numPr>
        <w:spacing w:after="33"/>
        <w:rPr>
          <w:rFonts w:ascii="Times New Roman" w:hAnsi="Times New Roman" w:cs="Times New Roman"/>
        </w:rPr>
      </w:pPr>
      <w:r w:rsidRPr="006754E8">
        <w:rPr>
          <w:rFonts w:ascii="Times New Roman" w:hAnsi="Times New Roman" w:cs="Times New Roman"/>
        </w:rPr>
        <w:t>Asian</w:t>
      </w:r>
      <w:r w:rsidR="00D32443">
        <w:rPr>
          <w:rFonts w:ascii="Times New Roman" w:hAnsi="Times New Roman" w:cs="Times New Roman"/>
        </w:rPr>
        <w:t>,</w:t>
      </w:r>
      <w:r w:rsidRPr="006754E8">
        <w:rPr>
          <w:rFonts w:ascii="Times New Roman" w:hAnsi="Times New Roman" w:cs="Times New Roman"/>
        </w:rPr>
        <w:t xml:space="preserve"> </w:t>
      </w:r>
    </w:p>
    <w:p w:rsidR="00FB1B08" w:rsidRPr="006754E8" w:rsidRDefault="00FB1B08" w:rsidP="00D32443">
      <w:pPr>
        <w:pStyle w:val="Default"/>
        <w:numPr>
          <w:ilvl w:val="0"/>
          <w:numId w:val="7"/>
        </w:numPr>
        <w:spacing w:after="33"/>
        <w:rPr>
          <w:rFonts w:ascii="Times New Roman" w:hAnsi="Times New Roman" w:cs="Times New Roman"/>
        </w:rPr>
      </w:pPr>
      <w:r w:rsidRPr="006754E8">
        <w:rPr>
          <w:rFonts w:ascii="Times New Roman" w:hAnsi="Times New Roman" w:cs="Times New Roman"/>
        </w:rPr>
        <w:t>Black or African American</w:t>
      </w:r>
      <w:r w:rsidR="00D32443">
        <w:rPr>
          <w:rFonts w:ascii="Times New Roman" w:hAnsi="Times New Roman" w:cs="Times New Roman"/>
        </w:rPr>
        <w:t>,</w:t>
      </w:r>
      <w:r w:rsidRPr="006754E8">
        <w:rPr>
          <w:rFonts w:ascii="Times New Roman" w:hAnsi="Times New Roman" w:cs="Times New Roman"/>
        </w:rPr>
        <w:t xml:space="preserve"> </w:t>
      </w:r>
    </w:p>
    <w:p w:rsidR="00FB1B08" w:rsidRPr="006754E8" w:rsidRDefault="00FB1B08" w:rsidP="00D32443">
      <w:pPr>
        <w:pStyle w:val="Default"/>
        <w:numPr>
          <w:ilvl w:val="0"/>
          <w:numId w:val="7"/>
        </w:numPr>
        <w:spacing w:after="33"/>
        <w:rPr>
          <w:rFonts w:ascii="Times New Roman" w:hAnsi="Times New Roman" w:cs="Times New Roman"/>
        </w:rPr>
      </w:pPr>
      <w:r w:rsidRPr="006754E8">
        <w:rPr>
          <w:rFonts w:ascii="Times New Roman" w:hAnsi="Times New Roman" w:cs="Times New Roman"/>
        </w:rPr>
        <w:t>Hispanic/Latino</w:t>
      </w:r>
      <w:r w:rsidR="00D32443">
        <w:rPr>
          <w:rFonts w:ascii="Times New Roman" w:hAnsi="Times New Roman" w:cs="Times New Roman"/>
        </w:rPr>
        <w:t>,</w:t>
      </w:r>
      <w:r w:rsidRPr="006754E8">
        <w:rPr>
          <w:rFonts w:ascii="Times New Roman" w:hAnsi="Times New Roman" w:cs="Times New Roman"/>
        </w:rPr>
        <w:t xml:space="preserve"> </w:t>
      </w:r>
    </w:p>
    <w:p w:rsidR="00FB1B08" w:rsidRPr="006754E8" w:rsidRDefault="00FB1B08" w:rsidP="00D32443">
      <w:pPr>
        <w:pStyle w:val="Default"/>
        <w:numPr>
          <w:ilvl w:val="0"/>
          <w:numId w:val="7"/>
        </w:numPr>
        <w:spacing w:after="33"/>
        <w:rPr>
          <w:rFonts w:ascii="Times New Roman" w:hAnsi="Times New Roman" w:cs="Times New Roman"/>
        </w:rPr>
      </w:pPr>
      <w:r w:rsidRPr="006754E8">
        <w:rPr>
          <w:rFonts w:ascii="Times New Roman" w:hAnsi="Times New Roman" w:cs="Times New Roman"/>
        </w:rPr>
        <w:t>Native Hawaiian or Other Pacific Islander</w:t>
      </w:r>
      <w:r w:rsidR="00D32443">
        <w:rPr>
          <w:rFonts w:ascii="Times New Roman" w:hAnsi="Times New Roman" w:cs="Times New Roman"/>
        </w:rPr>
        <w:t>,</w:t>
      </w:r>
      <w:r w:rsidRPr="006754E8">
        <w:rPr>
          <w:rFonts w:ascii="Times New Roman" w:hAnsi="Times New Roman" w:cs="Times New Roman"/>
        </w:rPr>
        <w:t xml:space="preserve"> </w:t>
      </w:r>
    </w:p>
    <w:p w:rsidR="00FB1B08" w:rsidRPr="006754E8" w:rsidRDefault="00FB1B08" w:rsidP="00D32443">
      <w:pPr>
        <w:pStyle w:val="Default"/>
        <w:numPr>
          <w:ilvl w:val="0"/>
          <w:numId w:val="7"/>
        </w:numPr>
        <w:spacing w:after="33"/>
        <w:rPr>
          <w:rFonts w:ascii="Times New Roman" w:hAnsi="Times New Roman" w:cs="Times New Roman"/>
        </w:rPr>
      </w:pPr>
      <w:r w:rsidRPr="006754E8">
        <w:rPr>
          <w:rFonts w:ascii="Times New Roman" w:hAnsi="Times New Roman" w:cs="Times New Roman"/>
        </w:rPr>
        <w:t>White</w:t>
      </w:r>
      <w:r w:rsidR="00D32443">
        <w:rPr>
          <w:rFonts w:ascii="Times New Roman" w:hAnsi="Times New Roman" w:cs="Times New Roman"/>
        </w:rPr>
        <w:t>, and</w:t>
      </w:r>
      <w:r w:rsidRPr="006754E8">
        <w:rPr>
          <w:rFonts w:ascii="Times New Roman" w:hAnsi="Times New Roman" w:cs="Times New Roman"/>
        </w:rPr>
        <w:t xml:space="preserve"> </w:t>
      </w:r>
    </w:p>
    <w:p w:rsidR="00FB1B08" w:rsidRPr="006754E8" w:rsidRDefault="00FB1B08" w:rsidP="00D32443">
      <w:pPr>
        <w:pStyle w:val="Default"/>
        <w:numPr>
          <w:ilvl w:val="0"/>
          <w:numId w:val="7"/>
        </w:numPr>
        <w:rPr>
          <w:rFonts w:ascii="Times New Roman" w:hAnsi="Times New Roman" w:cs="Times New Roman"/>
        </w:rPr>
      </w:pPr>
      <w:r w:rsidRPr="006754E8">
        <w:rPr>
          <w:rFonts w:ascii="Times New Roman" w:hAnsi="Times New Roman" w:cs="Times New Roman"/>
        </w:rPr>
        <w:t>Two or more races</w:t>
      </w:r>
      <w:r w:rsidR="00D32443">
        <w:rPr>
          <w:rFonts w:ascii="Times New Roman" w:hAnsi="Times New Roman" w:cs="Times New Roman"/>
        </w:rPr>
        <w:t>.</w:t>
      </w:r>
      <w:r w:rsidRPr="006754E8">
        <w:rPr>
          <w:rFonts w:ascii="Times New Roman" w:hAnsi="Times New Roman" w:cs="Times New Roman"/>
        </w:rPr>
        <w:t xml:space="preserve"> </w:t>
      </w:r>
    </w:p>
    <w:p w:rsidR="00FB1B08" w:rsidRPr="00690334" w:rsidRDefault="00FB1B08" w:rsidP="00FC3E64">
      <w:pPr>
        <w:spacing w:after="0" w:line="240" w:lineRule="auto"/>
        <w:rPr>
          <w:rFonts w:ascii="Times New Roman" w:hAnsi="Times New Roman"/>
          <w:sz w:val="24"/>
          <w:szCs w:val="24"/>
        </w:rPr>
      </w:pPr>
    </w:p>
    <w:p w:rsidR="006840F5" w:rsidRPr="006840F5" w:rsidRDefault="006840F5" w:rsidP="006840F5">
      <w:pPr>
        <w:spacing w:after="0" w:line="240" w:lineRule="auto"/>
        <w:rPr>
          <w:rFonts w:ascii="Times New Roman" w:eastAsia="Calibri" w:hAnsi="Times New Roman"/>
          <w:sz w:val="24"/>
          <w:szCs w:val="24"/>
        </w:rPr>
      </w:pPr>
      <w:r w:rsidRPr="006840F5">
        <w:rPr>
          <w:rFonts w:ascii="Times New Roman" w:eastAsia="Calibri" w:hAnsi="Times New Roman"/>
          <w:b/>
          <w:sz w:val="24"/>
          <w:szCs w:val="24"/>
        </w:rPr>
        <w:t>School</w:t>
      </w:r>
      <w:r w:rsidR="00F97905">
        <w:rPr>
          <w:rFonts w:ascii="Times New Roman" w:eastAsia="Calibri" w:hAnsi="Times New Roman"/>
          <w:b/>
          <w:sz w:val="24"/>
          <w:szCs w:val="24"/>
        </w:rPr>
        <w:t xml:space="preserve"> –</w:t>
      </w:r>
      <w:r w:rsidRPr="006840F5">
        <w:rPr>
          <w:rFonts w:ascii="Times New Roman" w:eastAsia="Calibri" w:hAnsi="Times New Roman"/>
          <w:sz w:val="24"/>
          <w:szCs w:val="24"/>
        </w:rPr>
        <w:t xml:space="preserve"> A school is an institution that provides educational services and</w:t>
      </w:r>
    </w:p>
    <w:p w:rsidR="006840F5" w:rsidRPr="006840F5" w:rsidRDefault="006840F5" w:rsidP="00D32443">
      <w:pPr>
        <w:numPr>
          <w:ilvl w:val="0"/>
          <w:numId w:val="20"/>
        </w:numPr>
        <w:tabs>
          <w:tab w:val="num" w:pos="1080"/>
        </w:tabs>
        <w:spacing w:after="0" w:line="240" w:lineRule="auto"/>
        <w:ind w:left="1080"/>
        <w:rPr>
          <w:rFonts w:ascii="Times New Roman" w:eastAsia="Calibri" w:hAnsi="Times New Roman"/>
          <w:sz w:val="24"/>
          <w:szCs w:val="24"/>
        </w:rPr>
      </w:pPr>
      <w:r w:rsidRPr="006840F5">
        <w:rPr>
          <w:rFonts w:ascii="Times New Roman" w:eastAsia="Calibri" w:hAnsi="Times New Roman"/>
          <w:sz w:val="24"/>
          <w:szCs w:val="24"/>
        </w:rPr>
        <w:t xml:space="preserve">has one or more grade groups </w:t>
      </w:r>
      <w:r w:rsidRPr="000F768A">
        <w:rPr>
          <w:rFonts w:ascii="Times New Roman" w:eastAsia="Calibri" w:hAnsi="Times New Roman"/>
          <w:sz w:val="24"/>
          <w:szCs w:val="24"/>
        </w:rPr>
        <w:t>(</w:t>
      </w:r>
      <w:r w:rsidRPr="00F23DEE">
        <w:rPr>
          <w:rFonts w:ascii="Times New Roman" w:eastAsia="Calibri" w:hAnsi="Times New Roman"/>
          <w:sz w:val="24"/>
          <w:szCs w:val="24"/>
        </w:rPr>
        <w:t>PK</w:t>
      </w:r>
      <w:r w:rsidRPr="006840F5">
        <w:rPr>
          <w:rFonts w:ascii="Times New Roman" w:eastAsia="Calibri" w:hAnsi="Times New Roman"/>
          <w:sz w:val="24"/>
          <w:szCs w:val="24"/>
        </w:rPr>
        <w:t xml:space="preserve"> through 12 grade) or is ungraded,</w:t>
      </w:r>
    </w:p>
    <w:p w:rsidR="006840F5" w:rsidRPr="006840F5" w:rsidRDefault="006840F5" w:rsidP="00D32443">
      <w:pPr>
        <w:numPr>
          <w:ilvl w:val="0"/>
          <w:numId w:val="20"/>
        </w:numPr>
        <w:tabs>
          <w:tab w:val="num" w:pos="1080"/>
        </w:tabs>
        <w:spacing w:after="0" w:line="240" w:lineRule="auto"/>
        <w:ind w:left="1080"/>
        <w:rPr>
          <w:rFonts w:ascii="Times New Roman" w:eastAsia="Calibri" w:hAnsi="Times New Roman"/>
          <w:sz w:val="24"/>
          <w:szCs w:val="24"/>
        </w:rPr>
      </w:pPr>
      <w:r w:rsidRPr="006840F5">
        <w:rPr>
          <w:rFonts w:ascii="Times New Roman" w:eastAsia="Calibri" w:hAnsi="Times New Roman"/>
          <w:sz w:val="24"/>
          <w:szCs w:val="24"/>
        </w:rPr>
        <w:t>has one or more teachers,</w:t>
      </w:r>
    </w:p>
    <w:p w:rsidR="006840F5" w:rsidRPr="006840F5" w:rsidRDefault="006840F5" w:rsidP="00D32443">
      <w:pPr>
        <w:numPr>
          <w:ilvl w:val="0"/>
          <w:numId w:val="20"/>
        </w:numPr>
        <w:tabs>
          <w:tab w:val="num" w:pos="1080"/>
        </w:tabs>
        <w:spacing w:after="0" w:line="240" w:lineRule="auto"/>
        <w:ind w:left="1080"/>
        <w:rPr>
          <w:rFonts w:ascii="Times New Roman" w:eastAsia="Calibri" w:hAnsi="Times New Roman"/>
          <w:sz w:val="24"/>
          <w:szCs w:val="24"/>
        </w:rPr>
      </w:pPr>
      <w:r w:rsidRPr="006840F5">
        <w:rPr>
          <w:rFonts w:ascii="Times New Roman" w:eastAsia="Calibri" w:hAnsi="Times New Roman"/>
          <w:sz w:val="24"/>
          <w:szCs w:val="24"/>
        </w:rPr>
        <w:t>is located in one or more buildings,</w:t>
      </w:r>
    </w:p>
    <w:p w:rsidR="006840F5" w:rsidRPr="006840F5" w:rsidRDefault="006840F5" w:rsidP="00D32443">
      <w:pPr>
        <w:numPr>
          <w:ilvl w:val="0"/>
          <w:numId w:val="20"/>
        </w:numPr>
        <w:tabs>
          <w:tab w:val="num" w:pos="1080"/>
        </w:tabs>
        <w:spacing w:after="0" w:line="240" w:lineRule="auto"/>
        <w:ind w:left="1080"/>
        <w:rPr>
          <w:rFonts w:ascii="Times New Roman" w:eastAsia="Calibri" w:hAnsi="Times New Roman"/>
          <w:sz w:val="24"/>
          <w:szCs w:val="24"/>
        </w:rPr>
      </w:pPr>
      <w:r w:rsidRPr="006840F5">
        <w:rPr>
          <w:rFonts w:ascii="Times New Roman" w:eastAsia="Calibri" w:hAnsi="Times New Roman"/>
          <w:sz w:val="24"/>
          <w:szCs w:val="24"/>
        </w:rPr>
        <w:t>has assigned administrator(s),</w:t>
      </w:r>
    </w:p>
    <w:p w:rsidR="006840F5" w:rsidRPr="006840F5" w:rsidRDefault="006840F5" w:rsidP="00D32443">
      <w:pPr>
        <w:numPr>
          <w:ilvl w:val="0"/>
          <w:numId w:val="20"/>
        </w:numPr>
        <w:tabs>
          <w:tab w:val="num" w:pos="1080"/>
        </w:tabs>
        <w:spacing w:after="0" w:line="240" w:lineRule="auto"/>
        <w:ind w:left="1080"/>
        <w:rPr>
          <w:rFonts w:ascii="Times New Roman" w:eastAsia="Calibri" w:hAnsi="Times New Roman"/>
          <w:sz w:val="24"/>
          <w:szCs w:val="24"/>
        </w:rPr>
      </w:pPr>
      <w:r w:rsidRPr="006840F5">
        <w:rPr>
          <w:rFonts w:ascii="Times New Roman" w:eastAsia="Calibri" w:hAnsi="Times New Roman"/>
          <w:sz w:val="24"/>
          <w:szCs w:val="24"/>
        </w:rPr>
        <w:t>receives public funds as its primary support, and</w:t>
      </w:r>
    </w:p>
    <w:p w:rsidR="006840F5" w:rsidRPr="006840F5" w:rsidRDefault="006840F5" w:rsidP="00D32443">
      <w:pPr>
        <w:numPr>
          <w:ilvl w:val="0"/>
          <w:numId w:val="20"/>
        </w:numPr>
        <w:tabs>
          <w:tab w:val="num" w:pos="1080"/>
        </w:tabs>
        <w:spacing w:after="0" w:line="240" w:lineRule="auto"/>
        <w:ind w:left="1080"/>
        <w:rPr>
          <w:rFonts w:ascii="Times New Roman" w:eastAsia="Calibri" w:hAnsi="Times New Roman"/>
          <w:sz w:val="24"/>
          <w:szCs w:val="24"/>
        </w:rPr>
      </w:pPr>
      <w:proofErr w:type="gramStart"/>
      <w:r w:rsidRPr="006840F5">
        <w:rPr>
          <w:rFonts w:ascii="Times New Roman" w:eastAsia="Calibri" w:hAnsi="Times New Roman"/>
          <w:sz w:val="24"/>
          <w:szCs w:val="24"/>
        </w:rPr>
        <w:t>is</w:t>
      </w:r>
      <w:proofErr w:type="gramEnd"/>
      <w:r w:rsidRPr="006840F5">
        <w:rPr>
          <w:rFonts w:ascii="Times New Roman" w:eastAsia="Calibri" w:hAnsi="Times New Roman"/>
          <w:sz w:val="24"/>
          <w:szCs w:val="24"/>
        </w:rPr>
        <w:t xml:space="preserve"> operated by an educational agency.</w:t>
      </w:r>
    </w:p>
    <w:p w:rsidR="006840F5" w:rsidRPr="006840F5" w:rsidRDefault="006840F5" w:rsidP="006840F5">
      <w:pPr>
        <w:spacing w:after="0" w:line="276" w:lineRule="auto"/>
        <w:rPr>
          <w:rFonts w:ascii="Times New Roman" w:eastAsia="Calibri" w:hAnsi="Times New Roman"/>
          <w:sz w:val="24"/>
          <w:szCs w:val="24"/>
        </w:rPr>
      </w:pPr>
    </w:p>
    <w:p w:rsidR="006840F5" w:rsidRDefault="006840F5" w:rsidP="006840F5">
      <w:pPr>
        <w:spacing w:after="0" w:line="240" w:lineRule="auto"/>
        <w:ind w:left="720"/>
        <w:rPr>
          <w:rFonts w:ascii="Times New Roman" w:eastAsia="Calibri" w:hAnsi="Times New Roman"/>
          <w:sz w:val="24"/>
          <w:szCs w:val="24"/>
        </w:rPr>
      </w:pPr>
      <w:r w:rsidRPr="006840F5">
        <w:rPr>
          <w:rFonts w:ascii="Times New Roman" w:eastAsia="Calibri" w:hAnsi="Times New Roman"/>
          <w:i/>
          <w:sz w:val="24"/>
          <w:szCs w:val="24"/>
        </w:rPr>
        <w:t>Note - For purposes of this definition, "public funds" includes federal, state, and local public funds.  “Located in a building" does not preclude virtual schools since the administrators and teachers are located in a building somewhere.  An “education agency" is not limited to the state or local educational agency, but can include other agencies (e.g., corrections or health and human services) charged with providing public education services</w:t>
      </w:r>
      <w:r w:rsidRPr="006840F5">
        <w:rPr>
          <w:rFonts w:ascii="Times New Roman" w:eastAsia="Calibri" w:hAnsi="Times New Roman"/>
          <w:sz w:val="24"/>
          <w:szCs w:val="24"/>
        </w:rPr>
        <w:t>.</w:t>
      </w:r>
    </w:p>
    <w:p w:rsidR="006840F5" w:rsidRDefault="006840F5" w:rsidP="006754E8">
      <w:pPr>
        <w:spacing w:after="0" w:line="240" w:lineRule="auto"/>
        <w:rPr>
          <w:rFonts w:ascii="Times New Roman" w:eastAsia="Calibri" w:hAnsi="Times New Roman"/>
          <w:sz w:val="24"/>
          <w:szCs w:val="24"/>
        </w:rPr>
      </w:pPr>
    </w:p>
    <w:p w:rsidR="000C169E" w:rsidRPr="002703F6" w:rsidRDefault="000C169E" w:rsidP="008F6AC4">
      <w:pPr>
        <w:pStyle w:val="Heading1"/>
        <w:rPr>
          <w:rFonts w:ascii="Times New Roman" w:hAnsi="Times New Roman"/>
        </w:rPr>
      </w:pPr>
      <w:r w:rsidRPr="002703F6">
        <w:rPr>
          <w:rFonts w:ascii="Times New Roman" w:hAnsi="Times New Roman"/>
        </w:rPr>
        <w:t>Reporting Periods</w:t>
      </w:r>
    </w:p>
    <w:p w:rsidR="000C169E" w:rsidRPr="001F7E11" w:rsidRDefault="000C169E" w:rsidP="00613D80">
      <w:pPr>
        <w:tabs>
          <w:tab w:val="num" w:pos="1080"/>
        </w:tabs>
        <w:spacing w:after="0" w:line="240" w:lineRule="auto"/>
        <w:rPr>
          <w:rFonts w:ascii="Times New Roman" w:hAnsi="Times New Roman"/>
          <w:sz w:val="24"/>
          <w:szCs w:val="24"/>
        </w:rPr>
      </w:pPr>
      <w:r>
        <w:rPr>
          <w:rFonts w:ascii="Times New Roman" w:hAnsi="Times New Roman"/>
          <w:sz w:val="24"/>
          <w:szCs w:val="24"/>
        </w:rPr>
        <w:t xml:space="preserve">Data groups that are counts of students or staff are assigned to a reporting period.  The reporting period is the </w:t>
      </w:r>
      <w:r w:rsidRPr="001F7E11">
        <w:rPr>
          <w:rFonts w:ascii="Times New Roman" w:hAnsi="Times New Roman"/>
          <w:sz w:val="24"/>
          <w:szCs w:val="24"/>
        </w:rPr>
        <w:t xml:space="preserve">period of time for the count.  Counts can be either cumulative over a period of time or snapshot of a specific day.  The following reporting periods are used for cumulative counts: </w:t>
      </w:r>
    </w:p>
    <w:p w:rsidR="000C169E" w:rsidRPr="001F7E11" w:rsidRDefault="000C169E" w:rsidP="00613D80">
      <w:pPr>
        <w:tabs>
          <w:tab w:val="num" w:pos="1080"/>
        </w:tabs>
        <w:spacing w:after="0" w:line="240" w:lineRule="auto"/>
        <w:rPr>
          <w:rFonts w:ascii="Times New Roman" w:hAnsi="Times New Roman"/>
          <w:sz w:val="24"/>
          <w:szCs w:val="24"/>
        </w:rPr>
      </w:pPr>
    </w:p>
    <w:p w:rsidR="000C169E" w:rsidRPr="001F7E11" w:rsidRDefault="000C169E" w:rsidP="00D32443">
      <w:pPr>
        <w:numPr>
          <w:ilvl w:val="0"/>
          <w:numId w:val="10"/>
        </w:numPr>
        <w:spacing w:after="0" w:line="240" w:lineRule="auto"/>
        <w:rPr>
          <w:rFonts w:ascii="Times New Roman" w:hAnsi="Times New Roman"/>
          <w:sz w:val="24"/>
          <w:szCs w:val="24"/>
        </w:rPr>
      </w:pPr>
      <w:r w:rsidRPr="001F7E11">
        <w:rPr>
          <w:rFonts w:ascii="Times New Roman" w:hAnsi="Times New Roman"/>
          <w:sz w:val="24"/>
          <w:szCs w:val="24"/>
        </w:rPr>
        <w:t>Regular school year – The instructional period not including intersession or summer sessions</w:t>
      </w:r>
      <w:r w:rsidR="00D32443">
        <w:rPr>
          <w:rFonts w:ascii="Times New Roman" w:hAnsi="Times New Roman"/>
          <w:sz w:val="24"/>
          <w:szCs w:val="24"/>
        </w:rPr>
        <w:t>.</w:t>
      </w:r>
    </w:p>
    <w:p w:rsidR="000C169E" w:rsidRDefault="001F7E11" w:rsidP="00D32443">
      <w:pPr>
        <w:numPr>
          <w:ilvl w:val="0"/>
          <w:numId w:val="10"/>
        </w:numPr>
        <w:spacing w:after="0" w:line="240" w:lineRule="auto"/>
        <w:rPr>
          <w:rFonts w:ascii="Times New Roman" w:hAnsi="Times New Roman"/>
          <w:sz w:val="24"/>
          <w:szCs w:val="24"/>
        </w:rPr>
      </w:pPr>
      <w:r w:rsidRPr="001F7E11">
        <w:rPr>
          <w:rFonts w:ascii="Times New Roman" w:hAnsi="Times New Roman"/>
          <w:sz w:val="24"/>
          <w:szCs w:val="24"/>
        </w:rPr>
        <w:t>School year (Fiscal)</w:t>
      </w:r>
      <w:r w:rsidR="000C169E" w:rsidRPr="001F7E11">
        <w:rPr>
          <w:rFonts w:ascii="Times New Roman" w:hAnsi="Times New Roman"/>
          <w:sz w:val="24"/>
          <w:szCs w:val="24"/>
        </w:rPr>
        <w:t xml:space="preserve"> – The 12-month period </w:t>
      </w:r>
      <w:r w:rsidRPr="001F7E11">
        <w:rPr>
          <w:rFonts w:ascii="Times New Roman" w:hAnsi="Times New Roman"/>
          <w:sz w:val="24"/>
          <w:szCs w:val="24"/>
        </w:rPr>
        <w:t xml:space="preserve">defined by the LEA.  The LEA determines the start and end date for the fiscal year. </w:t>
      </w:r>
      <w:r w:rsidR="000C169E" w:rsidRPr="001F7E11">
        <w:rPr>
          <w:rFonts w:ascii="Times New Roman" w:hAnsi="Times New Roman"/>
          <w:sz w:val="24"/>
          <w:szCs w:val="24"/>
        </w:rPr>
        <w:t xml:space="preserve"> </w:t>
      </w:r>
    </w:p>
    <w:p w:rsidR="00B65D0E" w:rsidRPr="00D91E2E" w:rsidRDefault="00B65D0E" w:rsidP="00D91E2E">
      <w:pPr>
        <w:numPr>
          <w:ilvl w:val="0"/>
          <w:numId w:val="10"/>
        </w:numPr>
        <w:spacing w:after="0" w:line="240" w:lineRule="auto"/>
        <w:rPr>
          <w:rFonts w:ascii="Times New Roman" w:hAnsi="Times New Roman"/>
          <w:sz w:val="24"/>
          <w:szCs w:val="24"/>
        </w:rPr>
      </w:pPr>
      <w:r w:rsidRPr="00D91E2E">
        <w:rPr>
          <w:rFonts w:ascii="Times New Roman" w:hAnsi="Times New Roman"/>
          <w:sz w:val="24"/>
          <w:szCs w:val="24"/>
        </w:rPr>
        <w:t>School year</w:t>
      </w:r>
      <w:r w:rsidR="004E1172" w:rsidRPr="00D91E2E">
        <w:rPr>
          <w:rFonts w:ascii="Times New Roman" w:hAnsi="Times New Roman"/>
          <w:sz w:val="24"/>
          <w:szCs w:val="24"/>
        </w:rPr>
        <w:t xml:space="preserve"> –</w:t>
      </w:r>
      <w:r w:rsidRPr="00D91E2E">
        <w:rPr>
          <w:rFonts w:ascii="Times New Roman" w:hAnsi="Times New Roman"/>
          <w:sz w:val="24"/>
          <w:szCs w:val="24"/>
        </w:rPr>
        <w:t xml:space="preserve"> </w:t>
      </w:r>
      <w:r w:rsidR="004E1172" w:rsidRPr="00D91E2E">
        <w:rPr>
          <w:rFonts w:ascii="Times New Roman" w:hAnsi="Times New Roman"/>
          <w:sz w:val="24"/>
          <w:szCs w:val="24"/>
        </w:rPr>
        <w:t xml:space="preserve">Up </w:t>
      </w:r>
      <w:r w:rsidRPr="00D91E2E">
        <w:rPr>
          <w:rFonts w:ascii="Times New Roman" w:hAnsi="Times New Roman"/>
          <w:sz w:val="24"/>
          <w:szCs w:val="24"/>
        </w:rPr>
        <w:t>to one day prior to the beginning of the following school year</w:t>
      </w:r>
      <w:r w:rsidR="00D32443" w:rsidRPr="00D91E2E">
        <w:rPr>
          <w:rFonts w:ascii="Times New Roman" w:hAnsi="Times New Roman"/>
          <w:sz w:val="24"/>
          <w:szCs w:val="24"/>
        </w:rPr>
        <w:t>.</w:t>
      </w:r>
    </w:p>
    <w:p w:rsidR="00D91E2E" w:rsidRDefault="00D91E2E" w:rsidP="00D91E2E">
      <w:pPr>
        <w:numPr>
          <w:ilvl w:val="0"/>
          <w:numId w:val="10"/>
        </w:numPr>
        <w:spacing w:after="0" w:line="240" w:lineRule="auto"/>
        <w:rPr>
          <w:rFonts w:ascii="Times New Roman" w:hAnsi="Times New Roman"/>
          <w:sz w:val="24"/>
          <w:szCs w:val="24"/>
        </w:rPr>
      </w:pPr>
      <w:r>
        <w:rPr>
          <w:rFonts w:ascii="Times New Roman" w:hAnsi="Times New Roman"/>
          <w:sz w:val="24"/>
          <w:szCs w:val="24"/>
        </w:rPr>
        <w:t>School year (CCD) – The 12-month period beginning on October 1 and ending the following September 30.  The summer follows the regular school year.</w:t>
      </w:r>
      <w:r w:rsidR="009241DF">
        <w:rPr>
          <w:rFonts w:ascii="Times New Roman" w:hAnsi="Times New Roman"/>
          <w:sz w:val="24"/>
          <w:szCs w:val="24"/>
        </w:rPr>
        <w:t xml:space="preserve"> </w:t>
      </w:r>
      <w:r w:rsidR="009241DF" w:rsidRPr="009241DF">
        <w:rPr>
          <w:rFonts w:ascii="Times New Roman" w:hAnsi="Times New Roman"/>
          <w:b/>
          <w:sz w:val="24"/>
          <w:szCs w:val="24"/>
        </w:rPr>
        <w:t>†</w:t>
      </w:r>
    </w:p>
    <w:p w:rsidR="001D788E" w:rsidRDefault="001D788E" w:rsidP="00D91E2E">
      <w:pPr>
        <w:spacing w:after="0" w:line="240" w:lineRule="auto"/>
        <w:rPr>
          <w:rFonts w:ascii="Times New Roman" w:hAnsi="Times New Roman"/>
          <w:sz w:val="24"/>
          <w:szCs w:val="24"/>
        </w:rPr>
      </w:pPr>
    </w:p>
    <w:p w:rsidR="000C169E" w:rsidRPr="001F7E11" w:rsidRDefault="000C169E" w:rsidP="00613D80">
      <w:pPr>
        <w:spacing w:after="0" w:line="240" w:lineRule="auto"/>
        <w:rPr>
          <w:rFonts w:ascii="Times New Roman" w:hAnsi="Times New Roman"/>
          <w:sz w:val="24"/>
          <w:szCs w:val="24"/>
        </w:rPr>
      </w:pPr>
      <w:r w:rsidRPr="001F7E11">
        <w:rPr>
          <w:rFonts w:ascii="Times New Roman" w:hAnsi="Times New Roman"/>
          <w:sz w:val="24"/>
          <w:szCs w:val="24"/>
        </w:rPr>
        <w:t>The following reporting periods are generally used for counts that are snapshots:</w:t>
      </w:r>
    </w:p>
    <w:p w:rsidR="000C169E" w:rsidRDefault="000C169E" w:rsidP="00D32443">
      <w:pPr>
        <w:numPr>
          <w:ilvl w:val="0"/>
          <w:numId w:val="12"/>
        </w:numPr>
        <w:spacing w:after="0" w:line="240" w:lineRule="auto"/>
        <w:rPr>
          <w:rFonts w:ascii="Times New Roman" w:hAnsi="Times New Roman"/>
          <w:sz w:val="24"/>
          <w:szCs w:val="24"/>
        </w:rPr>
      </w:pPr>
      <w:r w:rsidRPr="001F7E11">
        <w:rPr>
          <w:rFonts w:ascii="Times New Roman" w:hAnsi="Times New Roman"/>
          <w:sz w:val="24"/>
          <w:szCs w:val="24"/>
        </w:rPr>
        <w:t>October 1 (or the closest school day to Octob</w:t>
      </w:r>
      <w:r>
        <w:rPr>
          <w:rFonts w:ascii="Times New Roman" w:hAnsi="Times New Roman"/>
          <w:sz w:val="24"/>
          <w:szCs w:val="24"/>
        </w:rPr>
        <w:t>er 1)</w:t>
      </w:r>
    </w:p>
    <w:p w:rsidR="00B65D0E" w:rsidRDefault="000C169E" w:rsidP="00D32443">
      <w:pPr>
        <w:numPr>
          <w:ilvl w:val="0"/>
          <w:numId w:val="11"/>
        </w:numPr>
        <w:spacing w:after="0" w:line="240" w:lineRule="auto"/>
        <w:ind w:left="720" w:hanging="308"/>
        <w:rPr>
          <w:rFonts w:ascii="Times New Roman" w:hAnsi="Times New Roman"/>
          <w:sz w:val="24"/>
          <w:szCs w:val="24"/>
        </w:rPr>
      </w:pPr>
      <w:r w:rsidRPr="00C16E87">
        <w:rPr>
          <w:rFonts w:ascii="Times New Roman" w:hAnsi="Times New Roman"/>
          <w:i/>
          <w:sz w:val="24"/>
          <w:szCs w:val="24"/>
        </w:rPr>
        <w:t>IDEA</w:t>
      </w:r>
      <w:r w:rsidRPr="005E0EF1">
        <w:rPr>
          <w:rFonts w:ascii="Times New Roman" w:hAnsi="Times New Roman"/>
          <w:sz w:val="24"/>
          <w:szCs w:val="24"/>
        </w:rPr>
        <w:t xml:space="preserve"> child count </w:t>
      </w:r>
      <w:r w:rsidR="00B65D0E">
        <w:rPr>
          <w:rFonts w:ascii="Times New Roman" w:hAnsi="Times New Roman"/>
          <w:sz w:val="24"/>
          <w:szCs w:val="24"/>
        </w:rPr>
        <w:t xml:space="preserve">date </w:t>
      </w:r>
      <w:r w:rsidRPr="005E0EF1">
        <w:rPr>
          <w:rFonts w:ascii="Times New Roman" w:hAnsi="Times New Roman"/>
          <w:sz w:val="24"/>
          <w:szCs w:val="24"/>
        </w:rPr>
        <w:t>(</w:t>
      </w:r>
      <w:r>
        <w:rPr>
          <w:rFonts w:ascii="Times New Roman" w:hAnsi="Times New Roman"/>
          <w:sz w:val="24"/>
          <w:szCs w:val="24"/>
        </w:rPr>
        <w:t xml:space="preserve">The </w:t>
      </w:r>
      <w:r w:rsidRPr="005E0EF1">
        <w:rPr>
          <w:rFonts w:ascii="Times New Roman" w:hAnsi="Times New Roman"/>
          <w:sz w:val="24"/>
          <w:szCs w:val="24"/>
        </w:rPr>
        <w:t>date designated by the state that is between October 1 and December 1</w:t>
      </w:r>
      <w:r>
        <w:rPr>
          <w:rFonts w:ascii="Times New Roman" w:hAnsi="Times New Roman"/>
          <w:sz w:val="24"/>
          <w:szCs w:val="24"/>
        </w:rPr>
        <w:t>.</w:t>
      </w:r>
      <w:r w:rsidRPr="005E0EF1">
        <w:rPr>
          <w:rFonts w:ascii="Times New Roman" w:hAnsi="Times New Roman"/>
          <w:sz w:val="24"/>
          <w:szCs w:val="24"/>
        </w:rPr>
        <w:t>)</w:t>
      </w:r>
    </w:p>
    <w:p w:rsidR="004E0F68" w:rsidRDefault="004E0F68" w:rsidP="00D32443">
      <w:pPr>
        <w:numPr>
          <w:ilvl w:val="0"/>
          <w:numId w:val="11"/>
        </w:numPr>
        <w:spacing w:after="0" w:line="240" w:lineRule="auto"/>
        <w:ind w:left="720" w:hanging="308"/>
        <w:rPr>
          <w:rFonts w:ascii="Times New Roman" w:hAnsi="Times New Roman"/>
          <w:sz w:val="24"/>
          <w:szCs w:val="24"/>
        </w:rPr>
      </w:pPr>
      <w:r>
        <w:rPr>
          <w:rFonts w:ascii="Times New Roman" w:hAnsi="Times New Roman"/>
          <w:sz w:val="24"/>
          <w:szCs w:val="24"/>
        </w:rPr>
        <w:t>Single day at the end of the regular school year</w:t>
      </w:r>
    </w:p>
    <w:p w:rsidR="00B65D0E" w:rsidRDefault="00B65D0E" w:rsidP="00D32443">
      <w:pPr>
        <w:numPr>
          <w:ilvl w:val="0"/>
          <w:numId w:val="11"/>
        </w:numPr>
        <w:spacing w:after="0" w:line="240" w:lineRule="auto"/>
        <w:ind w:left="720" w:hanging="308"/>
        <w:rPr>
          <w:rFonts w:ascii="Times New Roman" w:hAnsi="Times New Roman"/>
          <w:sz w:val="24"/>
          <w:szCs w:val="24"/>
        </w:rPr>
      </w:pPr>
      <w:r>
        <w:rPr>
          <w:rFonts w:ascii="Times New Roman" w:hAnsi="Times New Roman"/>
          <w:sz w:val="24"/>
          <w:szCs w:val="24"/>
        </w:rPr>
        <w:t>For block scheduling—</w:t>
      </w:r>
    </w:p>
    <w:p w:rsidR="00B65D0E" w:rsidRDefault="004E0F68" w:rsidP="00D32443">
      <w:pPr>
        <w:numPr>
          <w:ilvl w:val="1"/>
          <w:numId w:val="11"/>
        </w:numPr>
        <w:spacing w:after="0" w:line="240" w:lineRule="auto"/>
        <w:rPr>
          <w:rFonts w:ascii="Times New Roman" w:hAnsi="Times New Roman"/>
          <w:sz w:val="24"/>
          <w:szCs w:val="24"/>
        </w:rPr>
      </w:pPr>
      <w:r>
        <w:rPr>
          <w:rFonts w:ascii="Times New Roman" w:hAnsi="Times New Roman"/>
          <w:sz w:val="24"/>
          <w:szCs w:val="24"/>
        </w:rPr>
        <w:t>October 1 in the first block, and around March 1 in the second block</w:t>
      </w:r>
    </w:p>
    <w:p w:rsidR="004E0F68" w:rsidRDefault="004E0F68" w:rsidP="00D32443">
      <w:pPr>
        <w:numPr>
          <w:ilvl w:val="1"/>
          <w:numId w:val="11"/>
        </w:numPr>
        <w:spacing w:after="0" w:line="240" w:lineRule="auto"/>
        <w:rPr>
          <w:rFonts w:ascii="Times New Roman" w:hAnsi="Times New Roman"/>
          <w:sz w:val="24"/>
          <w:szCs w:val="24"/>
        </w:rPr>
      </w:pPr>
      <w:r>
        <w:rPr>
          <w:rFonts w:ascii="Times New Roman" w:hAnsi="Times New Roman"/>
          <w:sz w:val="24"/>
          <w:szCs w:val="24"/>
        </w:rPr>
        <w:t>Single day at the end of the first block, and single day at the end of the second block</w:t>
      </w:r>
    </w:p>
    <w:p w:rsidR="000C169E" w:rsidRPr="00690334" w:rsidRDefault="004E0F68" w:rsidP="00E9565B">
      <w:pPr>
        <w:spacing w:after="0" w:line="240" w:lineRule="auto"/>
        <w:rPr>
          <w:rFonts w:ascii="Times New Roman" w:hAnsi="Times New Roman"/>
          <w:b/>
          <w:sz w:val="24"/>
          <w:szCs w:val="24"/>
        </w:rPr>
      </w:pPr>
      <w:r>
        <w:rPr>
          <w:rFonts w:ascii="Times New Roman" w:hAnsi="Times New Roman"/>
          <w:sz w:val="24"/>
          <w:szCs w:val="24"/>
        </w:rPr>
        <w:t xml:space="preserve"> </w:t>
      </w:r>
    </w:p>
    <w:p w:rsidR="000C169E" w:rsidRPr="00486E25" w:rsidRDefault="000C169E" w:rsidP="002E74A2">
      <w:pPr>
        <w:pStyle w:val="Heading1"/>
        <w:rPr>
          <w:rFonts w:ascii="Times New Roman" w:hAnsi="Times New Roman"/>
        </w:rPr>
      </w:pPr>
      <w:r w:rsidRPr="00486E25">
        <w:rPr>
          <w:rFonts w:ascii="Times New Roman" w:hAnsi="Times New Roman"/>
        </w:rPr>
        <w:t>Directory Records</w:t>
      </w:r>
    </w:p>
    <w:p w:rsidR="000C169E" w:rsidRDefault="00E76A8C" w:rsidP="00237487">
      <w:pPr>
        <w:rPr>
          <w:rFonts w:ascii="Times New Roman" w:hAnsi="Times New Roman"/>
          <w:sz w:val="24"/>
          <w:szCs w:val="24"/>
        </w:rPr>
      </w:pPr>
      <w:r>
        <w:rPr>
          <w:rFonts w:ascii="Times New Roman" w:hAnsi="Times New Roman"/>
          <w:sz w:val="24"/>
          <w:szCs w:val="24"/>
        </w:rPr>
        <w:t xml:space="preserve">As the first phase of the CRDC, OCR </w:t>
      </w:r>
      <w:r w:rsidR="000C169E" w:rsidRPr="00690334">
        <w:rPr>
          <w:rFonts w:ascii="Times New Roman" w:hAnsi="Times New Roman"/>
          <w:sz w:val="24"/>
          <w:szCs w:val="24"/>
        </w:rPr>
        <w:t>maintain</w:t>
      </w:r>
      <w:r>
        <w:rPr>
          <w:rFonts w:ascii="Times New Roman" w:hAnsi="Times New Roman"/>
          <w:sz w:val="24"/>
          <w:szCs w:val="24"/>
        </w:rPr>
        <w:t>s</w:t>
      </w:r>
      <w:r w:rsidR="000C169E" w:rsidRPr="00690334">
        <w:rPr>
          <w:rFonts w:ascii="Times New Roman" w:hAnsi="Times New Roman"/>
          <w:sz w:val="24"/>
          <w:szCs w:val="24"/>
        </w:rPr>
        <w:t xml:space="preserve"> a three-tier directory of education units in each of the 50 states</w:t>
      </w:r>
      <w:r w:rsidR="00B42EFC">
        <w:rPr>
          <w:rFonts w:ascii="Times New Roman" w:hAnsi="Times New Roman"/>
          <w:sz w:val="24"/>
          <w:szCs w:val="24"/>
        </w:rPr>
        <w:t xml:space="preserve"> and the D</w:t>
      </w:r>
      <w:r w:rsidR="007F140D">
        <w:rPr>
          <w:rFonts w:ascii="Times New Roman" w:hAnsi="Times New Roman"/>
          <w:sz w:val="24"/>
          <w:szCs w:val="24"/>
        </w:rPr>
        <w:t xml:space="preserve">istrict of </w:t>
      </w:r>
      <w:r w:rsidR="000C169E" w:rsidRPr="00690334">
        <w:rPr>
          <w:rFonts w:ascii="Times New Roman" w:hAnsi="Times New Roman"/>
          <w:sz w:val="24"/>
          <w:szCs w:val="24"/>
        </w:rPr>
        <w:t>C</w:t>
      </w:r>
      <w:r w:rsidR="007F140D">
        <w:rPr>
          <w:rFonts w:ascii="Times New Roman" w:hAnsi="Times New Roman"/>
          <w:sz w:val="24"/>
          <w:szCs w:val="24"/>
        </w:rPr>
        <w:t>olumbia</w:t>
      </w:r>
      <w:r w:rsidR="000C169E" w:rsidRPr="00D40F02">
        <w:rPr>
          <w:rFonts w:ascii="Times New Roman" w:hAnsi="Times New Roman"/>
          <w:sz w:val="24"/>
          <w:szCs w:val="24"/>
        </w:rPr>
        <w:t>.</w:t>
      </w:r>
      <w:r w:rsidR="000C169E" w:rsidRPr="00690334">
        <w:rPr>
          <w:rFonts w:ascii="Times New Roman" w:hAnsi="Times New Roman"/>
          <w:sz w:val="24"/>
          <w:szCs w:val="24"/>
        </w:rPr>
        <w:t xml:space="preserve">  The three tiers are the </w:t>
      </w:r>
      <w:r w:rsidR="00B42EFC">
        <w:rPr>
          <w:rFonts w:ascii="Times New Roman" w:hAnsi="Times New Roman"/>
          <w:sz w:val="24"/>
          <w:szCs w:val="24"/>
        </w:rPr>
        <w:t>state</w:t>
      </w:r>
      <w:r w:rsidR="000C169E" w:rsidRPr="00690334">
        <w:rPr>
          <w:rFonts w:ascii="Times New Roman" w:hAnsi="Times New Roman"/>
          <w:sz w:val="24"/>
          <w:szCs w:val="24"/>
        </w:rPr>
        <w:t xml:space="preserve">, the LEA, </w:t>
      </w:r>
      <w:r w:rsidR="00802E31">
        <w:rPr>
          <w:rFonts w:ascii="Times New Roman" w:hAnsi="Times New Roman"/>
          <w:sz w:val="24"/>
          <w:szCs w:val="24"/>
        </w:rPr>
        <w:t xml:space="preserve">and the </w:t>
      </w:r>
      <w:r w:rsidR="000C169E" w:rsidRPr="00690334">
        <w:rPr>
          <w:rFonts w:ascii="Times New Roman" w:hAnsi="Times New Roman"/>
          <w:sz w:val="24"/>
          <w:szCs w:val="24"/>
        </w:rPr>
        <w:t>school.  For each education unit, a Directory Record is maintained that includes unique identifiers (</w:t>
      </w:r>
      <w:r w:rsidR="000C169E" w:rsidRPr="00690334">
        <w:rPr>
          <w:rFonts w:ascii="Times New Roman" w:hAnsi="Times New Roman"/>
          <w:iCs/>
          <w:sz w:val="24"/>
          <w:szCs w:val="24"/>
        </w:rPr>
        <w:t>e.g.</w:t>
      </w:r>
      <w:r w:rsidR="000C169E" w:rsidRPr="00690334">
        <w:rPr>
          <w:rFonts w:ascii="Times New Roman" w:hAnsi="Times New Roman"/>
          <w:sz w:val="24"/>
          <w:szCs w:val="24"/>
        </w:rPr>
        <w:t>, name, identification numbers, location), contact information (</w:t>
      </w:r>
      <w:r w:rsidR="000C169E" w:rsidRPr="00690334">
        <w:rPr>
          <w:rFonts w:ascii="Times New Roman" w:hAnsi="Times New Roman"/>
          <w:iCs/>
          <w:sz w:val="24"/>
          <w:szCs w:val="24"/>
        </w:rPr>
        <w:t>e.g.</w:t>
      </w:r>
      <w:r>
        <w:rPr>
          <w:rFonts w:ascii="Times New Roman" w:hAnsi="Times New Roman"/>
          <w:sz w:val="24"/>
          <w:szCs w:val="24"/>
        </w:rPr>
        <w:t>, addresses</w:t>
      </w:r>
      <w:r w:rsidR="000C169E" w:rsidRPr="00690334">
        <w:rPr>
          <w:rFonts w:ascii="Times New Roman" w:hAnsi="Times New Roman"/>
          <w:sz w:val="24"/>
          <w:szCs w:val="24"/>
        </w:rPr>
        <w:t>), and descriptive information (</w:t>
      </w:r>
      <w:r w:rsidR="000C169E" w:rsidRPr="00690334">
        <w:rPr>
          <w:rFonts w:ascii="Times New Roman" w:hAnsi="Times New Roman"/>
          <w:iCs/>
          <w:sz w:val="24"/>
          <w:szCs w:val="24"/>
        </w:rPr>
        <w:t>e.g.</w:t>
      </w:r>
      <w:r w:rsidR="000C169E" w:rsidRPr="00690334">
        <w:rPr>
          <w:rFonts w:ascii="Times New Roman" w:hAnsi="Times New Roman"/>
          <w:sz w:val="24"/>
          <w:szCs w:val="24"/>
        </w:rPr>
        <w:t xml:space="preserve">, </w:t>
      </w:r>
      <w:r w:rsidR="00B42EFC">
        <w:rPr>
          <w:rFonts w:ascii="Times New Roman" w:hAnsi="Times New Roman"/>
          <w:sz w:val="24"/>
          <w:szCs w:val="24"/>
        </w:rPr>
        <w:t>reporting</w:t>
      </w:r>
      <w:r w:rsidR="000C169E" w:rsidRPr="00690334">
        <w:rPr>
          <w:rFonts w:ascii="Times New Roman" w:hAnsi="Times New Roman"/>
          <w:sz w:val="24"/>
          <w:szCs w:val="24"/>
        </w:rPr>
        <w:t xml:space="preserve"> status).</w:t>
      </w:r>
      <w:r>
        <w:rPr>
          <w:rFonts w:ascii="Times New Roman" w:hAnsi="Times New Roman"/>
          <w:sz w:val="24"/>
          <w:szCs w:val="24"/>
        </w:rPr>
        <w:t xml:space="preserve">  </w:t>
      </w:r>
    </w:p>
    <w:p w:rsidR="00E76A8C" w:rsidRDefault="00E76A8C" w:rsidP="00237487">
      <w:pPr>
        <w:rPr>
          <w:rFonts w:ascii="Times New Roman" w:hAnsi="Times New Roman"/>
          <w:sz w:val="24"/>
          <w:szCs w:val="24"/>
        </w:rPr>
      </w:pPr>
      <w:r>
        <w:rPr>
          <w:rFonts w:ascii="Times New Roman" w:hAnsi="Times New Roman"/>
          <w:sz w:val="24"/>
          <w:szCs w:val="24"/>
        </w:rPr>
        <w:t xml:space="preserve">The large majority of the CRDC directory information is pre-populated by existing data files from </w:t>
      </w:r>
      <w:proofErr w:type="spellStart"/>
      <w:r>
        <w:rPr>
          <w:rFonts w:ascii="Times New Roman" w:hAnsi="Times New Roman"/>
          <w:sz w:val="24"/>
          <w:szCs w:val="24"/>
        </w:rPr>
        <w:t>ED</w:t>
      </w:r>
      <w:r w:rsidRPr="00E76A8C">
        <w:rPr>
          <w:rFonts w:ascii="Times New Roman" w:hAnsi="Times New Roman"/>
          <w:i/>
          <w:sz w:val="24"/>
          <w:szCs w:val="24"/>
        </w:rPr>
        <w:t>Fact</w:t>
      </w:r>
      <w:r>
        <w:rPr>
          <w:rFonts w:ascii="Times New Roman" w:hAnsi="Times New Roman"/>
          <w:sz w:val="24"/>
          <w:szCs w:val="24"/>
        </w:rPr>
        <w:t>s</w:t>
      </w:r>
      <w:proofErr w:type="spellEnd"/>
      <w:r>
        <w:rPr>
          <w:rFonts w:ascii="Times New Roman" w:hAnsi="Times New Roman"/>
          <w:sz w:val="24"/>
          <w:szCs w:val="24"/>
        </w:rPr>
        <w:t xml:space="preserve"> and used in the </w:t>
      </w:r>
      <w:r w:rsidR="001112E5">
        <w:rPr>
          <w:rFonts w:ascii="Times New Roman" w:hAnsi="Times New Roman"/>
          <w:sz w:val="24"/>
          <w:szCs w:val="24"/>
        </w:rPr>
        <w:t>National Center for Education Statistics (</w:t>
      </w:r>
      <w:r>
        <w:rPr>
          <w:rFonts w:ascii="Times New Roman" w:hAnsi="Times New Roman"/>
          <w:sz w:val="24"/>
          <w:szCs w:val="24"/>
        </w:rPr>
        <w:t>NCES</w:t>
      </w:r>
      <w:r w:rsidR="001112E5">
        <w:rPr>
          <w:rFonts w:ascii="Times New Roman" w:hAnsi="Times New Roman"/>
          <w:sz w:val="24"/>
          <w:szCs w:val="24"/>
        </w:rPr>
        <w:t>)</w:t>
      </w:r>
      <w:r>
        <w:rPr>
          <w:rFonts w:ascii="Times New Roman" w:hAnsi="Times New Roman"/>
          <w:sz w:val="24"/>
          <w:szCs w:val="24"/>
        </w:rPr>
        <w:t xml:space="preserve"> Common Core of Data (CCD).  As part of the first phase of the CRDC, LEAs are asked to verify the information, update </w:t>
      </w:r>
      <w:r w:rsidR="009957CA">
        <w:rPr>
          <w:rFonts w:ascii="Times New Roman" w:hAnsi="Times New Roman"/>
          <w:sz w:val="24"/>
          <w:szCs w:val="24"/>
        </w:rPr>
        <w:t>their list of schools</w:t>
      </w:r>
      <w:r>
        <w:rPr>
          <w:rFonts w:ascii="Times New Roman" w:hAnsi="Times New Roman"/>
          <w:sz w:val="24"/>
          <w:szCs w:val="24"/>
        </w:rPr>
        <w:t xml:space="preserve"> and supplement the directory data to provide a principal point of contact.  Additionally, </w:t>
      </w:r>
      <w:r w:rsidR="002C3429">
        <w:rPr>
          <w:rFonts w:ascii="Times New Roman" w:hAnsi="Times New Roman"/>
          <w:sz w:val="24"/>
          <w:szCs w:val="24"/>
        </w:rPr>
        <w:t xml:space="preserve">the CRDC directory may contain schools that are not under the purview of the </w:t>
      </w:r>
      <w:r w:rsidR="001112E5">
        <w:rPr>
          <w:rFonts w:ascii="Times New Roman" w:hAnsi="Times New Roman"/>
          <w:sz w:val="24"/>
          <w:szCs w:val="24"/>
        </w:rPr>
        <w:t>SEA</w:t>
      </w:r>
      <w:r w:rsidR="002C3429">
        <w:rPr>
          <w:rFonts w:ascii="Times New Roman" w:hAnsi="Times New Roman"/>
          <w:sz w:val="24"/>
          <w:szCs w:val="24"/>
        </w:rPr>
        <w:t>.  For example, some justice facilities may operate under the state</w:t>
      </w:r>
      <w:r w:rsidR="001112E5">
        <w:rPr>
          <w:rFonts w:ascii="Times New Roman" w:hAnsi="Times New Roman"/>
          <w:sz w:val="24"/>
          <w:szCs w:val="24"/>
        </w:rPr>
        <w:t>’s</w:t>
      </w:r>
      <w:r w:rsidR="002C3429">
        <w:rPr>
          <w:rFonts w:ascii="Times New Roman" w:hAnsi="Times New Roman"/>
          <w:sz w:val="24"/>
          <w:szCs w:val="24"/>
        </w:rPr>
        <w:t xml:space="preserve"> Department of </w:t>
      </w:r>
      <w:r w:rsidR="00D40535">
        <w:rPr>
          <w:rFonts w:ascii="Times New Roman" w:hAnsi="Times New Roman"/>
          <w:sz w:val="24"/>
          <w:szCs w:val="24"/>
        </w:rPr>
        <w:t>Corrections</w:t>
      </w:r>
      <w:r w:rsidR="001112E5">
        <w:rPr>
          <w:rFonts w:ascii="Times New Roman" w:hAnsi="Times New Roman"/>
          <w:sz w:val="24"/>
          <w:szCs w:val="24"/>
        </w:rPr>
        <w:t>,</w:t>
      </w:r>
      <w:r w:rsidR="00D40535">
        <w:rPr>
          <w:rFonts w:ascii="Times New Roman" w:hAnsi="Times New Roman"/>
          <w:sz w:val="24"/>
          <w:szCs w:val="24"/>
        </w:rPr>
        <w:t xml:space="preserve"> </w:t>
      </w:r>
      <w:r w:rsidR="002C3429">
        <w:rPr>
          <w:rFonts w:ascii="Times New Roman" w:hAnsi="Times New Roman"/>
          <w:sz w:val="24"/>
          <w:szCs w:val="24"/>
        </w:rPr>
        <w:t>and</w:t>
      </w:r>
      <w:r w:rsidR="001112E5">
        <w:rPr>
          <w:rFonts w:ascii="Times New Roman" w:hAnsi="Times New Roman"/>
          <w:sz w:val="24"/>
          <w:szCs w:val="24"/>
        </w:rPr>
        <w:t>,</w:t>
      </w:r>
      <w:r w:rsidR="002C3429">
        <w:rPr>
          <w:rFonts w:ascii="Times New Roman" w:hAnsi="Times New Roman"/>
          <w:sz w:val="24"/>
          <w:szCs w:val="24"/>
        </w:rPr>
        <w:t xml:space="preserve"> therefore not be included in the </w:t>
      </w:r>
      <w:proofErr w:type="spellStart"/>
      <w:r w:rsidR="002C3429">
        <w:rPr>
          <w:rFonts w:ascii="Times New Roman" w:hAnsi="Times New Roman"/>
          <w:sz w:val="24"/>
          <w:szCs w:val="24"/>
        </w:rPr>
        <w:t>ED</w:t>
      </w:r>
      <w:r w:rsidR="002C3429" w:rsidRPr="002C3429">
        <w:rPr>
          <w:rFonts w:ascii="Times New Roman" w:hAnsi="Times New Roman"/>
          <w:i/>
          <w:sz w:val="24"/>
          <w:szCs w:val="24"/>
        </w:rPr>
        <w:t>Facts</w:t>
      </w:r>
      <w:proofErr w:type="spellEnd"/>
      <w:r w:rsidR="002C3429">
        <w:rPr>
          <w:rFonts w:ascii="Times New Roman" w:hAnsi="Times New Roman"/>
          <w:sz w:val="24"/>
          <w:szCs w:val="24"/>
        </w:rPr>
        <w:t xml:space="preserve"> directory.  As a result, OCR will have justice facilities provide the necessary directory information.</w:t>
      </w:r>
    </w:p>
    <w:p w:rsidR="000C169E" w:rsidRPr="00690334" w:rsidRDefault="000C169E" w:rsidP="00237487">
      <w:pPr>
        <w:rPr>
          <w:rFonts w:ascii="Times New Roman" w:hAnsi="Times New Roman"/>
          <w:sz w:val="24"/>
          <w:szCs w:val="24"/>
        </w:rPr>
      </w:pPr>
      <w:r w:rsidRPr="00690334">
        <w:rPr>
          <w:rFonts w:ascii="Times New Roman" w:hAnsi="Times New Roman"/>
          <w:sz w:val="24"/>
          <w:szCs w:val="24"/>
        </w:rPr>
        <w:t xml:space="preserve">The state and identification numbers are used to link the education units to each other in the hierarchy.  For example, the record for a school includes the state and identification numbers of the LEA </w:t>
      </w:r>
      <w:r>
        <w:rPr>
          <w:rFonts w:ascii="Times New Roman" w:hAnsi="Times New Roman"/>
          <w:sz w:val="24"/>
          <w:szCs w:val="24"/>
        </w:rPr>
        <w:t>to which</w:t>
      </w:r>
      <w:r w:rsidRPr="00690334">
        <w:rPr>
          <w:rFonts w:ascii="Times New Roman" w:hAnsi="Times New Roman"/>
          <w:sz w:val="24"/>
          <w:szCs w:val="24"/>
        </w:rPr>
        <w:t xml:space="preserve"> the school belongs.</w:t>
      </w:r>
      <w:r w:rsidR="00B42EFC">
        <w:rPr>
          <w:rFonts w:ascii="Times New Roman" w:hAnsi="Times New Roman"/>
          <w:sz w:val="24"/>
          <w:szCs w:val="24"/>
        </w:rPr>
        <w:t xml:space="preserve">  Where possible</w:t>
      </w:r>
      <w:r w:rsidR="004E1172">
        <w:rPr>
          <w:rFonts w:ascii="Times New Roman" w:hAnsi="Times New Roman"/>
          <w:sz w:val="24"/>
          <w:szCs w:val="24"/>
        </w:rPr>
        <w:t>,</w:t>
      </w:r>
      <w:r w:rsidR="00B42EFC">
        <w:rPr>
          <w:rFonts w:ascii="Times New Roman" w:hAnsi="Times New Roman"/>
          <w:sz w:val="24"/>
          <w:szCs w:val="24"/>
        </w:rPr>
        <w:t xml:space="preserve"> the CRDC uses the same identification number used by NCES.  However, in some specific cases, an entity may be required to report CRDC data but not </w:t>
      </w:r>
      <w:r w:rsidR="004E1172">
        <w:rPr>
          <w:rFonts w:ascii="Times New Roman" w:hAnsi="Times New Roman"/>
          <w:sz w:val="24"/>
          <w:szCs w:val="24"/>
        </w:rPr>
        <w:t xml:space="preserve">be </w:t>
      </w:r>
      <w:r w:rsidR="00B42EFC">
        <w:rPr>
          <w:rFonts w:ascii="Times New Roman" w:hAnsi="Times New Roman"/>
          <w:sz w:val="24"/>
          <w:szCs w:val="24"/>
        </w:rPr>
        <w:t>included in the NCES directory.  As a result, OCR assigns a new identification number to the school or LEA using the same format as traditional NCES codes (</w:t>
      </w:r>
      <w:r w:rsidR="001112E5">
        <w:rPr>
          <w:rFonts w:ascii="Times New Roman" w:hAnsi="Times New Roman"/>
          <w:sz w:val="24"/>
          <w:szCs w:val="24"/>
        </w:rPr>
        <w:t>five</w:t>
      </w:r>
      <w:r w:rsidR="00B42EFC">
        <w:rPr>
          <w:rFonts w:ascii="Times New Roman" w:hAnsi="Times New Roman"/>
          <w:sz w:val="24"/>
          <w:szCs w:val="24"/>
        </w:rPr>
        <w:t>-character LEA identification code and seven-character school identification code)</w:t>
      </w:r>
      <w:r w:rsidR="001112E5">
        <w:rPr>
          <w:rFonts w:ascii="Times New Roman" w:hAnsi="Times New Roman"/>
          <w:sz w:val="24"/>
          <w:szCs w:val="24"/>
        </w:rPr>
        <w:t>.</w:t>
      </w:r>
    </w:p>
    <w:p w:rsidR="000C169E" w:rsidRPr="00690334" w:rsidRDefault="000C169E" w:rsidP="00BA1622">
      <w:pPr>
        <w:spacing w:after="0"/>
        <w:rPr>
          <w:rFonts w:ascii="Times New Roman" w:hAnsi="Times New Roman"/>
          <w:sz w:val="24"/>
          <w:szCs w:val="24"/>
        </w:rPr>
      </w:pPr>
      <w:r w:rsidRPr="00690334">
        <w:rPr>
          <w:rFonts w:ascii="Times New Roman" w:hAnsi="Times New Roman"/>
          <w:sz w:val="24"/>
          <w:szCs w:val="24"/>
        </w:rPr>
        <w:t xml:space="preserve">Data in the Directory are generally obtained from </w:t>
      </w:r>
      <w:r w:rsidR="00B42EFC">
        <w:rPr>
          <w:rFonts w:ascii="Times New Roman" w:hAnsi="Times New Roman"/>
          <w:sz w:val="24"/>
          <w:szCs w:val="24"/>
        </w:rPr>
        <w:t xml:space="preserve">the </w:t>
      </w:r>
      <w:proofErr w:type="spellStart"/>
      <w:r w:rsidR="00B42EFC">
        <w:rPr>
          <w:rFonts w:ascii="Times New Roman" w:hAnsi="Times New Roman"/>
          <w:sz w:val="24"/>
          <w:szCs w:val="24"/>
        </w:rPr>
        <w:t>ED</w:t>
      </w:r>
      <w:r w:rsidR="00B42EFC" w:rsidRPr="00BC49F9">
        <w:rPr>
          <w:rFonts w:ascii="Times New Roman" w:hAnsi="Times New Roman"/>
          <w:i/>
          <w:sz w:val="24"/>
          <w:szCs w:val="24"/>
        </w:rPr>
        <w:t>Facts</w:t>
      </w:r>
      <w:proofErr w:type="spellEnd"/>
      <w:r w:rsidR="00B42EFC">
        <w:rPr>
          <w:rFonts w:ascii="Times New Roman" w:hAnsi="Times New Roman"/>
          <w:sz w:val="24"/>
          <w:szCs w:val="24"/>
        </w:rPr>
        <w:t xml:space="preserve"> directory supplied by </w:t>
      </w:r>
      <w:r w:rsidR="001112E5">
        <w:rPr>
          <w:rFonts w:ascii="Times New Roman" w:hAnsi="Times New Roman"/>
          <w:sz w:val="24"/>
          <w:szCs w:val="24"/>
        </w:rPr>
        <w:t>SEAs</w:t>
      </w:r>
      <w:r w:rsidR="00BC49F9">
        <w:rPr>
          <w:rFonts w:ascii="Times New Roman" w:hAnsi="Times New Roman"/>
          <w:sz w:val="24"/>
          <w:szCs w:val="24"/>
        </w:rPr>
        <w:t xml:space="preserve"> and supplemented, as necessary, by LEAs</w:t>
      </w:r>
      <w:r w:rsidR="00B42EFC">
        <w:rPr>
          <w:rFonts w:ascii="Times New Roman" w:hAnsi="Times New Roman"/>
          <w:sz w:val="24"/>
          <w:szCs w:val="24"/>
        </w:rPr>
        <w:t>.</w:t>
      </w:r>
      <w:r w:rsidRPr="00690334">
        <w:rPr>
          <w:rFonts w:ascii="Times New Roman" w:hAnsi="Times New Roman"/>
          <w:sz w:val="24"/>
          <w:szCs w:val="24"/>
        </w:rPr>
        <w:t xml:space="preserve">  However, ED may obtain some data, for example,</w:t>
      </w:r>
      <w:r w:rsidR="00B42EFC">
        <w:rPr>
          <w:rFonts w:ascii="Times New Roman" w:hAnsi="Times New Roman"/>
          <w:sz w:val="24"/>
          <w:szCs w:val="24"/>
        </w:rPr>
        <w:t xml:space="preserve"> directory information for justice facilities</w:t>
      </w:r>
      <w:r>
        <w:rPr>
          <w:rFonts w:ascii="Times New Roman" w:hAnsi="Times New Roman"/>
          <w:sz w:val="24"/>
          <w:szCs w:val="24"/>
        </w:rPr>
        <w:t>,</w:t>
      </w:r>
      <w:r w:rsidRPr="00690334">
        <w:rPr>
          <w:rFonts w:ascii="Times New Roman" w:hAnsi="Times New Roman"/>
          <w:sz w:val="24"/>
          <w:szCs w:val="24"/>
        </w:rPr>
        <w:t xml:space="preserve"> from other </w:t>
      </w:r>
      <w:r w:rsidR="00B42EFC">
        <w:rPr>
          <w:rFonts w:ascii="Times New Roman" w:hAnsi="Times New Roman"/>
          <w:sz w:val="24"/>
          <w:szCs w:val="24"/>
        </w:rPr>
        <w:t xml:space="preserve">state or </w:t>
      </w:r>
      <w:r w:rsidRPr="00690334">
        <w:rPr>
          <w:rFonts w:ascii="Times New Roman" w:hAnsi="Times New Roman"/>
          <w:sz w:val="24"/>
          <w:szCs w:val="24"/>
        </w:rPr>
        <w:t>federal sources instead of SEAs.</w:t>
      </w:r>
    </w:p>
    <w:p w:rsidR="000C169E" w:rsidRPr="00486E25" w:rsidRDefault="00D40F02" w:rsidP="00BA1622">
      <w:pPr>
        <w:spacing w:after="0" w:line="240" w:lineRule="auto"/>
        <w:rPr>
          <w:rFonts w:ascii="Times New Roman" w:hAnsi="Times New Roman"/>
        </w:rPr>
      </w:pPr>
      <w:r>
        <w:rPr>
          <w:rFonts w:ascii="Times New Roman" w:hAnsi="Times New Roman"/>
          <w:sz w:val="24"/>
          <w:szCs w:val="24"/>
        </w:rPr>
        <w:tab/>
      </w:r>
    </w:p>
    <w:p w:rsidR="000C169E" w:rsidRPr="00486E25" w:rsidRDefault="000C169E" w:rsidP="00237487">
      <w:pPr>
        <w:pStyle w:val="Heading3"/>
        <w:rPr>
          <w:rFonts w:ascii="Times New Roman" w:hAnsi="Times New Roman"/>
        </w:rPr>
      </w:pPr>
      <w:r w:rsidRPr="007E2C6E">
        <w:rPr>
          <w:rFonts w:ascii="Times New Roman" w:hAnsi="Times New Roman"/>
          <w:i/>
        </w:rPr>
        <w:t>Summary of Directory Data Groups by Tier</w:t>
      </w:r>
    </w:p>
    <w:p w:rsidR="00C459CE" w:rsidRDefault="000C169E" w:rsidP="00BA1622">
      <w:pPr>
        <w:spacing w:after="0" w:line="240" w:lineRule="auto"/>
        <w:rPr>
          <w:rFonts w:ascii="Times New Roman" w:hAnsi="Times New Roman"/>
          <w:sz w:val="24"/>
          <w:szCs w:val="24"/>
        </w:rPr>
      </w:pPr>
      <w:r w:rsidRPr="005121C8">
        <w:rPr>
          <w:rFonts w:ascii="Times New Roman" w:hAnsi="Times New Roman"/>
          <w:sz w:val="24"/>
          <w:szCs w:val="24"/>
        </w:rPr>
        <w:t xml:space="preserve">The following table displays which </w:t>
      </w:r>
      <w:r>
        <w:rPr>
          <w:rFonts w:ascii="Times New Roman" w:hAnsi="Times New Roman"/>
          <w:sz w:val="24"/>
          <w:szCs w:val="24"/>
        </w:rPr>
        <w:t>d</w:t>
      </w:r>
      <w:r w:rsidRPr="005121C8">
        <w:rPr>
          <w:rFonts w:ascii="Times New Roman" w:hAnsi="Times New Roman"/>
          <w:sz w:val="24"/>
          <w:szCs w:val="24"/>
        </w:rPr>
        <w:t xml:space="preserve">irectory data groups are collected for each tier in the hierarchy of education units in the states. </w:t>
      </w:r>
    </w:p>
    <w:p w:rsidR="00C459CE" w:rsidRDefault="00C459CE" w:rsidP="00BA1622">
      <w:pPr>
        <w:spacing w:after="0" w:line="240" w:lineRule="auto"/>
        <w:rPr>
          <w:rFonts w:ascii="Times New Roman" w:hAnsi="Times New Roman"/>
          <w:sz w:val="24"/>
          <w:szCs w:val="24"/>
        </w:rPr>
      </w:pPr>
    </w:p>
    <w:p w:rsidR="003263E7" w:rsidRDefault="00C459CE" w:rsidP="003263E7">
      <w:pPr>
        <w:spacing w:after="0"/>
        <w:ind w:right="450"/>
        <w:rPr>
          <w:rFonts w:ascii="Times New Roman" w:hAnsi="Times New Roman"/>
          <w:sz w:val="24"/>
          <w:szCs w:val="24"/>
        </w:rPr>
      </w:pPr>
      <w:r>
        <w:rPr>
          <w:rFonts w:ascii="Times New Roman" w:hAnsi="Times New Roman"/>
          <w:sz w:val="24"/>
          <w:szCs w:val="24"/>
        </w:rPr>
        <w:t xml:space="preserve">As noted above, the majority of the CRDC directory information </w:t>
      </w:r>
      <w:r w:rsidR="003263E7">
        <w:rPr>
          <w:rFonts w:ascii="Times New Roman" w:hAnsi="Times New Roman"/>
          <w:sz w:val="24"/>
          <w:szCs w:val="24"/>
        </w:rPr>
        <w:t xml:space="preserve">is gathered through the OMB approved </w:t>
      </w:r>
      <w:proofErr w:type="spellStart"/>
      <w:r w:rsidR="003263E7">
        <w:rPr>
          <w:rFonts w:ascii="Times New Roman" w:hAnsi="Times New Roman"/>
          <w:sz w:val="24"/>
          <w:szCs w:val="24"/>
        </w:rPr>
        <w:t>ED</w:t>
      </w:r>
      <w:r w:rsidR="003263E7" w:rsidRPr="00993F91">
        <w:rPr>
          <w:rFonts w:ascii="Times New Roman" w:hAnsi="Times New Roman"/>
          <w:i/>
          <w:sz w:val="24"/>
          <w:szCs w:val="24"/>
        </w:rPr>
        <w:t>Facts</w:t>
      </w:r>
      <w:proofErr w:type="spellEnd"/>
      <w:r w:rsidR="003263E7">
        <w:rPr>
          <w:rFonts w:ascii="Times New Roman" w:hAnsi="Times New Roman"/>
          <w:sz w:val="24"/>
          <w:szCs w:val="24"/>
        </w:rPr>
        <w:t xml:space="preserve"> information clearance package (OMB Control Number: 1875-0240) available at</w:t>
      </w:r>
    </w:p>
    <w:p w:rsidR="003263E7" w:rsidRDefault="00836209" w:rsidP="003263E7">
      <w:pPr>
        <w:spacing w:after="0"/>
        <w:ind w:right="450"/>
        <w:rPr>
          <w:rFonts w:ascii="Times New Roman" w:hAnsi="Times New Roman"/>
          <w:sz w:val="24"/>
          <w:szCs w:val="24"/>
        </w:rPr>
      </w:pPr>
      <w:hyperlink r:id="rId12" w:history="1">
        <w:r w:rsidR="003263E7" w:rsidRPr="00444542">
          <w:rPr>
            <w:rStyle w:val="Hyperlink"/>
            <w:rFonts w:ascii="Times New Roman" w:hAnsi="Times New Roman"/>
            <w:sz w:val="24"/>
            <w:szCs w:val="24"/>
          </w:rPr>
          <w:t>http://www.reginfo.gov/public/do/PRAViewIC?ref_nbr=201302-1875-001&amp;icID=45336</w:t>
        </w:r>
      </w:hyperlink>
      <w:r w:rsidR="003263E7">
        <w:rPr>
          <w:rFonts w:ascii="Times New Roman" w:hAnsi="Times New Roman"/>
          <w:sz w:val="24"/>
          <w:szCs w:val="24"/>
        </w:rPr>
        <w:t>. During the first phase of the CRDC, LEAs verify and correct the information as necessary.  Additionally, LEAs provide contact information for the superintendent and a principal point of contact for the CRDC.</w:t>
      </w:r>
    </w:p>
    <w:p w:rsidR="00C459CE" w:rsidRDefault="00C459CE" w:rsidP="00BA1622">
      <w:pPr>
        <w:spacing w:after="0" w:line="240" w:lineRule="auto"/>
        <w:rPr>
          <w:rFonts w:ascii="Times New Roman" w:hAnsi="Times New Roman"/>
          <w:sz w:val="24"/>
          <w:szCs w:val="24"/>
        </w:rPr>
      </w:pPr>
    </w:p>
    <w:p w:rsidR="00E9565B" w:rsidRDefault="000C169E" w:rsidP="00BA1622">
      <w:pPr>
        <w:spacing w:after="0" w:line="240" w:lineRule="auto"/>
        <w:rPr>
          <w:rFonts w:ascii="Times New Roman" w:hAnsi="Times New Roman"/>
          <w:sz w:val="24"/>
          <w:szCs w:val="24"/>
        </w:rPr>
      </w:pPr>
      <w:r w:rsidRPr="005121C8">
        <w:rPr>
          <w:rFonts w:ascii="Times New Roman" w:hAnsi="Times New Roman"/>
          <w:sz w:val="24"/>
          <w:szCs w:val="24"/>
        </w:rPr>
        <w:t>Following this summary, there is a detailed description of each of these data groups.</w:t>
      </w:r>
      <w:r w:rsidR="003263E7">
        <w:rPr>
          <w:rFonts w:ascii="Times New Roman" w:hAnsi="Times New Roman"/>
          <w:sz w:val="24"/>
          <w:szCs w:val="24"/>
        </w:rPr>
        <w:t xml:space="preserve"> Data groups collected solely by the CRDC are noted with an “*”.</w:t>
      </w:r>
    </w:p>
    <w:p w:rsidR="00E9565B" w:rsidRDefault="00E9565B" w:rsidP="00BA1622">
      <w:pPr>
        <w:spacing w:after="0" w:line="240" w:lineRule="auto"/>
        <w:rPr>
          <w:rFonts w:ascii="Times New Roman" w:hAnsi="Times New Roman"/>
          <w:sz w:val="24"/>
          <w:szCs w:val="24"/>
        </w:rPr>
      </w:pP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671"/>
        <w:gridCol w:w="3034"/>
        <w:gridCol w:w="2936"/>
        <w:gridCol w:w="2935"/>
      </w:tblGrid>
      <w:tr w:rsidR="000C169E" w:rsidRPr="009E34C8" w:rsidTr="00214F12">
        <w:trPr>
          <w:cantSplit/>
          <w:trHeight w:val="419"/>
          <w:tblHeader/>
        </w:trPr>
        <w:tc>
          <w:tcPr>
            <w:tcW w:w="671" w:type="dxa"/>
            <w:vMerge w:val="restart"/>
            <w:vAlign w:val="center"/>
          </w:tcPr>
          <w:p w:rsidR="000C169E" w:rsidRPr="009E34C8" w:rsidRDefault="000C169E" w:rsidP="005E700A">
            <w:pPr>
              <w:rPr>
                <w:rFonts w:ascii="Times New Roman" w:hAnsi="Times New Roman"/>
                <w:sz w:val="18"/>
              </w:rPr>
            </w:pPr>
            <w:r w:rsidRPr="009E34C8">
              <w:rPr>
                <w:rFonts w:ascii="Times New Roman" w:hAnsi="Times New Roman"/>
                <w:sz w:val="18"/>
              </w:rPr>
              <w:t>By Tier</w:t>
            </w:r>
          </w:p>
        </w:tc>
        <w:tc>
          <w:tcPr>
            <w:tcW w:w="3034" w:type="dxa"/>
            <w:vAlign w:val="center"/>
          </w:tcPr>
          <w:p w:rsidR="000C169E" w:rsidRPr="009E34C8" w:rsidRDefault="000C169E" w:rsidP="002B1F0C">
            <w:pPr>
              <w:spacing w:after="0" w:line="240" w:lineRule="auto"/>
              <w:rPr>
                <w:rFonts w:ascii="Times New Roman" w:hAnsi="Times New Roman"/>
                <w:b/>
                <w:bCs/>
              </w:rPr>
            </w:pPr>
            <w:r w:rsidRPr="009E34C8">
              <w:rPr>
                <w:rFonts w:ascii="Times New Roman" w:hAnsi="Times New Roman"/>
                <w:b/>
                <w:bCs/>
              </w:rPr>
              <w:t>S</w:t>
            </w:r>
            <w:r w:rsidR="002B1F0C">
              <w:rPr>
                <w:rFonts w:ascii="Times New Roman" w:hAnsi="Times New Roman"/>
                <w:b/>
                <w:bCs/>
              </w:rPr>
              <w:t>tate</w:t>
            </w:r>
          </w:p>
        </w:tc>
        <w:tc>
          <w:tcPr>
            <w:tcW w:w="2936" w:type="dxa"/>
            <w:vAlign w:val="center"/>
          </w:tcPr>
          <w:p w:rsidR="000C169E" w:rsidRPr="009E34C8" w:rsidRDefault="000C169E" w:rsidP="00F61E9D">
            <w:pPr>
              <w:spacing w:after="0" w:line="240" w:lineRule="auto"/>
              <w:rPr>
                <w:rFonts w:ascii="Times New Roman" w:hAnsi="Times New Roman"/>
                <w:b/>
                <w:bCs/>
              </w:rPr>
            </w:pPr>
            <w:r w:rsidRPr="009E34C8">
              <w:rPr>
                <w:rFonts w:ascii="Times New Roman" w:hAnsi="Times New Roman"/>
                <w:b/>
                <w:bCs/>
              </w:rPr>
              <w:t>LEA</w:t>
            </w:r>
          </w:p>
        </w:tc>
        <w:tc>
          <w:tcPr>
            <w:tcW w:w="2935" w:type="dxa"/>
            <w:vAlign w:val="center"/>
          </w:tcPr>
          <w:p w:rsidR="000C169E" w:rsidRPr="009E34C8" w:rsidRDefault="000C169E" w:rsidP="00F61E9D">
            <w:pPr>
              <w:spacing w:after="0" w:line="240" w:lineRule="auto"/>
              <w:rPr>
                <w:rFonts w:ascii="Times New Roman" w:hAnsi="Times New Roman"/>
                <w:b/>
                <w:bCs/>
              </w:rPr>
            </w:pPr>
            <w:r w:rsidRPr="009E34C8">
              <w:rPr>
                <w:rFonts w:ascii="Times New Roman" w:hAnsi="Times New Roman"/>
                <w:b/>
                <w:bCs/>
              </w:rPr>
              <w:t>School</w:t>
            </w:r>
          </w:p>
        </w:tc>
      </w:tr>
      <w:tr w:rsidR="000C169E" w:rsidRPr="009E34C8" w:rsidTr="00214F12">
        <w:trPr>
          <w:cantSplit/>
          <w:trHeight w:val="419"/>
          <w:tblHeader/>
        </w:trPr>
        <w:tc>
          <w:tcPr>
            <w:tcW w:w="671" w:type="dxa"/>
            <w:vMerge/>
          </w:tcPr>
          <w:p w:rsidR="000C169E" w:rsidRPr="009E34C8" w:rsidRDefault="000C169E" w:rsidP="005E700A">
            <w:pPr>
              <w:rPr>
                <w:rFonts w:ascii="Times New Roman" w:hAnsi="Times New Roman"/>
                <w:sz w:val="20"/>
              </w:rPr>
            </w:pPr>
          </w:p>
        </w:tc>
        <w:tc>
          <w:tcPr>
            <w:tcW w:w="3034" w:type="dxa"/>
            <w:shd w:val="clear" w:color="auto" w:fill="F3F3F3"/>
            <w:vAlign w:val="center"/>
          </w:tcPr>
          <w:p w:rsidR="000C169E" w:rsidRPr="009E34C8" w:rsidRDefault="000C169E" w:rsidP="00F61E9D">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c>
          <w:tcPr>
            <w:tcW w:w="2936" w:type="dxa"/>
            <w:shd w:val="clear" w:color="auto" w:fill="F3F3F3"/>
            <w:vAlign w:val="center"/>
          </w:tcPr>
          <w:p w:rsidR="000C169E" w:rsidRPr="009E34C8" w:rsidRDefault="000C169E" w:rsidP="00F61E9D">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c>
          <w:tcPr>
            <w:tcW w:w="2935" w:type="dxa"/>
            <w:shd w:val="clear" w:color="auto" w:fill="F3F3F3"/>
            <w:vAlign w:val="center"/>
          </w:tcPr>
          <w:p w:rsidR="000C169E" w:rsidRPr="009E34C8" w:rsidRDefault="000C169E" w:rsidP="00F61E9D">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r>
      <w:tr w:rsidR="000C169E" w:rsidRPr="009E34C8" w:rsidTr="00214F12">
        <w:trPr>
          <w:cantSplit/>
          <w:trHeight w:val="349"/>
        </w:trPr>
        <w:tc>
          <w:tcPr>
            <w:tcW w:w="671" w:type="dxa"/>
            <w:vMerge w:val="restart"/>
            <w:shd w:val="clear" w:color="auto" w:fill="F3F3F3"/>
            <w:textDirection w:val="btLr"/>
            <w:vAlign w:val="center"/>
          </w:tcPr>
          <w:p w:rsidR="000C169E" w:rsidRPr="009E34C8" w:rsidRDefault="000C169E" w:rsidP="005E700A">
            <w:pPr>
              <w:jc w:val="center"/>
              <w:rPr>
                <w:rFonts w:ascii="Times New Roman" w:hAnsi="Times New Roman"/>
                <w:b/>
                <w:bCs/>
                <w:sz w:val="20"/>
              </w:rPr>
            </w:pPr>
            <w:r w:rsidRPr="009E34C8">
              <w:rPr>
                <w:rFonts w:ascii="Times New Roman" w:hAnsi="Times New Roman"/>
                <w:b/>
                <w:bCs/>
                <w:sz w:val="20"/>
              </w:rPr>
              <w:t>Unique Identifiers</w:t>
            </w:r>
          </w:p>
        </w:tc>
        <w:tc>
          <w:tcPr>
            <w:tcW w:w="3034" w:type="dxa"/>
            <w:tcBorders>
              <w:bottom w:val="nil"/>
            </w:tcBorders>
            <w:vAlign w:val="center"/>
          </w:tcPr>
          <w:p w:rsidR="000C169E" w:rsidRPr="009E34C8" w:rsidRDefault="00DE62C2" w:rsidP="00DE62C2">
            <w:pPr>
              <w:spacing w:after="0" w:line="240" w:lineRule="auto"/>
              <w:rPr>
                <w:rFonts w:ascii="Times New Roman" w:hAnsi="Times New Roman"/>
                <w:sz w:val="18"/>
              </w:rPr>
            </w:pPr>
            <w:r>
              <w:rPr>
                <w:rFonts w:ascii="Times New Roman" w:hAnsi="Times New Roman"/>
                <w:sz w:val="18"/>
              </w:rPr>
              <w:t>559</w:t>
            </w:r>
            <w:r>
              <w:rPr>
                <w:rFonts w:ascii="Times New Roman" w:hAnsi="Times New Roman"/>
                <w:sz w:val="18"/>
              </w:rPr>
              <w:tab/>
              <w:t>S</w:t>
            </w:r>
            <w:r w:rsidR="000C169E" w:rsidRPr="009E34C8">
              <w:rPr>
                <w:rFonts w:ascii="Times New Roman" w:hAnsi="Times New Roman"/>
                <w:sz w:val="18"/>
              </w:rPr>
              <w:t>tate code</w:t>
            </w:r>
          </w:p>
        </w:tc>
        <w:tc>
          <w:tcPr>
            <w:tcW w:w="2936" w:type="dxa"/>
            <w:tcBorders>
              <w:bottom w:val="nil"/>
            </w:tcBorders>
            <w:vAlign w:val="center"/>
          </w:tcPr>
          <w:p w:rsidR="000C169E" w:rsidRPr="009E34C8" w:rsidRDefault="00DE62C2" w:rsidP="00DE62C2">
            <w:pPr>
              <w:spacing w:after="0" w:line="240" w:lineRule="auto"/>
              <w:rPr>
                <w:rFonts w:ascii="Times New Roman" w:hAnsi="Times New Roman"/>
                <w:sz w:val="18"/>
              </w:rPr>
            </w:pPr>
            <w:r>
              <w:rPr>
                <w:rFonts w:ascii="Times New Roman" w:hAnsi="Times New Roman"/>
                <w:sz w:val="18"/>
              </w:rPr>
              <w:t>559</w:t>
            </w:r>
            <w:r>
              <w:rPr>
                <w:rFonts w:ascii="Times New Roman" w:hAnsi="Times New Roman"/>
                <w:sz w:val="18"/>
              </w:rPr>
              <w:tab/>
              <w:t>S</w:t>
            </w:r>
            <w:r w:rsidR="000C169E" w:rsidRPr="009E34C8">
              <w:rPr>
                <w:rFonts w:ascii="Times New Roman" w:hAnsi="Times New Roman"/>
                <w:sz w:val="18"/>
              </w:rPr>
              <w:t>tate code</w:t>
            </w:r>
          </w:p>
        </w:tc>
        <w:tc>
          <w:tcPr>
            <w:tcW w:w="2935" w:type="dxa"/>
            <w:tcBorders>
              <w:bottom w:val="nil"/>
            </w:tcBorders>
            <w:vAlign w:val="center"/>
          </w:tcPr>
          <w:p w:rsidR="000C169E" w:rsidRPr="009E34C8" w:rsidRDefault="00DE62C2" w:rsidP="00417C29">
            <w:pPr>
              <w:spacing w:after="0" w:line="240" w:lineRule="auto"/>
              <w:rPr>
                <w:rFonts w:ascii="Times New Roman" w:hAnsi="Times New Roman"/>
                <w:sz w:val="18"/>
              </w:rPr>
            </w:pPr>
            <w:r>
              <w:rPr>
                <w:rFonts w:ascii="Times New Roman" w:hAnsi="Times New Roman"/>
                <w:sz w:val="18"/>
              </w:rPr>
              <w:t>559</w:t>
            </w:r>
            <w:r>
              <w:rPr>
                <w:rFonts w:ascii="Times New Roman" w:hAnsi="Times New Roman"/>
                <w:sz w:val="18"/>
              </w:rPr>
              <w:tab/>
              <w:t>S</w:t>
            </w:r>
            <w:r w:rsidR="000C169E" w:rsidRPr="009E34C8">
              <w:rPr>
                <w:rFonts w:ascii="Times New Roman" w:hAnsi="Times New Roman"/>
                <w:sz w:val="18"/>
              </w:rPr>
              <w:t>tate code</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7</w:t>
            </w:r>
            <w:r w:rsidRPr="009E34C8">
              <w:rPr>
                <w:rFonts w:ascii="Times New Roman" w:hAnsi="Times New Roman"/>
                <w:sz w:val="18"/>
              </w:rPr>
              <w:tab/>
              <w:t>Education entity name</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7</w:t>
            </w:r>
            <w:r w:rsidRPr="009E34C8">
              <w:rPr>
                <w:rFonts w:ascii="Times New Roman" w:hAnsi="Times New Roman"/>
                <w:sz w:val="18"/>
              </w:rPr>
              <w:tab/>
              <w:t>Education entity name</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w:t>
            </w:r>
            <w:r w:rsidRPr="009E34C8">
              <w:rPr>
                <w:rFonts w:ascii="Times New Roman" w:hAnsi="Times New Roman"/>
                <w:sz w:val="18"/>
              </w:rPr>
              <w:tab/>
              <w:t>LEA identifier (NCES</w:t>
            </w:r>
            <w:r w:rsidR="002B1F0C">
              <w:rPr>
                <w:rFonts w:ascii="Times New Roman" w:hAnsi="Times New Roman"/>
                <w:sz w:val="18"/>
              </w:rPr>
              <w:t>/CRDC</w:t>
            </w:r>
            <w:r w:rsidRPr="009E34C8">
              <w:rPr>
                <w:rFonts w:ascii="Times New Roman" w:hAnsi="Times New Roman"/>
                <w:sz w:val="18"/>
              </w:rPr>
              <w:t>)</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w:t>
            </w:r>
            <w:r w:rsidRPr="009E34C8">
              <w:rPr>
                <w:rFonts w:ascii="Times New Roman" w:hAnsi="Times New Roman"/>
                <w:sz w:val="18"/>
              </w:rPr>
              <w:tab/>
              <w:t>LEA identifier (NCES</w:t>
            </w:r>
            <w:r w:rsidR="002B1F0C">
              <w:rPr>
                <w:rFonts w:ascii="Times New Roman" w:hAnsi="Times New Roman"/>
                <w:sz w:val="18"/>
              </w:rPr>
              <w:t>/CRDC</w:t>
            </w:r>
            <w:r w:rsidRPr="009E34C8">
              <w:rPr>
                <w:rFonts w:ascii="Times New Roman" w:hAnsi="Times New Roman"/>
                <w:sz w:val="18"/>
              </w:rPr>
              <w:t>)</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tcBorders>
            <w:vAlign w:val="center"/>
          </w:tcPr>
          <w:p w:rsidR="000C169E" w:rsidRPr="009E34C8" w:rsidRDefault="000C169E" w:rsidP="00F61E9D">
            <w:pPr>
              <w:spacing w:after="0" w:line="240" w:lineRule="auto"/>
              <w:rPr>
                <w:rFonts w:ascii="Times New Roman" w:hAnsi="Times New Roman"/>
                <w:sz w:val="18"/>
              </w:rPr>
            </w:pPr>
          </w:p>
        </w:tc>
        <w:tc>
          <w:tcPr>
            <w:tcW w:w="2935" w:type="dxa"/>
            <w:tcBorders>
              <w:top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529</w:t>
            </w:r>
            <w:r w:rsidRPr="009E34C8">
              <w:rPr>
                <w:rFonts w:ascii="Times New Roman" w:hAnsi="Times New Roman"/>
                <w:sz w:val="18"/>
              </w:rPr>
              <w:tab/>
              <w:t>School identifier (NCES</w:t>
            </w:r>
            <w:r w:rsidR="002B1F0C">
              <w:rPr>
                <w:rFonts w:ascii="Times New Roman" w:hAnsi="Times New Roman"/>
                <w:sz w:val="18"/>
              </w:rPr>
              <w:t>/CRDC</w:t>
            </w:r>
            <w:r w:rsidRPr="009E34C8">
              <w:rPr>
                <w:rFonts w:ascii="Times New Roman" w:hAnsi="Times New Roman"/>
                <w:sz w:val="18"/>
              </w:rPr>
              <w:t>)</w:t>
            </w:r>
          </w:p>
        </w:tc>
      </w:tr>
      <w:tr w:rsidR="000C169E" w:rsidRPr="009E34C8" w:rsidTr="00214F12">
        <w:trPr>
          <w:cantSplit/>
          <w:trHeight w:val="349"/>
        </w:trPr>
        <w:tc>
          <w:tcPr>
            <w:tcW w:w="671" w:type="dxa"/>
            <w:vMerge w:val="restart"/>
            <w:shd w:val="clear" w:color="auto" w:fill="F3F3F3"/>
            <w:textDirection w:val="btLr"/>
            <w:vAlign w:val="center"/>
          </w:tcPr>
          <w:p w:rsidR="000C169E" w:rsidRPr="009E34C8" w:rsidRDefault="000C169E" w:rsidP="005E700A">
            <w:pPr>
              <w:jc w:val="center"/>
              <w:rPr>
                <w:rFonts w:ascii="Times New Roman" w:hAnsi="Times New Roman"/>
                <w:b/>
                <w:bCs/>
                <w:sz w:val="20"/>
              </w:rPr>
            </w:pPr>
            <w:r w:rsidRPr="009E34C8">
              <w:rPr>
                <w:rFonts w:ascii="Times New Roman" w:hAnsi="Times New Roman"/>
                <w:b/>
                <w:bCs/>
                <w:sz w:val="20"/>
              </w:rPr>
              <w:t>Contact Information</w:t>
            </w:r>
          </w:p>
        </w:tc>
        <w:tc>
          <w:tcPr>
            <w:tcW w:w="3034" w:type="dxa"/>
            <w:tcBorders>
              <w:bottom w:val="nil"/>
            </w:tcBorders>
            <w:vAlign w:val="center"/>
          </w:tcPr>
          <w:p w:rsidR="000C169E" w:rsidRPr="009E34C8" w:rsidRDefault="000C169E" w:rsidP="00417C29">
            <w:pPr>
              <w:spacing w:after="0" w:line="240" w:lineRule="auto"/>
              <w:rPr>
                <w:rFonts w:ascii="Times New Roman" w:hAnsi="Times New Roman"/>
                <w:sz w:val="18"/>
              </w:rPr>
            </w:pPr>
          </w:p>
        </w:tc>
        <w:tc>
          <w:tcPr>
            <w:tcW w:w="2936" w:type="dxa"/>
            <w:tcBorders>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9</w:t>
            </w:r>
            <w:r w:rsidRPr="009E34C8">
              <w:rPr>
                <w:rFonts w:ascii="Times New Roman" w:hAnsi="Times New Roman"/>
                <w:sz w:val="18"/>
              </w:rPr>
              <w:tab/>
              <w:t>Address location</w:t>
            </w:r>
          </w:p>
        </w:tc>
        <w:tc>
          <w:tcPr>
            <w:tcW w:w="2935" w:type="dxa"/>
            <w:tcBorders>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9</w:t>
            </w:r>
            <w:r w:rsidRPr="009E34C8">
              <w:rPr>
                <w:rFonts w:ascii="Times New Roman" w:hAnsi="Times New Roman"/>
                <w:sz w:val="18"/>
              </w:rPr>
              <w:tab/>
              <w:t>Address location</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8</w:t>
            </w:r>
            <w:r w:rsidRPr="009E34C8">
              <w:rPr>
                <w:rFonts w:ascii="Times New Roman" w:hAnsi="Times New Roman"/>
                <w:sz w:val="18"/>
              </w:rPr>
              <w:tab/>
              <w:t>Address mailing</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8</w:t>
            </w:r>
            <w:r w:rsidRPr="009E34C8">
              <w:rPr>
                <w:rFonts w:ascii="Times New Roman" w:hAnsi="Times New Roman"/>
                <w:sz w:val="18"/>
              </w:rPr>
              <w:tab/>
              <w:t>Address mailing</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bottom w:val="nil"/>
            </w:tcBorders>
            <w:vAlign w:val="center"/>
          </w:tcPr>
          <w:p w:rsidR="000C169E" w:rsidRPr="009E34C8" w:rsidRDefault="000C169E" w:rsidP="00417C29">
            <w:pPr>
              <w:spacing w:after="0" w:line="240" w:lineRule="auto"/>
              <w:ind w:left="769" w:hanging="769"/>
              <w:rPr>
                <w:rFonts w:ascii="Times New Roman" w:hAnsi="Times New Roman"/>
                <w:sz w:val="18"/>
              </w:rPr>
            </w:pPr>
          </w:p>
        </w:tc>
        <w:tc>
          <w:tcPr>
            <w:tcW w:w="2936" w:type="dxa"/>
            <w:tcBorders>
              <w:top w:val="nil"/>
              <w:bottom w:val="nil"/>
            </w:tcBorders>
            <w:vAlign w:val="center"/>
          </w:tcPr>
          <w:p w:rsidR="000C169E" w:rsidRPr="009E34C8" w:rsidRDefault="000C169E" w:rsidP="002F7E68">
            <w:pPr>
              <w:spacing w:after="0" w:line="240" w:lineRule="auto"/>
              <w:ind w:left="705" w:hanging="705"/>
              <w:rPr>
                <w:rFonts w:ascii="Times New Roman" w:hAnsi="Times New Roman"/>
                <w:sz w:val="18"/>
              </w:rPr>
            </w:pPr>
            <w:r w:rsidRPr="009E34C8">
              <w:rPr>
                <w:rFonts w:ascii="Times New Roman" w:hAnsi="Times New Roman"/>
                <w:sz w:val="18"/>
              </w:rPr>
              <w:t>10</w:t>
            </w:r>
            <w:r w:rsidRPr="009E34C8">
              <w:rPr>
                <w:rFonts w:ascii="Times New Roman" w:hAnsi="Times New Roman"/>
                <w:sz w:val="18"/>
              </w:rPr>
              <w:tab/>
              <w:t>Telephone - education entity</w:t>
            </w:r>
          </w:p>
        </w:tc>
        <w:tc>
          <w:tcPr>
            <w:tcW w:w="2935" w:type="dxa"/>
            <w:tcBorders>
              <w:top w:val="nil"/>
              <w:bottom w:val="nil"/>
            </w:tcBorders>
            <w:vAlign w:val="center"/>
          </w:tcPr>
          <w:p w:rsidR="000C169E" w:rsidRPr="009E34C8" w:rsidRDefault="000C169E" w:rsidP="00417C29">
            <w:pPr>
              <w:spacing w:after="0" w:line="240" w:lineRule="auto"/>
              <w:ind w:left="739" w:hanging="739"/>
              <w:rPr>
                <w:rFonts w:ascii="Times New Roman" w:hAnsi="Times New Roman"/>
                <w:sz w:val="18"/>
              </w:rPr>
            </w:pPr>
            <w:r w:rsidRPr="009E34C8">
              <w:rPr>
                <w:rFonts w:ascii="Times New Roman" w:hAnsi="Times New Roman"/>
                <w:sz w:val="18"/>
              </w:rPr>
              <w:t>10</w:t>
            </w:r>
            <w:r w:rsidRPr="009E34C8">
              <w:rPr>
                <w:rFonts w:ascii="Times New Roman" w:hAnsi="Times New Roman"/>
                <w:sz w:val="18"/>
              </w:rPr>
              <w:tab/>
              <w:t>Telephone - education entity</w:t>
            </w:r>
          </w:p>
        </w:tc>
      </w:tr>
      <w:tr w:rsidR="000C169E" w:rsidRPr="009E34C8" w:rsidTr="00214F12">
        <w:trPr>
          <w:cantSplit/>
          <w:trHeight w:val="349"/>
        </w:trPr>
        <w:tc>
          <w:tcPr>
            <w:tcW w:w="671" w:type="dxa"/>
            <w:vMerge/>
            <w:shd w:val="clear" w:color="auto" w:fill="F3F3F3"/>
            <w:vAlign w:val="center"/>
          </w:tcPr>
          <w:p w:rsidR="000C169E" w:rsidRPr="009E34C8" w:rsidRDefault="000C169E" w:rsidP="005E700A">
            <w:pPr>
              <w:rPr>
                <w:rFonts w:ascii="Times New Roman" w:hAnsi="Times New Roman"/>
                <w:b/>
                <w:bCs/>
                <w:sz w:val="20"/>
              </w:rPr>
            </w:pPr>
          </w:p>
        </w:tc>
        <w:tc>
          <w:tcPr>
            <w:tcW w:w="3034" w:type="dxa"/>
            <w:tcBorders>
              <w:top w:val="nil"/>
            </w:tcBorders>
            <w:vAlign w:val="center"/>
          </w:tcPr>
          <w:p w:rsidR="000C169E" w:rsidRPr="009E34C8" w:rsidRDefault="000C169E" w:rsidP="00417C29">
            <w:pPr>
              <w:spacing w:after="0" w:line="240" w:lineRule="auto"/>
              <w:ind w:left="720" w:hanging="720"/>
              <w:rPr>
                <w:rFonts w:ascii="Times New Roman" w:hAnsi="Times New Roman"/>
                <w:sz w:val="18"/>
              </w:rPr>
            </w:pPr>
          </w:p>
        </w:tc>
        <w:tc>
          <w:tcPr>
            <w:tcW w:w="2936" w:type="dxa"/>
            <w:tcBorders>
              <w:top w:val="nil"/>
            </w:tcBorders>
            <w:vAlign w:val="center"/>
          </w:tcPr>
          <w:p w:rsidR="002B1F0C" w:rsidRDefault="00C459CE" w:rsidP="002B1F0C">
            <w:pPr>
              <w:spacing w:after="0" w:line="240" w:lineRule="auto"/>
              <w:rPr>
                <w:rFonts w:ascii="Times New Roman" w:hAnsi="Times New Roman"/>
                <w:sz w:val="18"/>
              </w:rPr>
            </w:pPr>
            <w:r>
              <w:rPr>
                <w:rFonts w:ascii="Times New Roman" w:hAnsi="Times New Roman"/>
                <w:sz w:val="18"/>
              </w:rPr>
              <w:t>998</w:t>
            </w:r>
            <w:r w:rsidR="003263E7">
              <w:rPr>
                <w:rFonts w:ascii="Times New Roman" w:hAnsi="Times New Roman"/>
                <w:sz w:val="18"/>
              </w:rPr>
              <w:t>*</w:t>
            </w:r>
            <w:r>
              <w:rPr>
                <w:rFonts w:ascii="Times New Roman" w:hAnsi="Times New Roman"/>
                <w:sz w:val="18"/>
              </w:rPr>
              <w:t xml:space="preserve">            </w:t>
            </w:r>
            <w:r w:rsidR="002B1F0C">
              <w:rPr>
                <w:rFonts w:ascii="Times New Roman" w:hAnsi="Times New Roman"/>
                <w:sz w:val="18"/>
              </w:rPr>
              <w:t xml:space="preserve">Superintendent contact </w:t>
            </w:r>
          </w:p>
          <w:p w:rsidR="000C169E" w:rsidRDefault="002B1F0C" w:rsidP="002B1F0C">
            <w:pPr>
              <w:spacing w:after="0" w:line="240" w:lineRule="auto"/>
              <w:rPr>
                <w:rFonts w:ascii="Times New Roman" w:hAnsi="Times New Roman"/>
                <w:sz w:val="18"/>
              </w:rPr>
            </w:pPr>
            <w:r>
              <w:rPr>
                <w:rFonts w:ascii="Times New Roman" w:hAnsi="Times New Roman"/>
                <w:sz w:val="18"/>
              </w:rPr>
              <w:t>information</w:t>
            </w:r>
          </w:p>
          <w:p w:rsidR="002B1F0C" w:rsidRPr="009E34C8" w:rsidRDefault="00C459CE" w:rsidP="002B1F0C">
            <w:pPr>
              <w:spacing w:after="0" w:line="240" w:lineRule="auto"/>
              <w:rPr>
                <w:rFonts w:ascii="Times New Roman" w:hAnsi="Times New Roman"/>
                <w:sz w:val="18"/>
              </w:rPr>
            </w:pPr>
            <w:r>
              <w:rPr>
                <w:rFonts w:ascii="Times New Roman" w:hAnsi="Times New Roman"/>
                <w:sz w:val="18"/>
              </w:rPr>
              <w:t>999</w:t>
            </w:r>
            <w:r w:rsidR="003263E7">
              <w:rPr>
                <w:rFonts w:ascii="Times New Roman" w:hAnsi="Times New Roman"/>
                <w:sz w:val="18"/>
              </w:rPr>
              <w:t>*</w:t>
            </w:r>
            <w:r>
              <w:rPr>
                <w:rFonts w:ascii="Times New Roman" w:hAnsi="Times New Roman"/>
                <w:sz w:val="18"/>
              </w:rPr>
              <w:t xml:space="preserve">           </w:t>
            </w:r>
            <w:r w:rsidR="002B1F0C">
              <w:rPr>
                <w:rFonts w:ascii="Times New Roman" w:hAnsi="Times New Roman"/>
                <w:sz w:val="18"/>
              </w:rPr>
              <w:t>Principal point of contact for the CRDC</w:t>
            </w:r>
          </w:p>
        </w:tc>
        <w:tc>
          <w:tcPr>
            <w:tcW w:w="2935" w:type="dxa"/>
            <w:tcBorders>
              <w:top w:val="nil"/>
            </w:tcBorders>
            <w:vAlign w:val="center"/>
          </w:tcPr>
          <w:p w:rsidR="000C169E" w:rsidRPr="009E34C8" w:rsidRDefault="000C169E" w:rsidP="00F61E9D">
            <w:pPr>
              <w:spacing w:after="0" w:line="240" w:lineRule="auto"/>
              <w:rPr>
                <w:rFonts w:ascii="Times New Roman" w:hAnsi="Times New Roman"/>
                <w:sz w:val="18"/>
              </w:rPr>
            </w:pPr>
          </w:p>
        </w:tc>
      </w:tr>
      <w:tr w:rsidR="000C169E" w:rsidRPr="009E34C8" w:rsidTr="00214F12">
        <w:trPr>
          <w:cantSplit/>
          <w:trHeight w:val="349"/>
        </w:trPr>
        <w:tc>
          <w:tcPr>
            <w:tcW w:w="671" w:type="dxa"/>
            <w:vMerge/>
            <w:shd w:val="clear" w:color="auto" w:fill="F3F3F3"/>
            <w:textDirection w:val="btLr"/>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572</w:t>
            </w:r>
            <w:r w:rsidRPr="009E34C8">
              <w:rPr>
                <w:rFonts w:ascii="Times New Roman" w:hAnsi="Times New Roman"/>
                <w:sz w:val="18"/>
              </w:rPr>
              <w:tab/>
              <w:t>County name*</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572</w:t>
            </w:r>
            <w:r w:rsidRPr="009E34C8">
              <w:rPr>
                <w:rFonts w:ascii="Times New Roman" w:hAnsi="Times New Roman"/>
                <w:sz w:val="18"/>
              </w:rPr>
              <w:tab/>
              <w:t>County name*</w:t>
            </w:r>
          </w:p>
        </w:tc>
      </w:tr>
      <w:tr w:rsidR="000C169E" w:rsidRPr="009E34C8" w:rsidTr="00214F12">
        <w:trPr>
          <w:cantSplit/>
          <w:trHeight w:val="349"/>
        </w:trPr>
        <w:tc>
          <w:tcPr>
            <w:tcW w:w="671" w:type="dxa"/>
            <w:vMerge/>
            <w:shd w:val="clear" w:color="auto" w:fill="F3F3F3"/>
            <w:textDirection w:val="btLr"/>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16</w:t>
            </w:r>
            <w:r w:rsidRPr="009E34C8">
              <w:rPr>
                <w:rFonts w:ascii="Times New Roman" w:hAnsi="Times New Roman"/>
                <w:sz w:val="18"/>
              </w:rPr>
              <w:tab/>
              <w:t>LEA operational status</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531</w:t>
            </w:r>
            <w:r w:rsidRPr="009E34C8">
              <w:rPr>
                <w:rFonts w:ascii="Times New Roman" w:hAnsi="Times New Roman"/>
                <w:sz w:val="18"/>
              </w:rPr>
              <w:tab/>
              <w:t>School operational status</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 xml:space="preserve"> 453</w:t>
            </w:r>
            <w:r w:rsidRPr="009E34C8">
              <w:rPr>
                <w:rFonts w:ascii="Times New Roman" w:hAnsi="Times New Roman"/>
                <w:sz w:val="18"/>
              </w:rPr>
              <w:tab/>
              <w:t>Education agency type</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21</w:t>
            </w:r>
            <w:r w:rsidRPr="009E34C8">
              <w:rPr>
                <w:rFonts w:ascii="Times New Roman" w:hAnsi="Times New Roman"/>
                <w:sz w:val="18"/>
              </w:rPr>
              <w:tab/>
              <w:t>School type</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14</w:t>
            </w:r>
            <w:r w:rsidRPr="009E34C8">
              <w:rPr>
                <w:rFonts w:ascii="Times New Roman" w:hAnsi="Times New Roman"/>
                <w:sz w:val="18"/>
              </w:rPr>
              <w:tab/>
              <w:t>Geographic location*</w:t>
            </w:r>
          </w:p>
        </w:tc>
        <w:tc>
          <w:tcPr>
            <w:tcW w:w="2935" w:type="dxa"/>
            <w:tcBorders>
              <w:top w:val="nil"/>
              <w:bottom w:val="nil"/>
            </w:tcBorders>
            <w:vAlign w:val="center"/>
          </w:tcPr>
          <w:p w:rsidR="000C169E" w:rsidRPr="009E34C8" w:rsidRDefault="000C169E" w:rsidP="00417C29">
            <w:pPr>
              <w:spacing w:after="0" w:line="240" w:lineRule="auto"/>
              <w:rPr>
                <w:rFonts w:ascii="Times New Roman" w:hAnsi="Times New Roman"/>
                <w:sz w:val="18"/>
              </w:rPr>
            </w:pPr>
            <w:r w:rsidRPr="009E34C8">
              <w:rPr>
                <w:rFonts w:ascii="Times New Roman" w:hAnsi="Times New Roman"/>
                <w:sz w:val="18"/>
              </w:rPr>
              <w:t>14</w:t>
            </w:r>
            <w:r w:rsidRPr="009E34C8">
              <w:rPr>
                <w:rFonts w:ascii="Times New Roman" w:hAnsi="Times New Roman"/>
                <w:sz w:val="18"/>
              </w:rPr>
              <w:tab/>
              <w:t>Geographic location*</w:t>
            </w:r>
          </w:p>
        </w:tc>
      </w:tr>
      <w:tr w:rsidR="000C169E" w:rsidRPr="009E34C8" w:rsidTr="00214F12">
        <w:trPr>
          <w:cantSplit/>
          <w:trHeight w:val="349"/>
        </w:trPr>
        <w:tc>
          <w:tcPr>
            <w:tcW w:w="671" w:type="dxa"/>
            <w:vMerge/>
            <w:shd w:val="clear" w:color="auto" w:fill="F3F3F3"/>
          </w:tcPr>
          <w:p w:rsidR="000C169E" w:rsidRPr="009E34C8" w:rsidRDefault="000C169E" w:rsidP="005E700A">
            <w:pPr>
              <w:rPr>
                <w:rFonts w:ascii="Times New Roman" w:hAnsi="Times New Roman"/>
                <w:sz w:val="20"/>
              </w:rPr>
            </w:pPr>
          </w:p>
        </w:tc>
        <w:tc>
          <w:tcPr>
            <w:tcW w:w="3034"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p>
        </w:tc>
        <w:tc>
          <w:tcPr>
            <w:tcW w:w="2936" w:type="dxa"/>
            <w:tcBorders>
              <w:top w:val="nil"/>
              <w:bottom w:val="nil"/>
            </w:tcBorders>
            <w:vAlign w:val="center"/>
          </w:tcPr>
          <w:p w:rsidR="000C169E" w:rsidRPr="009E34C8" w:rsidRDefault="002821CF" w:rsidP="00417C29">
            <w:pPr>
              <w:spacing w:after="0" w:line="240" w:lineRule="auto"/>
              <w:rPr>
                <w:rFonts w:ascii="Times New Roman" w:hAnsi="Times New Roman"/>
                <w:sz w:val="18"/>
              </w:rPr>
            </w:pPr>
            <w:r>
              <w:rPr>
                <w:rFonts w:ascii="Times New Roman" w:hAnsi="Times New Roman"/>
                <w:sz w:val="18"/>
              </w:rPr>
              <w:t>657</w:t>
            </w:r>
            <w:r w:rsidR="000C169E" w:rsidRPr="009E34C8">
              <w:rPr>
                <w:rFonts w:ascii="Times New Roman" w:hAnsi="Times New Roman"/>
                <w:sz w:val="18"/>
              </w:rPr>
              <w:tab/>
              <w:t>Charter status</w:t>
            </w:r>
          </w:p>
        </w:tc>
        <w:tc>
          <w:tcPr>
            <w:tcW w:w="2935" w:type="dxa"/>
            <w:tcBorders>
              <w:top w:val="nil"/>
              <w:bottom w:val="nil"/>
            </w:tcBorders>
            <w:vAlign w:val="center"/>
          </w:tcPr>
          <w:p w:rsidR="000C169E" w:rsidRPr="009E34C8" w:rsidRDefault="000C169E" w:rsidP="00F61E9D">
            <w:pPr>
              <w:spacing w:after="0" w:line="240" w:lineRule="auto"/>
              <w:rPr>
                <w:rFonts w:ascii="Times New Roman" w:hAnsi="Times New Roman"/>
                <w:sz w:val="18"/>
              </w:rPr>
            </w:pPr>
            <w:r w:rsidRPr="009E34C8">
              <w:rPr>
                <w:rFonts w:ascii="Times New Roman" w:hAnsi="Times New Roman"/>
                <w:sz w:val="18"/>
              </w:rPr>
              <w:t>27</w:t>
            </w:r>
            <w:r w:rsidRPr="009E34C8">
              <w:rPr>
                <w:rFonts w:ascii="Times New Roman" w:hAnsi="Times New Roman"/>
                <w:sz w:val="18"/>
              </w:rPr>
              <w:tab/>
              <w:t>Charter Status</w:t>
            </w:r>
          </w:p>
        </w:tc>
      </w:tr>
    </w:tbl>
    <w:p w:rsidR="000C169E" w:rsidRDefault="000C169E" w:rsidP="00237487">
      <w:pPr>
        <w:spacing w:before="120"/>
        <w:rPr>
          <w:rFonts w:ascii="Times New Roman" w:hAnsi="Times New Roman"/>
          <w:sz w:val="20"/>
          <w:szCs w:val="20"/>
        </w:rPr>
      </w:pPr>
      <w:r w:rsidRPr="00486E25">
        <w:rPr>
          <w:rFonts w:ascii="Times New Roman" w:hAnsi="Times New Roman"/>
          <w:sz w:val="20"/>
          <w:szCs w:val="20"/>
        </w:rPr>
        <w:t>* ED plans to obtain these data groups from sources other than the SEA.</w:t>
      </w:r>
    </w:p>
    <w:p w:rsidR="0005258B" w:rsidRDefault="0005258B" w:rsidP="00237487">
      <w:pPr>
        <w:spacing w:before="120"/>
        <w:rPr>
          <w:rFonts w:ascii="Times New Roman" w:hAnsi="Times New Roman"/>
          <w:sz w:val="20"/>
          <w:szCs w:val="20"/>
        </w:rPr>
      </w:pPr>
    </w:p>
    <w:p w:rsidR="000C169E" w:rsidRPr="00486E25" w:rsidRDefault="000C169E" w:rsidP="00237487">
      <w:pPr>
        <w:pStyle w:val="Heading3"/>
        <w:rPr>
          <w:rFonts w:ascii="Times New Roman" w:hAnsi="Times New Roman"/>
          <w:b/>
          <w:bCs/>
          <w:i/>
        </w:rPr>
      </w:pPr>
      <w:r w:rsidRPr="00486E25">
        <w:rPr>
          <w:rFonts w:ascii="Times New Roman" w:hAnsi="Times New Roman"/>
          <w:i/>
        </w:rPr>
        <w:t>Detailed Description of Directory Data Groups</w:t>
      </w:r>
      <w:r w:rsidR="00D40535">
        <w:rPr>
          <w:rFonts w:ascii="Times New Roman" w:hAnsi="Times New Roman"/>
          <w:i/>
        </w:rPr>
        <w:t xml:space="preserve"> for First Phase of the CRDC</w:t>
      </w:r>
    </w:p>
    <w:p w:rsidR="000C169E" w:rsidRPr="005121C8" w:rsidRDefault="000C169E" w:rsidP="00BA1622">
      <w:pPr>
        <w:spacing w:after="0" w:line="240" w:lineRule="auto"/>
        <w:rPr>
          <w:rFonts w:ascii="Times New Roman" w:hAnsi="Times New Roman"/>
          <w:sz w:val="24"/>
          <w:szCs w:val="24"/>
        </w:rPr>
      </w:pPr>
      <w:r w:rsidRPr="005121C8">
        <w:rPr>
          <w:rFonts w:ascii="Times New Roman" w:hAnsi="Times New Roman"/>
          <w:sz w:val="24"/>
          <w:szCs w:val="24"/>
        </w:rPr>
        <w:t xml:space="preserve">Below are detailed descriptions of </w:t>
      </w:r>
      <w:r>
        <w:rPr>
          <w:rFonts w:ascii="Times New Roman" w:hAnsi="Times New Roman"/>
          <w:sz w:val="24"/>
          <w:szCs w:val="24"/>
        </w:rPr>
        <w:t>d</w:t>
      </w:r>
      <w:r w:rsidRPr="005121C8">
        <w:rPr>
          <w:rFonts w:ascii="Times New Roman" w:hAnsi="Times New Roman"/>
          <w:sz w:val="24"/>
          <w:szCs w:val="24"/>
        </w:rPr>
        <w:t>irectory data groups.  For each data group, there is a header box showing the name of the data group, the data group number, the data provider (SEA vs. another source), and the levels for which the data group is collected. That box is followed by the definition and, as appropriate, the code set or permitted values.</w:t>
      </w:r>
    </w:p>
    <w:p w:rsidR="000C169E" w:rsidRDefault="000C169E" w:rsidP="00BA1622">
      <w:pPr>
        <w:spacing w:after="0" w:line="240" w:lineRule="auto"/>
        <w:rPr>
          <w:rFonts w:ascii="Times New Roman" w:hAnsi="Times New Roman"/>
        </w:rPr>
      </w:pPr>
    </w:p>
    <w:p w:rsidR="008F6AC4" w:rsidRPr="00486E25" w:rsidRDefault="008F6AC4" w:rsidP="00BA1622">
      <w:pPr>
        <w:spacing w:after="0" w:line="240" w:lineRule="auto"/>
        <w:rPr>
          <w:rFonts w:ascii="Times New Roman" w:hAnsi="Times New Roman"/>
        </w:rPr>
      </w:pPr>
    </w:p>
    <w:p w:rsidR="000C169E" w:rsidRDefault="000C169E" w:rsidP="002E74A2">
      <w:pPr>
        <w:pStyle w:val="Heading4"/>
        <w:rPr>
          <w:rFonts w:ascii="Times New Roman" w:hAnsi="Times New Roman"/>
          <w:sz w:val="24"/>
          <w:szCs w:val="24"/>
        </w:rPr>
      </w:pPr>
      <w:r w:rsidRPr="005121C8">
        <w:rPr>
          <w:rFonts w:ascii="Times New Roman" w:hAnsi="Times New Roman"/>
          <w:sz w:val="24"/>
          <w:szCs w:val="24"/>
        </w:rPr>
        <w:t>Unique Identifiers</w:t>
      </w:r>
    </w:p>
    <w:p w:rsidR="000C169E" w:rsidRPr="007F2C93" w:rsidRDefault="000C169E" w:rsidP="007F2C93">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080"/>
        <w:gridCol w:w="1590"/>
        <w:gridCol w:w="2250"/>
      </w:tblGrid>
      <w:tr w:rsidR="000C169E" w:rsidRPr="009E34C8" w:rsidTr="000E105E">
        <w:tc>
          <w:tcPr>
            <w:tcW w:w="4428"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08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c>
          <w:tcPr>
            <w:tcW w:w="4428" w:type="dxa"/>
            <w:vAlign w:val="center"/>
          </w:tcPr>
          <w:p w:rsidR="000C169E" w:rsidRPr="009E34C8" w:rsidRDefault="000C169E" w:rsidP="006C18F2">
            <w:pPr>
              <w:spacing w:after="0" w:line="240" w:lineRule="auto"/>
              <w:rPr>
                <w:rFonts w:ascii="Times New Roman" w:hAnsi="Times New Roman"/>
                <w:sz w:val="24"/>
                <w:szCs w:val="24"/>
              </w:rPr>
            </w:pPr>
            <w:r w:rsidRPr="009E34C8">
              <w:rPr>
                <w:rFonts w:ascii="Times New Roman" w:hAnsi="Times New Roman"/>
                <w:sz w:val="24"/>
                <w:szCs w:val="24"/>
              </w:rPr>
              <w:t xml:space="preserve"> State code</w:t>
            </w:r>
          </w:p>
        </w:tc>
        <w:tc>
          <w:tcPr>
            <w:tcW w:w="108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559</w:t>
            </w:r>
          </w:p>
        </w:tc>
        <w:tc>
          <w:tcPr>
            <w:tcW w:w="1530" w:type="dxa"/>
          </w:tcPr>
          <w:p w:rsidR="000C169E" w:rsidRPr="009E34C8" w:rsidRDefault="002B1F0C"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993F91">
              <w:rPr>
                <w:rFonts w:ascii="Times New Roman" w:hAnsi="Times New Roman"/>
                <w:i/>
                <w:sz w:val="24"/>
                <w:szCs w:val="24"/>
              </w:rPr>
              <w:t>Facts</w:t>
            </w:r>
            <w:proofErr w:type="spellEnd"/>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State, 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w:t>
      </w:r>
      <w:r w:rsidRPr="00330EEA">
        <w:rPr>
          <w:rFonts w:ascii="Times New Roman" w:hAnsi="Times New Roman"/>
          <w:sz w:val="24"/>
          <w:szCs w:val="24"/>
        </w:rPr>
        <w:t>The two digit American National Standards Institute (A</w:t>
      </w:r>
      <w:r w:rsidR="00C53262">
        <w:rPr>
          <w:rFonts w:ascii="Times New Roman" w:hAnsi="Times New Roman"/>
          <w:sz w:val="24"/>
          <w:szCs w:val="24"/>
        </w:rPr>
        <w:t>N</w:t>
      </w:r>
      <w:r w:rsidRPr="00330EEA">
        <w:rPr>
          <w:rFonts w:ascii="Times New Roman" w:hAnsi="Times New Roman"/>
          <w:sz w:val="24"/>
          <w:szCs w:val="24"/>
        </w:rPr>
        <w:t>SI) code for the state</w:t>
      </w:r>
      <w:r w:rsidR="00D32443">
        <w:rPr>
          <w:rFonts w:ascii="Times New Roman" w:hAnsi="Times New Roman"/>
          <w:sz w:val="24"/>
          <w:szCs w:val="24"/>
        </w:rPr>
        <w:t xml:space="preserve"> and</w:t>
      </w:r>
      <w:r w:rsidR="00D32443" w:rsidRPr="00330EEA">
        <w:rPr>
          <w:rFonts w:ascii="Times New Roman" w:hAnsi="Times New Roman"/>
          <w:sz w:val="24"/>
          <w:szCs w:val="24"/>
        </w:rPr>
        <w:t xml:space="preserve"> </w:t>
      </w:r>
      <w:r w:rsidRPr="00330EEA">
        <w:rPr>
          <w:rFonts w:ascii="Times New Roman" w:hAnsi="Times New Roman"/>
          <w:sz w:val="24"/>
          <w:szCs w:val="24"/>
        </w:rPr>
        <w:t>District o</w:t>
      </w:r>
      <w:r w:rsidR="0075677E">
        <w:rPr>
          <w:rFonts w:ascii="Times New Roman" w:hAnsi="Times New Roman"/>
          <w:sz w:val="24"/>
          <w:szCs w:val="24"/>
        </w:rPr>
        <w:t>f Columbia</w:t>
      </w:r>
      <w:r w:rsidRPr="00330EEA">
        <w:rPr>
          <w:rFonts w:ascii="Times New Roman" w:hAnsi="Times New Roman"/>
          <w:sz w:val="24"/>
          <w:szCs w:val="24"/>
        </w:rPr>
        <w:t>.</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080"/>
        <w:gridCol w:w="1590"/>
        <w:gridCol w:w="2250"/>
      </w:tblGrid>
      <w:tr w:rsidR="000C169E" w:rsidRPr="009E34C8" w:rsidTr="000E105E">
        <w:tc>
          <w:tcPr>
            <w:tcW w:w="4428"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08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c>
          <w:tcPr>
            <w:tcW w:w="4428"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Education entity name</w:t>
            </w:r>
          </w:p>
        </w:tc>
        <w:tc>
          <w:tcPr>
            <w:tcW w:w="108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7</w:t>
            </w:r>
          </w:p>
        </w:tc>
        <w:tc>
          <w:tcPr>
            <w:tcW w:w="1530" w:type="dxa"/>
            <w:vAlign w:val="center"/>
          </w:tcPr>
          <w:p w:rsidR="000C169E" w:rsidRPr="009E34C8"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full legally accepted name of the school, LEA, SEA, or other entity reporting education data.</w:t>
      </w: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LEA identifier (NCES</w:t>
            </w:r>
            <w:r w:rsidR="002B1F0C">
              <w:rPr>
                <w:rFonts w:ascii="Times New Roman" w:hAnsi="Times New Roman"/>
                <w:sz w:val="24"/>
                <w:szCs w:val="24"/>
              </w:rPr>
              <w:t>/CRDC</w:t>
            </w:r>
            <w:r w:rsidRPr="009E34C8">
              <w:rPr>
                <w:rFonts w:ascii="Times New Roman" w:hAnsi="Times New Roman"/>
                <w:sz w:val="24"/>
                <w:szCs w:val="24"/>
              </w:rPr>
              <w:t>)</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w:t>
            </w:r>
          </w:p>
        </w:tc>
        <w:tc>
          <w:tcPr>
            <w:tcW w:w="1530" w:type="dxa"/>
            <w:vAlign w:val="center"/>
          </w:tcPr>
          <w:p w:rsidR="000C169E" w:rsidRPr="009E34C8"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seven-digit unique identifier assigned to the LEA by the NCES</w:t>
      </w:r>
      <w:r w:rsidR="002B1F0C">
        <w:rPr>
          <w:rFonts w:ascii="Times New Roman" w:hAnsi="Times New Roman"/>
          <w:sz w:val="24"/>
          <w:szCs w:val="24"/>
        </w:rPr>
        <w:t xml:space="preserve"> or OCR</w:t>
      </w:r>
      <w:r w:rsidRPr="005121C8">
        <w:rPr>
          <w:rFonts w:ascii="Times New Roman" w:hAnsi="Times New Roman"/>
          <w:sz w:val="24"/>
          <w:szCs w:val="24"/>
        </w:rPr>
        <w:t xml:space="preserve">.  </w:t>
      </w:r>
    </w:p>
    <w:p w:rsidR="002B1F0C" w:rsidRPr="005121C8" w:rsidRDefault="002B1F0C"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Format:</w:t>
      </w:r>
      <w:r w:rsidRPr="005121C8">
        <w:rPr>
          <w:rFonts w:ascii="Times New Roman" w:hAnsi="Times New Roman"/>
          <w:sz w:val="24"/>
          <w:szCs w:val="24"/>
        </w:rPr>
        <w:t xml:space="preserve">  The LEA identification number is made up of a two-digit state code followed by a five-digit LEA code.</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School identifier (NCES</w:t>
            </w:r>
            <w:r w:rsidR="002B1F0C">
              <w:rPr>
                <w:rFonts w:ascii="Times New Roman" w:hAnsi="Times New Roman"/>
                <w:sz w:val="24"/>
                <w:szCs w:val="24"/>
              </w:rPr>
              <w:t>/CRDC</w:t>
            </w:r>
            <w:r w:rsidRPr="009E34C8">
              <w:rPr>
                <w:rFonts w:ascii="Times New Roman" w:hAnsi="Times New Roman"/>
                <w:sz w:val="24"/>
                <w:szCs w:val="24"/>
              </w:rPr>
              <w:t>)</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529</w:t>
            </w:r>
          </w:p>
        </w:tc>
        <w:tc>
          <w:tcPr>
            <w:tcW w:w="1530" w:type="dxa"/>
            <w:vAlign w:val="center"/>
          </w:tcPr>
          <w:p w:rsidR="000C169E" w:rsidRPr="009E34C8"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School</w:t>
            </w:r>
          </w:p>
        </w:tc>
      </w:tr>
    </w:tbl>
    <w:p w:rsidR="000C169E"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w:t>
      </w:r>
      <w:r>
        <w:rPr>
          <w:rFonts w:ascii="Times New Roman" w:hAnsi="Times New Roman"/>
          <w:sz w:val="24"/>
          <w:szCs w:val="24"/>
        </w:rPr>
        <w:t xml:space="preserve">twelve-digit </w:t>
      </w:r>
      <w:r w:rsidRPr="005121C8">
        <w:rPr>
          <w:rFonts w:ascii="Times New Roman" w:hAnsi="Times New Roman"/>
          <w:sz w:val="24"/>
          <w:szCs w:val="24"/>
        </w:rPr>
        <w:t>unique identifier assigned to the school by the NCES</w:t>
      </w:r>
      <w:r w:rsidR="002B1F0C">
        <w:rPr>
          <w:rFonts w:ascii="Times New Roman" w:hAnsi="Times New Roman"/>
          <w:sz w:val="24"/>
          <w:szCs w:val="24"/>
        </w:rPr>
        <w:t xml:space="preserve"> or OCR</w:t>
      </w:r>
      <w:r w:rsidRPr="005121C8">
        <w:rPr>
          <w:rFonts w:ascii="Times New Roman" w:hAnsi="Times New Roman"/>
          <w:sz w:val="24"/>
          <w:szCs w:val="24"/>
        </w:rPr>
        <w:t xml:space="preserve">.  </w:t>
      </w:r>
    </w:p>
    <w:p w:rsidR="000C169E" w:rsidRPr="005121C8" w:rsidRDefault="000C169E" w:rsidP="007F2C93">
      <w:pPr>
        <w:spacing w:after="0" w:line="240" w:lineRule="auto"/>
        <w:rPr>
          <w:rFonts w:ascii="Times New Roman" w:hAnsi="Times New Roman"/>
          <w:sz w:val="24"/>
          <w:szCs w:val="24"/>
        </w:rPr>
      </w:pPr>
    </w:p>
    <w:p w:rsidR="000C169E"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Format:</w:t>
      </w:r>
      <w:r w:rsidRPr="005121C8">
        <w:rPr>
          <w:rFonts w:ascii="Times New Roman" w:hAnsi="Times New Roman"/>
          <w:sz w:val="24"/>
          <w:szCs w:val="24"/>
        </w:rPr>
        <w:t xml:space="preserve">  The school identification number is made up of a two-digit state code followed by a five-digit LEA code</w:t>
      </w:r>
      <w:r>
        <w:rPr>
          <w:rFonts w:ascii="Times New Roman" w:hAnsi="Times New Roman"/>
          <w:sz w:val="24"/>
          <w:szCs w:val="24"/>
        </w:rPr>
        <w:t xml:space="preserve"> which is f</w:t>
      </w:r>
      <w:r w:rsidRPr="005121C8">
        <w:rPr>
          <w:rFonts w:ascii="Times New Roman" w:hAnsi="Times New Roman"/>
          <w:sz w:val="24"/>
          <w:szCs w:val="24"/>
        </w:rPr>
        <w:t>ollowed by a five-digit school code.</w:t>
      </w:r>
    </w:p>
    <w:p w:rsidR="000C169E" w:rsidRDefault="000C169E" w:rsidP="007F2C93">
      <w:pPr>
        <w:spacing w:after="0" w:line="240" w:lineRule="auto"/>
        <w:rPr>
          <w:rFonts w:ascii="Times New Roman" w:hAnsi="Times New Roman"/>
          <w:sz w:val="24"/>
          <w:szCs w:val="24"/>
        </w:rPr>
      </w:pPr>
    </w:p>
    <w:p w:rsidR="000C169E" w:rsidRPr="00BC49F9" w:rsidRDefault="000C169E" w:rsidP="008F6AC4">
      <w:pPr>
        <w:pStyle w:val="Heading4"/>
        <w:rPr>
          <w:rFonts w:ascii="Times New Roman" w:hAnsi="Times New Roman"/>
          <w:sz w:val="24"/>
          <w:szCs w:val="24"/>
        </w:rPr>
      </w:pPr>
      <w:r w:rsidRPr="00BC49F9">
        <w:rPr>
          <w:rFonts w:ascii="Times New Roman" w:hAnsi="Times New Roman"/>
          <w:sz w:val="24"/>
          <w:szCs w:val="24"/>
        </w:rPr>
        <w:t>Contact Information</w:t>
      </w:r>
    </w:p>
    <w:p w:rsidR="000C169E" w:rsidRPr="00BC49F9"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BC49F9" w:rsidTr="000E105E">
        <w:trPr>
          <w:cantSplit/>
        </w:trPr>
        <w:tc>
          <w:tcPr>
            <w:tcW w:w="4518" w:type="dxa"/>
          </w:tcPr>
          <w:p w:rsidR="000C169E" w:rsidRPr="00BC49F9" w:rsidRDefault="000C169E" w:rsidP="007F2C93">
            <w:pPr>
              <w:keepNext/>
              <w:keepLines/>
              <w:spacing w:after="0" w:line="240" w:lineRule="auto"/>
              <w:rPr>
                <w:rFonts w:ascii="Times New Roman" w:hAnsi="Times New Roman"/>
                <w:b/>
                <w:sz w:val="24"/>
                <w:szCs w:val="24"/>
              </w:rPr>
            </w:pPr>
            <w:r w:rsidRPr="00BC49F9">
              <w:rPr>
                <w:rFonts w:ascii="Times New Roman" w:hAnsi="Times New Roman"/>
                <w:b/>
                <w:sz w:val="24"/>
                <w:szCs w:val="24"/>
              </w:rPr>
              <w:t>Name</w:t>
            </w:r>
          </w:p>
        </w:tc>
        <w:tc>
          <w:tcPr>
            <w:tcW w:w="990" w:type="dxa"/>
          </w:tcPr>
          <w:p w:rsidR="000C169E" w:rsidRPr="00BC49F9" w:rsidRDefault="000C169E" w:rsidP="007F2C93">
            <w:pPr>
              <w:spacing w:after="0" w:line="240" w:lineRule="auto"/>
              <w:jc w:val="center"/>
              <w:rPr>
                <w:rFonts w:ascii="Times New Roman" w:hAnsi="Times New Roman"/>
                <w:b/>
                <w:sz w:val="24"/>
                <w:szCs w:val="24"/>
              </w:rPr>
            </w:pPr>
            <w:r w:rsidRPr="00BC49F9">
              <w:rPr>
                <w:rFonts w:ascii="Times New Roman" w:hAnsi="Times New Roman"/>
                <w:b/>
                <w:sz w:val="24"/>
                <w:szCs w:val="24"/>
              </w:rPr>
              <w:t>DG ID</w:t>
            </w:r>
          </w:p>
        </w:tc>
        <w:tc>
          <w:tcPr>
            <w:tcW w:w="1530" w:type="dxa"/>
          </w:tcPr>
          <w:p w:rsidR="000C169E" w:rsidRPr="00BC49F9" w:rsidRDefault="000C169E" w:rsidP="007F2C93">
            <w:pPr>
              <w:spacing w:after="0" w:line="240" w:lineRule="auto"/>
              <w:rPr>
                <w:rFonts w:ascii="Times New Roman" w:hAnsi="Times New Roman"/>
                <w:b/>
                <w:sz w:val="24"/>
                <w:szCs w:val="24"/>
              </w:rPr>
            </w:pPr>
            <w:r w:rsidRPr="00BC49F9">
              <w:rPr>
                <w:rFonts w:ascii="Times New Roman" w:hAnsi="Times New Roman"/>
                <w:b/>
                <w:sz w:val="24"/>
                <w:szCs w:val="24"/>
              </w:rPr>
              <w:t>Source</w:t>
            </w:r>
          </w:p>
        </w:tc>
        <w:tc>
          <w:tcPr>
            <w:tcW w:w="2250" w:type="dxa"/>
          </w:tcPr>
          <w:p w:rsidR="000C169E" w:rsidRPr="00BC49F9" w:rsidRDefault="000C169E" w:rsidP="007F2C93">
            <w:pPr>
              <w:spacing w:after="0" w:line="240" w:lineRule="auto"/>
              <w:rPr>
                <w:rFonts w:ascii="Times New Roman" w:hAnsi="Times New Roman"/>
                <w:b/>
                <w:sz w:val="24"/>
                <w:szCs w:val="24"/>
              </w:rPr>
            </w:pPr>
            <w:r w:rsidRPr="00BC49F9">
              <w:rPr>
                <w:rFonts w:ascii="Times New Roman" w:hAnsi="Times New Roman"/>
                <w:b/>
                <w:sz w:val="24"/>
                <w:szCs w:val="24"/>
              </w:rPr>
              <w:t>Level(s)</w:t>
            </w:r>
          </w:p>
        </w:tc>
      </w:tr>
      <w:tr w:rsidR="000C169E" w:rsidRPr="00BC49F9" w:rsidTr="000E105E">
        <w:trPr>
          <w:cantSplit/>
        </w:trPr>
        <w:tc>
          <w:tcPr>
            <w:tcW w:w="4518" w:type="dxa"/>
            <w:vAlign w:val="center"/>
          </w:tcPr>
          <w:p w:rsidR="000C169E" w:rsidRPr="00BC49F9" w:rsidRDefault="000C169E" w:rsidP="007F2C93">
            <w:pPr>
              <w:keepNext/>
              <w:keepLines/>
              <w:spacing w:after="0" w:line="240" w:lineRule="auto"/>
              <w:rPr>
                <w:rFonts w:ascii="Times New Roman" w:hAnsi="Times New Roman"/>
                <w:sz w:val="24"/>
                <w:szCs w:val="24"/>
              </w:rPr>
            </w:pPr>
            <w:r w:rsidRPr="00BC49F9">
              <w:rPr>
                <w:rFonts w:ascii="Times New Roman" w:hAnsi="Times New Roman"/>
                <w:sz w:val="24"/>
                <w:szCs w:val="24"/>
              </w:rPr>
              <w:t>Address location</w:t>
            </w:r>
          </w:p>
        </w:tc>
        <w:tc>
          <w:tcPr>
            <w:tcW w:w="990" w:type="dxa"/>
            <w:vAlign w:val="center"/>
          </w:tcPr>
          <w:p w:rsidR="000C169E" w:rsidRPr="00BC49F9" w:rsidRDefault="000C169E" w:rsidP="007F2C93">
            <w:pPr>
              <w:spacing w:after="0" w:line="240" w:lineRule="auto"/>
              <w:jc w:val="center"/>
              <w:rPr>
                <w:rFonts w:ascii="Times New Roman" w:hAnsi="Times New Roman"/>
                <w:sz w:val="24"/>
                <w:szCs w:val="24"/>
              </w:rPr>
            </w:pPr>
            <w:r w:rsidRPr="00BC49F9">
              <w:rPr>
                <w:rFonts w:ascii="Times New Roman" w:hAnsi="Times New Roman"/>
                <w:sz w:val="24"/>
                <w:szCs w:val="24"/>
              </w:rPr>
              <w:t>9</w:t>
            </w:r>
          </w:p>
        </w:tc>
        <w:tc>
          <w:tcPr>
            <w:tcW w:w="1530" w:type="dxa"/>
            <w:vAlign w:val="center"/>
          </w:tcPr>
          <w:p w:rsidR="000C169E" w:rsidRPr="00BC49F9"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rsidR="000C169E" w:rsidRPr="00BC49F9" w:rsidRDefault="000C169E" w:rsidP="007F2C93">
            <w:pPr>
              <w:spacing w:after="0" w:line="240" w:lineRule="auto"/>
              <w:rPr>
                <w:rFonts w:ascii="Times New Roman" w:hAnsi="Times New Roman"/>
                <w:sz w:val="24"/>
                <w:szCs w:val="24"/>
              </w:rPr>
            </w:pPr>
            <w:r w:rsidRPr="00BC49F9">
              <w:rPr>
                <w:rFonts w:ascii="Times New Roman" w:hAnsi="Times New Roman"/>
                <w:sz w:val="24"/>
                <w:szCs w:val="24"/>
              </w:rPr>
              <w:t>School</w:t>
            </w:r>
          </w:p>
        </w:tc>
      </w:tr>
    </w:tbl>
    <w:p w:rsidR="000C169E" w:rsidRPr="00BC49F9" w:rsidRDefault="000C169E" w:rsidP="007F2C93">
      <w:pPr>
        <w:spacing w:after="0" w:line="240" w:lineRule="auto"/>
        <w:rPr>
          <w:rFonts w:ascii="Times New Roman" w:hAnsi="Times New Roman"/>
          <w:sz w:val="24"/>
          <w:szCs w:val="24"/>
        </w:rPr>
      </w:pPr>
      <w:r w:rsidRPr="00BC49F9">
        <w:rPr>
          <w:rFonts w:ascii="Times New Roman" w:hAnsi="Times New Roman"/>
          <w:b/>
          <w:sz w:val="24"/>
          <w:szCs w:val="24"/>
        </w:rPr>
        <w:t>Definition:</w:t>
      </w:r>
      <w:r w:rsidRPr="00BC49F9">
        <w:rPr>
          <w:rFonts w:ascii="Times New Roman" w:hAnsi="Times New Roman"/>
          <w:sz w:val="24"/>
          <w:szCs w:val="24"/>
        </w:rPr>
        <w:t xml:space="preserve">  The set of elements that describes the physical location of the education entity, including the street address, city, state, ZIP Code and ZIP Code + 4.</w:t>
      </w:r>
    </w:p>
    <w:p w:rsidR="000C169E" w:rsidRPr="00BC49F9" w:rsidRDefault="000C169E" w:rsidP="007F2C93">
      <w:pPr>
        <w:spacing w:after="0" w:line="240" w:lineRule="auto"/>
        <w:rPr>
          <w:rFonts w:ascii="Times New Roman" w:hAnsi="Times New Roman"/>
          <w:sz w:val="24"/>
          <w:szCs w:val="24"/>
        </w:rPr>
      </w:pPr>
    </w:p>
    <w:p w:rsidR="000C169E" w:rsidRPr="00BC49F9"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BC49F9" w:rsidTr="000E105E">
        <w:trPr>
          <w:cantSplit/>
        </w:trPr>
        <w:tc>
          <w:tcPr>
            <w:tcW w:w="4518" w:type="dxa"/>
          </w:tcPr>
          <w:p w:rsidR="000C169E" w:rsidRPr="00BC49F9" w:rsidRDefault="000C169E" w:rsidP="007F2C93">
            <w:pPr>
              <w:keepNext/>
              <w:keepLines/>
              <w:spacing w:after="0" w:line="240" w:lineRule="auto"/>
              <w:rPr>
                <w:rFonts w:ascii="Times New Roman" w:hAnsi="Times New Roman"/>
                <w:b/>
                <w:sz w:val="24"/>
                <w:szCs w:val="24"/>
              </w:rPr>
            </w:pPr>
            <w:r w:rsidRPr="00BC49F9">
              <w:rPr>
                <w:rFonts w:ascii="Times New Roman" w:hAnsi="Times New Roman"/>
                <w:b/>
                <w:sz w:val="24"/>
                <w:szCs w:val="24"/>
              </w:rPr>
              <w:t>Name</w:t>
            </w:r>
          </w:p>
        </w:tc>
        <w:tc>
          <w:tcPr>
            <w:tcW w:w="990" w:type="dxa"/>
          </w:tcPr>
          <w:p w:rsidR="000C169E" w:rsidRPr="00BC49F9" w:rsidRDefault="000C169E" w:rsidP="007F2C93">
            <w:pPr>
              <w:spacing w:after="0" w:line="240" w:lineRule="auto"/>
              <w:jc w:val="center"/>
              <w:rPr>
                <w:rFonts w:ascii="Times New Roman" w:hAnsi="Times New Roman"/>
                <w:b/>
                <w:sz w:val="24"/>
                <w:szCs w:val="24"/>
              </w:rPr>
            </w:pPr>
            <w:r w:rsidRPr="00BC49F9">
              <w:rPr>
                <w:rFonts w:ascii="Times New Roman" w:hAnsi="Times New Roman"/>
                <w:b/>
                <w:sz w:val="24"/>
                <w:szCs w:val="24"/>
              </w:rPr>
              <w:t>DG ID</w:t>
            </w:r>
          </w:p>
        </w:tc>
        <w:tc>
          <w:tcPr>
            <w:tcW w:w="1530" w:type="dxa"/>
          </w:tcPr>
          <w:p w:rsidR="000C169E" w:rsidRPr="00BC49F9" w:rsidRDefault="000C169E" w:rsidP="007F2C93">
            <w:pPr>
              <w:spacing w:after="0" w:line="240" w:lineRule="auto"/>
              <w:rPr>
                <w:rFonts w:ascii="Times New Roman" w:hAnsi="Times New Roman"/>
                <w:b/>
                <w:sz w:val="24"/>
                <w:szCs w:val="24"/>
              </w:rPr>
            </w:pPr>
            <w:r w:rsidRPr="00BC49F9">
              <w:rPr>
                <w:rFonts w:ascii="Times New Roman" w:hAnsi="Times New Roman"/>
                <w:b/>
                <w:sz w:val="24"/>
                <w:szCs w:val="24"/>
              </w:rPr>
              <w:t>Source</w:t>
            </w:r>
          </w:p>
        </w:tc>
        <w:tc>
          <w:tcPr>
            <w:tcW w:w="2250" w:type="dxa"/>
          </w:tcPr>
          <w:p w:rsidR="000C169E" w:rsidRPr="00BC49F9" w:rsidRDefault="000C169E" w:rsidP="007F2C93">
            <w:pPr>
              <w:spacing w:after="0" w:line="240" w:lineRule="auto"/>
              <w:rPr>
                <w:rFonts w:ascii="Times New Roman" w:hAnsi="Times New Roman"/>
                <w:b/>
                <w:sz w:val="24"/>
                <w:szCs w:val="24"/>
              </w:rPr>
            </w:pPr>
            <w:r w:rsidRPr="00BC49F9">
              <w:rPr>
                <w:rFonts w:ascii="Times New Roman" w:hAnsi="Times New Roman"/>
                <w:b/>
                <w:sz w:val="24"/>
                <w:szCs w:val="24"/>
              </w:rPr>
              <w:t>Level(s)</w:t>
            </w:r>
          </w:p>
        </w:tc>
      </w:tr>
      <w:tr w:rsidR="000C169E" w:rsidRPr="00BC49F9" w:rsidTr="000E105E">
        <w:trPr>
          <w:cantSplit/>
        </w:trPr>
        <w:tc>
          <w:tcPr>
            <w:tcW w:w="4518" w:type="dxa"/>
            <w:vAlign w:val="center"/>
          </w:tcPr>
          <w:p w:rsidR="000C169E" w:rsidRPr="00BC49F9" w:rsidRDefault="000C169E" w:rsidP="007F2C93">
            <w:pPr>
              <w:keepNext/>
              <w:keepLines/>
              <w:spacing w:after="0" w:line="240" w:lineRule="auto"/>
              <w:rPr>
                <w:rFonts w:ascii="Times New Roman" w:hAnsi="Times New Roman"/>
                <w:sz w:val="24"/>
                <w:szCs w:val="24"/>
              </w:rPr>
            </w:pPr>
            <w:r w:rsidRPr="00BC49F9">
              <w:rPr>
                <w:rFonts w:ascii="Times New Roman" w:hAnsi="Times New Roman"/>
                <w:sz w:val="24"/>
                <w:szCs w:val="24"/>
              </w:rPr>
              <w:t>Address mailing</w:t>
            </w:r>
          </w:p>
        </w:tc>
        <w:tc>
          <w:tcPr>
            <w:tcW w:w="990" w:type="dxa"/>
            <w:vAlign w:val="center"/>
          </w:tcPr>
          <w:p w:rsidR="000C169E" w:rsidRPr="00BC49F9" w:rsidRDefault="000C169E" w:rsidP="007F2C93">
            <w:pPr>
              <w:spacing w:after="0" w:line="240" w:lineRule="auto"/>
              <w:jc w:val="center"/>
              <w:rPr>
                <w:rFonts w:ascii="Times New Roman" w:hAnsi="Times New Roman"/>
                <w:sz w:val="24"/>
                <w:szCs w:val="24"/>
              </w:rPr>
            </w:pPr>
            <w:r w:rsidRPr="00BC49F9">
              <w:rPr>
                <w:rFonts w:ascii="Times New Roman" w:hAnsi="Times New Roman"/>
                <w:sz w:val="24"/>
                <w:szCs w:val="24"/>
              </w:rPr>
              <w:t>8</w:t>
            </w:r>
          </w:p>
        </w:tc>
        <w:tc>
          <w:tcPr>
            <w:tcW w:w="1530" w:type="dxa"/>
            <w:vAlign w:val="center"/>
          </w:tcPr>
          <w:p w:rsidR="000C169E" w:rsidRPr="00BC49F9"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rsidR="000C169E" w:rsidRPr="00BC49F9" w:rsidRDefault="000C169E" w:rsidP="00BC49F9">
            <w:pPr>
              <w:spacing w:after="0" w:line="240" w:lineRule="auto"/>
              <w:rPr>
                <w:rFonts w:ascii="Times New Roman" w:hAnsi="Times New Roman"/>
                <w:sz w:val="24"/>
                <w:szCs w:val="24"/>
              </w:rPr>
            </w:pPr>
            <w:r w:rsidRPr="00BC49F9">
              <w:rPr>
                <w:rFonts w:ascii="Times New Roman" w:hAnsi="Times New Roman"/>
                <w:sz w:val="24"/>
                <w:szCs w:val="24"/>
              </w:rPr>
              <w:t>LEA</w:t>
            </w:r>
          </w:p>
        </w:tc>
      </w:tr>
    </w:tbl>
    <w:p w:rsidR="000C169E" w:rsidRPr="005121C8" w:rsidRDefault="000C169E" w:rsidP="007F2C93">
      <w:pPr>
        <w:spacing w:after="0" w:line="240" w:lineRule="auto"/>
        <w:rPr>
          <w:rFonts w:ascii="Times New Roman" w:hAnsi="Times New Roman"/>
          <w:sz w:val="24"/>
          <w:szCs w:val="24"/>
        </w:rPr>
      </w:pPr>
      <w:r w:rsidRPr="00BC49F9">
        <w:rPr>
          <w:rFonts w:ascii="Times New Roman" w:hAnsi="Times New Roman"/>
          <w:b/>
          <w:sz w:val="24"/>
          <w:szCs w:val="24"/>
        </w:rPr>
        <w:t>Definition:</w:t>
      </w:r>
      <w:r w:rsidRPr="00BC49F9">
        <w:rPr>
          <w:rFonts w:ascii="Times New Roman" w:hAnsi="Times New Roman"/>
          <w:sz w:val="24"/>
          <w:szCs w:val="24"/>
        </w:rPr>
        <w:t xml:space="preserve">  The set of elements that describes the mailing address of the education entity, including the mailing address, city, state, ZIP Code and ZIP Code + 4.</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 xml:space="preserve">Telephone – </w:t>
            </w:r>
            <w:r>
              <w:rPr>
                <w:rFonts w:ascii="Times New Roman" w:hAnsi="Times New Roman"/>
                <w:sz w:val="24"/>
                <w:szCs w:val="24"/>
              </w:rPr>
              <w:t>e</w:t>
            </w:r>
            <w:r w:rsidRPr="009E34C8">
              <w:rPr>
                <w:rFonts w:ascii="Times New Roman" w:hAnsi="Times New Roman"/>
                <w:sz w:val="24"/>
                <w:szCs w:val="24"/>
              </w:rPr>
              <w:t>ducation entity</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10</w:t>
            </w:r>
          </w:p>
        </w:tc>
        <w:tc>
          <w:tcPr>
            <w:tcW w:w="1530" w:type="dxa"/>
            <w:vAlign w:val="center"/>
          </w:tcPr>
          <w:p w:rsidR="000C169E" w:rsidRPr="009E34C8"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rsidR="000C169E" w:rsidRPr="009E34C8" w:rsidRDefault="000C169E" w:rsidP="00BC49F9">
            <w:pPr>
              <w:spacing w:after="0" w:line="240" w:lineRule="auto"/>
              <w:rPr>
                <w:rFonts w:ascii="Times New Roman" w:hAnsi="Times New Roman"/>
                <w:sz w:val="24"/>
                <w:szCs w:val="24"/>
              </w:rPr>
            </w:pPr>
            <w:r w:rsidRPr="009E34C8">
              <w:rPr>
                <w:rFonts w:ascii="Times New Roman" w:hAnsi="Times New Roman"/>
                <w:sz w:val="24"/>
                <w:szCs w:val="24"/>
              </w:rPr>
              <w:t>LEA</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10-digit telephone number, including the area code, for the education entity.</w:t>
      </w:r>
    </w:p>
    <w:p w:rsidR="000C169E" w:rsidRDefault="000C169E" w:rsidP="007F2C93">
      <w:pPr>
        <w:spacing w:after="0" w:line="240" w:lineRule="auto"/>
        <w:rPr>
          <w:rFonts w:ascii="Times New Roman" w:hAnsi="Times New Roman"/>
          <w:sz w:val="24"/>
          <w:szCs w:val="24"/>
        </w:rPr>
      </w:pP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170"/>
        <w:gridCol w:w="1260"/>
        <w:gridCol w:w="1890"/>
      </w:tblGrid>
      <w:tr w:rsidR="000C169E" w:rsidRPr="009E34C8" w:rsidTr="00453A77">
        <w:trPr>
          <w:cantSplit/>
        </w:trPr>
        <w:tc>
          <w:tcPr>
            <w:tcW w:w="496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17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26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189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453A77">
        <w:trPr>
          <w:cantSplit/>
        </w:trPr>
        <w:tc>
          <w:tcPr>
            <w:tcW w:w="4968" w:type="dxa"/>
            <w:vAlign w:val="center"/>
          </w:tcPr>
          <w:p w:rsidR="000C169E" w:rsidRPr="009E34C8" w:rsidRDefault="002B1F0C" w:rsidP="007F2C93">
            <w:pPr>
              <w:keepNext/>
              <w:keepLines/>
              <w:spacing w:after="0" w:line="240" w:lineRule="auto"/>
              <w:rPr>
                <w:rFonts w:ascii="Times New Roman" w:hAnsi="Times New Roman"/>
                <w:sz w:val="24"/>
                <w:szCs w:val="24"/>
              </w:rPr>
            </w:pPr>
            <w:r>
              <w:rPr>
                <w:rFonts w:ascii="Times New Roman" w:hAnsi="Times New Roman"/>
                <w:sz w:val="24"/>
                <w:szCs w:val="24"/>
              </w:rPr>
              <w:t>Superintendent Contact Information</w:t>
            </w:r>
          </w:p>
        </w:tc>
        <w:tc>
          <w:tcPr>
            <w:tcW w:w="1170" w:type="dxa"/>
            <w:vAlign w:val="center"/>
          </w:tcPr>
          <w:p w:rsidR="000C169E" w:rsidRPr="009E34C8" w:rsidRDefault="00C459CE" w:rsidP="007F2C93">
            <w:pPr>
              <w:spacing w:after="0" w:line="240" w:lineRule="auto"/>
              <w:jc w:val="center"/>
              <w:rPr>
                <w:rFonts w:ascii="Times New Roman" w:hAnsi="Times New Roman"/>
                <w:sz w:val="24"/>
                <w:szCs w:val="24"/>
              </w:rPr>
            </w:pPr>
            <w:r>
              <w:rPr>
                <w:rFonts w:ascii="Times New Roman" w:hAnsi="Times New Roman"/>
                <w:sz w:val="24"/>
                <w:szCs w:val="24"/>
              </w:rPr>
              <w:t>998</w:t>
            </w:r>
          </w:p>
        </w:tc>
        <w:tc>
          <w:tcPr>
            <w:tcW w:w="1260" w:type="dxa"/>
            <w:vAlign w:val="center"/>
          </w:tcPr>
          <w:p w:rsidR="000C169E" w:rsidRPr="009E34C8" w:rsidRDefault="002B1F0C" w:rsidP="007F2C93">
            <w:pPr>
              <w:spacing w:after="0" w:line="240" w:lineRule="auto"/>
              <w:rPr>
                <w:rFonts w:ascii="Times New Roman" w:hAnsi="Times New Roman"/>
                <w:sz w:val="24"/>
                <w:szCs w:val="24"/>
              </w:rPr>
            </w:pPr>
            <w:r>
              <w:rPr>
                <w:rFonts w:ascii="Times New Roman" w:hAnsi="Times New Roman"/>
                <w:sz w:val="24"/>
                <w:szCs w:val="24"/>
              </w:rPr>
              <w:t>L</w:t>
            </w:r>
            <w:r w:rsidR="000C169E" w:rsidRPr="009E34C8">
              <w:rPr>
                <w:rFonts w:ascii="Times New Roman" w:hAnsi="Times New Roman"/>
                <w:sz w:val="24"/>
                <w:szCs w:val="24"/>
              </w:rPr>
              <w:t>EA</w:t>
            </w:r>
          </w:p>
        </w:tc>
        <w:tc>
          <w:tcPr>
            <w:tcW w:w="1890" w:type="dxa"/>
            <w:vAlign w:val="center"/>
          </w:tcPr>
          <w:p w:rsidR="000C169E" w:rsidRPr="009E34C8" w:rsidRDefault="002B1F0C" w:rsidP="007F2C93">
            <w:pPr>
              <w:spacing w:after="0" w:line="240" w:lineRule="auto"/>
              <w:rPr>
                <w:rFonts w:ascii="Times New Roman" w:hAnsi="Times New Roman"/>
                <w:sz w:val="24"/>
                <w:szCs w:val="24"/>
              </w:rPr>
            </w:pPr>
            <w:r>
              <w:rPr>
                <w:rFonts w:ascii="Times New Roman" w:hAnsi="Times New Roman"/>
                <w:sz w:val="24"/>
                <w:szCs w:val="24"/>
              </w:rPr>
              <w:t>L</w:t>
            </w:r>
            <w:r w:rsidR="000C169E" w:rsidRPr="009E34C8">
              <w:rPr>
                <w:rFonts w:ascii="Times New Roman" w:hAnsi="Times New Roman"/>
                <w:sz w:val="24"/>
                <w:szCs w:val="24"/>
              </w:rPr>
              <w:t>EA</w:t>
            </w:r>
          </w:p>
        </w:tc>
      </w:tr>
    </w:tbl>
    <w:p w:rsidR="000C169E"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contact information of the </w:t>
      </w:r>
      <w:r w:rsidR="002B1F0C">
        <w:rPr>
          <w:rFonts w:ascii="Times New Roman" w:hAnsi="Times New Roman"/>
          <w:sz w:val="24"/>
          <w:szCs w:val="24"/>
        </w:rPr>
        <w:t>superintendent</w:t>
      </w:r>
      <w:r w:rsidRPr="005121C8">
        <w:rPr>
          <w:rFonts w:ascii="Times New Roman" w:hAnsi="Times New Roman"/>
          <w:sz w:val="24"/>
          <w:szCs w:val="24"/>
        </w:rPr>
        <w:t>, including first and last name, official title, phone number and email address.</w:t>
      </w:r>
    </w:p>
    <w:p w:rsidR="002B1F0C" w:rsidRDefault="002B1F0C" w:rsidP="007F2C93">
      <w:pPr>
        <w:spacing w:after="0" w:line="240" w:lineRule="auto"/>
        <w:rPr>
          <w:rFonts w:ascii="Times New Roman" w:hAnsi="Times New Roman"/>
          <w:sz w:val="24"/>
          <w:szCs w:val="24"/>
        </w:rPr>
      </w:pPr>
    </w:p>
    <w:p w:rsidR="002B1F0C" w:rsidRPr="005121C8" w:rsidRDefault="002B1F0C" w:rsidP="002B1F0C">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170"/>
        <w:gridCol w:w="1260"/>
        <w:gridCol w:w="1890"/>
      </w:tblGrid>
      <w:tr w:rsidR="002B1F0C" w:rsidRPr="009E34C8" w:rsidTr="00975451">
        <w:trPr>
          <w:cantSplit/>
        </w:trPr>
        <w:tc>
          <w:tcPr>
            <w:tcW w:w="4968" w:type="dxa"/>
          </w:tcPr>
          <w:p w:rsidR="002B1F0C" w:rsidRPr="009E34C8" w:rsidRDefault="002B1F0C" w:rsidP="00975451">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170" w:type="dxa"/>
          </w:tcPr>
          <w:p w:rsidR="002B1F0C" w:rsidRPr="009E34C8" w:rsidRDefault="002B1F0C" w:rsidP="00975451">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260" w:type="dxa"/>
          </w:tcPr>
          <w:p w:rsidR="002B1F0C" w:rsidRPr="009E34C8" w:rsidRDefault="002B1F0C" w:rsidP="00975451">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1890" w:type="dxa"/>
          </w:tcPr>
          <w:p w:rsidR="002B1F0C" w:rsidRPr="009E34C8" w:rsidRDefault="002B1F0C" w:rsidP="00975451">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2B1F0C" w:rsidRPr="009E34C8" w:rsidTr="00975451">
        <w:trPr>
          <w:cantSplit/>
        </w:trPr>
        <w:tc>
          <w:tcPr>
            <w:tcW w:w="4968" w:type="dxa"/>
            <w:vAlign w:val="center"/>
          </w:tcPr>
          <w:p w:rsidR="002B1F0C" w:rsidRPr="009E34C8" w:rsidRDefault="002B1F0C" w:rsidP="002B1F0C">
            <w:pPr>
              <w:keepNext/>
              <w:keepLines/>
              <w:spacing w:after="0" w:line="240" w:lineRule="auto"/>
              <w:rPr>
                <w:rFonts w:ascii="Times New Roman" w:hAnsi="Times New Roman"/>
                <w:sz w:val="24"/>
                <w:szCs w:val="24"/>
              </w:rPr>
            </w:pPr>
            <w:r>
              <w:rPr>
                <w:rFonts w:ascii="Times New Roman" w:hAnsi="Times New Roman"/>
                <w:sz w:val="24"/>
                <w:szCs w:val="24"/>
              </w:rPr>
              <w:t>Principal Point of Contact Information</w:t>
            </w:r>
          </w:p>
        </w:tc>
        <w:tc>
          <w:tcPr>
            <w:tcW w:w="1170" w:type="dxa"/>
            <w:vAlign w:val="center"/>
          </w:tcPr>
          <w:p w:rsidR="002B1F0C" w:rsidRPr="009E34C8" w:rsidRDefault="00C459CE" w:rsidP="00975451">
            <w:pPr>
              <w:spacing w:after="0" w:line="240" w:lineRule="auto"/>
              <w:jc w:val="center"/>
              <w:rPr>
                <w:rFonts w:ascii="Times New Roman" w:hAnsi="Times New Roman"/>
                <w:sz w:val="24"/>
                <w:szCs w:val="24"/>
              </w:rPr>
            </w:pPr>
            <w:r>
              <w:rPr>
                <w:rFonts w:ascii="Times New Roman" w:hAnsi="Times New Roman"/>
                <w:sz w:val="24"/>
                <w:szCs w:val="24"/>
              </w:rPr>
              <w:t>999</w:t>
            </w:r>
          </w:p>
        </w:tc>
        <w:tc>
          <w:tcPr>
            <w:tcW w:w="1260" w:type="dxa"/>
            <w:vAlign w:val="center"/>
          </w:tcPr>
          <w:p w:rsidR="002B1F0C" w:rsidRPr="009E34C8" w:rsidRDefault="002B1F0C" w:rsidP="00975451">
            <w:pPr>
              <w:spacing w:after="0" w:line="240" w:lineRule="auto"/>
              <w:rPr>
                <w:rFonts w:ascii="Times New Roman" w:hAnsi="Times New Roman"/>
                <w:sz w:val="24"/>
                <w:szCs w:val="24"/>
              </w:rPr>
            </w:pPr>
            <w:r>
              <w:rPr>
                <w:rFonts w:ascii="Times New Roman" w:hAnsi="Times New Roman"/>
                <w:sz w:val="24"/>
                <w:szCs w:val="24"/>
              </w:rPr>
              <w:t>L</w:t>
            </w:r>
            <w:r w:rsidRPr="009E34C8">
              <w:rPr>
                <w:rFonts w:ascii="Times New Roman" w:hAnsi="Times New Roman"/>
                <w:sz w:val="24"/>
                <w:szCs w:val="24"/>
              </w:rPr>
              <w:t>EA</w:t>
            </w:r>
          </w:p>
        </w:tc>
        <w:tc>
          <w:tcPr>
            <w:tcW w:w="1890" w:type="dxa"/>
            <w:vAlign w:val="center"/>
          </w:tcPr>
          <w:p w:rsidR="002B1F0C" w:rsidRPr="009E34C8" w:rsidRDefault="002B1F0C" w:rsidP="00975451">
            <w:pPr>
              <w:spacing w:after="0" w:line="240" w:lineRule="auto"/>
              <w:rPr>
                <w:rFonts w:ascii="Times New Roman" w:hAnsi="Times New Roman"/>
                <w:sz w:val="24"/>
                <w:szCs w:val="24"/>
              </w:rPr>
            </w:pPr>
            <w:r>
              <w:rPr>
                <w:rFonts w:ascii="Times New Roman" w:hAnsi="Times New Roman"/>
                <w:sz w:val="24"/>
                <w:szCs w:val="24"/>
              </w:rPr>
              <w:t>L</w:t>
            </w:r>
            <w:r w:rsidRPr="009E34C8">
              <w:rPr>
                <w:rFonts w:ascii="Times New Roman" w:hAnsi="Times New Roman"/>
                <w:sz w:val="24"/>
                <w:szCs w:val="24"/>
              </w:rPr>
              <w:t>EA</w:t>
            </w:r>
          </w:p>
        </w:tc>
      </w:tr>
    </w:tbl>
    <w:p w:rsidR="002B1F0C" w:rsidRPr="005121C8" w:rsidRDefault="002B1F0C" w:rsidP="002B1F0C">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contact information of the </w:t>
      </w:r>
      <w:r>
        <w:rPr>
          <w:rFonts w:ascii="Times New Roman" w:hAnsi="Times New Roman"/>
          <w:sz w:val="24"/>
          <w:szCs w:val="24"/>
        </w:rPr>
        <w:t>principal point of contact for the CRDC</w:t>
      </w:r>
      <w:r w:rsidRPr="005121C8">
        <w:rPr>
          <w:rFonts w:ascii="Times New Roman" w:hAnsi="Times New Roman"/>
          <w:sz w:val="24"/>
          <w:szCs w:val="24"/>
        </w:rPr>
        <w:t>, including first and last name, official title, phone number and email address.</w:t>
      </w:r>
    </w:p>
    <w:p w:rsidR="000C169E" w:rsidRPr="002703F6" w:rsidRDefault="000C169E" w:rsidP="008F6AC4">
      <w:pPr>
        <w:pStyle w:val="Heading4"/>
        <w:rPr>
          <w:rFonts w:ascii="Times New Roman" w:hAnsi="Times New Roman"/>
          <w:sz w:val="24"/>
          <w:szCs w:val="24"/>
        </w:rPr>
      </w:pPr>
      <w:r w:rsidRPr="002703F6">
        <w:rPr>
          <w:rFonts w:ascii="Times New Roman" w:hAnsi="Times New Roman"/>
          <w:sz w:val="24"/>
          <w:szCs w:val="24"/>
        </w:rPr>
        <w:t>Descriptive Information</w:t>
      </w:r>
    </w:p>
    <w:p w:rsidR="000C169E" w:rsidRPr="005121C8"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3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County name</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572</w:t>
            </w:r>
          </w:p>
        </w:tc>
        <w:tc>
          <w:tcPr>
            <w:tcW w:w="153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Outside SEA</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name of a county, parish, borough, or comparable unit (within a state) in which an education unit is located.  </w:t>
      </w:r>
    </w:p>
    <w:p w:rsidR="000C169E"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9E34C8" w:rsidTr="000E105E">
        <w:trPr>
          <w:cantSplit/>
        </w:trPr>
        <w:tc>
          <w:tcPr>
            <w:tcW w:w="4518" w:type="dxa"/>
          </w:tcPr>
          <w:p w:rsidR="000C169E" w:rsidRPr="009E34C8" w:rsidRDefault="000C169E" w:rsidP="007F2C93">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RDefault="000C169E" w:rsidP="007F2C93">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RDefault="000C169E" w:rsidP="007F2C93">
            <w:pPr>
              <w:spacing w:after="0" w:line="240" w:lineRule="auto"/>
              <w:rPr>
                <w:rFonts w:ascii="Times New Roman" w:hAnsi="Times New Roman"/>
                <w:b/>
                <w:sz w:val="24"/>
                <w:szCs w:val="24"/>
              </w:rPr>
            </w:pPr>
            <w:r w:rsidRPr="009E34C8">
              <w:rPr>
                <w:rFonts w:ascii="Times New Roman" w:hAnsi="Times New Roman"/>
                <w:b/>
                <w:sz w:val="24"/>
                <w:szCs w:val="24"/>
              </w:rPr>
              <w:t>Level(s)</w:t>
            </w:r>
          </w:p>
        </w:tc>
      </w:tr>
      <w:tr w:rsidR="000C169E" w:rsidRPr="009E34C8" w:rsidTr="000E105E">
        <w:trPr>
          <w:cantSplit/>
        </w:trPr>
        <w:tc>
          <w:tcPr>
            <w:tcW w:w="4518" w:type="dxa"/>
            <w:vAlign w:val="center"/>
          </w:tcPr>
          <w:p w:rsidR="000C169E" w:rsidRPr="009E34C8" w:rsidRDefault="000C169E" w:rsidP="007F2C93">
            <w:pPr>
              <w:keepNext/>
              <w:keepLines/>
              <w:spacing w:after="0" w:line="240" w:lineRule="auto"/>
              <w:rPr>
                <w:rFonts w:ascii="Times New Roman" w:hAnsi="Times New Roman"/>
                <w:sz w:val="24"/>
                <w:szCs w:val="24"/>
              </w:rPr>
            </w:pPr>
            <w:r w:rsidRPr="009E34C8">
              <w:rPr>
                <w:rFonts w:ascii="Times New Roman" w:hAnsi="Times New Roman"/>
                <w:sz w:val="24"/>
                <w:szCs w:val="24"/>
              </w:rPr>
              <w:t>LEA</w:t>
            </w:r>
            <w:r w:rsidR="00572BD4">
              <w:rPr>
                <w:rFonts w:ascii="Times New Roman" w:hAnsi="Times New Roman"/>
                <w:sz w:val="24"/>
                <w:szCs w:val="24"/>
              </w:rPr>
              <w:t xml:space="preserve"> reporting</w:t>
            </w:r>
            <w:r w:rsidRPr="009E34C8">
              <w:rPr>
                <w:rFonts w:ascii="Times New Roman" w:hAnsi="Times New Roman"/>
                <w:sz w:val="24"/>
                <w:szCs w:val="24"/>
              </w:rPr>
              <w:t xml:space="preserve"> operational status</w:t>
            </w:r>
          </w:p>
        </w:tc>
        <w:tc>
          <w:tcPr>
            <w:tcW w:w="990" w:type="dxa"/>
            <w:vAlign w:val="center"/>
          </w:tcPr>
          <w:p w:rsidR="000C169E" w:rsidRPr="009E34C8" w:rsidRDefault="000C169E" w:rsidP="007F2C93">
            <w:pPr>
              <w:spacing w:after="0" w:line="240" w:lineRule="auto"/>
              <w:jc w:val="center"/>
              <w:rPr>
                <w:rFonts w:ascii="Times New Roman" w:hAnsi="Times New Roman"/>
                <w:sz w:val="24"/>
                <w:szCs w:val="24"/>
              </w:rPr>
            </w:pPr>
            <w:r w:rsidRPr="009E34C8">
              <w:rPr>
                <w:rFonts w:ascii="Times New Roman" w:hAnsi="Times New Roman"/>
                <w:sz w:val="24"/>
                <w:szCs w:val="24"/>
              </w:rPr>
              <w:t>16</w:t>
            </w:r>
          </w:p>
        </w:tc>
        <w:tc>
          <w:tcPr>
            <w:tcW w:w="1530" w:type="dxa"/>
            <w:vAlign w:val="center"/>
          </w:tcPr>
          <w:p w:rsidR="000C169E" w:rsidRPr="009E34C8"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r w:rsidDel="003263E7">
              <w:rPr>
                <w:rFonts w:ascii="Times New Roman" w:hAnsi="Times New Roman"/>
                <w:sz w:val="24"/>
                <w:szCs w:val="24"/>
              </w:rPr>
              <w:t xml:space="preserve"> </w:t>
            </w:r>
          </w:p>
        </w:tc>
        <w:tc>
          <w:tcPr>
            <w:tcW w:w="2250" w:type="dxa"/>
            <w:vAlign w:val="center"/>
          </w:tcPr>
          <w:p w:rsidR="000C169E" w:rsidRPr="009E34C8" w:rsidRDefault="000C169E" w:rsidP="007F2C93">
            <w:pPr>
              <w:spacing w:after="0" w:line="240" w:lineRule="auto"/>
              <w:rPr>
                <w:rFonts w:ascii="Times New Roman" w:hAnsi="Times New Roman"/>
                <w:sz w:val="24"/>
                <w:szCs w:val="24"/>
              </w:rPr>
            </w:pPr>
            <w:r w:rsidRPr="009E34C8">
              <w:rPr>
                <w:rFonts w:ascii="Times New Roman" w:hAnsi="Times New Roman"/>
                <w:sz w:val="24"/>
                <w:szCs w:val="24"/>
              </w:rPr>
              <w:t>LEA</w:t>
            </w:r>
          </w:p>
        </w:tc>
      </w:tr>
    </w:tbl>
    <w:p w:rsidR="000C169E" w:rsidRPr="005121C8" w:rsidRDefault="000C169E" w:rsidP="007F2C93">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classification of the </w:t>
      </w:r>
      <w:r w:rsidR="00572BD4">
        <w:rPr>
          <w:rFonts w:ascii="Times New Roman" w:hAnsi="Times New Roman"/>
          <w:sz w:val="24"/>
          <w:szCs w:val="24"/>
        </w:rPr>
        <w:t xml:space="preserve">reporting status </w:t>
      </w:r>
      <w:r w:rsidRPr="005121C8">
        <w:rPr>
          <w:rFonts w:ascii="Times New Roman" w:hAnsi="Times New Roman"/>
          <w:sz w:val="24"/>
          <w:szCs w:val="24"/>
        </w:rPr>
        <w:t>of a local education</w:t>
      </w:r>
      <w:r w:rsidR="00386F61">
        <w:rPr>
          <w:rFonts w:ascii="Times New Roman" w:hAnsi="Times New Roman"/>
          <w:sz w:val="24"/>
          <w:szCs w:val="24"/>
        </w:rPr>
        <w:t>al</w:t>
      </w:r>
      <w:r w:rsidRPr="005121C8">
        <w:rPr>
          <w:rFonts w:ascii="Times New Roman" w:hAnsi="Times New Roman"/>
          <w:sz w:val="24"/>
          <w:szCs w:val="24"/>
        </w:rPr>
        <w:t xml:space="preserve"> agency (LEA).</w:t>
      </w:r>
    </w:p>
    <w:p w:rsidR="000C169E" w:rsidRDefault="000C169E" w:rsidP="007F2C93">
      <w:pPr>
        <w:spacing w:after="0" w:line="240" w:lineRule="auto"/>
        <w:rPr>
          <w:rFonts w:ascii="Times New Roman" w:hAnsi="Times New Roman"/>
          <w:b/>
          <w:sz w:val="24"/>
          <w:szCs w:val="24"/>
        </w:rPr>
      </w:pPr>
    </w:p>
    <w:p w:rsidR="000C169E" w:rsidRPr="00EB6778" w:rsidRDefault="000C169E" w:rsidP="007F2C93">
      <w:pPr>
        <w:spacing w:after="0" w:line="240" w:lineRule="auto"/>
        <w:rPr>
          <w:rFonts w:ascii="Times New Roman" w:hAnsi="Times New Roman"/>
          <w:b/>
          <w:sz w:val="24"/>
          <w:szCs w:val="24"/>
        </w:rPr>
      </w:pPr>
      <w:r w:rsidRPr="00EB6778">
        <w:rPr>
          <w:rFonts w:ascii="Times New Roman" w:hAnsi="Times New Roman"/>
          <w:b/>
          <w:sz w:val="24"/>
          <w:szCs w:val="24"/>
        </w:rPr>
        <w:t>Code Set:</w:t>
      </w:r>
    </w:p>
    <w:p w:rsidR="000C169E" w:rsidRPr="00EB6778" w:rsidRDefault="000C169E" w:rsidP="00D32443">
      <w:pPr>
        <w:numPr>
          <w:ilvl w:val="0"/>
          <w:numId w:val="1"/>
        </w:numPr>
        <w:spacing w:after="0" w:line="240" w:lineRule="auto"/>
        <w:rPr>
          <w:rFonts w:ascii="Times New Roman" w:hAnsi="Times New Roman"/>
          <w:sz w:val="24"/>
          <w:szCs w:val="24"/>
        </w:rPr>
      </w:pPr>
      <w:r w:rsidRPr="00EB6778">
        <w:rPr>
          <w:rFonts w:ascii="Times New Roman" w:hAnsi="Times New Roman"/>
          <w:sz w:val="24"/>
          <w:szCs w:val="24"/>
        </w:rPr>
        <w:t>Open</w:t>
      </w:r>
      <w:r w:rsidR="00572BD4" w:rsidRPr="00EB6778">
        <w:rPr>
          <w:rFonts w:ascii="Times New Roman" w:hAnsi="Times New Roman"/>
          <w:sz w:val="24"/>
          <w:szCs w:val="24"/>
        </w:rPr>
        <w:t xml:space="preserve"> and required to report</w:t>
      </w:r>
    </w:p>
    <w:p w:rsidR="000C169E" w:rsidRPr="00EB6778" w:rsidRDefault="00BC49F9" w:rsidP="007F2C93">
      <w:pPr>
        <w:spacing w:after="0" w:line="240" w:lineRule="auto"/>
        <w:ind w:left="360"/>
        <w:rPr>
          <w:rFonts w:ascii="Times New Roman" w:hAnsi="Times New Roman"/>
          <w:sz w:val="24"/>
          <w:szCs w:val="24"/>
        </w:rPr>
      </w:pPr>
      <w:r w:rsidRPr="00EB6778">
        <w:rPr>
          <w:rFonts w:ascii="Times New Roman" w:hAnsi="Times New Roman"/>
          <w:sz w:val="24"/>
          <w:szCs w:val="24"/>
        </w:rPr>
        <w:t>Agency is open for the school year and is required to report</w:t>
      </w:r>
    </w:p>
    <w:p w:rsidR="000C169E" w:rsidRPr="00EB6778" w:rsidRDefault="000C169E" w:rsidP="00D32443">
      <w:pPr>
        <w:numPr>
          <w:ilvl w:val="0"/>
          <w:numId w:val="1"/>
        </w:numPr>
        <w:spacing w:after="0" w:line="240" w:lineRule="auto"/>
        <w:rPr>
          <w:rFonts w:ascii="Times New Roman" w:hAnsi="Times New Roman"/>
          <w:sz w:val="24"/>
          <w:szCs w:val="24"/>
        </w:rPr>
      </w:pPr>
      <w:r w:rsidRPr="00EB6778">
        <w:rPr>
          <w:rFonts w:ascii="Times New Roman" w:hAnsi="Times New Roman"/>
          <w:sz w:val="24"/>
          <w:szCs w:val="24"/>
        </w:rPr>
        <w:t>Closed</w:t>
      </w:r>
      <w:r w:rsidR="00572BD4" w:rsidRPr="00EB6778">
        <w:rPr>
          <w:rFonts w:ascii="Times New Roman" w:hAnsi="Times New Roman"/>
          <w:sz w:val="24"/>
          <w:szCs w:val="24"/>
        </w:rPr>
        <w:t xml:space="preserve">; Not required to </w:t>
      </w:r>
      <w:r w:rsidR="00BC49F9" w:rsidRPr="00EB6778">
        <w:rPr>
          <w:rFonts w:ascii="Times New Roman" w:hAnsi="Times New Roman"/>
          <w:sz w:val="24"/>
          <w:szCs w:val="24"/>
        </w:rPr>
        <w:t>r</w:t>
      </w:r>
      <w:r w:rsidR="00572BD4" w:rsidRPr="00EB6778">
        <w:rPr>
          <w:rFonts w:ascii="Times New Roman" w:hAnsi="Times New Roman"/>
          <w:sz w:val="24"/>
          <w:szCs w:val="24"/>
        </w:rPr>
        <w:t>eport</w:t>
      </w:r>
    </w:p>
    <w:p w:rsidR="000C169E" w:rsidRPr="00EB6778" w:rsidRDefault="000C169E" w:rsidP="007F2C93">
      <w:pPr>
        <w:spacing w:after="0" w:line="240" w:lineRule="auto"/>
        <w:ind w:left="360"/>
        <w:rPr>
          <w:rFonts w:ascii="Times New Roman" w:hAnsi="Times New Roman"/>
          <w:sz w:val="24"/>
          <w:szCs w:val="24"/>
        </w:rPr>
      </w:pPr>
      <w:r w:rsidRPr="00EB6778">
        <w:rPr>
          <w:rFonts w:ascii="Times New Roman" w:hAnsi="Times New Roman"/>
          <w:sz w:val="24"/>
          <w:szCs w:val="24"/>
        </w:rPr>
        <w:t xml:space="preserve">Agency closed </w:t>
      </w:r>
      <w:r w:rsidR="00BC49F9" w:rsidRPr="00EB6778">
        <w:rPr>
          <w:rFonts w:ascii="Times New Roman" w:hAnsi="Times New Roman"/>
          <w:sz w:val="24"/>
          <w:szCs w:val="24"/>
        </w:rPr>
        <w:t>and therefore not required to report</w:t>
      </w:r>
    </w:p>
    <w:p w:rsidR="000C169E" w:rsidRPr="00EB6778" w:rsidRDefault="000C169E" w:rsidP="00D32443">
      <w:pPr>
        <w:numPr>
          <w:ilvl w:val="0"/>
          <w:numId w:val="1"/>
        </w:numPr>
        <w:spacing w:after="0" w:line="240" w:lineRule="auto"/>
        <w:rPr>
          <w:rFonts w:ascii="Times New Roman" w:hAnsi="Times New Roman"/>
          <w:sz w:val="24"/>
          <w:szCs w:val="24"/>
        </w:rPr>
      </w:pPr>
      <w:r w:rsidRPr="00EB6778">
        <w:rPr>
          <w:rFonts w:ascii="Times New Roman" w:hAnsi="Times New Roman"/>
          <w:sz w:val="24"/>
          <w:szCs w:val="24"/>
        </w:rPr>
        <w:t>New</w:t>
      </w:r>
      <w:r w:rsidR="00572BD4" w:rsidRPr="00EB6778">
        <w:rPr>
          <w:rFonts w:ascii="Times New Roman" w:hAnsi="Times New Roman"/>
          <w:sz w:val="24"/>
          <w:szCs w:val="24"/>
        </w:rPr>
        <w:t>; required to report</w:t>
      </w:r>
    </w:p>
    <w:p w:rsidR="000C169E" w:rsidRPr="00EB6778" w:rsidRDefault="000C169E" w:rsidP="007F2C93">
      <w:pPr>
        <w:spacing w:after="0" w:line="240" w:lineRule="auto"/>
        <w:ind w:left="360"/>
        <w:rPr>
          <w:rFonts w:ascii="Times New Roman" w:hAnsi="Times New Roman"/>
          <w:sz w:val="24"/>
          <w:szCs w:val="24"/>
        </w:rPr>
      </w:pPr>
      <w:r w:rsidRPr="00EB6778">
        <w:rPr>
          <w:rFonts w:ascii="Times New Roman" w:hAnsi="Times New Roman"/>
          <w:sz w:val="24"/>
          <w:szCs w:val="24"/>
        </w:rPr>
        <w:t xml:space="preserve">New agency formed </w:t>
      </w:r>
      <w:r w:rsidR="00EB6778" w:rsidRPr="00EB6778">
        <w:rPr>
          <w:rFonts w:ascii="Times New Roman" w:hAnsi="Times New Roman"/>
          <w:sz w:val="24"/>
          <w:szCs w:val="24"/>
        </w:rPr>
        <w:t>and is required to report</w:t>
      </w:r>
    </w:p>
    <w:p w:rsidR="000C169E" w:rsidRPr="00EB6778" w:rsidRDefault="00572BD4" w:rsidP="00D32443">
      <w:pPr>
        <w:numPr>
          <w:ilvl w:val="0"/>
          <w:numId w:val="1"/>
        </w:numPr>
        <w:spacing w:after="0" w:line="240" w:lineRule="auto"/>
        <w:rPr>
          <w:rFonts w:ascii="Times New Roman" w:hAnsi="Times New Roman"/>
          <w:sz w:val="24"/>
          <w:szCs w:val="24"/>
        </w:rPr>
      </w:pPr>
      <w:r w:rsidRPr="00EB6778">
        <w:rPr>
          <w:rFonts w:ascii="Times New Roman" w:hAnsi="Times New Roman"/>
          <w:sz w:val="24"/>
          <w:szCs w:val="24"/>
        </w:rPr>
        <w:t>Operation; not required to report</w:t>
      </w:r>
    </w:p>
    <w:p w:rsidR="000C169E" w:rsidRPr="00EB6778" w:rsidRDefault="000C169E" w:rsidP="007F2C93">
      <w:pPr>
        <w:spacing w:after="0" w:line="240" w:lineRule="auto"/>
        <w:ind w:left="360"/>
        <w:rPr>
          <w:rFonts w:ascii="Times New Roman" w:hAnsi="Times New Roman"/>
          <w:sz w:val="24"/>
          <w:szCs w:val="24"/>
        </w:rPr>
      </w:pPr>
      <w:r w:rsidRPr="00EB6778">
        <w:rPr>
          <w:rFonts w:ascii="Times New Roman" w:hAnsi="Times New Roman"/>
          <w:sz w:val="24"/>
          <w:szCs w:val="24"/>
        </w:rPr>
        <w:t xml:space="preserve">Agency is </w:t>
      </w:r>
      <w:r w:rsidR="00572BD4" w:rsidRPr="00EB6778">
        <w:rPr>
          <w:rFonts w:ascii="Times New Roman" w:hAnsi="Times New Roman"/>
          <w:sz w:val="24"/>
          <w:szCs w:val="24"/>
        </w:rPr>
        <w:t>listed in the directory</w:t>
      </w:r>
      <w:r w:rsidRPr="00EB6778">
        <w:rPr>
          <w:rFonts w:ascii="Times New Roman" w:hAnsi="Times New Roman"/>
          <w:sz w:val="24"/>
          <w:szCs w:val="24"/>
        </w:rPr>
        <w:t xml:space="preserve">, but </w:t>
      </w:r>
      <w:r w:rsidR="00572BD4" w:rsidRPr="00EB6778">
        <w:rPr>
          <w:rFonts w:ascii="Times New Roman" w:hAnsi="Times New Roman"/>
          <w:sz w:val="24"/>
          <w:szCs w:val="24"/>
        </w:rPr>
        <w:t>may not serve students for at least 50% of the school day</w:t>
      </w:r>
    </w:p>
    <w:p w:rsidR="000C169E" w:rsidRPr="00A76872"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A76872" w:rsidTr="000E105E">
        <w:trPr>
          <w:cantSplit/>
        </w:trPr>
        <w:tc>
          <w:tcPr>
            <w:tcW w:w="4518" w:type="dxa"/>
          </w:tcPr>
          <w:p w:rsidR="000C169E" w:rsidRPr="00A76872" w:rsidRDefault="000C169E" w:rsidP="007F2C93">
            <w:pPr>
              <w:keepNext/>
              <w:keepLines/>
              <w:spacing w:after="0" w:line="240" w:lineRule="auto"/>
              <w:rPr>
                <w:rFonts w:ascii="Times New Roman" w:hAnsi="Times New Roman"/>
                <w:b/>
                <w:sz w:val="24"/>
                <w:szCs w:val="24"/>
              </w:rPr>
            </w:pPr>
            <w:r w:rsidRPr="00A76872">
              <w:rPr>
                <w:rFonts w:ascii="Times New Roman" w:hAnsi="Times New Roman"/>
                <w:b/>
                <w:sz w:val="24"/>
                <w:szCs w:val="24"/>
              </w:rPr>
              <w:t>Name</w:t>
            </w:r>
          </w:p>
        </w:tc>
        <w:tc>
          <w:tcPr>
            <w:tcW w:w="990" w:type="dxa"/>
          </w:tcPr>
          <w:p w:rsidR="000C169E" w:rsidRPr="00A76872" w:rsidRDefault="000C169E" w:rsidP="007F2C93">
            <w:pPr>
              <w:spacing w:after="0" w:line="240" w:lineRule="auto"/>
              <w:jc w:val="center"/>
              <w:rPr>
                <w:rFonts w:ascii="Times New Roman" w:hAnsi="Times New Roman"/>
                <w:b/>
                <w:sz w:val="24"/>
                <w:szCs w:val="24"/>
              </w:rPr>
            </w:pPr>
            <w:r w:rsidRPr="00A76872">
              <w:rPr>
                <w:rFonts w:ascii="Times New Roman" w:hAnsi="Times New Roman"/>
                <w:b/>
                <w:sz w:val="24"/>
                <w:szCs w:val="24"/>
              </w:rPr>
              <w:t>DG ID</w:t>
            </w:r>
          </w:p>
        </w:tc>
        <w:tc>
          <w:tcPr>
            <w:tcW w:w="1530" w:type="dxa"/>
          </w:tcPr>
          <w:p w:rsidR="000C169E" w:rsidRPr="00A76872" w:rsidRDefault="000C169E" w:rsidP="007F2C93">
            <w:pPr>
              <w:spacing w:after="0" w:line="240" w:lineRule="auto"/>
              <w:rPr>
                <w:rFonts w:ascii="Times New Roman" w:hAnsi="Times New Roman"/>
                <w:b/>
                <w:sz w:val="24"/>
                <w:szCs w:val="24"/>
              </w:rPr>
            </w:pPr>
            <w:r w:rsidRPr="00A76872">
              <w:rPr>
                <w:rFonts w:ascii="Times New Roman" w:hAnsi="Times New Roman"/>
                <w:b/>
                <w:sz w:val="24"/>
                <w:szCs w:val="24"/>
              </w:rPr>
              <w:t>Source</w:t>
            </w:r>
          </w:p>
        </w:tc>
        <w:tc>
          <w:tcPr>
            <w:tcW w:w="2250" w:type="dxa"/>
          </w:tcPr>
          <w:p w:rsidR="000C169E" w:rsidRPr="00A76872" w:rsidRDefault="000C169E" w:rsidP="007F2C93">
            <w:pPr>
              <w:spacing w:after="0" w:line="240" w:lineRule="auto"/>
              <w:rPr>
                <w:rFonts w:ascii="Times New Roman" w:hAnsi="Times New Roman"/>
                <w:b/>
                <w:sz w:val="24"/>
                <w:szCs w:val="24"/>
              </w:rPr>
            </w:pPr>
            <w:r w:rsidRPr="00A76872">
              <w:rPr>
                <w:rFonts w:ascii="Times New Roman" w:hAnsi="Times New Roman"/>
                <w:b/>
                <w:sz w:val="24"/>
                <w:szCs w:val="24"/>
              </w:rPr>
              <w:t>Level(s)</w:t>
            </w:r>
          </w:p>
        </w:tc>
      </w:tr>
      <w:tr w:rsidR="000C169E" w:rsidRPr="00A76872" w:rsidTr="000E105E">
        <w:trPr>
          <w:cantSplit/>
        </w:trPr>
        <w:tc>
          <w:tcPr>
            <w:tcW w:w="4518" w:type="dxa"/>
            <w:vAlign w:val="center"/>
          </w:tcPr>
          <w:p w:rsidR="000C169E" w:rsidRPr="00A76872" w:rsidRDefault="000C169E" w:rsidP="007F2C93">
            <w:pPr>
              <w:keepNext/>
              <w:keepLines/>
              <w:spacing w:after="0" w:line="240" w:lineRule="auto"/>
              <w:rPr>
                <w:rFonts w:ascii="Times New Roman" w:hAnsi="Times New Roman"/>
                <w:sz w:val="24"/>
                <w:szCs w:val="24"/>
              </w:rPr>
            </w:pPr>
            <w:r w:rsidRPr="00A76872">
              <w:rPr>
                <w:rFonts w:ascii="Times New Roman" w:hAnsi="Times New Roman"/>
                <w:sz w:val="24"/>
                <w:szCs w:val="24"/>
              </w:rPr>
              <w:t>Education agency type</w:t>
            </w:r>
          </w:p>
        </w:tc>
        <w:tc>
          <w:tcPr>
            <w:tcW w:w="990" w:type="dxa"/>
            <w:vAlign w:val="center"/>
          </w:tcPr>
          <w:p w:rsidR="000C169E" w:rsidRPr="00A76872" w:rsidRDefault="000C169E" w:rsidP="007F2C93">
            <w:pPr>
              <w:spacing w:after="0" w:line="240" w:lineRule="auto"/>
              <w:jc w:val="center"/>
              <w:rPr>
                <w:rFonts w:ascii="Times New Roman" w:hAnsi="Times New Roman"/>
                <w:sz w:val="24"/>
                <w:szCs w:val="24"/>
              </w:rPr>
            </w:pPr>
            <w:r w:rsidRPr="00A76872">
              <w:rPr>
                <w:rFonts w:ascii="Times New Roman" w:hAnsi="Times New Roman"/>
                <w:sz w:val="24"/>
                <w:szCs w:val="24"/>
              </w:rPr>
              <w:t>453</w:t>
            </w:r>
          </w:p>
        </w:tc>
        <w:tc>
          <w:tcPr>
            <w:tcW w:w="1530" w:type="dxa"/>
            <w:vAlign w:val="center"/>
          </w:tcPr>
          <w:p w:rsidR="000C169E" w:rsidRPr="00A76872"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rsidR="000C169E" w:rsidRPr="00A76872" w:rsidRDefault="000C169E" w:rsidP="007F2C93">
            <w:pPr>
              <w:spacing w:after="0" w:line="240" w:lineRule="auto"/>
              <w:rPr>
                <w:rFonts w:ascii="Times New Roman" w:hAnsi="Times New Roman"/>
                <w:sz w:val="24"/>
                <w:szCs w:val="24"/>
              </w:rPr>
            </w:pPr>
            <w:r w:rsidRPr="00A76872">
              <w:rPr>
                <w:rFonts w:ascii="Times New Roman" w:hAnsi="Times New Roman"/>
                <w:sz w:val="24"/>
                <w:szCs w:val="24"/>
              </w:rPr>
              <w:t>LEA</w:t>
            </w:r>
          </w:p>
        </w:tc>
      </w:tr>
    </w:tbl>
    <w:p w:rsidR="000C169E" w:rsidRPr="00A76872" w:rsidRDefault="000C169E" w:rsidP="007F2C93">
      <w:pPr>
        <w:spacing w:after="0" w:line="240" w:lineRule="auto"/>
        <w:rPr>
          <w:rFonts w:ascii="Times New Roman" w:hAnsi="Times New Roman"/>
          <w:b/>
          <w:sz w:val="24"/>
          <w:szCs w:val="24"/>
        </w:rPr>
      </w:pPr>
      <w:r w:rsidRPr="00A76872">
        <w:rPr>
          <w:rFonts w:ascii="Times New Roman" w:hAnsi="Times New Roman"/>
          <w:b/>
          <w:sz w:val="24"/>
          <w:szCs w:val="24"/>
        </w:rPr>
        <w:t>Definition:</w:t>
      </w:r>
      <w:r w:rsidRPr="00A76872">
        <w:rPr>
          <w:rFonts w:ascii="Times New Roman" w:hAnsi="Times New Roman"/>
          <w:sz w:val="24"/>
          <w:szCs w:val="24"/>
        </w:rPr>
        <w:t xml:space="preserve">  The classification of the education agency within the geographic boundaries of a state according to the level of administrative and operational control granted by the state.</w:t>
      </w:r>
      <w:r w:rsidRPr="00A76872">
        <w:rPr>
          <w:rFonts w:ascii="Times New Roman" w:hAnsi="Times New Roman"/>
          <w:b/>
          <w:sz w:val="24"/>
          <w:szCs w:val="24"/>
        </w:rPr>
        <w:t xml:space="preserve"> </w:t>
      </w:r>
    </w:p>
    <w:p w:rsidR="000C169E" w:rsidRPr="00A76872" w:rsidRDefault="000C169E" w:rsidP="007F2C93">
      <w:pPr>
        <w:spacing w:after="0" w:line="240" w:lineRule="auto"/>
        <w:rPr>
          <w:rFonts w:ascii="Times New Roman" w:hAnsi="Times New Roman"/>
          <w:b/>
          <w:sz w:val="24"/>
          <w:szCs w:val="24"/>
        </w:rPr>
      </w:pPr>
    </w:p>
    <w:p w:rsidR="000C169E" w:rsidRPr="00A76872" w:rsidRDefault="000C169E" w:rsidP="007F2C93">
      <w:pPr>
        <w:spacing w:after="0" w:line="240" w:lineRule="auto"/>
        <w:rPr>
          <w:rFonts w:ascii="Times New Roman" w:hAnsi="Times New Roman"/>
          <w:b/>
          <w:sz w:val="24"/>
          <w:szCs w:val="24"/>
        </w:rPr>
      </w:pPr>
      <w:r w:rsidRPr="00A76872">
        <w:rPr>
          <w:rFonts w:ascii="Times New Roman" w:hAnsi="Times New Roman"/>
          <w:b/>
          <w:sz w:val="24"/>
          <w:szCs w:val="24"/>
        </w:rPr>
        <w:t xml:space="preserve">Code Set: </w:t>
      </w:r>
    </w:p>
    <w:p w:rsidR="000C169E" w:rsidRPr="00A76872" w:rsidRDefault="000C169E" w:rsidP="00D32443">
      <w:pPr>
        <w:numPr>
          <w:ilvl w:val="0"/>
          <w:numId w:val="1"/>
        </w:numPr>
        <w:tabs>
          <w:tab w:val="left" w:pos="360"/>
        </w:tabs>
        <w:spacing w:after="0" w:line="240" w:lineRule="auto"/>
        <w:rPr>
          <w:rFonts w:ascii="Times New Roman" w:hAnsi="Times New Roman"/>
          <w:sz w:val="24"/>
          <w:szCs w:val="24"/>
        </w:rPr>
      </w:pPr>
      <w:r w:rsidRPr="00A76872">
        <w:rPr>
          <w:rFonts w:ascii="Times New Roman" w:hAnsi="Times New Roman"/>
          <w:sz w:val="24"/>
          <w:szCs w:val="24"/>
        </w:rPr>
        <w:t>1 -</w:t>
      </w:r>
      <w:r w:rsidRPr="00A76872">
        <w:rPr>
          <w:rFonts w:ascii="Times New Roman" w:hAnsi="Times New Roman"/>
          <w:sz w:val="24"/>
          <w:szCs w:val="24"/>
        </w:rPr>
        <w:tab/>
        <w:t>Regular local school district that is NOT a component of a supervisory union</w:t>
      </w:r>
    </w:p>
    <w:p w:rsidR="000C169E" w:rsidRPr="00A76872" w:rsidRDefault="000C169E" w:rsidP="007F2C93">
      <w:pPr>
        <w:pStyle w:val="BodyTextIndent"/>
        <w:spacing w:after="0" w:line="240" w:lineRule="auto"/>
        <w:ind w:hanging="720"/>
        <w:rPr>
          <w:rFonts w:ascii="Times New Roman" w:hAnsi="Times New Roman"/>
          <w:sz w:val="24"/>
          <w:szCs w:val="24"/>
        </w:rPr>
      </w:pPr>
      <w:r w:rsidRPr="00A76872">
        <w:rPr>
          <w:rFonts w:ascii="Times New Roman" w:hAnsi="Times New Roman"/>
          <w:sz w:val="24"/>
          <w:szCs w:val="24"/>
        </w:rPr>
        <w:tab/>
      </w:r>
      <w:proofErr w:type="gramStart"/>
      <w:r w:rsidRPr="00A76872">
        <w:rPr>
          <w:rFonts w:ascii="Times New Roman" w:hAnsi="Times New Roman"/>
          <w:sz w:val="24"/>
          <w:szCs w:val="24"/>
        </w:rPr>
        <w:t>Includes both independent school districts and those that are a dependent segment of a local government, such as a city or county.</w:t>
      </w:r>
      <w:proofErr w:type="gramEnd"/>
      <w:r w:rsidRPr="00A76872">
        <w:rPr>
          <w:rFonts w:ascii="Times New Roman" w:hAnsi="Times New Roman"/>
          <w:sz w:val="24"/>
          <w:szCs w:val="24"/>
        </w:rPr>
        <w:t xml:space="preserve">  Agencies that do not operate schools (non-ops) but have primary responsibility to provide free public elementary and/or secondary education to school-age children within their jurisdictions should be included.</w:t>
      </w:r>
    </w:p>
    <w:p w:rsidR="000C169E" w:rsidRPr="00A76872" w:rsidRDefault="000C169E" w:rsidP="00D32443">
      <w:pPr>
        <w:numPr>
          <w:ilvl w:val="0"/>
          <w:numId w:val="1"/>
        </w:numPr>
        <w:tabs>
          <w:tab w:val="left" w:pos="720"/>
        </w:tabs>
        <w:spacing w:after="0" w:line="240" w:lineRule="auto"/>
        <w:rPr>
          <w:rFonts w:ascii="Times New Roman" w:hAnsi="Times New Roman"/>
          <w:sz w:val="24"/>
          <w:szCs w:val="24"/>
        </w:rPr>
      </w:pPr>
      <w:r w:rsidRPr="00A76872">
        <w:rPr>
          <w:rFonts w:ascii="Times New Roman" w:hAnsi="Times New Roman"/>
          <w:sz w:val="24"/>
          <w:szCs w:val="24"/>
        </w:rPr>
        <w:t>2 -</w:t>
      </w:r>
      <w:r w:rsidRPr="00A76872">
        <w:rPr>
          <w:rFonts w:ascii="Times New Roman" w:hAnsi="Times New Roman"/>
          <w:sz w:val="24"/>
          <w:szCs w:val="24"/>
        </w:rPr>
        <w:tab/>
        <w:t>Local school district that is a component of a supervisory union</w:t>
      </w:r>
    </w:p>
    <w:p w:rsidR="000C169E" w:rsidRPr="00A76872" w:rsidRDefault="000C169E" w:rsidP="007F2C93">
      <w:pPr>
        <w:tabs>
          <w:tab w:val="left" w:pos="720"/>
        </w:tabs>
        <w:spacing w:after="0" w:line="240" w:lineRule="auto"/>
        <w:ind w:left="720"/>
        <w:rPr>
          <w:rFonts w:ascii="Times New Roman" w:hAnsi="Times New Roman"/>
          <w:sz w:val="24"/>
          <w:szCs w:val="24"/>
        </w:rPr>
      </w:pPr>
      <w:r w:rsidRPr="00A76872">
        <w:rPr>
          <w:rFonts w:ascii="Times New Roman" w:hAnsi="Times New Roman"/>
          <w:sz w:val="24"/>
          <w:szCs w:val="24"/>
        </w:rPr>
        <w:t xml:space="preserve">A superintendent and administrative services are shared with other local school districts.  Each agency given this code should have an entry in the Supervisory Union Identification Number data field corresponding to the appropriate type 2 or type 3 </w:t>
      </w:r>
      <w:proofErr w:type="gramStart"/>
      <w:r w:rsidRPr="00A76872">
        <w:rPr>
          <w:rFonts w:ascii="Times New Roman" w:hAnsi="Times New Roman"/>
          <w:sz w:val="24"/>
          <w:szCs w:val="24"/>
        </w:rPr>
        <w:t>agency</w:t>
      </w:r>
      <w:proofErr w:type="gramEnd"/>
      <w:r w:rsidRPr="00A76872">
        <w:rPr>
          <w:rFonts w:ascii="Times New Roman" w:hAnsi="Times New Roman"/>
          <w:sz w:val="24"/>
          <w:szCs w:val="24"/>
        </w:rPr>
        <w:t>.  Non-ops in supervisory unions should be included in this category.</w:t>
      </w:r>
    </w:p>
    <w:p w:rsidR="000C169E" w:rsidRPr="00A76872" w:rsidRDefault="000C169E" w:rsidP="00D32443">
      <w:pPr>
        <w:numPr>
          <w:ilvl w:val="0"/>
          <w:numId w:val="1"/>
        </w:numPr>
        <w:tabs>
          <w:tab w:val="left" w:pos="360"/>
          <w:tab w:val="left" w:pos="720"/>
        </w:tabs>
        <w:spacing w:after="0" w:line="240" w:lineRule="auto"/>
        <w:ind w:left="720" w:hanging="720"/>
        <w:rPr>
          <w:rFonts w:ascii="Times New Roman" w:hAnsi="Times New Roman"/>
          <w:sz w:val="24"/>
          <w:szCs w:val="24"/>
        </w:rPr>
      </w:pPr>
      <w:r w:rsidRPr="00A76872">
        <w:rPr>
          <w:rFonts w:ascii="Times New Roman" w:hAnsi="Times New Roman"/>
          <w:sz w:val="24"/>
          <w:szCs w:val="24"/>
        </w:rPr>
        <w:t>3 -</w:t>
      </w:r>
      <w:r w:rsidRPr="00A76872">
        <w:rPr>
          <w:rFonts w:ascii="Times New Roman" w:hAnsi="Times New Roman"/>
          <w:sz w:val="24"/>
          <w:szCs w:val="24"/>
        </w:rPr>
        <w:tab/>
        <w:t>Supervisory union administrative center, (or county superintendent’s office serving the same purpose)</w:t>
      </w:r>
    </w:p>
    <w:p w:rsidR="000C169E" w:rsidRPr="00A76872" w:rsidRDefault="000C169E" w:rsidP="007F2C93">
      <w:pPr>
        <w:pStyle w:val="BodyTextIndent"/>
        <w:tabs>
          <w:tab w:val="left" w:pos="720"/>
        </w:tabs>
        <w:spacing w:after="0" w:line="240" w:lineRule="auto"/>
        <w:rPr>
          <w:rFonts w:ascii="Times New Roman" w:hAnsi="Times New Roman"/>
          <w:sz w:val="24"/>
          <w:szCs w:val="24"/>
        </w:rPr>
      </w:pPr>
      <w:r w:rsidRPr="00A76872">
        <w:rPr>
          <w:rFonts w:ascii="Times New Roman" w:hAnsi="Times New Roman"/>
          <w:sz w:val="24"/>
          <w:szCs w:val="24"/>
        </w:rPr>
        <w:t>Each agency given this code should have an entry in the Supervisory Union Identification Number data field.  Student and staff data reported elsewhere should NOT be duplicated in records carrying this code.</w:t>
      </w:r>
    </w:p>
    <w:p w:rsidR="000C169E" w:rsidRPr="00A76872" w:rsidRDefault="000C169E" w:rsidP="00D32443">
      <w:pPr>
        <w:numPr>
          <w:ilvl w:val="0"/>
          <w:numId w:val="1"/>
        </w:numPr>
        <w:tabs>
          <w:tab w:val="left" w:pos="720"/>
        </w:tabs>
        <w:spacing w:after="0" w:line="240" w:lineRule="auto"/>
        <w:rPr>
          <w:rFonts w:ascii="Times New Roman" w:hAnsi="Times New Roman"/>
          <w:sz w:val="24"/>
          <w:szCs w:val="24"/>
        </w:rPr>
      </w:pPr>
      <w:r w:rsidRPr="00A76872">
        <w:rPr>
          <w:rFonts w:ascii="Times New Roman" w:hAnsi="Times New Roman"/>
          <w:sz w:val="24"/>
          <w:szCs w:val="24"/>
        </w:rPr>
        <w:t>4 -</w:t>
      </w:r>
      <w:r w:rsidRPr="00A76872">
        <w:rPr>
          <w:rFonts w:ascii="Times New Roman" w:hAnsi="Times New Roman"/>
          <w:sz w:val="24"/>
          <w:szCs w:val="24"/>
        </w:rPr>
        <w:tab/>
        <w:t>Regional education service agency</w:t>
      </w:r>
    </w:p>
    <w:p w:rsidR="000C169E" w:rsidRPr="00A76872" w:rsidRDefault="000C169E" w:rsidP="007F2C93">
      <w:pPr>
        <w:pStyle w:val="BodyTextIndent"/>
        <w:tabs>
          <w:tab w:val="left" w:pos="720"/>
        </w:tabs>
        <w:spacing w:after="0" w:line="240" w:lineRule="auto"/>
        <w:rPr>
          <w:rFonts w:ascii="Times New Roman" w:hAnsi="Times New Roman"/>
          <w:sz w:val="24"/>
          <w:szCs w:val="24"/>
        </w:rPr>
      </w:pPr>
      <w:r w:rsidRPr="00A76872">
        <w:rPr>
          <w:rFonts w:ascii="Times New Roman" w:hAnsi="Times New Roman"/>
          <w:sz w:val="24"/>
          <w:szCs w:val="24"/>
        </w:rPr>
        <w:t>Agencies created for the purposes of providing specialized educational services to other education agencies.  Student and staff data reported elsewhere should NOT be duplicated in records carrying this code.</w:t>
      </w:r>
    </w:p>
    <w:p w:rsidR="000C169E" w:rsidRPr="00A76872" w:rsidRDefault="000C169E" w:rsidP="00D32443">
      <w:pPr>
        <w:numPr>
          <w:ilvl w:val="0"/>
          <w:numId w:val="1"/>
        </w:numPr>
        <w:tabs>
          <w:tab w:val="left" w:pos="720"/>
        </w:tabs>
        <w:spacing w:after="0" w:line="240" w:lineRule="auto"/>
        <w:ind w:left="720" w:hanging="720"/>
        <w:rPr>
          <w:rFonts w:ascii="Times New Roman" w:hAnsi="Times New Roman"/>
          <w:sz w:val="24"/>
          <w:szCs w:val="24"/>
        </w:rPr>
      </w:pPr>
      <w:r w:rsidRPr="00A76872">
        <w:rPr>
          <w:rFonts w:ascii="Times New Roman" w:hAnsi="Times New Roman"/>
          <w:sz w:val="24"/>
          <w:szCs w:val="24"/>
        </w:rPr>
        <w:t>5 -</w:t>
      </w:r>
      <w:r w:rsidRPr="00A76872">
        <w:rPr>
          <w:rFonts w:ascii="Times New Roman" w:hAnsi="Times New Roman"/>
          <w:sz w:val="24"/>
          <w:szCs w:val="24"/>
        </w:rPr>
        <w:tab/>
        <w:t>State agency providing elementary and/or secondary level instruction to school-age children in a specified population, e.g., agency responsible for state schools for the blind or deaf students, correctional facilities, and state hospitals.</w:t>
      </w:r>
    </w:p>
    <w:p w:rsidR="000C169E" w:rsidRPr="00A76872" w:rsidRDefault="000C169E" w:rsidP="00D32443">
      <w:pPr>
        <w:numPr>
          <w:ilvl w:val="0"/>
          <w:numId w:val="1"/>
        </w:numPr>
        <w:tabs>
          <w:tab w:val="left" w:pos="720"/>
        </w:tabs>
        <w:spacing w:after="0" w:line="240" w:lineRule="auto"/>
        <w:ind w:left="720" w:hanging="720"/>
        <w:rPr>
          <w:rFonts w:ascii="Times New Roman" w:hAnsi="Times New Roman"/>
          <w:sz w:val="24"/>
          <w:szCs w:val="24"/>
        </w:rPr>
      </w:pPr>
      <w:r w:rsidRPr="00A76872">
        <w:rPr>
          <w:rFonts w:ascii="Times New Roman" w:hAnsi="Times New Roman"/>
          <w:sz w:val="24"/>
          <w:szCs w:val="24"/>
        </w:rPr>
        <w:t>6 -</w:t>
      </w:r>
      <w:r w:rsidRPr="00A76872">
        <w:rPr>
          <w:rFonts w:ascii="Times New Roman" w:hAnsi="Times New Roman"/>
          <w:sz w:val="24"/>
          <w:szCs w:val="24"/>
        </w:rPr>
        <w:tab/>
        <w:t>Federal agency providing elementary- and/or secondary-level instruction to school-age children in a specified population.  EXCLUDE Bureau of Indian Education (BIE) and Department of Defense Education A</w:t>
      </w:r>
      <w:r w:rsidR="000035EA" w:rsidRPr="00A76872">
        <w:rPr>
          <w:rFonts w:ascii="Times New Roman" w:hAnsi="Times New Roman"/>
          <w:sz w:val="24"/>
          <w:szCs w:val="24"/>
        </w:rPr>
        <w:t>ctivit</w:t>
      </w:r>
      <w:r w:rsidRPr="00A76872">
        <w:rPr>
          <w:rFonts w:ascii="Times New Roman" w:hAnsi="Times New Roman"/>
          <w:sz w:val="24"/>
          <w:szCs w:val="24"/>
        </w:rPr>
        <w:t>y (</w:t>
      </w:r>
      <w:proofErr w:type="spellStart"/>
      <w:r w:rsidRPr="00A76872">
        <w:rPr>
          <w:rFonts w:ascii="Times New Roman" w:hAnsi="Times New Roman"/>
          <w:sz w:val="24"/>
          <w:szCs w:val="24"/>
        </w:rPr>
        <w:t>DoDEA</w:t>
      </w:r>
      <w:proofErr w:type="spellEnd"/>
      <w:r w:rsidRPr="00A76872">
        <w:rPr>
          <w:rFonts w:ascii="Times New Roman" w:hAnsi="Times New Roman"/>
          <w:sz w:val="24"/>
          <w:szCs w:val="24"/>
        </w:rPr>
        <w:t>).</w:t>
      </w:r>
    </w:p>
    <w:p w:rsidR="000C169E" w:rsidRPr="00A76872" w:rsidRDefault="000C169E" w:rsidP="00D32443">
      <w:pPr>
        <w:numPr>
          <w:ilvl w:val="0"/>
          <w:numId w:val="1"/>
        </w:numPr>
        <w:tabs>
          <w:tab w:val="left" w:pos="720"/>
        </w:tabs>
        <w:spacing w:after="0" w:line="240" w:lineRule="auto"/>
        <w:rPr>
          <w:rFonts w:ascii="Times New Roman" w:hAnsi="Times New Roman"/>
          <w:sz w:val="24"/>
          <w:szCs w:val="24"/>
        </w:rPr>
      </w:pPr>
      <w:r w:rsidRPr="00A76872">
        <w:rPr>
          <w:rFonts w:ascii="Times New Roman" w:hAnsi="Times New Roman"/>
          <w:sz w:val="24"/>
          <w:szCs w:val="24"/>
        </w:rPr>
        <w:t>7–</w:t>
      </w:r>
      <w:r w:rsidRPr="00A76872">
        <w:rPr>
          <w:rFonts w:ascii="Times New Roman" w:hAnsi="Times New Roman"/>
          <w:sz w:val="24"/>
          <w:szCs w:val="24"/>
        </w:rPr>
        <w:tab/>
        <w:t>Independent charter district</w:t>
      </w:r>
    </w:p>
    <w:p w:rsidR="000C169E" w:rsidRPr="00A76872" w:rsidRDefault="000C169E" w:rsidP="007F2C93">
      <w:pPr>
        <w:pStyle w:val="BodyTextIndent"/>
        <w:tabs>
          <w:tab w:val="left" w:pos="720"/>
        </w:tabs>
        <w:spacing w:after="0" w:line="240" w:lineRule="auto"/>
        <w:rPr>
          <w:rFonts w:ascii="Times New Roman" w:hAnsi="Times New Roman"/>
          <w:sz w:val="24"/>
          <w:szCs w:val="24"/>
        </w:rPr>
      </w:pPr>
      <w:r w:rsidRPr="00A76872">
        <w:rPr>
          <w:rFonts w:ascii="Times New Roman" w:hAnsi="Times New Roman"/>
          <w:sz w:val="24"/>
          <w:szCs w:val="24"/>
        </w:rPr>
        <w:t xml:space="preserve">Agencies that administer charter schools </w:t>
      </w:r>
      <w:proofErr w:type="gramStart"/>
      <w:r w:rsidRPr="00A76872">
        <w:rPr>
          <w:rFonts w:ascii="Times New Roman" w:hAnsi="Times New Roman"/>
          <w:sz w:val="24"/>
          <w:szCs w:val="24"/>
        </w:rPr>
        <w:t>that are</w:t>
      </w:r>
      <w:proofErr w:type="gramEnd"/>
      <w:r w:rsidRPr="00A76872">
        <w:rPr>
          <w:rFonts w:ascii="Times New Roman" w:hAnsi="Times New Roman"/>
          <w:sz w:val="24"/>
          <w:szCs w:val="24"/>
        </w:rPr>
        <w:t xml:space="preserve"> not under the administrative control of local school districts (i.e., types 1, 2, or 3).  </w:t>
      </w:r>
    </w:p>
    <w:p w:rsidR="000C169E" w:rsidRPr="00A76872" w:rsidRDefault="000C169E" w:rsidP="00D32443">
      <w:pPr>
        <w:numPr>
          <w:ilvl w:val="0"/>
          <w:numId w:val="1"/>
        </w:numPr>
        <w:tabs>
          <w:tab w:val="left" w:pos="720"/>
        </w:tabs>
        <w:spacing w:after="0" w:line="240" w:lineRule="auto"/>
        <w:rPr>
          <w:rFonts w:ascii="Times New Roman" w:hAnsi="Times New Roman"/>
          <w:sz w:val="24"/>
          <w:szCs w:val="24"/>
        </w:rPr>
      </w:pPr>
      <w:r w:rsidRPr="00A76872">
        <w:rPr>
          <w:rFonts w:ascii="Times New Roman" w:hAnsi="Times New Roman"/>
          <w:sz w:val="24"/>
          <w:szCs w:val="24"/>
        </w:rPr>
        <w:t>8 –</w:t>
      </w:r>
      <w:r w:rsidRPr="00A76872">
        <w:rPr>
          <w:rFonts w:ascii="Times New Roman" w:hAnsi="Times New Roman"/>
          <w:sz w:val="24"/>
          <w:szCs w:val="24"/>
        </w:rPr>
        <w:tab/>
        <w:t>Other education agencies</w:t>
      </w:r>
    </w:p>
    <w:p w:rsidR="000C169E" w:rsidRPr="00A76872" w:rsidRDefault="000C169E" w:rsidP="007F2C93">
      <w:pPr>
        <w:pStyle w:val="BodyTextIndent"/>
        <w:tabs>
          <w:tab w:val="left" w:pos="720"/>
        </w:tabs>
        <w:spacing w:after="0" w:line="240" w:lineRule="auto"/>
        <w:rPr>
          <w:rFonts w:ascii="Times New Roman" w:hAnsi="Times New Roman"/>
          <w:sz w:val="24"/>
          <w:szCs w:val="24"/>
        </w:rPr>
      </w:pPr>
      <w:r w:rsidRPr="00A76872">
        <w:rPr>
          <w:rFonts w:ascii="Times New Roman" w:hAnsi="Times New Roman"/>
          <w:sz w:val="24"/>
          <w:szCs w:val="24"/>
        </w:rPr>
        <w:t>Includes four categories of other education agencies:</w:t>
      </w:r>
    </w:p>
    <w:p w:rsidR="000C169E" w:rsidRPr="00A76872" w:rsidRDefault="000C169E" w:rsidP="00D32443">
      <w:pPr>
        <w:pStyle w:val="BodyTextIndent"/>
        <w:numPr>
          <w:ilvl w:val="0"/>
          <w:numId w:val="9"/>
        </w:numPr>
        <w:tabs>
          <w:tab w:val="left" w:pos="720"/>
        </w:tabs>
        <w:spacing w:after="0" w:line="240" w:lineRule="auto"/>
        <w:rPr>
          <w:rFonts w:ascii="Times New Roman" w:hAnsi="Times New Roman"/>
          <w:sz w:val="24"/>
          <w:szCs w:val="24"/>
        </w:rPr>
      </w:pPr>
      <w:r w:rsidRPr="00A76872">
        <w:rPr>
          <w:rFonts w:ascii="Times New Roman" w:hAnsi="Times New Roman"/>
          <w:sz w:val="24"/>
          <w:szCs w:val="24"/>
        </w:rPr>
        <w:t>Intermediate levels of public agencies that provide education but are not school districts, such as county juvenile detention centers, sheriff’s offices, or university lab schools;</w:t>
      </w:r>
    </w:p>
    <w:p w:rsidR="000C169E" w:rsidRPr="00A76872" w:rsidRDefault="000C169E" w:rsidP="00D32443">
      <w:pPr>
        <w:pStyle w:val="BodyTextIndent"/>
        <w:numPr>
          <w:ilvl w:val="0"/>
          <w:numId w:val="9"/>
        </w:numPr>
        <w:tabs>
          <w:tab w:val="left" w:pos="720"/>
        </w:tabs>
        <w:spacing w:after="0" w:line="240" w:lineRule="auto"/>
        <w:rPr>
          <w:rFonts w:ascii="Times New Roman" w:hAnsi="Times New Roman"/>
          <w:sz w:val="24"/>
          <w:szCs w:val="24"/>
        </w:rPr>
      </w:pPr>
      <w:r w:rsidRPr="00A76872">
        <w:rPr>
          <w:rFonts w:ascii="Times New Roman" w:hAnsi="Times New Roman"/>
          <w:sz w:val="24"/>
          <w:szCs w:val="24"/>
        </w:rPr>
        <w:t xml:space="preserve">Non-governmental organizations that provide education such as hospitals, residential treatment centers, YMCA, or Easter Seal Society; </w:t>
      </w:r>
    </w:p>
    <w:p w:rsidR="000C169E" w:rsidRPr="00A76872" w:rsidRDefault="000C169E" w:rsidP="00D32443">
      <w:pPr>
        <w:pStyle w:val="BodyTextIndent"/>
        <w:numPr>
          <w:ilvl w:val="0"/>
          <w:numId w:val="9"/>
        </w:numPr>
        <w:tabs>
          <w:tab w:val="left" w:pos="720"/>
        </w:tabs>
        <w:spacing w:after="0" w:line="240" w:lineRule="auto"/>
        <w:rPr>
          <w:rFonts w:ascii="Times New Roman" w:hAnsi="Times New Roman"/>
          <w:sz w:val="24"/>
          <w:szCs w:val="24"/>
        </w:rPr>
      </w:pPr>
      <w:r w:rsidRPr="00A76872">
        <w:rPr>
          <w:rFonts w:ascii="Times New Roman" w:hAnsi="Times New Roman"/>
          <w:sz w:val="24"/>
          <w:szCs w:val="24"/>
        </w:rPr>
        <w:t>Postsecondary schools or agencies reported in order to include a postsecondary ‘shared time’ school, such as community colleges or technical institutes; and</w:t>
      </w:r>
    </w:p>
    <w:p w:rsidR="000C169E" w:rsidRPr="00A76872" w:rsidRDefault="000C169E" w:rsidP="00D32443">
      <w:pPr>
        <w:pStyle w:val="BodyTextIndent"/>
        <w:numPr>
          <w:ilvl w:val="0"/>
          <w:numId w:val="9"/>
        </w:numPr>
        <w:tabs>
          <w:tab w:val="left" w:pos="720"/>
        </w:tabs>
        <w:spacing w:after="0" w:line="240" w:lineRule="auto"/>
        <w:rPr>
          <w:rFonts w:ascii="Times New Roman" w:hAnsi="Times New Roman"/>
          <w:sz w:val="24"/>
          <w:szCs w:val="24"/>
        </w:rPr>
      </w:pPr>
      <w:r w:rsidRPr="00A76872">
        <w:rPr>
          <w:rFonts w:ascii="Times New Roman" w:hAnsi="Times New Roman"/>
          <w:sz w:val="24"/>
          <w:szCs w:val="24"/>
        </w:rPr>
        <w:t>Other agencies that do not meet the criteria for other agency types 1 through 7.</w:t>
      </w:r>
    </w:p>
    <w:p w:rsidR="000C169E" w:rsidRDefault="000C169E" w:rsidP="007F2C93">
      <w:pPr>
        <w:spacing w:after="0" w:line="240" w:lineRule="auto"/>
        <w:rPr>
          <w:rFonts w:ascii="Times New Roman" w:hAnsi="Times New Roman"/>
          <w:sz w:val="24"/>
          <w:szCs w:val="24"/>
        </w:rPr>
      </w:pPr>
    </w:p>
    <w:p w:rsidR="000C169E"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A76872" w:rsidTr="000E105E">
        <w:trPr>
          <w:cantSplit/>
        </w:trPr>
        <w:tc>
          <w:tcPr>
            <w:tcW w:w="4518" w:type="dxa"/>
          </w:tcPr>
          <w:p w:rsidR="000C169E" w:rsidRPr="00A76872" w:rsidRDefault="000C169E" w:rsidP="007F2C93">
            <w:pPr>
              <w:keepNext/>
              <w:keepLines/>
              <w:spacing w:after="0" w:line="240" w:lineRule="auto"/>
              <w:rPr>
                <w:rFonts w:ascii="Times New Roman" w:hAnsi="Times New Roman"/>
                <w:b/>
                <w:sz w:val="24"/>
                <w:szCs w:val="24"/>
              </w:rPr>
            </w:pPr>
            <w:r w:rsidRPr="00A76872">
              <w:rPr>
                <w:rFonts w:ascii="Times New Roman" w:hAnsi="Times New Roman"/>
                <w:b/>
                <w:sz w:val="24"/>
                <w:szCs w:val="24"/>
              </w:rPr>
              <w:t>Name</w:t>
            </w:r>
          </w:p>
        </w:tc>
        <w:tc>
          <w:tcPr>
            <w:tcW w:w="990" w:type="dxa"/>
          </w:tcPr>
          <w:p w:rsidR="000C169E" w:rsidRPr="00A76872" w:rsidRDefault="000C169E" w:rsidP="007F2C93">
            <w:pPr>
              <w:spacing w:after="0" w:line="240" w:lineRule="auto"/>
              <w:jc w:val="center"/>
              <w:rPr>
                <w:rFonts w:ascii="Times New Roman" w:hAnsi="Times New Roman"/>
                <w:b/>
                <w:sz w:val="24"/>
                <w:szCs w:val="24"/>
              </w:rPr>
            </w:pPr>
            <w:r w:rsidRPr="00A76872">
              <w:rPr>
                <w:rFonts w:ascii="Times New Roman" w:hAnsi="Times New Roman"/>
                <w:b/>
                <w:sz w:val="24"/>
                <w:szCs w:val="24"/>
              </w:rPr>
              <w:t>DG ID</w:t>
            </w:r>
          </w:p>
        </w:tc>
        <w:tc>
          <w:tcPr>
            <w:tcW w:w="1530" w:type="dxa"/>
          </w:tcPr>
          <w:p w:rsidR="000C169E" w:rsidRPr="00A76872" w:rsidRDefault="000C169E" w:rsidP="007F2C93">
            <w:pPr>
              <w:spacing w:after="0" w:line="240" w:lineRule="auto"/>
              <w:rPr>
                <w:rFonts w:ascii="Times New Roman" w:hAnsi="Times New Roman"/>
                <w:b/>
                <w:sz w:val="24"/>
                <w:szCs w:val="24"/>
              </w:rPr>
            </w:pPr>
            <w:r w:rsidRPr="00A76872">
              <w:rPr>
                <w:rFonts w:ascii="Times New Roman" w:hAnsi="Times New Roman"/>
                <w:b/>
                <w:sz w:val="24"/>
                <w:szCs w:val="24"/>
              </w:rPr>
              <w:t>Source</w:t>
            </w:r>
          </w:p>
        </w:tc>
        <w:tc>
          <w:tcPr>
            <w:tcW w:w="2250" w:type="dxa"/>
          </w:tcPr>
          <w:p w:rsidR="000C169E" w:rsidRPr="00A76872" w:rsidRDefault="000C169E" w:rsidP="007F2C93">
            <w:pPr>
              <w:spacing w:after="0" w:line="240" w:lineRule="auto"/>
              <w:rPr>
                <w:rFonts w:ascii="Times New Roman" w:hAnsi="Times New Roman"/>
                <w:b/>
                <w:sz w:val="24"/>
                <w:szCs w:val="24"/>
              </w:rPr>
            </w:pPr>
            <w:r w:rsidRPr="00A76872">
              <w:rPr>
                <w:rFonts w:ascii="Times New Roman" w:hAnsi="Times New Roman"/>
                <w:b/>
                <w:sz w:val="24"/>
                <w:szCs w:val="24"/>
              </w:rPr>
              <w:t>Level(s)</w:t>
            </w:r>
          </w:p>
        </w:tc>
      </w:tr>
      <w:tr w:rsidR="000C169E" w:rsidRPr="00A76872" w:rsidTr="000E105E">
        <w:trPr>
          <w:cantSplit/>
        </w:trPr>
        <w:tc>
          <w:tcPr>
            <w:tcW w:w="4518" w:type="dxa"/>
            <w:vAlign w:val="center"/>
          </w:tcPr>
          <w:p w:rsidR="000C169E" w:rsidRPr="00A76872" w:rsidRDefault="000C169E" w:rsidP="007F2C93">
            <w:pPr>
              <w:keepNext/>
              <w:keepLines/>
              <w:spacing w:after="0" w:line="240" w:lineRule="auto"/>
              <w:rPr>
                <w:rFonts w:ascii="Times New Roman" w:hAnsi="Times New Roman"/>
                <w:sz w:val="24"/>
                <w:szCs w:val="24"/>
              </w:rPr>
            </w:pPr>
            <w:r w:rsidRPr="00A76872">
              <w:rPr>
                <w:rFonts w:ascii="Times New Roman" w:hAnsi="Times New Roman"/>
                <w:sz w:val="24"/>
                <w:szCs w:val="24"/>
              </w:rPr>
              <w:t>School type</w:t>
            </w:r>
            <w:r w:rsidR="00B959CC">
              <w:rPr>
                <w:rStyle w:val="FootnoteReference"/>
                <w:rFonts w:ascii="Times New Roman" w:hAnsi="Times New Roman"/>
                <w:sz w:val="24"/>
                <w:szCs w:val="24"/>
              </w:rPr>
              <w:footnoteReference w:id="5"/>
            </w:r>
          </w:p>
        </w:tc>
        <w:tc>
          <w:tcPr>
            <w:tcW w:w="990" w:type="dxa"/>
            <w:vAlign w:val="center"/>
          </w:tcPr>
          <w:p w:rsidR="000C169E" w:rsidRPr="00A76872" w:rsidRDefault="00C9068E" w:rsidP="007F2C93">
            <w:pPr>
              <w:spacing w:after="0" w:line="240" w:lineRule="auto"/>
              <w:jc w:val="center"/>
              <w:rPr>
                <w:rFonts w:ascii="Times New Roman" w:hAnsi="Times New Roman"/>
                <w:sz w:val="24"/>
                <w:szCs w:val="24"/>
              </w:rPr>
            </w:pPr>
            <w:r>
              <w:rPr>
                <w:rFonts w:ascii="Times New Roman" w:hAnsi="Times New Roman"/>
                <w:sz w:val="24"/>
                <w:szCs w:val="24"/>
              </w:rPr>
              <w:t>977</w:t>
            </w:r>
          </w:p>
        </w:tc>
        <w:tc>
          <w:tcPr>
            <w:tcW w:w="1530" w:type="dxa"/>
            <w:vAlign w:val="center"/>
          </w:tcPr>
          <w:p w:rsidR="000C169E" w:rsidRPr="00A76872"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rsidR="000C169E" w:rsidRPr="00A76872" w:rsidRDefault="000C169E" w:rsidP="007F2C93">
            <w:pPr>
              <w:spacing w:after="0" w:line="240" w:lineRule="auto"/>
              <w:rPr>
                <w:rFonts w:ascii="Times New Roman" w:hAnsi="Times New Roman"/>
                <w:sz w:val="24"/>
                <w:szCs w:val="24"/>
              </w:rPr>
            </w:pPr>
            <w:r w:rsidRPr="00A76872">
              <w:rPr>
                <w:rFonts w:ascii="Times New Roman" w:hAnsi="Times New Roman"/>
                <w:sz w:val="24"/>
                <w:szCs w:val="24"/>
              </w:rPr>
              <w:t>School</w:t>
            </w:r>
          </w:p>
        </w:tc>
      </w:tr>
    </w:tbl>
    <w:p w:rsidR="000C169E" w:rsidRPr="00A76872" w:rsidRDefault="000C169E" w:rsidP="007F2C93">
      <w:pPr>
        <w:spacing w:after="0" w:line="240" w:lineRule="auto"/>
        <w:rPr>
          <w:rFonts w:ascii="Times New Roman" w:hAnsi="Times New Roman"/>
          <w:sz w:val="24"/>
          <w:szCs w:val="24"/>
        </w:rPr>
      </w:pPr>
      <w:r w:rsidRPr="00A76872">
        <w:rPr>
          <w:rFonts w:ascii="Times New Roman" w:hAnsi="Times New Roman"/>
          <w:b/>
          <w:sz w:val="24"/>
          <w:szCs w:val="24"/>
        </w:rPr>
        <w:t>Definition:</w:t>
      </w:r>
      <w:r w:rsidRPr="00A76872">
        <w:rPr>
          <w:rFonts w:ascii="Times New Roman" w:hAnsi="Times New Roman"/>
          <w:sz w:val="24"/>
          <w:szCs w:val="24"/>
        </w:rPr>
        <w:t xml:space="preserve">  The type of education institution as classified by its primary focus. School type is a classification of schools conducting elementary and/or secondary instruction or programs according to the ordinary or special instructional needs of students.</w:t>
      </w:r>
    </w:p>
    <w:p w:rsidR="000C169E" w:rsidRPr="00A76872" w:rsidRDefault="000C169E" w:rsidP="007F2C93">
      <w:pPr>
        <w:spacing w:after="0" w:line="240" w:lineRule="auto"/>
        <w:rPr>
          <w:rFonts w:ascii="Times New Roman" w:hAnsi="Times New Roman"/>
          <w:b/>
          <w:sz w:val="24"/>
          <w:szCs w:val="24"/>
        </w:rPr>
      </w:pPr>
    </w:p>
    <w:p w:rsidR="000C169E" w:rsidRPr="00A76872" w:rsidRDefault="000C169E" w:rsidP="007F2C93">
      <w:pPr>
        <w:spacing w:after="0" w:line="240" w:lineRule="auto"/>
        <w:rPr>
          <w:rFonts w:ascii="Times New Roman" w:hAnsi="Times New Roman"/>
          <w:b/>
          <w:sz w:val="24"/>
          <w:szCs w:val="24"/>
        </w:rPr>
      </w:pPr>
      <w:r w:rsidRPr="00A76872">
        <w:rPr>
          <w:rFonts w:ascii="Times New Roman" w:hAnsi="Times New Roman"/>
          <w:b/>
          <w:sz w:val="24"/>
          <w:szCs w:val="24"/>
        </w:rPr>
        <w:t>Code Set:</w:t>
      </w:r>
    </w:p>
    <w:p w:rsidR="000C169E" w:rsidRPr="00A76872" w:rsidRDefault="000C169E" w:rsidP="00D32443">
      <w:pPr>
        <w:numPr>
          <w:ilvl w:val="0"/>
          <w:numId w:val="1"/>
        </w:numPr>
        <w:spacing w:after="0" w:line="240" w:lineRule="auto"/>
        <w:rPr>
          <w:rFonts w:ascii="Times New Roman" w:hAnsi="Times New Roman"/>
          <w:sz w:val="24"/>
          <w:szCs w:val="24"/>
        </w:rPr>
      </w:pPr>
      <w:r w:rsidRPr="00A76872">
        <w:rPr>
          <w:rFonts w:ascii="Times New Roman" w:hAnsi="Times New Roman"/>
          <w:sz w:val="24"/>
          <w:szCs w:val="24"/>
        </w:rPr>
        <w:t>1 -</w:t>
      </w:r>
      <w:r w:rsidRPr="00A76872">
        <w:rPr>
          <w:rFonts w:ascii="Times New Roman" w:hAnsi="Times New Roman"/>
          <w:sz w:val="24"/>
          <w:szCs w:val="24"/>
        </w:rPr>
        <w:tab/>
        <w:t xml:space="preserve">Regular School </w:t>
      </w:r>
    </w:p>
    <w:p w:rsidR="000C169E" w:rsidRPr="00A76872" w:rsidRDefault="000C169E" w:rsidP="007F2C93">
      <w:pPr>
        <w:pStyle w:val="BodyTextIndent"/>
        <w:spacing w:after="0" w:line="240" w:lineRule="auto"/>
        <w:rPr>
          <w:rFonts w:ascii="Times New Roman" w:hAnsi="Times New Roman"/>
          <w:sz w:val="24"/>
          <w:szCs w:val="24"/>
        </w:rPr>
      </w:pPr>
      <w:proofErr w:type="gramStart"/>
      <w:r w:rsidRPr="00A76872">
        <w:rPr>
          <w:rFonts w:ascii="Times New Roman" w:hAnsi="Times New Roman"/>
          <w:sz w:val="24"/>
          <w:szCs w:val="24"/>
        </w:rPr>
        <w:t>A public elementary/secondary school that does NOT focus primarily on vocational, special, or alternative education, although it may provide these programs in addition to a regular curriculum.</w:t>
      </w:r>
      <w:proofErr w:type="gramEnd"/>
    </w:p>
    <w:p w:rsidR="000C169E" w:rsidRPr="00A76872" w:rsidRDefault="000C169E" w:rsidP="00D32443">
      <w:pPr>
        <w:numPr>
          <w:ilvl w:val="0"/>
          <w:numId w:val="1"/>
        </w:numPr>
        <w:spacing w:after="0" w:line="240" w:lineRule="auto"/>
        <w:rPr>
          <w:rFonts w:ascii="Times New Roman" w:hAnsi="Times New Roman"/>
          <w:sz w:val="24"/>
          <w:szCs w:val="24"/>
        </w:rPr>
      </w:pPr>
      <w:r w:rsidRPr="00A76872">
        <w:rPr>
          <w:rFonts w:ascii="Times New Roman" w:hAnsi="Times New Roman"/>
          <w:sz w:val="24"/>
          <w:szCs w:val="24"/>
        </w:rPr>
        <w:t>2 -</w:t>
      </w:r>
      <w:r w:rsidRPr="00A76872">
        <w:rPr>
          <w:rFonts w:ascii="Times New Roman" w:hAnsi="Times New Roman"/>
          <w:sz w:val="24"/>
          <w:szCs w:val="24"/>
        </w:rPr>
        <w:tab/>
        <w:t>Special Education School</w:t>
      </w:r>
    </w:p>
    <w:p w:rsidR="000C169E" w:rsidRPr="00A76872" w:rsidRDefault="000C169E" w:rsidP="007F2C93">
      <w:pPr>
        <w:pStyle w:val="BodyTextIndent"/>
        <w:spacing w:after="0" w:line="240" w:lineRule="auto"/>
        <w:rPr>
          <w:rFonts w:ascii="Times New Roman" w:hAnsi="Times New Roman"/>
          <w:sz w:val="24"/>
          <w:szCs w:val="24"/>
        </w:rPr>
      </w:pPr>
      <w:proofErr w:type="gramStart"/>
      <w:r w:rsidRPr="00A76872">
        <w:rPr>
          <w:rFonts w:ascii="Times New Roman" w:hAnsi="Times New Roman"/>
          <w:sz w:val="24"/>
          <w:szCs w:val="24"/>
        </w:rPr>
        <w:t>A public elementary/secondary school that focuses primarily on serving the needs of students with disabilities.</w:t>
      </w:r>
      <w:proofErr w:type="gramEnd"/>
    </w:p>
    <w:p w:rsidR="000C169E" w:rsidRPr="00A76872" w:rsidRDefault="000C169E" w:rsidP="00D32443">
      <w:pPr>
        <w:numPr>
          <w:ilvl w:val="0"/>
          <w:numId w:val="1"/>
        </w:numPr>
        <w:spacing w:after="0" w:line="240" w:lineRule="auto"/>
        <w:rPr>
          <w:rFonts w:ascii="Times New Roman" w:hAnsi="Times New Roman"/>
          <w:sz w:val="24"/>
          <w:szCs w:val="24"/>
        </w:rPr>
      </w:pPr>
      <w:r w:rsidRPr="00A76872">
        <w:rPr>
          <w:rFonts w:ascii="Times New Roman" w:hAnsi="Times New Roman"/>
          <w:sz w:val="24"/>
          <w:szCs w:val="24"/>
        </w:rPr>
        <w:t>3 -</w:t>
      </w:r>
      <w:r w:rsidRPr="00A76872">
        <w:rPr>
          <w:rFonts w:ascii="Times New Roman" w:hAnsi="Times New Roman"/>
          <w:sz w:val="24"/>
          <w:szCs w:val="24"/>
        </w:rPr>
        <w:tab/>
        <w:t>Vocational Education School</w:t>
      </w:r>
    </w:p>
    <w:p w:rsidR="000C169E" w:rsidRPr="00A76872" w:rsidRDefault="000C169E" w:rsidP="007F2C93">
      <w:pPr>
        <w:pStyle w:val="BodyTextIndent"/>
        <w:spacing w:after="0" w:line="240" w:lineRule="auto"/>
        <w:rPr>
          <w:rFonts w:ascii="Times New Roman" w:hAnsi="Times New Roman"/>
          <w:sz w:val="24"/>
          <w:szCs w:val="24"/>
        </w:rPr>
      </w:pPr>
      <w:proofErr w:type="gramStart"/>
      <w:r w:rsidRPr="00A76872">
        <w:rPr>
          <w:rFonts w:ascii="Times New Roman" w:hAnsi="Times New Roman"/>
          <w:sz w:val="24"/>
          <w:szCs w:val="24"/>
        </w:rPr>
        <w:t>A school that focuses primarily on providing secondary students with an occupationally relevant or career-related curriculum, including formal preparation for vocational, technical, or professional occupations.</w:t>
      </w:r>
      <w:proofErr w:type="gramEnd"/>
    </w:p>
    <w:p w:rsidR="000C169E" w:rsidRPr="00A76872" w:rsidRDefault="000C169E" w:rsidP="00D32443">
      <w:pPr>
        <w:numPr>
          <w:ilvl w:val="0"/>
          <w:numId w:val="1"/>
        </w:numPr>
        <w:spacing w:after="0" w:line="240" w:lineRule="auto"/>
        <w:rPr>
          <w:rFonts w:ascii="Times New Roman" w:hAnsi="Times New Roman"/>
          <w:sz w:val="24"/>
          <w:szCs w:val="24"/>
        </w:rPr>
      </w:pPr>
      <w:r w:rsidRPr="00A76872">
        <w:rPr>
          <w:rFonts w:ascii="Times New Roman" w:hAnsi="Times New Roman"/>
          <w:sz w:val="24"/>
          <w:szCs w:val="24"/>
        </w:rPr>
        <w:t>4 -</w:t>
      </w:r>
      <w:r w:rsidRPr="00A76872">
        <w:rPr>
          <w:rFonts w:ascii="Times New Roman" w:hAnsi="Times New Roman"/>
          <w:sz w:val="24"/>
          <w:szCs w:val="24"/>
        </w:rPr>
        <w:tab/>
        <w:t>Alternative Education School</w:t>
      </w:r>
    </w:p>
    <w:p w:rsidR="000C169E" w:rsidRPr="00A76872" w:rsidRDefault="000C169E" w:rsidP="007F2C93">
      <w:pPr>
        <w:pStyle w:val="BodyTextIndent"/>
        <w:spacing w:after="0" w:line="240" w:lineRule="auto"/>
        <w:rPr>
          <w:rFonts w:ascii="Times New Roman" w:hAnsi="Times New Roman"/>
          <w:sz w:val="24"/>
          <w:szCs w:val="24"/>
        </w:rPr>
      </w:pPr>
      <w:proofErr w:type="gramStart"/>
      <w:r w:rsidRPr="00A76872">
        <w:rPr>
          <w:rFonts w:ascii="Times New Roman" w:hAnsi="Times New Roman"/>
          <w:sz w:val="24"/>
          <w:szCs w:val="24"/>
        </w:rPr>
        <w:t>A public elementary/secondary school that addresses the needs of students that typically cannot be met in a regular school program.</w:t>
      </w:r>
      <w:proofErr w:type="gramEnd"/>
      <w:r w:rsidRPr="00A76872">
        <w:rPr>
          <w:rFonts w:ascii="Times New Roman" w:hAnsi="Times New Roman"/>
          <w:sz w:val="24"/>
          <w:szCs w:val="24"/>
        </w:rPr>
        <w:t xml:space="preserve"> The school provides nontraditional education; serves as an adjunct to a regular school; and falls outside the categories of regular, special education, or vocational education.</w:t>
      </w:r>
    </w:p>
    <w:p w:rsidR="000C169E" w:rsidRPr="00A76872" w:rsidRDefault="000C169E" w:rsidP="00D32443">
      <w:pPr>
        <w:numPr>
          <w:ilvl w:val="0"/>
          <w:numId w:val="1"/>
        </w:numPr>
        <w:spacing w:after="0" w:line="240" w:lineRule="auto"/>
        <w:rPr>
          <w:rFonts w:ascii="Times New Roman" w:hAnsi="Times New Roman"/>
          <w:sz w:val="24"/>
          <w:szCs w:val="24"/>
        </w:rPr>
      </w:pPr>
      <w:r w:rsidRPr="00A76872">
        <w:rPr>
          <w:rFonts w:ascii="Times New Roman" w:hAnsi="Times New Roman"/>
          <w:sz w:val="24"/>
          <w:szCs w:val="24"/>
        </w:rPr>
        <w:t>5 -</w:t>
      </w:r>
      <w:r w:rsidRPr="00A76872">
        <w:rPr>
          <w:rFonts w:ascii="Times New Roman" w:hAnsi="Times New Roman"/>
          <w:sz w:val="24"/>
          <w:szCs w:val="24"/>
        </w:rPr>
        <w:tab/>
        <w:t>Reportable Program</w:t>
      </w:r>
    </w:p>
    <w:p w:rsidR="000C169E" w:rsidRPr="00A76872" w:rsidRDefault="000C169E" w:rsidP="007F2C93">
      <w:pPr>
        <w:pStyle w:val="BodyTextIndent"/>
        <w:spacing w:after="0" w:line="240" w:lineRule="auto"/>
        <w:rPr>
          <w:rFonts w:ascii="Times New Roman" w:hAnsi="Times New Roman"/>
          <w:sz w:val="24"/>
          <w:szCs w:val="24"/>
        </w:rPr>
      </w:pPr>
      <w:r w:rsidRPr="00A76872">
        <w:rPr>
          <w:rFonts w:ascii="Times New Roman" w:hAnsi="Times New Roman"/>
          <w:sz w:val="24"/>
          <w:szCs w:val="24"/>
        </w:rPr>
        <w:t xml:space="preserve">Program that does not meet the definition of a school but that enrolls public school students or otherwise provides education services on a regular basis. (This may include magnet programs operated within public schools when these programs must be reported separate from the schools and postsecondary institutions that are the school of record for students in any grade </w:t>
      </w:r>
      <w:r w:rsidRPr="000F768A">
        <w:rPr>
          <w:rFonts w:ascii="Times New Roman" w:hAnsi="Times New Roman"/>
          <w:sz w:val="24"/>
          <w:szCs w:val="24"/>
        </w:rPr>
        <w:t>PK-13</w:t>
      </w:r>
      <w:r w:rsidRPr="00A76872">
        <w:rPr>
          <w:rFonts w:ascii="Times New Roman" w:hAnsi="Times New Roman"/>
          <w:sz w:val="24"/>
          <w:szCs w:val="24"/>
        </w:rPr>
        <w:t xml:space="preserve"> or ungraded classes. Exclude postsecondary institutions that offer programs for students enrolled in elementary or secondary schools, for example, community colleges that provide a limited number of dual enrollment courses for students enrolled in a public high school.)</w:t>
      </w:r>
    </w:p>
    <w:p w:rsidR="00EB6778" w:rsidRPr="00A76872" w:rsidRDefault="00EB6778" w:rsidP="00EB6778">
      <w:pPr>
        <w:pStyle w:val="BodyTextIndent"/>
        <w:spacing w:after="0" w:line="240" w:lineRule="auto"/>
        <w:ind w:left="360"/>
        <w:rPr>
          <w:rFonts w:ascii="Times New Roman" w:hAnsi="Times New Roman"/>
          <w:sz w:val="24"/>
          <w:szCs w:val="24"/>
        </w:rPr>
      </w:pPr>
    </w:p>
    <w:p w:rsidR="000C169E" w:rsidRPr="00A76872" w:rsidRDefault="000C169E" w:rsidP="007F2C9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990"/>
        <w:gridCol w:w="1590"/>
        <w:gridCol w:w="2250"/>
      </w:tblGrid>
      <w:tr w:rsidR="000C169E" w:rsidRPr="00A76872" w:rsidTr="008C5F5C">
        <w:trPr>
          <w:cantSplit/>
        </w:trPr>
        <w:tc>
          <w:tcPr>
            <w:tcW w:w="4518" w:type="dxa"/>
          </w:tcPr>
          <w:p w:rsidR="000C169E" w:rsidRPr="00A76872" w:rsidRDefault="000C169E" w:rsidP="007F2C93">
            <w:pPr>
              <w:keepNext/>
              <w:keepLines/>
              <w:spacing w:after="0" w:line="240" w:lineRule="auto"/>
              <w:rPr>
                <w:rFonts w:ascii="Times New Roman" w:hAnsi="Times New Roman"/>
                <w:b/>
                <w:sz w:val="24"/>
                <w:szCs w:val="24"/>
              </w:rPr>
            </w:pPr>
            <w:r w:rsidRPr="00A76872">
              <w:rPr>
                <w:rFonts w:ascii="Times New Roman" w:hAnsi="Times New Roman"/>
                <w:b/>
                <w:sz w:val="24"/>
                <w:szCs w:val="24"/>
              </w:rPr>
              <w:t>Name</w:t>
            </w:r>
          </w:p>
        </w:tc>
        <w:tc>
          <w:tcPr>
            <w:tcW w:w="990" w:type="dxa"/>
          </w:tcPr>
          <w:p w:rsidR="000C169E" w:rsidRPr="00A76872" w:rsidRDefault="000C169E" w:rsidP="007F2C93">
            <w:pPr>
              <w:spacing w:after="0" w:line="240" w:lineRule="auto"/>
              <w:jc w:val="center"/>
              <w:rPr>
                <w:rFonts w:ascii="Times New Roman" w:hAnsi="Times New Roman"/>
                <w:b/>
                <w:sz w:val="24"/>
                <w:szCs w:val="24"/>
              </w:rPr>
            </w:pPr>
            <w:r w:rsidRPr="00A76872">
              <w:rPr>
                <w:rFonts w:ascii="Times New Roman" w:hAnsi="Times New Roman"/>
                <w:b/>
                <w:sz w:val="24"/>
                <w:szCs w:val="24"/>
              </w:rPr>
              <w:t>DG ID</w:t>
            </w:r>
          </w:p>
        </w:tc>
        <w:tc>
          <w:tcPr>
            <w:tcW w:w="1530" w:type="dxa"/>
          </w:tcPr>
          <w:p w:rsidR="000C169E" w:rsidRPr="00A76872" w:rsidRDefault="000C169E" w:rsidP="007F2C93">
            <w:pPr>
              <w:spacing w:after="0" w:line="240" w:lineRule="auto"/>
              <w:rPr>
                <w:rFonts w:ascii="Times New Roman" w:hAnsi="Times New Roman"/>
                <w:b/>
                <w:sz w:val="24"/>
                <w:szCs w:val="24"/>
              </w:rPr>
            </w:pPr>
            <w:r w:rsidRPr="00A76872">
              <w:rPr>
                <w:rFonts w:ascii="Times New Roman" w:hAnsi="Times New Roman"/>
                <w:b/>
                <w:sz w:val="24"/>
                <w:szCs w:val="24"/>
              </w:rPr>
              <w:t>Source</w:t>
            </w:r>
          </w:p>
        </w:tc>
        <w:tc>
          <w:tcPr>
            <w:tcW w:w="2250" w:type="dxa"/>
          </w:tcPr>
          <w:p w:rsidR="000C169E" w:rsidRPr="00A76872" w:rsidRDefault="000C169E" w:rsidP="007F2C93">
            <w:pPr>
              <w:spacing w:after="0" w:line="240" w:lineRule="auto"/>
              <w:rPr>
                <w:rFonts w:ascii="Times New Roman" w:hAnsi="Times New Roman"/>
                <w:b/>
                <w:sz w:val="24"/>
                <w:szCs w:val="24"/>
              </w:rPr>
            </w:pPr>
            <w:r w:rsidRPr="00A76872">
              <w:rPr>
                <w:rFonts w:ascii="Times New Roman" w:hAnsi="Times New Roman"/>
                <w:b/>
                <w:sz w:val="24"/>
                <w:szCs w:val="24"/>
              </w:rPr>
              <w:t>Level(s)</w:t>
            </w:r>
          </w:p>
        </w:tc>
      </w:tr>
      <w:tr w:rsidR="000C169E" w:rsidRPr="00A76872" w:rsidTr="008C5F5C">
        <w:trPr>
          <w:cantSplit/>
        </w:trPr>
        <w:tc>
          <w:tcPr>
            <w:tcW w:w="4518" w:type="dxa"/>
            <w:vAlign w:val="center"/>
          </w:tcPr>
          <w:p w:rsidR="000C169E" w:rsidRPr="00A76872" w:rsidRDefault="000C169E" w:rsidP="007F2C93">
            <w:pPr>
              <w:keepNext/>
              <w:keepLines/>
              <w:spacing w:after="0" w:line="240" w:lineRule="auto"/>
              <w:rPr>
                <w:rFonts w:ascii="Times New Roman" w:hAnsi="Times New Roman"/>
                <w:sz w:val="24"/>
                <w:szCs w:val="24"/>
              </w:rPr>
            </w:pPr>
            <w:r w:rsidRPr="00A76872">
              <w:rPr>
                <w:rFonts w:ascii="Times New Roman" w:hAnsi="Times New Roman"/>
                <w:sz w:val="24"/>
                <w:szCs w:val="24"/>
              </w:rPr>
              <w:t>Charter status</w:t>
            </w:r>
            <w:r w:rsidR="007E1242">
              <w:rPr>
                <w:rStyle w:val="FootnoteReference"/>
                <w:rFonts w:ascii="Times New Roman" w:hAnsi="Times New Roman"/>
                <w:sz w:val="24"/>
                <w:szCs w:val="24"/>
              </w:rPr>
              <w:footnoteReference w:id="6"/>
            </w:r>
          </w:p>
        </w:tc>
        <w:tc>
          <w:tcPr>
            <w:tcW w:w="990" w:type="dxa"/>
            <w:vAlign w:val="center"/>
          </w:tcPr>
          <w:p w:rsidR="000C169E" w:rsidRPr="00A76872" w:rsidRDefault="007E1242" w:rsidP="007F2C93">
            <w:pPr>
              <w:spacing w:after="0" w:line="240" w:lineRule="auto"/>
              <w:jc w:val="center"/>
              <w:rPr>
                <w:rFonts w:ascii="Times New Roman" w:hAnsi="Times New Roman"/>
                <w:sz w:val="24"/>
                <w:szCs w:val="24"/>
              </w:rPr>
            </w:pPr>
            <w:r>
              <w:rPr>
                <w:rFonts w:ascii="Times New Roman" w:hAnsi="Times New Roman"/>
                <w:sz w:val="24"/>
                <w:szCs w:val="24"/>
              </w:rPr>
              <w:t>915</w:t>
            </w:r>
          </w:p>
        </w:tc>
        <w:tc>
          <w:tcPr>
            <w:tcW w:w="1530" w:type="dxa"/>
            <w:vAlign w:val="center"/>
          </w:tcPr>
          <w:p w:rsidR="000C169E" w:rsidRPr="00A76872" w:rsidRDefault="003263E7" w:rsidP="007F2C93">
            <w:pPr>
              <w:spacing w:after="0" w:line="240" w:lineRule="auto"/>
              <w:rPr>
                <w:rFonts w:ascii="Times New Roman" w:hAnsi="Times New Roman"/>
                <w:sz w:val="24"/>
                <w:szCs w:val="24"/>
              </w:rPr>
            </w:pPr>
            <w:r>
              <w:rPr>
                <w:rFonts w:ascii="Times New Roman" w:hAnsi="Times New Roman"/>
                <w:sz w:val="24"/>
                <w:szCs w:val="24"/>
              </w:rPr>
              <w:t>SEA/</w:t>
            </w:r>
            <w:proofErr w:type="spellStart"/>
            <w:r>
              <w:rPr>
                <w:rFonts w:ascii="Times New Roman" w:hAnsi="Times New Roman"/>
                <w:sz w:val="24"/>
                <w:szCs w:val="24"/>
              </w:rPr>
              <w:t>ED</w:t>
            </w:r>
            <w:r w:rsidRPr="00CB0981">
              <w:rPr>
                <w:rFonts w:ascii="Times New Roman" w:hAnsi="Times New Roman"/>
                <w:i/>
                <w:sz w:val="24"/>
                <w:szCs w:val="24"/>
              </w:rPr>
              <w:t>Facts</w:t>
            </w:r>
            <w:proofErr w:type="spellEnd"/>
          </w:p>
        </w:tc>
        <w:tc>
          <w:tcPr>
            <w:tcW w:w="2250" w:type="dxa"/>
            <w:vAlign w:val="center"/>
          </w:tcPr>
          <w:p w:rsidR="000C169E" w:rsidRPr="00A76872" w:rsidRDefault="000C169E" w:rsidP="007F2C93">
            <w:pPr>
              <w:spacing w:after="0" w:line="240" w:lineRule="auto"/>
              <w:rPr>
                <w:rFonts w:ascii="Times New Roman" w:hAnsi="Times New Roman"/>
                <w:sz w:val="24"/>
                <w:szCs w:val="24"/>
              </w:rPr>
            </w:pPr>
            <w:r w:rsidRPr="00A76872">
              <w:rPr>
                <w:rFonts w:ascii="Times New Roman" w:hAnsi="Times New Roman"/>
                <w:sz w:val="24"/>
                <w:szCs w:val="24"/>
              </w:rPr>
              <w:t>School</w:t>
            </w:r>
          </w:p>
        </w:tc>
      </w:tr>
    </w:tbl>
    <w:p w:rsidR="000C169E" w:rsidRPr="00A76872" w:rsidRDefault="000C169E" w:rsidP="007F2C93">
      <w:pPr>
        <w:spacing w:after="0" w:line="240" w:lineRule="auto"/>
        <w:rPr>
          <w:rFonts w:ascii="Times New Roman" w:hAnsi="Times New Roman"/>
          <w:sz w:val="24"/>
          <w:szCs w:val="24"/>
        </w:rPr>
      </w:pPr>
      <w:r w:rsidRPr="00A76872">
        <w:rPr>
          <w:rFonts w:ascii="Times New Roman" w:hAnsi="Times New Roman"/>
          <w:b/>
          <w:sz w:val="24"/>
          <w:szCs w:val="24"/>
        </w:rPr>
        <w:t>Definition:</w:t>
      </w:r>
      <w:r w:rsidRPr="00A76872">
        <w:rPr>
          <w:rFonts w:ascii="Times New Roman" w:hAnsi="Times New Roman"/>
          <w:sz w:val="24"/>
          <w:szCs w:val="24"/>
        </w:rPr>
        <w:t xml:space="preserve">  An indication of whether the school provides free public elementary and/or secondary education to eligible students under a specific charter granted by </w:t>
      </w:r>
      <w:r w:rsidR="005E7A50" w:rsidRPr="00A76872">
        <w:rPr>
          <w:rFonts w:ascii="Times New Roman" w:hAnsi="Times New Roman"/>
          <w:sz w:val="24"/>
          <w:szCs w:val="24"/>
        </w:rPr>
        <w:t>the state legislature or other appropriate authority and designated by such a</w:t>
      </w:r>
      <w:r w:rsidR="0005258B" w:rsidRPr="00A76872">
        <w:rPr>
          <w:rFonts w:ascii="Times New Roman" w:hAnsi="Times New Roman"/>
          <w:sz w:val="24"/>
          <w:szCs w:val="24"/>
        </w:rPr>
        <w:t>uthority to be a charter school</w:t>
      </w:r>
      <w:r w:rsidRPr="00A76872">
        <w:rPr>
          <w:rFonts w:ascii="Times New Roman" w:hAnsi="Times New Roman"/>
          <w:sz w:val="24"/>
          <w:szCs w:val="24"/>
        </w:rPr>
        <w:t>.</w:t>
      </w:r>
    </w:p>
    <w:p w:rsidR="000C169E" w:rsidRPr="00A76872" w:rsidRDefault="000C169E" w:rsidP="007F2C93">
      <w:pPr>
        <w:spacing w:after="0" w:line="240" w:lineRule="auto"/>
        <w:rPr>
          <w:rFonts w:ascii="Times New Roman" w:hAnsi="Times New Roman"/>
          <w:b/>
          <w:sz w:val="24"/>
          <w:szCs w:val="24"/>
        </w:rPr>
      </w:pPr>
    </w:p>
    <w:p w:rsidR="000C169E" w:rsidRPr="00A76872" w:rsidRDefault="000C169E" w:rsidP="007F2C93">
      <w:pPr>
        <w:spacing w:after="0" w:line="240" w:lineRule="auto"/>
        <w:rPr>
          <w:rFonts w:ascii="Times New Roman" w:hAnsi="Times New Roman"/>
          <w:sz w:val="24"/>
          <w:szCs w:val="24"/>
        </w:rPr>
      </w:pPr>
      <w:r w:rsidRPr="00A76872">
        <w:rPr>
          <w:rFonts w:ascii="Times New Roman" w:hAnsi="Times New Roman"/>
          <w:b/>
          <w:sz w:val="24"/>
          <w:szCs w:val="24"/>
        </w:rPr>
        <w:t>Permitted Values:</w:t>
      </w:r>
      <w:r w:rsidRPr="00A76872">
        <w:rPr>
          <w:rFonts w:ascii="Times New Roman" w:hAnsi="Times New Roman"/>
          <w:sz w:val="24"/>
          <w:szCs w:val="24"/>
        </w:rPr>
        <w:t xml:space="preserve">  </w:t>
      </w:r>
    </w:p>
    <w:p w:rsidR="000C169E" w:rsidRPr="00A76872" w:rsidRDefault="000C169E" w:rsidP="00D32443">
      <w:pPr>
        <w:pStyle w:val="ListParagraph"/>
        <w:numPr>
          <w:ilvl w:val="0"/>
          <w:numId w:val="8"/>
        </w:numPr>
        <w:spacing w:after="0" w:line="240" w:lineRule="auto"/>
        <w:rPr>
          <w:rFonts w:ascii="Times New Roman" w:hAnsi="Times New Roman"/>
          <w:sz w:val="24"/>
          <w:szCs w:val="24"/>
        </w:rPr>
      </w:pPr>
      <w:r w:rsidRPr="00A76872">
        <w:rPr>
          <w:rFonts w:ascii="Times New Roman" w:hAnsi="Times New Roman"/>
          <w:sz w:val="24"/>
          <w:szCs w:val="24"/>
        </w:rPr>
        <w:t>Yes</w:t>
      </w:r>
    </w:p>
    <w:p w:rsidR="000C169E" w:rsidRPr="00A76872" w:rsidRDefault="000C169E" w:rsidP="00D32443">
      <w:pPr>
        <w:pStyle w:val="ListParagraph"/>
        <w:numPr>
          <w:ilvl w:val="0"/>
          <w:numId w:val="8"/>
        </w:numPr>
        <w:spacing w:after="0" w:line="240" w:lineRule="auto"/>
        <w:rPr>
          <w:rFonts w:ascii="Times New Roman" w:hAnsi="Times New Roman"/>
          <w:sz w:val="24"/>
          <w:szCs w:val="24"/>
        </w:rPr>
      </w:pPr>
      <w:r w:rsidRPr="00A76872">
        <w:rPr>
          <w:rFonts w:ascii="Times New Roman" w:hAnsi="Times New Roman"/>
          <w:sz w:val="24"/>
          <w:szCs w:val="24"/>
        </w:rPr>
        <w:t>No</w:t>
      </w:r>
    </w:p>
    <w:p w:rsidR="000C169E" w:rsidRPr="00A76872" w:rsidRDefault="000C169E" w:rsidP="00D32443">
      <w:pPr>
        <w:pStyle w:val="ListParagraph"/>
        <w:numPr>
          <w:ilvl w:val="0"/>
          <w:numId w:val="8"/>
        </w:numPr>
        <w:spacing w:after="0" w:line="240" w:lineRule="auto"/>
        <w:rPr>
          <w:rFonts w:ascii="Times New Roman" w:hAnsi="Times New Roman"/>
          <w:sz w:val="24"/>
          <w:szCs w:val="24"/>
        </w:rPr>
      </w:pPr>
      <w:r w:rsidRPr="00A76872">
        <w:rPr>
          <w:rFonts w:ascii="Times New Roman" w:hAnsi="Times New Roman"/>
          <w:sz w:val="24"/>
          <w:szCs w:val="24"/>
        </w:rPr>
        <w:t>NA</w:t>
      </w:r>
    </w:p>
    <w:p w:rsidR="000C169E" w:rsidRPr="00A76872" w:rsidRDefault="000C169E" w:rsidP="002821CF">
      <w:pPr>
        <w:pStyle w:val="ListParagraph"/>
        <w:spacing w:after="0" w:line="240" w:lineRule="auto"/>
        <w:ind w:left="0"/>
        <w:rPr>
          <w:rFonts w:ascii="Times New Roman" w:hAnsi="Times New Roman"/>
          <w:sz w:val="24"/>
          <w:szCs w:val="24"/>
        </w:rPr>
      </w:pPr>
    </w:p>
    <w:p w:rsidR="002821CF" w:rsidRDefault="002821CF" w:rsidP="002821CF">
      <w:pPr>
        <w:pStyle w:val="ListParagraph"/>
        <w:spacing w:after="0" w:line="240" w:lineRule="auto"/>
        <w:ind w:left="0"/>
        <w:rPr>
          <w:rFonts w:ascii="Times New Roman" w:hAnsi="Times New Roman"/>
          <w:sz w:val="24"/>
          <w:szCs w:val="24"/>
        </w:rPr>
      </w:pPr>
    </w:p>
    <w:p w:rsidR="005B0752" w:rsidRPr="005121C8" w:rsidRDefault="0005258B" w:rsidP="005B0752">
      <w:pPr>
        <w:pStyle w:val="ListParagraph"/>
        <w:spacing w:after="0" w:line="240" w:lineRule="auto"/>
        <w:ind w:left="0"/>
        <w:rPr>
          <w:rFonts w:ascii="Times New Roman" w:hAnsi="Times New Roman"/>
          <w:sz w:val="24"/>
          <w:szCs w:val="24"/>
        </w:rPr>
      </w:pPr>
      <w:r>
        <w:rPr>
          <w:rFonts w:ascii="Times New Roman" w:hAnsi="Times New Roman"/>
          <w:sz w:val="24"/>
          <w:szCs w:val="24"/>
        </w:rPr>
        <w:br w:type="page"/>
      </w:r>
    </w:p>
    <w:p w:rsidR="00E32553" w:rsidRPr="005E7809" w:rsidRDefault="00E32553" w:rsidP="00993F91">
      <w:pPr>
        <w:pStyle w:val="Heading1"/>
        <w:spacing w:before="0"/>
        <w:rPr>
          <w:rFonts w:ascii="Times New Roman" w:hAnsi="Times New Roman"/>
        </w:rPr>
      </w:pPr>
      <w:bookmarkStart w:id="3" w:name="_Toc104007340"/>
      <w:r>
        <w:rPr>
          <w:rFonts w:ascii="Times New Roman" w:hAnsi="Times New Roman"/>
        </w:rPr>
        <w:t>Explanation of Terms</w:t>
      </w:r>
    </w:p>
    <w:p w:rsidR="00E32553" w:rsidRDefault="00E32553" w:rsidP="00E32553">
      <w:pPr>
        <w:spacing w:after="0" w:line="240" w:lineRule="auto"/>
        <w:rPr>
          <w:rFonts w:ascii="Times New Roman" w:hAnsi="Times New Roman"/>
          <w:b/>
          <w:i/>
          <w:sz w:val="24"/>
          <w:szCs w:val="24"/>
        </w:rPr>
      </w:pPr>
      <w:r w:rsidRPr="005E7809">
        <w:rPr>
          <w:rFonts w:ascii="Times New Roman" w:hAnsi="Times New Roman"/>
          <w:b/>
          <w:i/>
          <w:sz w:val="24"/>
          <w:szCs w:val="24"/>
        </w:rPr>
        <w:t xml:space="preserve">What is the </w:t>
      </w:r>
      <w:r>
        <w:rPr>
          <w:rFonts w:ascii="Times New Roman" w:hAnsi="Times New Roman"/>
          <w:b/>
          <w:i/>
          <w:sz w:val="24"/>
          <w:szCs w:val="24"/>
        </w:rPr>
        <w:t>CRDC</w:t>
      </w:r>
      <w:r w:rsidRPr="005E7809">
        <w:rPr>
          <w:rFonts w:ascii="Times New Roman" w:hAnsi="Times New Roman"/>
          <w:b/>
          <w:i/>
          <w:sz w:val="24"/>
          <w:szCs w:val="24"/>
        </w:rPr>
        <w:t xml:space="preserve"> Data Set?</w:t>
      </w:r>
    </w:p>
    <w:p w:rsidR="00E32553" w:rsidRPr="005E7809" w:rsidRDefault="00E32553" w:rsidP="00E32553">
      <w:pPr>
        <w:spacing w:after="0" w:line="240" w:lineRule="auto"/>
        <w:rPr>
          <w:rFonts w:ascii="Times New Roman" w:hAnsi="Times New Roman"/>
          <w:b/>
          <w:i/>
          <w:sz w:val="24"/>
          <w:szCs w:val="24"/>
        </w:rPr>
      </w:pPr>
    </w:p>
    <w:p w:rsidR="00E32553" w:rsidRPr="005E7809" w:rsidRDefault="00E32553" w:rsidP="00E32553">
      <w:pPr>
        <w:spacing w:after="0" w:line="240" w:lineRule="auto"/>
        <w:rPr>
          <w:rFonts w:ascii="Times New Roman" w:hAnsi="Times New Roman"/>
          <w:i/>
          <w:sz w:val="24"/>
          <w:szCs w:val="24"/>
        </w:rPr>
      </w:pPr>
      <w:r w:rsidRPr="005E7809">
        <w:rPr>
          <w:rFonts w:ascii="Times New Roman" w:hAnsi="Times New Roman"/>
          <w:sz w:val="24"/>
          <w:szCs w:val="24"/>
        </w:rPr>
        <w:t xml:space="preserve">The </w:t>
      </w:r>
      <w:r>
        <w:rPr>
          <w:rFonts w:ascii="Times New Roman" w:hAnsi="Times New Roman"/>
          <w:sz w:val="24"/>
          <w:szCs w:val="24"/>
        </w:rPr>
        <w:t xml:space="preserve">CRDC </w:t>
      </w:r>
      <w:r w:rsidRPr="005E7809">
        <w:rPr>
          <w:rFonts w:ascii="Times New Roman" w:hAnsi="Times New Roman"/>
          <w:sz w:val="24"/>
          <w:szCs w:val="24"/>
        </w:rPr>
        <w:t xml:space="preserve">data set is all the data approved by OMB to be collected for a specific school year. </w:t>
      </w:r>
    </w:p>
    <w:p w:rsidR="00E32553" w:rsidRPr="005E7809" w:rsidRDefault="00E32553" w:rsidP="00E32553">
      <w:pPr>
        <w:spacing w:after="0" w:line="240" w:lineRule="auto"/>
        <w:rPr>
          <w:rFonts w:ascii="Times New Roman" w:hAnsi="Times New Roman"/>
          <w:i/>
          <w:sz w:val="24"/>
          <w:szCs w:val="24"/>
        </w:rPr>
      </w:pPr>
    </w:p>
    <w:p w:rsidR="00E32553" w:rsidRDefault="00E32553" w:rsidP="00E32553">
      <w:pPr>
        <w:spacing w:after="0" w:line="240" w:lineRule="auto"/>
        <w:rPr>
          <w:rFonts w:ascii="Times New Roman" w:hAnsi="Times New Roman"/>
          <w:i/>
          <w:sz w:val="24"/>
          <w:szCs w:val="24"/>
        </w:rPr>
      </w:pPr>
      <w:r w:rsidRPr="005E7809">
        <w:rPr>
          <w:rFonts w:ascii="Times New Roman" w:hAnsi="Times New Roman"/>
          <w:b/>
          <w:i/>
          <w:sz w:val="24"/>
          <w:szCs w:val="24"/>
        </w:rPr>
        <w:t>What is a data group</w:t>
      </w:r>
      <w:r w:rsidRPr="005E7809">
        <w:rPr>
          <w:rFonts w:ascii="Times New Roman" w:hAnsi="Times New Roman"/>
          <w:i/>
          <w:sz w:val="24"/>
          <w:szCs w:val="24"/>
        </w:rPr>
        <w:t>?</w:t>
      </w:r>
    </w:p>
    <w:p w:rsidR="00E32553" w:rsidRPr="005E7809" w:rsidRDefault="00E32553" w:rsidP="00E32553">
      <w:pPr>
        <w:spacing w:after="0" w:line="240" w:lineRule="auto"/>
        <w:rPr>
          <w:rFonts w:ascii="Times New Roman" w:hAnsi="Times New Roman"/>
          <w:i/>
          <w:sz w:val="24"/>
          <w:szCs w:val="24"/>
        </w:rPr>
      </w:pPr>
    </w:p>
    <w:p w:rsidR="00E32553" w:rsidRDefault="00E32553" w:rsidP="00270F16">
      <w:pPr>
        <w:spacing w:after="0" w:line="240" w:lineRule="auto"/>
        <w:rPr>
          <w:rFonts w:ascii="Times New Roman" w:hAnsi="Times New Roman"/>
          <w:sz w:val="24"/>
          <w:szCs w:val="24"/>
        </w:rPr>
      </w:pPr>
      <w:r w:rsidRPr="005E7809">
        <w:rPr>
          <w:rFonts w:ascii="Times New Roman" w:hAnsi="Times New Roman"/>
          <w:sz w:val="24"/>
          <w:szCs w:val="24"/>
        </w:rPr>
        <w:t xml:space="preserve">A </w:t>
      </w:r>
      <w:r>
        <w:rPr>
          <w:rFonts w:ascii="Times New Roman" w:hAnsi="Times New Roman"/>
          <w:sz w:val="24"/>
          <w:szCs w:val="24"/>
        </w:rPr>
        <w:t>CRDC</w:t>
      </w:r>
      <w:r w:rsidRPr="005E7809">
        <w:rPr>
          <w:rFonts w:ascii="Times New Roman" w:hAnsi="Times New Roman"/>
          <w:sz w:val="24"/>
          <w:szCs w:val="24"/>
        </w:rPr>
        <w:t xml:space="preserve"> data group is a specific aggregation (i.e., group) of related data to satisfy the specific information need </w:t>
      </w:r>
      <w:r w:rsidR="00270F16">
        <w:rPr>
          <w:rFonts w:ascii="Times New Roman" w:hAnsi="Times New Roman"/>
          <w:sz w:val="24"/>
          <w:szCs w:val="24"/>
        </w:rPr>
        <w:t>for</w:t>
      </w:r>
      <w:r w:rsidR="00270F16" w:rsidRPr="005E7809">
        <w:rPr>
          <w:rFonts w:ascii="Times New Roman" w:hAnsi="Times New Roman"/>
          <w:sz w:val="24"/>
          <w:szCs w:val="24"/>
        </w:rPr>
        <w:t xml:space="preserve"> </w:t>
      </w:r>
      <w:r w:rsidR="00270F16">
        <w:rPr>
          <w:rFonts w:ascii="Times New Roman" w:hAnsi="Times New Roman"/>
          <w:sz w:val="24"/>
          <w:szCs w:val="24"/>
        </w:rPr>
        <w:t>OCR</w:t>
      </w:r>
      <w:r w:rsidRPr="005E7809">
        <w:rPr>
          <w:rFonts w:ascii="Times New Roman" w:hAnsi="Times New Roman"/>
          <w:sz w:val="24"/>
          <w:szCs w:val="24"/>
        </w:rPr>
        <w:t>.  Thus, a</w:t>
      </w:r>
      <w:r>
        <w:rPr>
          <w:rFonts w:ascii="Times New Roman" w:hAnsi="Times New Roman"/>
          <w:sz w:val="24"/>
          <w:szCs w:val="24"/>
        </w:rPr>
        <w:t xml:space="preserve"> CRDC</w:t>
      </w:r>
      <w:r w:rsidRPr="005E7809">
        <w:rPr>
          <w:rFonts w:ascii="Times New Roman" w:hAnsi="Times New Roman"/>
          <w:sz w:val="24"/>
          <w:szCs w:val="24"/>
        </w:rPr>
        <w:t xml:space="preserve"> data group does not represent a single data entry but rather a set of related data entries. </w:t>
      </w:r>
      <w:r w:rsidR="00270F16">
        <w:rPr>
          <w:rFonts w:ascii="Times New Roman" w:hAnsi="Times New Roman"/>
          <w:sz w:val="24"/>
          <w:szCs w:val="24"/>
        </w:rPr>
        <w:t xml:space="preserve"> </w:t>
      </w:r>
      <w:r w:rsidRPr="005E7809">
        <w:rPr>
          <w:rFonts w:ascii="Times New Roman" w:hAnsi="Times New Roman"/>
          <w:sz w:val="24"/>
          <w:szCs w:val="24"/>
        </w:rPr>
        <w:t xml:space="preserve">Each </w:t>
      </w:r>
      <w:r>
        <w:rPr>
          <w:rFonts w:ascii="Times New Roman" w:hAnsi="Times New Roman"/>
          <w:sz w:val="24"/>
          <w:szCs w:val="24"/>
        </w:rPr>
        <w:t>CRDC</w:t>
      </w:r>
      <w:r w:rsidRPr="005E7809">
        <w:rPr>
          <w:rFonts w:ascii="Times New Roman" w:hAnsi="Times New Roman"/>
          <w:sz w:val="24"/>
          <w:szCs w:val="24"/>
        </w:rPr>
        <w:t xml:space="preserve"> data group is intended to be discrete, concise, universally understood, and non-redundant. </w:t>
      </w:r>
      <w:r>
        <w:rPr>
          <w:rFonts w:ascii="Times New Roman" w:hAnsi="Times New Roman"/>
          <w:sz w:val="24"/>
          <w:szCs w:val="24"/>
        </w:rPr>
        <w:t xml:space="preserve"> For example,</w:t>
      </w:r>
    </w:p>
    <w:p w:rsidR="00993F91" w:rsidRDefault="00993F91" w:rsidP="00270F16">
      <w:pPr>
        <w:spacing w:after="0" w:line="240" w:lineRule="auto"/>
        <w:rPr>
          <w:rFonts w:ascii="Times New Roman" w:hAnsi="Times New Roman"/>
          <w:sz w:val="24"/>
          <w:szCs w:val="24"/>
        </w:rPr>
      </w:pPr>
    </w:p>
    <w:p w:rsidR="00DD795C" w:rsidRPr="005E7809" w:rsidRDefault="00DD795C" w:rsidP="00DD795C">
      <w:pPr>
        <w:spacing w:after="0" w:line="240" w:lineRule="auto"/>
        <w:ind w:left="720"/>
        <w:rPr>
          <w:rFonts w:ascii="Times New Roman" w:hAnsi="Times New Roman"/>
          <w:i/>
          <w:sz w:val="24"/>
          <w:szCs w:val="24"/>
        </w:rPr>
      </w:pPr>
      <w:r>
        <w:rPr>
          <w:rFonts w:ascii="Times New Roman" w:hAnsi="Times New Roman"/>
          <w:sz w:val="24"/>
          <w:szCs w:val="24"/>
        </w:rPr>
        <w:t>Gifted/talented program participation</w:t>
      </w:r>
      <w:r w:rsidRPr="0041435A">
        <w:rPr>
          <w:rFonts w:ascii="Times New Roman" w:hAnsi="Times New Roman"/>
          <w:sz w:val="24"/>
          <w:szCs w:val="24"/>
        </w:rPr>
        <w:t xml:space="preserve"> table is data group DG</w:t>
      </w:r>
      <w:r>
        <w:rPr>
          <w:rFonts w:ascii="Times New Roman" w:hAnsi="Times New Roman"/>
          <w:sz w:val="24"/>
          <w:szCs w:val="24"/>
        </w:rPr>
        <w:t>931</w:t>
      </w:r>
      <w:r w:rsidRPr="0041435A">
        <w:rPr>
          <w:rFonts w:ascii="Times New Roman" w:hAnsi="Times New Roman"/>
          <w:sz w:val="24"/>
          <w:szCs w:val="24"/>
        </w:rPr>
        <w:t xml:space="preserve">.  </w:t>
      </w:r>
      <w:r>
        <w:rPr>
          <w:rFonts w:ascii="Times New Roman" w:hAnsi="Times New Roman"/>
          <w:sz w:val="24"/>
          <w:szCs w:val="24"/>
        </w:rPr>
        <w:t>Gifted/talented program participation</w:t>
      </w:r>
      <w:r w:rsidRPr="0041435A">
        <w:rPr>
          <w:rFonts w:ascii="Times New Roman" w:hAnsi="Times New Roman"/>
          <w:sz w:val="24"/>
          <w:szCs w:val="24"/>
        </w:rPr>
        <w:t xml:space="preserve"> table is a series of numbers.  It includes the number of </w:t>
      </w:r>
      <w:proofErr w:type="gramStart"/>
      <w:r w:rsidRPr="0041435A">
        <w:rPr>
          <w:rFonts w:ascii="Times New Roman" w:hAnsi="Times New Roman"/>
          <w:sz w:val="24"/>
          <w:szCs w:val="24"/>
        </w:rPr>
        <w:t>students  by</w:t>
      </w:r>
      <w:proofErr w:type="gramEnd"/>
      <w:r w:rsidRPr="0041435A">
        <w:rPr>
          <w:rFonts w:ascii="Times New Roman" w:hAnsi="Times New Roman"/>
          <w:sz w:val="24"/>
          <w:szCs w:val="24"/>
        </w:rPr>
        <w:t xml:space="preserve"> racial ethnic and sex, by LEP status and sex, and by disability status and sex.  This data group is described in Attachment A-2 under the section “Data Groups that are Part of the CRDC.”</w:t>
      </w:r>
    </w:p>
    <w:p w:rsidR="00993F91" w:rsidRDefault="00993F91" w:rsidP="00270F16">
      <w:pPr>
        <w:spacing w:after="0" w:line="240" w:lineRule="auto"/>
        <w:rPr>
          <w:rFonts w:ascii="Times New Roman" w:hAnsi="Times New Roman"/>
          <w:sz w:val="24"/>
          <w:szCs w:val="24"/>
        </w:rPr>
      </w:pPr>
    </w:p>
    <w:p w:rsidR="00A23109" w:rsidRDefault="00A23109" w:rsidP="00E32553">
      <w:pPr>
        <w:spacing w:after="0" w:line="240" w:lineRule="auto"/>
        <w:rPr>
          <w:rFonts w:ascii="Times New Roman" w:hAnsi="Times New Roman"/>
          <w:sz w:val="24"/>
          <w:szCs w:val="24"/>
        </w:rPr>
      </w:pPr>
      <w:r w:rsidRPr="00DD795C">
        <w:rPr>
          <w:rFonts w:ascii="Times New Roman" w:hAnsi="Times New Roman"/>
          <w:sz w:val="24"/>
          <w:szCs w:val="24"/>
        </w:rPr>
        <w:t>The CRDC data groups are listed and explained in Attachment A-2.</w:t>
      </w:r>
    </w:p>
    <w:p w:rsidR="00A23109" w:rsidRPr="00993F91" w:rsidRDefault="00A23109" w:rsidP="00E32553">
      <w:pPr>
        <w:spacing w:after="0" w:line="240" w:lineRule="auto"/>
        <w:rPr>
          <w:rFonts w:ascii="Times New Roman" w:hAnsi="Times New Roman"/>
          <w:sz w:val="24"/>
          <w:szCs w:val="24"/>
        </w:rPr>
      </w:pPr>
    </w:p>
    <w:p w:rsidR="00E32553" w:rsidRPr="005E7809" w:rsidRDefault="00E32553" w:rsidP="00E32553">
      <w:pPr>
        <w:spacing w:after="0" w:line="240" w:lineRule="auto"/>
        <w:rPr>
          <w:rFonts w:ascii="Times New Roman" w:hAnsi="Times New Roman"/>
          <w:b/>
          <w:i/>
          <w:sz w:val="24"/>
          <w:szCs w:val="24"/>
        </w:rPr>
      </w:pPr>
      <w:r w:rsidRPr="005E7809">
        <w:rPr>
          <w:rFonts w:ascii="Times New Roman" w:hAnsi="Times New Roman"/>
          <w:b/>
          <w:i/>
          <w:sz w:val="24"/>
          <w:szCs w:val="24"/>
        </w:rPr>
        <w:t>What is a data category?</w:t>
      </w:r>
    </w:p>
    <w:p w:rsidR="00E32553" w:rsidRDefault="00E32553" w:rsidP="00E32553">
      <w:pPr>
        <w:spacing w:after="0" w:line="240" w:lineRule="auto"/>
        <w:rPr>
          <w:rFonts w:ascii="Times New Roman" w:hAnsi="Times New Roman"/>
          <w:sz w:val="24"/>
          <w:szCs w:val="24"/>
        </w:rPr>
      </w:pPr>
    </w:p>
    <w:p w:rsidR="00E32553" w:rsidRPr="005E7809"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A data category (category) chara</w:t>
      </w:r>
      <w:r>
        <w:rPr>
          <w:rFonts w:ascii="Times New Roman" w:hAnsi="Times New Roman"/>
          <w:sz w:val="24"/>
          <w:szCs w:val="24"/>
        </w:rPr>
        <w:t xml:space="preserve">cterizes a count, dollar value, or a full-time equivalent (FTE) </w:t>
      </w:r>
      <w:r w:rsidRPr="005E7809">
        <w:rPr>
          <w:rFonts w:ascii="Times New Roman" w:hAnsi="Times New Roman"/>
          <w:sz w:val="24"/>
          <w:szCs w:val="24"/>
        </w:rPr>
        <w:t xml:space="preserve">in a </w:t>
      </w:r>
      <w:r>
        <w:rPr>
          <w:rFonts w:ascii="Times New Roman" w:hAnsi="Times New Roman"/>
          <w:sz w:val="24"/>
          <w:szCs w:val="24"/>
        </w:rPr>
        <w:t xml:space="preserve">CRDC </w:t>
      </w:r>
      <w:r w:rsidRPr="005E7809">
        <w:rPr>
          <w:rFonts w:ascii="Times New Roman" w:hAnsi="Times New Roman"/>
          <w:sz w:val="24"/>
          <w:szCs w:val="24"/>
        </w:rPr>
        <w:t xml:space="preserve">data group.  A data category is a grouping that an </w:t>
      </w:r>
      <w:r>
        <w:rPr>
          <w:rFonts w:ascii="Times New Roman" w:hAnsi="Times New Roman"/>
          <w:sz w:val="24"/>
          <w:szCs w:val="24"/>
        </w:rPr>
        <w:t>L</w:t>
      </w:r>
      <w:r w:rsidRPr="005E7809">
        <w:rPr>
          <w:rFonts w:ascii="Times New Roman" w:hAnsi="Times New Roman"/>
          <w:sz w:val="24"/>
          <w:szCs w:val="24"/>
        </w:rPr>
        <w:t xml:space="preserve">EA uses to aggregate data before the </w:t>
      </w:r>
      <w:r>
        <w:rPr>
          <w:rFonts w:ascii="Times New Roman" w:hAnsi="Times New Roman"/>
          <w:sz w:val="24"/>
          <w:szCs w:val="24"/>
        </w:rPr>
        <w:t>L</w:t>
      </w:r>
      <w:r w:rsidRPr="005E7809">
        <w:rPr>
          <w:rFonts w:ascii="Times New Roman" w:hAnsi="Times New Roman"/>
          <w:sz w:val="24"/>
          <w:szCs w:val="24"/>
        </w:rPr>
        <w:t xml:space="preserve">EA sends the data to </w:t>
      </w:r>
      <w:r>
        <w:rPr>
          <w:rFonts w:ascii="Times New Roman" w:hAnsi="Times New Roman"/>
          <w:sz w:val="24"/>
          <w:szCs w:val="24"/>
        </w:rPr>
        <w:t>OCR</w:t>
      </w:r>
      <w:r w:rsidRPr="005E7809">
        <w:rPr>
          <w:rFonts w:ascii="Times New Roman" w:hAnsi="Times New Roman"/>
          <w:sz w:val="24"/>
          <w:szCs w:val="24"/>
        </w:rPr>
        <w:t xml:space="preserve">.  </w:t>
      </w:r>
      <w:r>
        <w:rPr>
          <w:rFonts w:ascii="Times New Roman" w:hAnsi="Times New Roman"/>
          <w:sz w:val="24"/>
          <w:szCs w:val="24"/>
        </w:rPr>
        <w:t>For example,</w:t>
      </w:r>
    </w:p>
    <w:p w:rsidR="00E32553" w:rsidRDefault="00E32553" w:rsidP="00E32553">
      <w:pPr>
        <w:spacing w:after="0" w:line="240" w:lineRule="auto"/>
        <w:ind w:left="720"/>
        <w:rPr>
          <w:rFonts w:ascii="Times New Roman" w:hAnsi="Times New Roman"/>
          <w:sz w:val="24"/>
          <w:szCs w:val="24"/>
        </w:rPr>
      </w:pPr>
    </w:p>
    <w:p w:rsidR="00E32553" w:rsidRDefault="00E32553" w:rsidP="00E32553">
      <w:pPr>
        <w:spacing w:after="0" w:line="240" w:lineRule="auto"/>
        <w:ind w:left="720"/>
        <w:rPr>
          <w:rFonts w:ascii="Times New Roman" w:hAnsi="Times New Roman"/>
          <w:sz w:val="24"/>
          <w:szCs w:val="24"/>
        </w:rPr>
      </w:pPr>
      <w:r>
        <w:rPr>
          <w:rFonts w:ascii="Times New Roman" w:hAnsi="Times New Roman"/>
          <w:sz w:val="24"/>
          <w:szCs w:val="24"/>
        </w:rPr>
        <w:t>Sex (Membership)</w:t>
      </w:r>
      <w:r w:rsidRPr="005E7809">
        <w:rPr>
          <w:rFonts w:ascii="Times New Roman" w:hAnsi="Times New Roman"/>
          <w:sz w:val="24"/>
          <w:szCs w:val="24"/>
        </w:rPr>
        <w:t xml:space="preserve"> is a data category</w:t>
      </w:r>
      <w:r>
        <w:rPr>
          <w:rFonts w:ascii="Times New Roman" w:hAnsi="Times New Roman"/>
          <w:sz w:val="24"/>
          <w:szCs w:val="24"/>
        </w:rPr>
        <w:t>.  When this category is used</w:t>
      </w:r>
      <w:r w:rsidR="00D05271">
        <w:rPr>
          <w:rFonts w:ascii="Times New Roman" w:hAnsi="Times New Roman"/>
          <w:sz w:val="24"/>
          <w:szCs w:val="24"/>
        </w:rPr>
        <w:t>,</w:t>
      </w:r>
      <w:r>
        <w:rPr>
          <w:rFonts w:ascii="Times New Roman" w:hAnsi="Times New Roman"/>
          <w:sz w:val="24"/>
          <w:szCs w:val="24"/>
        </w:rPr>
        <w:t xml:space="preserve"> data are reported by sex: the number of female students enrolled, the number of male students enrolled. </w:t>
      </w:r>
    </w:p>
    <w:p w:rsidR="00E32553" w:rsidRDefault="00E32553" w:rsidP="00E32553">
      <w:pPr>
        <w:spacing w:after="0" w:line="240" w:lineRule="auto"/>
        <w:ind w:left="720"/>
        <w:rPr>
          <w:rFonts w:ascii="Times New Roman" w:hAnsi="Times New Roman"/>
          <w:sz w:val="24"/>
          <w:szCs w:val="24"/>
        </w:rPr>
      </w:pPr>
    </w:p>
    <w:p w:rsidR="00E32553" w:rsidRDefault="00E32553" w:rsidP="00E32553">
      <w:pPr>
        <w:spacing w:after="0" w:line="240" w:lineRule="auto"/>
        <w:ind w:left="720"/>
        <w:rPr>
          <w:rFonts w:ascii="Times New Roman" w:hAnsi="Times New Roman"/>
          <w:sz w:val="24"/>
          <w:szCs w:val="24"/>
        </w:rPr>
      </w:pPr>
      <w:r>
        <w:rPr>
          <w:rFonts w:ascii="Times New Roman" w:hAnsi="Times New Roman"/>
          <w:sz w:val="24"/>
          <w:szCs w:val="24"/>
        </w:rPr>
        <w:t>Mathematics Course Enrollment is a data category.  When this category is used</w:t>
      </w:r>
      <w:r w:rsidR="00D05271">
        <w:rPr>
          <w:rFonts w:ascii="Times New Roman" w:hAnsi="Times New Roman"/>
          <w:sz w:val="24"/>
          <w:szCs w:val="24"/>
        </w:rPr>
        <w:t>,</w:t>
      </w:r>
      <w:r>
        <w:rPr>
          <w:rFonts w:ascii="Times New Roman" w:hAnsi="Times New Roman"/>
          <w:sz w:val="24"/>
          <w:szCs w:val="24"/>
        </w:rPr>
        <w:t xml:space="preserve"> data are reported by academic subject: the number of students enrolled in </w:t>
      </w:r>
      <w:r w:rsidR="00D05271">
        <w:rPr>
          <w:rFonts w:ascii="Times New Roman" w:hAnsi="Times New Roman"/>
          <w:sz w:val="24"/>
          <w:szCs w:val="24"/>
        </w:rPr>
        <w:t>Geometry</w:t>
      </w:r>
      <w:r>
        <w:rPr>
          <w:rFonts w:ascii="Times New Roman" w:hAnsi="Times New Roman"/>
          <w:sz w:val="24"/>
          <w:szCs w:val="24"/>
        </w:rPr>
        <w:t xml:space="preserve">, the number of students enrolled in </w:t>
      </w:r>
      <w:r w:rsidR="00D05271">
        <w:rPr>
          <w:rFonts w:ascii="Times New Roman" w:hAnsi="Times New Roman"/>
          <w:sz w:val="24"/>
          <w:szCs w:val="24"/>
        </w:rPr>
        <w:t>Algebra II</w:t>
      </w:r>
      <w:r>
        <w:rPr>
          <w:rFonts w:ascii="Times New Roman" w:hAnsi="Times New Roman"/>
          <w:sz w:val="24"/>
          <w:szCs w:val="24"/>
        </w:rPr>
        <w:t xml:space="preserve">, the number of students enrolled in </w:t>
      </w:r>
      <w:r w:rsidR="00D05271">
        <w:rPr>
          <w:rFonts w:ascii="Times New Roman" w:hAnsi="Times New Roman"/>
          <w:sz w:val="24"/>
          <w:szCs w:val="24"/>
        </w:rPr>
        <w:t>advanced mathematics courses</w:t>
      </w:r>
      <w:r w:rsidRPr="00A91714">
        <w:rPr>
          <w:rFonts w:ascii="Times New Roman" w:hAnsi="Times New Roman"/>
          <w:sz w:val="24"/>
          <w:szCs w:val="24"/>
        </w:rPr>
        <w:t>,</w:t>
      </w:r>
      <w:r w:rsidR="00D05271">
        <w:rPr>
          <w:rFonts w:ascii="Times New Roman" w:hAnsi="Times New Roman"/>
          <w:sz w:val="24"/>
          <w:szCs w:val="24"/>
        </w:rPr>
        <w:t xml:space="preserve"> and the number of students enrolled in Calculus</w:t>
      </w:r>
      <w:r w:rsidRPr="00A91714">
        <w:rPr>
          <w:rFonts w:ascii="Times New Roman" w:hAnsi="Times New Roman"/>
          <w:sz w:val="24"/>
          <w:szCs w:val="24"/>
        </w:rPr>
        <w:t>.</w:t>
      </w:r>
    </w:p>
    <w:p w:rsidR="00E32553" w:rsidRDefault="00E32553" w:rsidP="00E32553">
      <w:pPr>
        <w:spacing w:after="0" w:line="240" w:lineRule="auto"/>
        <w:rPr>
          <w:rFonts w:ascii="Times New Roman" w:hAnsi="Times New Roman"/>
          <w:sz w:val="24"/>
          <w:szCs w:val="24"/>
        </w:rPr>
      </w:pPr>
    </w:p>
    <w:p w:rsidR="00E32553" w:rsidRPr="005E7809" w:rsidRDefault="00E32553" w:rsidP="00E32553">
      <w:pPr>
        <w:spacing w:after="0" w:line="240" w:lineRule="auto"/>
        <w:rPr>
          <w:rFonts w:ascii="Times New Roman" w:hAnsi="Times New Roman"/>
          <w:sz w:val="24"/>
          <w:szCs w:val="24"/>
        </w:rPr>
      </w:pPr>
      <w:r>
        <w:rPr>
          <w:rFonts w:ascii="Times New Roman" w:hAnsi="Times New Roman"/>
          <w:sz w:val="24"/>
          <w:szCs w:val="24"/>
        </w:rPr>
        <w:t xml:space="preserve">The </w:t>
      </w:r>
      <w:r w:rsidR="00A23109">
        <w:rPr>
          <w:rFonts w:ascii="Times New Roman" w:hAnsi="Times New Roman"/>
          <w:sz w:val="24"/>
          <w:szCs w:val="24"/>
        </w:rPr>
        <w:t xml:space="preserve">CRDC </w:t>
      </w:r>
      <w:r>
        <w:rPr>
          <w:rFonts w:ascii="Times New Roman" w:hAnsi="Times New Roman"/>
          <w:sz w:val="24"/>
          <w:szCs w:val="24"/>
        </w:rPr>
        <w:t>data categories are listed and explained in Attachment A-3.</w:t>
      </w:r>
    </w:p>
    <w:p w:rsidR="00E32553" w:rsidRPr="005E7809"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b/>
          <w:i/>
          <w:sz w:val="24"/>
          <w:szCs w:val="24"/>
        </w:rPr>
      </w:pPr>
      <w:r w:rsidRPr="005E7809">
        <w:rPr>
          <w:rFonts w:ascii="Times New Roman" w:hAnsi="Times New Roman"/>
          <w:b/>
          <w:i/>
          <w:sz w:val="24"/>
          <w:szCs w:val="24"/>
        </w:rPr>
        <w:t>What are data category sets?</w:t>
      </w:r>
    </w:p>
    <w:p w:rsidR="00E32553" w:rsidRPr="005E7809" w:rsidRDefault="00E32553" w:rsidP="00E32553">
      <w:pPr>
        <w:spacing w:after="0" w:line="240" w:lineRule="auto"/>
        <w:rPr>
          <w:rFonts w:ascii="Times New Roman" w:hAnsi="Times New Roman"/>
          <w:b/>
          <w:i/>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A data category set (category set) is a combination of data categories (</w:t>
      </w:r>
      <w:r w:rsidRPr="00B65310">
        <w:rPr>
          <w:rFonts w:ascii="Times New Roman" w:hAnsi="Times New Roman"/>
          <w:sz w:val="24"/>
          <w:szCs w:val="24"/>
        </w:rPr>
        <w:t>e.g.,</w:t>
      </w:r>
      <w:r w:rsidRPr="005E7809">
        <w:rPr>
          <w:rFonts w:ascii="Times New Roman" w:hAnsi="Times New Roman"/>
          <w:sz w:val="24"/>
          <w:szCs w:val="24"/>
        </w:rPr>
        <w:t xml:space="preserve"> rac</w:t>
      </w:r>
      <w:r>
        <w:rPr>
          <w:rFonts w:ascii="Times New Roman" w:hAnsi="Times New Roman"/>
          <w:sz w:val="24"/>
          <w:szCs w:val="24"/>
        </w:rPr>
        <w:t xml:space="preserve">ial </w:t>
      </w:r>
      <w:r w:rsidRPr="005E7809">
        <w:rPr>
          <w:rFonts w:ascii="Times New Roman" w:hAnsi="Times New Roman"/>
          <w:sz w:val="24"/>
          <w:szCs w:val="24"/>
        </w:rPr>
        <w:t>ethnic by grade level).</w:t>
      </w:r>
      <w:r>
        <w:rPr>
          <w:rFonts w:ascii="Times New Roman" w:hAnsi="Times New Roman"/>
          <w:sz w:val="24"/>
          <w:szCs w:val="24"/>
        </w:rPr>
        <w:t xml:space="preserve">  For example,</w:t>
      </w:r>
    </w:p>
    <w:p w:rsidR="00E32553" w:rsidRDefault="00E32553" w:rsidP="00E32553">
      <w:pPr>
        <w:spacing w:after="0" w:line="240" w:lineRule="auto"/>
        <w:rPr>
          <w:rFonts w:ascii="Times New Roman" w:hAnsi="Times New Roman"/>
          <w:sz w:val="24"/>
          <w:szCs w:val="24"/>
        </w:rPr>
      </w:pPr>
    </w:p>
    <w:p w:rsidR="00E32553" w:rsidRDefault="00DD795C" w:rsidP="00E32553">
      <w:pPr>
        <w:spacing w:after="0" w:line="240" w:lineRule="auto"/>
        <w:ind w:left="720"/>
        <w:rPr>
          <w:rFonts w:ascii="Times New Roman" w:hAnsi="Times New Roman"/>
          <w:sz w:val="24"/>
          <w:szCs w:val="24"/>
        </w:rPr>
      </w:pPr>
      <w:r>
        <w:rPr>
          <w:rFonts w:ascii="Times New Roman" w:hAnsi="Times New Roman"/>
          <w:sz w:val="24"/>
          <w:szCs w:val="24"/>
        </w:rPr>
        <w:t xml:space="preserve">Retention </w:t>
      </w:r>
      <w:r w:rsidRPr="00C27081">
        <w:rPr>
          <w:rFonts w:ascii="Times New Roman" w:hAnsi="Times New Roman"/>
          <w:sz w:val="24"/>
          <w:szCs w:val="24"/>
        </w:rPr>
        <w:t>table</w:t>
      </w:r>
      <w:r w:rsidR="00E32553" w:rsidRPr="00C27081">
        <w:rPr>
          <w:rFonts w:ascii="Times New Roman" w:hAnsi="Times New Roman"/>
          <w:sz w:val="24"/>
          <w:szCs w:val="24"/>
        </w:rPr>
        <w:t xml:space="preserve"> (</w:t>
      </w:r>
      <w:r w:rsidR="00B65310">
        <w:rPr>
          <w:rFonts w:ascii="Times New Roman" w:hAnsi="Times New Roman"/>
          <w:sz w:val="24"/>
          <w:szCs w:val="24"/>
        </w:rPr>
        <w:t>DG963</w:t>
      </w:r>
      <w:r w:rsidR="00E32553">
        <w:rPr>
          <w:rFonts w:ascii="Times New Roman" w:hAnsi="Times New Roman"/>
          <w:sz w:val="24"/>
          <w:szCs w:val="24"/>
        </w:rPr>
        <w:t xml:space="preserve">) has a single category set </w:t>
      </w:r>
      <w:r w:rsidR="00B65310">
        <w:rPr>
          <w:rFonts w:ascii="Times New Roman" w:hAnsi="Times New Roman"/>
          <w:sz w:val="24"/>
          <w:szCs w:val="24"/>
        </w:rPr>
        <w:t>of grade level (K-12</w:t>
      </w:r>
      <w:r w:rsidR="00E32553">
        <w:rPr>
          <w:rFonts w:ascii="Times New Roman" w:hAnsi="Times New Roman"/>
          <w:sz w:val="24"/>
          <w:szCs w:val="24"/>
        </w:rPr>
        <w:t>), racial ethnic, and sex (membership).  For this category set, data are reported as follows:</w:t>
      </w:r>
    </w:p>
    <w:p w:rsidR="00E32553" w:rsidRPr="00DB6E29" w:rsidRDefault="00B65310" w:rsidP="00D32443">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Kindergarten</w:t>
      </w:r>
      <w:r w:rsidR="00E32553" w:rsidRPr="00DB6E29">
        <w:rPr>
          <w:rFonts w:ascii="Times New Roman" w:hAnsi="Times New Roman"/>
          <w:sz w:val="24"/>
          <w:szCs w:val="24"/>
        </w:rPr>
        <w:t>, American Indian or Alaska Native, Female</w:t>
      </w:r>
    </w:p>
    <w:p w:rsidR="00E32553" w:rsidRPr="00DB6E29" w:rsidRDefault="00B65310" w:rsidP="00D32443">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Kindergarten</w:t>
      </w:r>
      <w:r w:rsidR="00E32553" w:rsidRPr="00DB6E29">
        <w:rPr>
          <w:rFonts w:ascii="Times New Roman" w:hAnsi="Times New Roman"/>
          <w:sz w:val="24"/>
          <w:szCs w:val="24"/>
        </w:rPr>
        <w:t>, American Indian or Alaska Native, Male</w:t>
      </w:r>
    </w:p>
    <w:p w:rsidR="00E32553" w:rsidRPr="00DB6E29" w:rsidRDefault="00B65310" w:rsidP="00D32443">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Grade 1</w:t>
      </w:r>
      <w:r w:rsidR="00E32553" w:rsidRPr="00DB6E29">
        <w:rPr>
          <w:rFonts w:ascii="Times New Roman" w:hAnsi="Times New Roman"/>
          <w:sz w:val="24"/>
          <w:szCs w:val="24"/>
        </w:rPr>
        <w:t>, American Indian or Alaska Native, Female</w:t>
      </w:r>
    </w:p>
    <w:p w:rsidR="00E32553" w:rsidRPr="00DB6E29" w:rsidRDefault="00B65310" w:rsidP="00D32443">
      <w:pPr>
        <w:pStyle w:val="NormalWeb"/>
        <w:numPr>
          <w:ilvl w:val="0"/>
          <w:numId w:val="15"/>
        </w:numPr>
        <w:spacing w:before="0" w:beforeAutospacing="0" w:after="0" w:afterAutospacing="0" w:line="240" w:lineRule="auto"/>
        <w:rPr>
          <w:rFonts w:ascii="Times New Roman" w:hAnsi="Times New Roman"/>
          <w:sz w:val="24"/>
          <w:szCs w:val="24"/>
        </w:rPr>
      </w:pPr>
      <w:r>
        <w:rPr>
          <w:rFonts w:ascii="Times New Roman" w:hAnsi="Times New Roman"/>
          <w:sz w:val="24"/>
          <w:szCs w:val="24"/>
        </w:rPr>
        <w:t>Grade 1</w:t>
      </w:r>
      <w:r w:rsidR="00E32553" w:rsidRPr="00DB6E29">
        <w:rPr>
          <w:rFonts w:ascii="Times New Roman" w:hAnsi="Times New Roman"/>
          <w:sz w:val="24"/>
          <w:szCs w:val="24"/>
        </w:rPr>
        <w:t>, American Indian or Alaska Native, Male</w:t>
      </w:r>
    </w:p>
    <w:p w:rsidR="00E32553" w:rsidRDefault="00E32553" w:rsidP="00D32443">
      <w:pPr>
        <w:pStyle w:val="ListParagraph"/>
        <w:numPr>
          <w:ilvl w:val="0"/>
          <w:numId w:val="15"/>
        </w:numPr>
        <w:spacing w:after="0" w:line="240" w:lineRule="auto"/>
        <w:rPr>
          <w:rFonts w:ascii="Times New Roman" w:hAnsi="Times New Roman"/>
          <w:sz w:val="24"/>
          <w:szCs w:val="24"/>
        </w:rPr>
      </w:pPr>
      <w:r w:rsidRPr="005E7809">
        <w:rPr>
          <w:rFonts w:ascii="Times New Roman" w:hAnsi="Times New Roman"/>
          <w:sz w:val="24"/>
          <w:szCs w:val="24"/>
        </w:rPr>
        <w:t>Etc.</w:t>
      </w:r>
    </w:p>
    <w:p w:rsidR="00E32553" w:rsidRDefault="00B65310"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Kindergarten</w:t>
      </w:r>
      <w:r w:rsidR="00E32553">
        <w:rPr>
          <w:rFonts w:ascii="Times New Roman" w:hAnsi="Times New Roman"/>
          <w:sz w:val="24"/>
          <w:szCs w:val="24"/>
        </w:rPr>
        <w:t>, Asian, Female</w:t>
      </w:r>
    </w:p>
    <w:p w:rsidR="00E32553" w:rsidRDefault="00B65310"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Kindergarten</w:t>
      </w:r>
      <w:r w:rsidR="00E32553">
        <w:rPr>
          <w:rFonts w:ascii="Times New Roman" w:hAnsi="Times New Roman"/>
          <w:sz w:val="24"/>
          <w:szCs w:val="24"/>
        </w:rPr>
        <w:t>, Asian, Male</w:t>
      </w:r>
    </w:p>
    <w:p w:rsidR="00E32553" w:rsidRDefault="00B65310"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Grade 1</w:t>
      </w:r>
      <w:r w:rsidR="00E32553">
        <w:rPr>
          <w:rFonts w:ascii="Times New Roman" w:hAnsi="Times New Roman"/>
          <w:sz w:val="24"/>
          <w:szCs w:val="24"/>
        </w:rPr>
        <w:t>, Asian, Female</w:t>
      </w:r>
    </w:p>
    <w:p w:rsidR="00E32553" w:rsidRDefault="00B65310"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Grade 1</w:t>
      </w:r>
      <w:r w:rsidR="00E32553">
        <w:rPr>
          <w:rFonts w:ascii="Times New Roman" w:hAnsi="Times New Roman"/>
          <w:sz w:val="24"/>
          <w:szCs w:val="24"/>
        </w:rPr>
        <w:t>, Asian, Male</w:t>
      </w:r>
    </w:p>
    <w:p w:rsidR="00E32553" w:rsidRPr="005E7809" w:rsidRDefault="00E32553"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Etc.</w:t>
      </w:r>
    </w:p>
    <w:p w:rsidR="00E32553" w:rsidRDefault="00E32553" w:rsidP="00E32553">
      <w:pPr>
        <w:spacing w:after="0" w:line="240" w:lineRule="auto"/>
        <w:ind w:left="720"/>
        <w:rPr>
          <w:rFonts w:ascii="Times New Roman" w:hAnsi="Times New Roman"/>
          <w:sz w:val="24"/>
          <w:szCs w:val="24"/>
        </w:rPr>
      </w:pPr>
    </w:p>
    <w:p w:rsidR="00E32553" w:rsidRDefault="00E32553" w:rsidP="00E32553">
      <w:pPr>
        <w:spacing w:after="0" w:line="240" w:lineRule="auto"/>
        <w:ind w:left="720"/>
        <w:rPr>
          <w:rFonts w:ascii="Times New Roman" w:hAnsi="Times New Roman"/>
          <w:sz w:val="24"/>
          <w:szCs w:val="24"/>
        </w:rPr>
      </w:pPr>
      <w:r>
        <w:rPr>
          <w:rFonts w:ascii="Times New Roman" w:hAnsi="Times New Roman"/>
          <w:sz w:val="24"/>
          <w:szCs w:val="24"/>
        </w:rPr>
        <w:t xml:space="preserve">The data would look completely different if instead of having these categories as a single category set, each category was its own category set.  A data group with three category sets of </w:t>
      </w:r>
      <w:r w:rsidR="00415B00">
        <w:rPr>
          <w:rFonts w:ascii="Times New Roman" w:hAnsi="Times New Roman"/>
          <w:sz w:val="24"/>
          <w:szCs w:val="24"/>
        </w:rPr>
        <w:t>grade level</w:t>
      </w:r>
      <w:r>
        <w:rPr>
          <w:rFonts w:ascii="Times New Roman" w:hAnsi="Times New Roman"/>
          <w:sz w:val="24"/>
          <w:szCs w:val="24"/>
        </w:rPr>
        <w:t xml:space="preserve"> (</w:t>
      </w:r>
      <w:r w:rsidR="00415B00">
        <w:rPr>
          <w:rFonts w:ascii="Times New Roman" w:hAnsi="Times New Roman"/>
          <w:sz w:val="24"/>
          <w:szCs w:val="24"/>
        </w:rPr>
        <w:t>K-12</w:t>
      </w:r>
      <w:r>
        <w:rPr>
          <w:rFonts w:ascii="Times New Roman" w:hAnsi="Times New Roman"/>
          <w:sz w:val="24"/>
          <w:szCs w:val="24"/>
        </w:rPr>
        <w:t>), racial ethnic, and sex would be reported as follows:</w:t>
      </w:r>
    </w:p>
    <w:p w:rsidR="00E32553" w:rsidRPr="00025410" w:rsidRDefault="00E32553" w:rsidP="00D32443">
      <w:pPr>
        <w:pStyle w:val="ListParagraph"/>
        <w:numPr>
          <w:ilvl w:val="0"/>
          <w:numId w:val="18"/>
        </w:numPr>
        <w:spacing w:after="0" w:line="240" w:lineRule="auto"/>
        <w:rPr>
          <w:rFonts w:ascii="Times New Roman" w:hAnsi="Times New Roman"/>
          <w:sz w:val="24"/>
          <w:szCs w:val="24"/>
        </w:rPr>
      </w:pPr>
      <w:r w:rsidRPr="00025410">
        <w:rPr>
          <w:rFonts w:ascii="Times New Roman" w:hAnsi="Times New Roman"/>
          <w:sz w:val="24"/>
          <w:szCs w:val="24"/>
        </w:rPr>
        <w:t xml:space="preserve">First data by </w:t>
      </w:r>
      <w:r w:rsidR="00415B00">
        <w:rPr>
          <w:rFonts w:ascii="Times New Roman" w:hAnsi="Times New Roman"/>
          <w:sz w:val="24"/>
          <w:szCs w:val="24"/>
        </w:rPr>
        <w:t>grade level</w:t>
      </w:r>
    </w:p>
    <w:p w:rsidR="00E32553" w:rsidRDefault="00415B00"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Kindergarten</w:t>
      </w:r>
    </w:p>
    <w:p w:rsidR="00E32553" w:rsidRDefault="00415B00"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Grade 1</w:t>
      </w:r>
    </w:p>
    <w:p w:rsidR="00E32553" w:rsidRDefault="00E32553" w:rsidP="00D32443">
      <w:pPr>
        <w:pStyle w:val="ListParagraph"/>
        <w:numPr>
          <w:ilvl w:val="1"/>
          <w:numId w:val="15"/>
        </w:numPr>
        <w:spacing w:after="0" w:line="240" w:lineRule="auto"/>
        <w:rPr>
          <w:rFonts w:ascii="Times New Roman" w:hAnsi="Times New Roman"/>
          <w:sz w:val="24"/>
          <w:szCs w:val="24"/>
        </w:rPr>
      </w:pPr>
      <w:r w:rsidRPr="005E7809">
        <w:rPr>
          <w:rFonts w:ascii="Times New Roman" w:hAnsi="Times New Roman"/>
          <w:sz w:val="24"/>
          <w:szCs w:val="24"/>
        </w:rPr>
        <w:t>Etc.</w:t>
      </w:r>
    </w:p>
    <w:p w:rsidR="00E32553" w:rsidRDefault="00E32553"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Then data by racial ethnic</w:t>
      </w:r>
    </w:p>
    <w:p w:rsidR="00E32553" w:rsidRDefault="00E32553"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American Indian or Alaska Native</w:t>
      </w:r>
    </w:p>
    <w:p w:rsidR="00E32553" w:rsidRDefault="00E32553"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Asian</w:t>
      </w:r>
    </w:p>
    <w:p w:rsidR="00E32553" w:rsidRDefault="00E32553"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Etc.</w:t>
      </w:r>
    </w:p>
    <w:p w:rsidR="00E32553" w:rsidRDefault="00E32553" w:rsidP="00D32443">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Then data by sex</w:t>
      </w:r>
    </w:p>
    <w:p w:rsidR="00E32553" w:rsidRDefault="00E32553" w:rsidP="00D32443">
      <w:pPr>
        <w:pStyle w:val="ListParagraph"/>
        <w:numPr>
          <w:ilvl w:val="1"/>
          <w:numId w:val="15"/>
        </w:numPr>
        <w:spacing w:after="0" w:line="240" w:lineRule="auto"/>
        <w:rPr>
          <w:rFonts w:ascii="Times New Roman" w:hAnsi="Times New Roman"/>
          <w:sz w:val="24"/>
          <w:szCs w:val="24"/>
        </w:rPr>
      </w:pPr>
      <w:r>
        <w:rPr>
          <w:rFonts w:ascii="Times New Roman" w:hAnsi="Times New Roman"/>
          <w:sz w:val="24"/>
          <w:szCs w:val="24"/>
        </w:rPr>
        <w:t>Female</w:t>
      </w:r>
    </w:p>
    <w:p w:rsidR="00E32553" w:rsidRPr="00DB6E29" w:rsidRDefault="00E32553" w:rsidP="00D32443">
      <w:pPr>
        <w:pStyle w:val="ListParagraph"/>
        <w:numPr>
          <w:ilvl w:val="1"/>
          <w:numId w:val="15"/>
        </w:numPr>
        <w:spacing w:after="0" w:line="240" w:lineRule="auto"/>
        <w:rPr>
          <w:rFonts w:ascii="Times New Roman" w:hAnsi="Times New Roman"/>
          <w:sz w:val="24"/>
          <w:szCs w:val="24"/>
        </w:rPr>
      </w:pPr>
      <w:r w:rsidRPr="00DB6E29">
        <w:rPr>
          <w:rFonts w:ascii="Times New Roman" w:hAnsi="Times New Roman"/>
          <w:sz w:val="24"/>
          <w:szCs w:val="24"/>
        </w:rPr>
        <w:t>Male</w:t>
      </w:r>
    </w:p>
    <w:p w:rsidR="00E32553" w:rsidRDefault="00E32553" w:rsidP="00E32553">
      <w:pPr>
        <w:spacing w:after="0" w:line="240" w:lineRule="auto"/>
        <w:ind w:left="720"/>
        <w:rPr>
          <w:rFonts w:ascii="Times New Roman" w:hAnsi="Times New Roman"/>
          <w:sz w:val="24"/>
          <w:szCs w:val="24"/>
        </w:rPr>
      </w:pPr>
    </w:p>
    <w:p w:rsidR="0037711E" w:rsidRDefault="00E32553" w:rsidP="00E32553">
      <w:pPr>
        <w:spacing w:after="0" w:line="240" w:lineRule="auto"/>
        <w:rPr>
          <w:rFonts w:ascii="Times New Roman" w:hAnsi="Times New Roman"/>
          <w:sz w:val="24"/>
          <w:szCs w:val="24"/>
        </w:rPr>
      </w:pPr>
      <w:r>
        <w:rPr>
          <w:rFonts w:ascii="Times New Roman" w:hAnsi="Times New Roman"/>
          <w:sz w:val="24"/>
          <w:szCs w:val="24"/>
        </w:rPr>
        <w:t xml:space="preserve">As the data are reported for </w:t>
      </w:r>
      <w:r w:rsidR="00415B00">
        <w:rPr>
          <w:rFonts w:ascii="Times New Roman" w:hAnsi="Times New Roman"/>
          <w:sz w:val="24"/>
          <w:szCs w:val="24"/>
        </w:rPr>
        <w:t>DG963</w:t>
      </w:r>
      <w:r>
        <w:rPr>
          <w:rFonts w:ascii="Times New Roman" w:hAnsi="Times New Roman"/>
          <w:sz w:val="24"/>
          <w:szCs w:val="24"/>
        </w:rPr>
        <w:t xml:space="preserve">, data can be compared between Asian males </w:t>
      </w:r>
      <w:r w:rsidR="00415B00">
        <w:rPr>
          <w:rFonts w:ascii="Times New Roman" w:hAnsi="Times New Roman"/>
          <w:sz w:val="24"/>
          <w:szCs w:val="24"/>
        </w:rPr>
        <w:t>retained in grade 1</w:t>
      </w:r>
      <w:r>
        <w:rPr>
          <w:rFonts w:ascii="Times New Roman" w:hAnsi="Times New Roman"/>
          <w:sz w:val="24"/>
          <w:szCs w:val="24"/>
        </w:rPr>
        <w:t xml:space="preserve"> and Hispanic females </w:t>
      </w:r>
      <w:r w:rsidR="00415B00">
        <w:rPr>
          <w:rFonts w:ascii="Times New Roman" w:hAnsi="Times New Roman"/>
          <w:sz w:val="24"/>
          <w:szCs w:val="24"/>
        </w:rPr>
        <w:t>retained in grade 1</w:t>
      </w:r>
      <w:r>
        <w:rPr>
          <w:rFonts w:ascii="Times New Roman" w:hAnsi="Times New Roman"/>
          <w:sz w:val="24"/>
          <w:szCs w:val="24"/>
        </w:rPr>
        <w:t xml:space="preserve">.  If the data were reported where each category was a separate category set, the data could be compared by students who are male and students who are female but not by females </w:t>
      </w:r>
      <w:r w:rsidR="00415B00">
        <w:rPr>
          <w:rFonts w:ascii="Times New Roman" w:hAnsi="Times New Roman"/>
          <w:sz w:val="24"/>
          <w:szCs w:val="24"/>
        </w:rPr>
        <w:t>retained in grade 1</w:t>
      </w:r>
      <w:r>
        <w:rPr>
          <w:rFonts w:ascii="Times New Roman" w:hAnsi="Times New Roman"/>
          <w:sz w:val="24"/>
          <w:szCs w:val="24"/>
        </w:rPr>
        <w:t xml:space="preserve"> and males </w:t>
      </w:r>
      <w:r w:rsidR="00415B00">
        <w:rPr>
          <w:rFonts w:ascii="Times New Roman" w:hAnsi="Times New Roman"/>
          <w:sz w:val="24"/>
          <w:szCs w:val="24"/>
        </w:rPr>
        <w:t>retained in grade 1</w:t>
      </w:r>
      <w:r>
        <w:rPr>
          <w:rFonts w:ascii="Times New Roman" w:hAnsi="Times New Roman"/>
          <w:sz w:val="24"/>
          <w:szCs w:val="24"/>
        </w:rPr>
        <w:t>.</w:t>
      </w:r>
    </w:p>
    <w:p w:rsidR="00E32553" w:rsidRDefault="0037711E" w:rsidP="00993F91">
      <w:pPr>
        <w:rPr>
          <w:rFonts w:ascii="Times New Roman" w:hAnsi="Times New Roman"/>
          <w:sz w:val="24"/>
          <w:szCs w:val="24"/>
        </w:rPr>
      </w:pPr>
      <w:r>
        <w:br w:type="page"/>
      </w:r>
    </w:p>
    <w:p w:rsidR="00E32553" w:rsidRPr="005E7809" w:rsidRDefault="00E32553" w:rsidP="00E32553">
      <w:pPr>
        <w:pStyle w:val="Heading1"/>
        <w:rPr>
          <w:rFonts w:ascii="Times New Roman" w:hAnsi="Times New Roman"/>
        </w:rPr>
      </w:pPr>
      <w:r>
        <w:rPr>
          <w:rFonts w:ascii="Times New Roman" w:hAnsi="Times New Roman"/>
        </w:rPr>
        <w:t xml:space="preserve">Guide for </w:t>
      </w:r>
      <w:r w:rsidR="00E74E89">
        <w:rPr>
          <w:rFonts w:ascii="Times New Roman" w:hAnsi="Times New Roman"/>
        </w:rPr>
        <w:t xml:space="preserve">reading </w:t>
      </w:r>
      <w:r>
        <w:rPr>
          <w:rFonts w:ascii="Times New Roman" w:hAnsi="Times New Roman"/>
        </w:rPr>
        <w:t>the Tables on Data Groups</w:t>
      </w:r>
    </w:p>
    <w:p w:rsidR="00E32553" w:rsidRPr="005E7809" w:rsidRDefault="00E32553" w:rsidP="00E32553">
      <w:pPr>
        <w:rPr>
          <w:rFonts w:ascii="Times New Roman" w:hAnsi="Times New Roman"/>
          <w:b/>
          <w:i/>
          <w:sz w:val="24"/>
          <w:szCs w:val="24"/>
        </w:rPr>
      </w:pPr>
      <w:r w:rsidRPr="005E7809">
        <w:rPr>
          <w:rFonts w:ascii="Times New Roman" w:hAnsi="Times New Roman"/>
          <w:b/>
          <w:i/>
          <w:sz w:val="24"/>
          <w:szCs w:val="24"/>
        </w:rPr>
        <w:t xml:space="preserve">How do I read the tables on the data groups in </w:t>
      </w:r>
      <w:r w:rsidR="00BB5D9B">
        <w:rPr>
          <w:rFonts w:ascii="Times New Roman" w:hAnsi="Times New Roman"/>
          <w:b/>
          <w:i/>
          <w:sz w:val="24"/>
          <w:szCs w:val="24"/>
        </w:rPr>
        <w:t>Attachment A-2</w:t>
      </w:r>
      <w:r w:rsidRPr="005E7809">
        <w:rPr>
          <w:rFonts w:ascii="Times New Roman" w:hAnsi="Times New Roman"/>
          <w:b/>
          <w:i/>
          <w:sz w:val="24"/>
          <w:szCs w:val="24"/>
        </w:rPr>
        <w:t>?</w:t>
      </w:r>
    </w:p>
    <w:p w:rsidR="00E32553" w:rsidRPr="005E7809"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 xml:space="preserve">Each data group in the </w:t>
      </w:r>
      <w:r>
        <w:rPr>
          <w:rFonts w:ascii="Times New Roman" w:hAnsi="Times New Roman"/>
          <w:sz w:val="24"/>
          <w:szCs w:val="24"/>
        </w:rPr>
        <w:t>CRDC</w:t>
      </w:r>
      <w:r w:rsidRPr="005E7809">
        <w:rPr>
          <w:rFonts w:ascii="Times New Roman" w:hAnsi="Times New Roman"/>
          <w:sz w:val="24"/>
          <w:szCs w:val="24"/>
        </w:rPr>
        <w:t xml:space="preserve"> data set is described in a table.  </w:t>
      </w:r>
    </w:p>
    <w:p w:rsidR="00E32553"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The first row of the table provides the data group name and identification number.</w:t>
      </w:r>
      <w:r>
        <w:rPr>
          <w:rFonts w:ascii="Times New Roman" w:hAnsi="Times New Roman"/>
          <w:sz w:val="24"/>
          <w:szCs w:val="24"/>
        </w:rPr>
        <w:t xml:space="preserve">  For example, below is the first row for the </w:t>
      </w:r>
      <w:r w:rsidR="00D32443">
        <w:rPr>
          <w:rFonts w:ascii="Times New Roman" w:hAnsi="Times New Roman"/>
          <w:sz w:val="24"/>
          <w:szCs w:val="24"/>
        </w:rPr>
        <w:t>Advanced Placement course enrollment table</w:t>
      </w:r>
      <w:r>
        <w:rPr>
          <w:rFonts w:ascii="Times New Roman" w:hAnsi="Times New Roman"/>
          <w:sz w:val="24"/>
          <w:szCs w:val="24"/>
        </w:rPr>
        <w:t xml:space="preserve"> which is data group number </w:t>
      </w:r>
      <w:r w:rsidR="00D32443">
        <w:rPr>
          <w:rFonts w:ascii="Times New Roman" w:hAnsi="Times New Roman"/>
          <w:sz w:val="24"/>
          <w:szCs w:val="24"/>
        </w:rPr>
        <w:t xml:space="preserve">901 </w:t>
      </w:r>
      <w:r>
        <w:rPr>
          <w:rFonts w:ascii="Times New Roman" w:hAnsi="Times New Roman"/>
          <w:sz w:val="24"/>
          <w:szCs w:val="24"/>
        </w:rPr>
        <w:t>(</w:t>
      </w:r>
      <w:r w:rsidR="00D32443">
        <w:rPr>
          <w:rFonts w:ascii="Times New Roman" w:hAnsi="Times New Roman"/>
          <w:sz w:val="24"/>
          <w:szCs w:val="24"/>
        </w:rPr>
        <w:t>DG901</w:t>
      </w:r>
      <w:r>
        <w:rPr>
          <w:rFonts w:ascii="Times New Roman" w:hAnsi="Times New Roman"/>
          <w:sz w:val="24"/>
          <w:szCs w:val="24"/>
        </w:rPr>
        <w:t>).</w:t>
      </w:r>
    </w:p>
    <w:p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724"/>
        <w:gridCol w:w="1934"/>
      </w:tblGrid>
      <w:tr w:rsidR="00E32553" w:rsidRPr="005E7809" w:rsidTr="003473E2">
        <w:tc>
          <w:tcPr>
            <w:tcW w:w="6724" w:type="dxa"/>
            <w:tcBorders>
              <w:top w:val="single" w:sz="4" w:space="0" w:color="auto"/>
              <w:bottom w:val="single" w:sz="4" w:space="0" w:color="auto"/>
            </w:tcBorders>
            <w:shd w:val="clear" w:color="auto" w:fill="4F81BD"/>
          </w:tcPr>
          <w:p w:rsidR="00E32553" w:rsidRPr="005E7809" w:rsidRDefault="00E32553" w:rsidP="008D32BE">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 </w:t>
            </w:r>
            <w:r w:rsidR="008D32BE">
              <w:rPr>
                <w:rFonts w:ascii="Times New Roman" w:hAnsi="Times New Roman"/>
                <w:b/>
                <w:bCs/>
                <w:color w:val="FFFFFF"/>
                <w:sz w:val="24"/>
                <w:szCs w:val="24"/>
              </w:rPr>
              <w:t xml:space="preserve">Advanced Placement course enrollment </w:t>
            </w:r>
            <w:r>
              <w:rPr>
                <w:rFonts w:ascii="Times New Roman" w:hAnsi="Times New Roman"/>
                <w:b/>
                <w:bCs/>
                <w:color w:val="FFFFFF"/>
                <w:sz w:val="24"/>
                <w:szCs w:val="24"/>
              </w:rPr>
              <w:t>table</w:t>
            </w:r>
          </w:p>
        </w:tc>
        <w:tc>
          <w:tcPr>
            <w:tcW w:w="1934" w:type="dxa"/>
            <w:tcBorders>
              <w:top w:val="single" w:sz="4" w:space="0" w:color="auto"/>
              <w:bottom w:val="single" w:sz="4" w:space="0" w:color="auto"/>
            </w:tcBorders>
            <w:shd w:val="clear" w:color="auto" w:fill="4F81BD"/>
          </w:tcPr>
          <w:p w:rsidR="00E32553" w:rsidRPr="005E7809" w:rsidRDefault="00E32553" w:rsidP="008D32BE">
            <w:pPr>
              <w:spacing w:after="0" w:line="240" w:lineRule="auto"/>
              <w:jc w:val="right"/>
              <w:rPr>
                <w:rFonts w:ascii="Times New Roman" w:hAnsi="Times New Roman"/>
                <w:b/>
                <w:bCs/>
                <w:color w:val="FFFFFF"/>
                <w:sz w:val="24"/>
                <w:szCs w:val="24"/>
              </w:rPr>
            </w:pPr>
            <w:r w:rsidRPr="005E7809">
              <w:rPr>
                <w:rFonts w:ascii="Times New Roman" w:hAnsi="Times New Roman"/>
                <w:b/>
                <w:bCs/>
                <w:color w:val="FFFFFF"/>
                <w:sz w:val="24"/>
                <w:szCs w:val="24"/>
              </w:rPr>
              <w:t>D</w:t>
            </w:r>
            <w:r>
              <w:rPr>
                <w:rFonts w:ascii="Times New Roman" w:hAnsi="Times New Roman"/>
                <w:b/>
                <w:bCs/>
                <w:color w:val="FFFFFF"/>
                <w:sz w:val="24"/>
                <w:szCs w:val="24"/>
              </w:rPr>
              <w:t>G</w:t>
            </w:r>
            <w:r w:rsidRPr="005E7809">
              <w:rPr>
                <w:rFonts w:ascii="Times New Roman" w:hAnsi="Times New Roman"/>
                <w:b/>
                <w:bCs/>
                <w:color w:val="FFFFFF"/>
                <w:sz w:val="24"/>
                <w:szCs w:val="24"/>
              </w:rPr>
              <w:t>:</w:t>
            </w:r>
            <w:r>
              <w:rPr>
                <w:rFonts w:ascii="Times New Roman" w:hAnsi="Times New Roman"/>
                <w:b/>
                <w:bCs/>
                <w:color w:val="FFFFFF"/>
                <w:sz w:val="24"/>
                <w:szCs w:val="24"/>
              </w:rPr>
              <w:t xml:space="preserve"> </w:t>
            </w:r>
            <w:r w:rsidR="008D32BE">
              <w:rPr>
                <w:rFonts w:ascii="Times New Roman" w:hAnsi="Times New Roman"/>
                <w:b/>
                <w:bCs/>
                <w:color w:val="FFFFFF"/>
                <w:sz w:val="24"/>
                <w:szCs w:val="24"/>
              </w:rPr>
              <w:t>901</w:t>
            </w:r>
          </w:p>
        </w:tc>
      </w:tr>
    </w:tbl>
    <w:p w:rsidR="00E32553" w:rsidRPr="005E7809"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The next row in the table indicates the basic content of the data group.  The data groups are assigned to one of the following sections: education unit, finance, program, staff, or student.</w:t>
      </w:r>
      <w:r>
        <w:rPr>
          <w:rFonts w:ascii="Times New Roman" w:hAnsi="Times New Roman"/>
          <w:sz w:val="24"/>
          <w:szCs w:val="24"/>
        </w:rPr>
        <w:t xml:space="preserve">  For example, the data group </w:t>
      </w:r>
      <w:r w:rsidR="008D32BE">
        <w:rPr>
          <w:rFonts w:ascii="Times New Roman" w:hAnsi="Times New Roman"/>
          <w:sz w:val="24"/>
          <w:szCs w:val="24"/>
        </w:rPr>
        <w:t xml:space="preserve">Advanced Placement course enrollment </w:t>
      </w:r>
      <w:r>
        <w:rPr>
          <w:rFonts w:ascii="Times New Roman" w:hAnsi="Times New Roman"/>
          <w:sz w:val="24"/>
          <w:szCs w:val="24"/>
        </w:rPr>
        <w:t>table is assigned to the section “student” because the table collects counts of students.</w:t>
      </w:r>
    </w:p>
    <w:p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74"/>
        <w:gridCol w:w="6884"/>
      </w:tblGrid>
      <w:tr w:rsidR="00E32553" w:rsidRPr="005E7809" w:rsidTr="003473E2">
        <w:tc>
          <w:tcPr>
            <w:tcW w:w="1774" w:type="dxa"/>
            <w:tcBorders>
              <w:top w:val="single" w:sz="4" w:space="0" w:color="auto"/>
              <w:bottom w:val="single" w:sz="4" w:space="0" w:color="auto"/>
            </w:tcBorders>
          </w:tcPr>
          <w:p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bCs/>
                <w:sz w:val="24"/>
                <w:szCs w:val="24"/>
              </w:rPr>
              <w:t xml:space="preserve">Section </w:t>
            </w:r>
          </w:p>
        </w:tc>
        <w:tc>
          <w:tcPr>
            <w:tcW w:w="6884" w:type="dxa"/>
            <w:tcBorders>
              <w:top w:val="single" w:sz="4" w:space="0" w:color="auto"/>
              <w:bottom w:val="single" w:sz="4" w:space="0" w:color="auto"/>
            </w:tcBorders>
          </w:tcPr>
          <w:p w:rsidR="00E32553" w:rsidRPr="00AA20FC" w:rsidRDefault="00E32553" w:rsidP="003473E2">
            <w:pPr>
              <w:spacing w:after="0" w:line="240" w:lineRule="auto"/>
              <w:rPr>
                <w:rFonts w:ascii="Times New Roman" w:hAnsi="Times New Roman"/>
                <w:bCs/>
                <w:sz w:val="24"/>
                <w:szCs w:val="24"/>
              </w:rPr>
            </w:pPr>
            <w:r w:rsidRPr="00AA20FC">
              <w:rPr>
                <w:rFonts w:ascii="Times New Roman" w:hAnsi="Times New Roman"/>
                <w:bCs/>
                <w:sz w:val="24"/>
                <w:szCs w:val="24"/>
              </w:rPr>
              <w:t>Student</w:t>
            </w:r>
          </w:p>
        </w:tc>
      </w:tr>
    </w:tbl>
    <w:p w:rsidR="00E32553" w:rsidRPr="005E7809"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The next row contains the definition of the data group.</w:t>
      </w:r>
      <w:r>
        <w:rPr>
          <w:rFonts w:ascii="Times New Roman" w:hAnsi="Times New Roman"/>
          <w:sz w:val="24"/>
          <w:szCs w:val="24"/>
        </w:rPr>
        <w:t xml:space="preserve">  Below is the definition of the data group </w:t>
      </w:r>
      <w:r w:rsidR="008D32BE">
        <w:rPr>
          <w:rFonts w:ascii="Times New Roman" w:hAnsi="Times New Roman"/>
          <w:sz w:val="24"/>
          <w:szCs w:val="24"/>
        </w:rPr>
        <w:t xml:space="preserve">Advanced Placement course enrollment </w:t>
      </w:r>
      <w:r>
        <w:rPr>
          <w:rFonts w:ascii="Times New Roman" w:hAnsi="Times New Roman"/>
          <w:sz w:val="24"/>
          <w:szCs w:val="24"/>
        </w:rPr>
        <w:t>table.</w:t>
      </w:r>
    </w:p>
    <w:p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74"/>
        <w:gridCol w:w="6884"/>
      </w:tblGrid>
      <w:tr w:rsidR="00E32553" w:rsidRPr="005E7809" w:rsidTr="003473E2">
        <w:tc>
          <w:tcPr>
            <w:tcW w:w="1774" w:type="dxa"/>
            <w:tcBorders>
              <w:top w:val="single" w:sz="4" w:space="0" w:color="auto"/>
              <w:bottom w:val="single" w:sz="4" w:space="0" w:color="auto"/>
            </w:tcBorders>
          </w:tcPr>
          <w:p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bCs/>
                <w:sz w:val="24"/>
                <w:szCs w:val="24"/>
              </w:rPr>
              <w:t>Definition</w:t>
            </w:r>
          </w:p>
        </w:tc>
        <w:tc>
          <w:tcPr>
            <w:tcW w:w="6884" w:type="dxa"/>
            <w:tcBorders>
              <w:top w:val="single" w:sz="4" w:space="0" w:color="auto"/>
              <w:bottom w:val="single" w:sz="4" w:space="0" w:color="auto"/>
            </w:tcBorders>
          </w:tcPr>
          <w:p w:rsidR="00E32553" w:rsidRPr="005E7809" w:rsidRDefault="008D32BE" w:rsidP="003473E2">
            <w:pPr>
              <w:spacing w:after="0" w:line="240" w:lineRule="auto"/>
              <w:rPr>
                <w:rFonts w:ascii="Times New Roman" w:hAnsi="Times New Roman"/>
                <w:b/>
                <w:bCs/>
                <w:sz w:val="24"/>
                <w:szCs w:val="24"/>
              </w:rPr>
            </w:pPr>
            <w:r w:rsidRPr="008D32BE">
              <w:rPr>
                <w:rFonts w:ascii="Times New Roman" w:hAnsi="Times New Roman"/>
                <w:sz w:val="24"/>
                <w:szCs w:val="24"/>
              </w:rPr>
              <w:t>The unduplicated number of students enrolled in at least one Advanced Placement (AP) course.</w:t>
            </w:r>
          </w:p>
        </w:tc>
      </w:tr>
    </w:tbl>
    <w:p w:rsidR="00E32553" w:rsidRPr="005E7809"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The row labeled “Permitted Values” contains the acceptable values for data group (</w:t>
      </w:r>
      <w:r w:rsidRPr="00415B00">
        <w:rPr>
          <w:rFonts w:ascii="Times New Roman" w:hAnsi="Times New Roman"/>
          <w:sz w:val="24"/>
          <w:szCs w:val="24"/>
        </w:rPr>
        <w:t>e.g.,</w:t>
      </w:r>
      <w:r w:rsidRPr="005E7809">
        <w:rPr>
          <w:rFonts w:ascii="Times New Roman" w:hAnsi="Times New Roman"/>
          <w:sz w:val="24"/>
          <w:szCs w:val="24"/>
        </w:rPr>
        <w:t xml:space="preserve"> yes, no, and NA) or a format (</w:t>
      </w:r>
      <w:r w:rsidRPr="00415B00">
        <w:rPr>
          <w:rFonts w:ascii="Times New Roman" w:hAnsi="Times New Roman"/>
          <w:sz w:val="24"/>
          <w:szCs w:val="24"/>
        </w:rPr>
        <w:t>e.g.,</w:t>
      </w:r>
      <w:r w:rsidRPr="005E7809">
        <w:rPr>
          <w:rFonts w:ascii="Times New Roman" w:hAnsi="Times New Roman"/>
          <w:sz w:val="24"/>
          <w:szCs w:val="24"/>
        </w:rPr>
        <w:t xml:space="preserve"> integer, </w:t>
      </w:r>
      <w:r>
        <w:rPr>
          <w:rFonts w:ascii="Times New Roman" w:hAnsi="Times New Roman"/>
          <w:sz w:val="24"/>
          <w:szCs w:val="24"/>
        </w:rPr>
        <w:t xml:space="preserve">percentage, </w:t>
      </w:r>
      <w:r w:rsidRPr="005E7809">
        <w:rPr>
          <w:rFonts w:ascii="Times New Roman" w:hAnsi="Times New Roman"/>
          <w:sz w:val="24"/>
          <w:szCs w:val="24"/>
        </w:rPr>
        <w:t>dollars, or short text).</w:t>
      </w:r>
      <w:r>
        <w:rPr>
          <w:rFonts w:ascii="Times New Roman" w:hAnsi="Times New Roman"/>
          <w:sz w:val="24"/>
          <w:szCs w:val="24"/>
        </w:rPr>
        <w:t xml:space="preserve">  For example, the data group Advanced Placement </w:t>
      </w:r>
      <w:r w:rsidR="008B1A28">
        <w:rPr>
          <w:rFonts w:ascii="Times New Roman" w:hAnsi="Times New Roman"/>
          <w:sz w:val="24"/>
          <w:szCs w:val="24"/>
        </w:rPr>
        <w:t>c</w:t>
      </w:r>
      <w:r>
        <w:rPr>
          <w:rFonts w:ascii="Times New Roman" w:hAnsi="Times New Roman"/>
          <w:sz w:val="24"/>
          <w:szCs w:val="24"/>
        </w:rPr>
        <w:t xml:space="preserve">ourse </w:t>
      </w:r>
      <w:r w:rsidR="008B1A28">
        <w:rPr>
          <w:rFonts w:ascii="Times New Roman" w:hAnsi="Times New Roman"/>
          <w:sz w:val="24"/>
          <w:szCs w:val="24"/>
        </w:rPr>
        <w:t>s</w:t>
      </w:r>
      <w:r>
        <w:rPr>
          <w:rFonts w:ascii="Times New Roman" w:hAnsi="Times New Roman"/>
          <w:sz w:val="24"/>
          <w:szCs w:val="24"/>
        </w:rPr>
        <w:t>elf</w:t>
      </w:r>
      <w:r w:rsidR="008B1A28">
        <w:rPr>
          <w:rFonts w:ascii="Times New Roman" w:hAnsi="Times New Roman"/>
          <w:sz w:val="24"/>
          <w:szCs w:val="24"/>
        </w:rPr>
        <w:t>-s</w:t>
      </w:r>
      <w:r>
        <w:rPr>
          <w:rFonts w:ascii="Times New Roman" w:hAnsi="Times New Roman"/>
          <w:sz w:val="24"/>
          <w:szCs w:val="24"/>
        </w:rPr>
        <w:t>election (</w:t>
      </w:r>
      <w:r w:rsidR="008B1A28">
        <w:rPr>
          <w:rFonts w:ascii="Times New Roman" w:hAnsi="Times New Roman"/>
          <w:sz w:val="24"/>
          <w:szCs w:val="24"/>
        </w:rPr>
        <w:t>DG902</w:t>
      </w:r>
      <w:r>
        <w:rPr>
          <w:rFonts w:ascii="Times New Roman" w:hAnsi="Times New Roman"/>
          <w:sz w:val="24"/>
          <w:szCs w:val="24"/>
        </w:rPr>
        <w:t>) collects whether or not enrollment via self-selection is permitted for all Advanced Placement courses offered</w:t>
      </w:r>
      <w:r w:rsidRPr="00973042">
        <w:rPr>
          <w:rFonts w:ascii="Times New Roman" w:hAnsi="Times New Roman"/>
          <w:sz w:val="24"/>
          <w:szCs w:val="24"/>
        </w:rPr>
        <w:t>.</w:t>
      </w:r>
      <w:r>
        <w:rPr>
          <w:rFonts w:ascii="Times New Roman" w:hAnsi="Times New Roman"/>
          <w:sz w:val="24"/>
          <w:szCs w:val="24"/>
        </w:rPr>
        <w:t xml:space="preserve">  This data group has acceptable permitted values of either yes it permits student self-selection or </w:t>
      </w:r>
      <w:proofErr w:type="gramStart"/>
      <w:r>
        <w:rPr>
          <w:rFonts w:ascii="Times New Roman" w:hAnsi="Times New Roman"/>
          <w:sz w:val="24"/>
          <w:szCs w:val="24"/>
        </w:rPr>
        <w:t xml:space="preserve">no it does not permit </w:t>
      </w:r>
      <w:r w:rsidR="003B0D14">
        <w:rPr>
          <w:rFonts w:ascii="Times New Roman" w:hAnsi="Times New Roman"/>
          <w:sz w:val="24"/>
          <w:szCs w:val="24"/>
        </w:rPr>
        <w:t xml:space="preserve">student </w:t>
      </w:r>
      <w:r>
        <w:rPr>
          <w:rFonts w:ascii="Times New Roman" w:hAnsi="Times New Roman"/>
          <w:sz w:val="24"/>
          <w:szCs w:val="24"/>
        </w:rPr>
        <w:t>self-selection</w:t>
      </w:r>
      <w:proofErr w:type="gramEnd"/>
      <w:r>
        <w:rPr>
          <w:rFonts w:ascii="Times New Roman" w:hAnsi="Times New Roman"/>
          <w:sz w:val="24"/>
          <w:szCs w:val="24"/>
        </w:rPr>
        <w:t>.</w:t>
      </w:r>
    </w:p>
    <w:p w:rsidR="00E32553"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30"/>
        <w:gridCol w:w="6210"/>
      </w:tblGrid>
      <w:tr w:rsidR="00E32553" w:rsidRPr="00973042" w:rsidTr="003473E2">
        <w:tc>
          <w:tcPr>
            <w:tcW w:w="2430" w:type="dxa"/>
          </w:tcPr>
          <w:p w:rsidR="00E32553" w:rsidRPr="00DA27F3" w:rsidRDefault="00E32553" w:rsidP="003473E2">
            <w:pPr>
              <w:spacing w:after="0"/>
              <w:rPr>
                <w:bCs/>
                <w:sz w:val="24"/>
                <w:szCs w:val="24"/>
              </w:rPr>
            </w:pPr>
            <w:r w:rsidRPr="00DA27F3">
              <w:rPr>
                <w:rFonts w:ascii="Times New Roman" w:hAnsi="Times New Roman"/>
                <w:bCs/>
                <w:sz w:val="24"/>
                <w:szCs w:val="24"/>
              </w:rPr>
              <w:t>Permitted Values</w:t>
            </w:r>
          </w:p>
        </w:tc>
        <w:tc>
          <w:tcPr>
            <w:tcW w:w="6210" w:type="dxa"/>
          </w:tcPr>
          <w:p w:rsidR="00E32553" w:rsidRPr="00973042" w:rsidRDefault="00E32553" w:rsidP="00D32443">
            <w:pPr>
              <w:numPr>
                <w:ilvl w:val="0"/>
                <w:numId w:val="17"/>
              </w:numPr>
              <w:spacing w:after="0"/>
              <w:rPr>
                <w:b/>
                <w:bCs/>
                <w:sz w:val="24"/>
                <w:szCs w:val="24"/>
              </w:rPr>
            </w:pPr>
            <w:r w:rsidRPr="00973042">
              <w:rPr>
                <w:rFonts w:ascii="Times New Roman" w:hAnsi="Times New Roman"/>
                <w:sz w:val="24"/>
                <w:szCs w:val="24"/>
              </w:rPr>
              <w:t>Yes</w:t>
            </w:r>
          </w:p>
          <w:p w:rsidR="00E32553" w:rsidRPr="00973042" w:rsidRDefault="00E32553" w:rsidP="00D32443">
            <w:pPr>
              <w:numPr>
                <w:ilvl w:val="0"/>
                <w:numId w:val="17"/>
              </w:numPr>
              <w:spacing w:after="0"/>
              <w:rPr>
                <w:b/>
                <w:bCs/>
                <w:sz w:val="24"/>
                <w:szCs w:val="24"/>
              </w:rPr>
            </w:pPr>
            <w:r w:rsidRPr="00973042">
              <w:rPr>
                <w:rFonts w:ascii="Times New Roman" w:hAnsi="Times New Roman"/>
                <w:sz w:val="24"/>
                <w:szCs w:val="24"/>
              </w:rPr>
              <w:t>No</w:t>
            </w:r>
          </w:p>
        </w:tc>
      </w:tr>
    </w:tbl>
    <w:p w:rsidR="00E32553"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r>
        <w:rPr>
          <w:rFonts w:ascii="Times New Roman" w:hAnsi="Times New Roman"/>
          <w:sz w:val="24"/>
          <w:szCs w:val="24"/>
        </w:rPr>
        <w:t xml:space="preserve">As another example, the data group </w:t>
      </w:r>
      <w:r w:rsidR="00EE7CD0">
        <w:rPr>
          <w:rFonts w:ascii="Times New Roman" w:hAnsi="Times New Roman"/>
          <w:sz w:val="24"/>
          <w:szCs w:val="24"/>
        </w:rPr>
        <w:t xml:space="preserve">Advanced Placement course enrollment </w:t>
      </w:r>
      <w:r>
        <w:rPr>
          <w:rFonts w:ascii="Times New Roman" w:hAnsi="Times New Roman"/>
          <w:sz w:val="24"/>
          <w:szCs w:val="24"/>
        </w:rPr>
        <w:t>table collects the count of students which is always an integer.</w:t>
      </w:r>
    </w:p>
    <w:p w:rsidR="00E32553" w:rsidRPr="005E7809"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40"/>
        <w:gridCol w:w="6318"/>
      </w:tblGrid>
      <w:tr w:rsidR="00E32553" w:rsidRPr="005E7809" w:rsidTr="003473E2">
        <w:tc>
          <w:tcPr>
            <w:tcW w:w="2340" w:type="dxa"/>
            <w:tcBorders>
              <w:top w:val="single" w:sz="4" w:space="0" w:color="auto"/>
              <w:bottom w:val="single" w:sz="4" w:space="0" w:color="auto"/>
            </w:tcBorders>
          </w:tcPr>
          <w:p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bCs/>
                <w:sz w:val="24"/>
                <w:szCs w:val="24"/>
              </w:rPr>
              <w:t>Permitted Values</w:t>
            </w:r>
          </w:p>
        </w:tc>
        <w:tc>
          <w:tcPr>
            <w:tcW w:w="6318" w:type="dxa"/>
            <w:tcBorders>
              <w:top w:val="single" w:sz="4" w:space="0" w:color="auto"/>
              <w:bottom w:val="single" w:sz="4" w:space="0" w:color="auto"/>
            </w:tcBorders>
          </w:tcPr>
          <w:p w:rsidR="00E32553" w:rsidRPr="00AA20FC" w:rsidRDefault="00E32553" w:rsidP="00D32443">
            <w:pPr>
              <w:pStyle w:val="ListParagraph"/>
              <w:numPr>
                <w:ilvl w:val="0"/>
                <w:numId w:val="16"/>
              </w:numPr>
              <w:spacing w:after="0" w:line="240" w:lineRule="auto"/>
              <w:rPr>
                <w:rFonts w:ascii="Times New Roman" w:hAnsi="Times New Roman"/>
                <w:b/>
                <w:bCs/>
                <w:sz w:val="24"/>
                <w:szCs w:val="24"/>
              </w:rPr>
            </w:pPr>
            <w:r w:rsidRPr="00AA20FC">
              <w:rPr>
                <w:rFonts w:ascii="Times New Roman" w:hAnsi="Times New Roman"/>
                <w:sz w:val="24"/>
                <w:szCs w:val="24"/>
              </w:rPr>
              <w:t>Integer</w:t>
            </w:r>
          </w:p>
        </w:tc>
      </w:tr>
    </w:tbl>
    <w:p w:rsidR="00E32553" w:rsidRPr="005E7809"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 xml:space="preserve">The reporting period row contains the </w:t>
      </w:r>
      <w:r>
        <w:rPr>
          <w:rFonts w:ascii="Times New Roman" w:hAnsi="Times New Roman"/>
          <w:sz w:val="24"/>
          <w:szCs w:val="24"/>
        </w:rPr>
        <w:t xml:space="preserve">collection </w:t>
      </w:r>
      <w:r w:rsidRPr="005E7809">
        <w:rPr>
          <w:rFonts w:ascii="Times New Roman" w:hAnsi="Times New Roman"/>
          <w:sz w:val="24"/>
          <w:szCs w:val="24"/>
        </w:rPr>
        <w:t xml:space="preserve">period.  </w:t>
      </w:r>
      <w:r>
        <w:rPr>
          <w:rFonts w:ascii="Times New Roman" w:hAnsi="Times New Roman"/>
          <w:sz w:val="24"/>
          <w:szCs w:val="24"/>
        </w:rPr>
        <w:t>Data for s</w:t>
      </w:r>
      <w:r w:rsidRPr="005E7809">
        <w:rPr>
          <w:rFonts w:ascii="Times New Roman" w:hAnsi="Times New Roman"/>
          <w:sz w:val="24"/>
          <w:szCs w:val="24"/>
        </w:rPr>
        <w:t xml:space="preserve">ome data groups are </w:t>
      </w:r>
      <w:r>
        <w:rPr>
          <w:rFonts w:ascii="Times New Roman" w:hAnsi="Times New Roman"/>
          <w:sz w:val="24"/>
          <w:szCs w:val="24"/>
        </w:rPr>
        <w:t xml:space="preserve">collected at a </w:t>
      </w:r>
      <w:r w:rsidRPr="005E7809">
        <w:rPr>
          <w:rFonts w:ascii="Times New Roman" w:hAnsi="Times New Roman"/>
          <w:sz w:val="24"/>
          <w:szCs w:val="24"/>
        </w:rPr>
        <w:t xml:space="preserve">point in time </w:t>
      </w:r>
      <w:r>
        <w:rPr>
          <w:rFonts w:ascii="Times New Roman" w:hAnsi="Times New Roman"/>
          <w:sz w:val="24"/>
          <w:szCs w:val="24"/>
        </w:rPr>
        <w:t>(</w:t>
      </w:r>
      <w:r w:rsidRPr="00415B00">
        <w:rPr>
          <w:rFonts w:ascii="Times New Roman" w:hAnsi="Times New Roman"/>
          <w:sz w:val="24"/>
          <w:szCs w:val="24"/>
        </w:rPr>
        <w:t>e.g.,</w:t>
      </w:r>
      <w:r>
        <w:rPr>
          <w:rFonts w:ascii="Times New Roman" w:hAnsi="Times New Roman"/>
          <w:sz w:val="24"/>
          <w:szCs w:val="24"/>
        </w:rPr>
        <w:t xml:space="preserve"> October 1 or the </w:t>
      </w:r>
      <w:r w:rsidRPr="00505BC2">
        <w:rPr>
          <w:rFonts w:ascii="Times New Roman" w:hAnsi="Times New Roman"/>
          <w:i/>
          <w:sz w:val="24"/>
          <w:szCs w:val="24"/>
        </w:rPr>
        <w:t>IDEA</w:t>
      </w:r>
      <w:r>
        <w:rPr>
          <w:rFonts w:ascii="Times New Roman" w:hAnsi="Times New Roman"/>
          <w:sz w:val="24"/>
          <w:szCs w:val="24"/>
        </w:rPr>
        <w:t xml:space="preserve"> child count date) </w:t>
      </w:r>
      <w:r w:rsidRPr="005E7809">
        <w:rPr>
          <w:rFonts w:ascii="Times New Roman" w:hAnsi="Times New Roman"/>
          <w:sz w:val="24"/>
          <w:szCs w:val="24"/>
        </w:rPr>
        <w:t>while others are cumulative</w:t>
      </w:r>
      <w:r>
        <w:rPr>
          <w:rFonts w:ascii="Times New Roman" w:hAnsi="Times New Roman"/>
          <w:sz w:val="24"/>
          <w:szCs w:val="24"/>
        </w:rPr>
        <w:t xml:space="preserve"> (</w:t>
      </w:r>
      <w:r w:rsidRPr="00415B00">
        <w:rPr>
          <w:rFonts w:ascii="Times New Roman" w:hAnsi="Times New Roman"/>
          <w:sz w:val="24"/>
          <w:szCs w:val="24"/>
        </w:rPr>
        <w:t>e.g.</w:t>
      </w:r>
      <w:r w:rsidR="00EE7CD0" w:rsidRPr="00415B00">
        <w:rPr>
          <w:rFonts w:ascii="Times New Roman" w:hAnsi="Times New Roman"/>
          <w:sz w:val="24"/>
          <w:szCs w:val="24"/>
        </w:rPr>
        <w:t>,</w:t>
      </w:r>
      <w:r>
        <w:rPr>
          <w:rFonts w:ascii="Times New Roman" w:hAnsi="Times New Roman"/>
          <w:sz w:val="24"/>
          <w:szCs w:val="24"/>
        </w:rPr>
        <w:t xml:space="preserve"> regular school year or </w:t>
      </w:r>
      <w:r w:rsidR="00EE7CD0">
        <w:rPr>
          <w:rFonts w:ascii="Times New Roman" w:hAnsi="Times New Roman"/>
          <w:sz w:val="24"/>
          <w:szCs w:val="24"/>
        </w:rPr>
        <w:t>school year (</w:t>
      </w:r>
      <w:r>
        <w:rPr>
          <w:rFonts w:ascii="Times New Roman" w:hAnsi="Times New Roman"/>
          <w:sz w:val="24"/>
          <w:szCs w:val="24"/>
        </w:rPr>
        <w:t>fiscal</w:t>
      </w:r>
      <w:r w:rsidR="00EE7CD0">
        <w:rPr>
          <w:rFonts w:ascii="Times New Roman" w:hAnsi="Times New Roman"/>
          <w:sz w:val="24"/>
          <w:szCs w:val="24"/>
        </w:rPr>
        <w:t>)</w:t>
      </w:r>
      <w:r w:rsidRPr="005E7809">
        <w:rPr>
          <w:rFonts w:ascii="Times New Roman" w:hAnsi="Times New Roman"/>
          <w:sz w:val="24"/>
          <w:szCs w:val="24"/>
        </w:rPr>
        <w:t>.</w:t>
      </w:r>
    </w:p>
    <w:p w:rsidR="00E32553" w:rsidRDefault="00E32553" w:rsidP="00E32553">
      <w:pPr>
        <w:spacing w:after="0" w:line="240" w:lineRule="auto"/>
        <w:rPr>
          <w:rFonts w:ascii="Times New Roman" w:hAnsi="Times New Roman"/>
          <w:sz w:val="24"/>
          <w:szCs w:val="24"/>
        </w:rPr>
      </w:pPr>
      <w:r>
        <w:rPr>
          <w:rFonts w:ascii="Times New Roman" w:hAnsi="Times New Roman"/>
          <w:sz w:val="24"/>
          <w:szCs w:val="24"/>
        </w:rPr>
        <w:t>The reporting period for DG</w:t>
      </w:r>
      <w:r w:rsidR="00EE7CD0">
        <w:rPr>
          <w:rFonts w:ascii="Times New Roman" w:hAnsi="Times New Roman"/>
          <w:sz w:val="24"/>
          <w:szCs w:val="24"/>
        </w:rPr>
        <w:t>901</w:t>
      </w:r>
      <w:r>
        <w:rPr>
          <w:rFonts w:ascii="Times New Roman" w:hAnsi="Times New Roman"/>
          <w:sz w:val="24"/>
          <w:szCs w:val="24"/>
        </w:rPr>
        <w:t xml:space="preserve"> </w:t>
      </w:r>
      <w:r w:rsidR="00EE7CD0">
        <w:rPr>
          <w:rFonts w:ascii="Times New Roman" w:hAnsi="Times New Roman"/>
          <w:sz w:val="24"/>
          <w:szCs w:val="24"/>
        </w:rPr>
        <w:t xml:space="preserve">Advanced Placement course enrollment </w:t>
      </w:r>
      <w:r>
        <w:rPr>
          <w:rFonts w:ascii="Times New Roman" w:hAnsi="Times New Roman"/>
          <w:sz w:val="24"/>
          <w:szCs w:val="24"/>
        </w:rPr>
        <w:t>table is October 1.</w:t>
      </w:r>
    </w:p>
    <w:p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40"/>
        <w:gridCol w:w="6318"/>
      </w:tblGrid>
      <w:tr w:rsidR="00E32553" w:rsidRPr="005E7809" w:rsidTr="003473E2">
        <w:tc>
          <w:tcPr>
            <w:tcW w:w="2340" w:type="dxa"/>
            <w:tcBorders>
              <w:top w:val="single" w:sz="4" w:space="0" w:color="auto"/>
              <w:bottom w:val="single" w:sz="4" w:space="0" w:color="auto"/>
            </w:tcBorders>
          </w:tcPr>
          <w:p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sz w:val="24"/>
                <w:szCs w:val="24"/>
              </w:rPr>
              <w:t xml:space="preserve">Reporting Period </w:t>
            </w:r>
          </w:p>
        </w:tc>
        <w:tc>
          <w:tcPr>
            <w:tcW w:w="6318" w:type="dxa"/>
            <w:tcBorders>
              <w:top w:val="single" w:sz="4" w:space="0" w:color="auto"/>
              <w:bottom w:val="single" w:sz="4" w:space="0" w:color="auto"/>
            </w:tcBorders>
          </w:tcPr>
          <w:p w:rsidR="00E32553" w:rsidRPr="005E7809" w:rsidRDefault="00E32553" w:rsidP="003473E2">
            <w:pPr>
              <w:spacing w:after="0" w:line="240" w:lineRule="auto"/>
              <w:rPr>
                <w:rFonts w:ascii="Times New Roman" w:hAnsi="Times New Roman"/>
                <w:bCs/>
                <w:sz w:val="24"/>
                <w:szCs w:val="24"/>
              </w:rPr>
            </w:pPr>
            <w:r>
              <w:rPr>
                <w:rFonts w:ascii="Times New Roman" w:hAnsi="Times New Roman"/>
                <w:bCs/>
                <w:sz w:val="24"/>
                <w:szCs w:val="24"/>
              </w:rPr>
              <w:t>October 1</w:t>
            </w:r>
          </w:p>
        </w:tc>
      </w:tr>
    </w:tbl>
    <w:p w:rsidR="00E32553" w:rsidRPr="005E7809"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Data can be submitted at the state level, for each LEA, and/or for each school.  The row labeled “Reporting Levels”</w:t>
      </w:r>
      <w:r w:rsidR="002C0AF7">
        <w:rPr>
          <w:rFonts w:ascii="Times New Roman" w:hAnsi="Times New Roman"/>
          <w:sz w:val="24"/>
          <w:szCs w:val="24"/>
        </w:rPr>
        <w:t xml:space="preserve"> </w:t>
      </w:r>
      <w:r w:rsidR="003B0D14">
        <w:rPr>
          <w:rFonts w:ascii="Times New Roman" w:hAnsi="Times New Roman"/>
          <w:sz w:val="24"/>
          <w:szCs w:val="24"/>
        </w:rPr>
        <w:t xml:space="preserve">indicates </w:t>
      </w:r>
      <w:r w:rsidR="002C0AF7">
        <w:rPr>
          <w:rFonts w:ascii="Times New Roman" w:hAnsi="Times New Roman"/>
          <w:sz w:val="24"/>
          <w:szCs w:val="24"/>
        </w:rPr>
        <w:t>the levels for which the data are required to be submitted</w:t>
      </w:r>
      <w:r w:rsidRPr="005E7809">
        <w:rPr>
          <w:rFonts w:ascii="Times New Roman" w:hAnsi="Times New Roman"/>
          <w:sz w:val="24"/>
          <w:szCs w:val="24"/>
        </w:rPr>
        <w:t xml:space="preserve">.  In the example below, data are </w:t>
      </w:r>
      <w:r>
        <w:rPr>
          <w:rFonts w:ascii="Times New Roman" w:hAnsi="Times New Roman"/>
          <w:sz w:val="24"/>
          <w:szCs w:val="24"/>
        </w:rPr>
        <w:t>required to be submitted at the school and LEA level</w:t>
      </w:r>
      <w:r w:rsidRPr="005E7809">
        <w:rPr>
          <w:rFonts w:ascii="Times New Roman" w:hAnsi="Times New Roman"/>
          <w:sz w:val="24"/>
          <w:szCs w:val="24"/>
        </w:rPr>
        <w:t>.</w:t>
      </w:r>
    </w:p>
    <w:p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1710"/>
        <w:gridCol w:w="2394"/>
        <w:gridCol w:w="2394"/>
      </w:tblGrid>
      <w:tr w:rsidR="00E32553" w:rsidRPr="005E7809" w:rsidTr="003473E2">
        <w:tc>
          <w:tcPr>
            <w:tcW w:w="2160" w:type="dxa"/>
            <w:tcBorders>
              <w:top w:val="single" w:sz="4" w:space="0" w:color="auto"/>
              <w:bottom w:val="single" w:sz="4" w:space="0" w:color="auto"/>
            </w:tcBorders>
          </w:tcPr>
          <w:p w:rsidR="00E32553" w:rsidRPr="005E7809" w:rsidRDefault="00E32553" w:rsidP="003473E2">
            <w:pPr>
              <w:spacing w:after="0" w:line="240" w:lineRule="auto"/>
              <w:rPr>
                <w:bCs/>
                <w:sz w:val="24"/>
                <w:szCs w:val="24"/>
              </w:rPr>
            </w:pPr>
            <w:r w:rsidRPr="005E7809">
              <w:rPr>
                <w:rFonts w:ascii="Times New Roman" w:hAnsi="Times New Roman"/>
                <w:sz w:val="24"/>
                <w:szCs w:val="24"/>
              </w:rPr>
              <w:t>Reporting Levels</w:t>
            </w:r>
          </w:p>
        </w:tc>
        <w:tc>
          <w:tcPr>
            <w:tcW w:w="1710" w:type="dxa"/>
            <w:tcBorders>
              <w:top w:val="single" w:sz="4" w:space="0" w:color="auto"/>
              <w:bottom w:val="single" w:sz="4" w:space="0" w:color="auto"/>
            </w:tcBorders>
          </w:tcPr>
          <w:p w:rsidR="00E32553" w:rsidRPr="005E7809" w:rsidRDefault="00E32553" w:rsidP="003473E2">
            <w:pPr>
              <w:spacing w:after="0" w:line="240" w:lineRule="auto"/>
              <w:jc w:val="center"/>
              <w:rPr>
                <w:bCs/>
                <w:sz w:val="24"/>
                <w:szCs w:val="24"/>
              </w:rPr>
            </w:pPr>
            <w:r w:rsidRPr="005E7809">
              <w:rPr>
                <w:rFonts w:ascii="Times New Roman" w:hAnsi="Times New Roman"/>
                <w:bCs/>
                <w:sz w:val="24"/>
                <w:szCs w:val="24"/>
              </w:rPr>
              <w:t>School</w:t>
            </w:r>
            <w:r w:rsidRPr="005E7809">
              <w:rPr>
                <w:bCs/>
                <w:sz w:val="24"/>
                <w:szCs w:val="24"/>
              </w:rPr>
              <w:t xml:space="preserve">  </w:t>
            </w:r>
            <w:r w:rsidRPr="005E7809">
              <w:rPr>
                <w:rFonts w:ascii="Wingdings 2" w:hAnsi="Wingdings 2"/>
                <w:bCs/>
                <w:sz w:val="24"/>
                <w:szCs w:val="24"/>
              </w:rPr>
              <w:t></w:t>
            </w:r>
          </w:p>
        </w:tc>
        <w:tc>
          <w:tcPr>
            <w:tcW w:w="2394" w:type="dxa"/>
            <w:tcBorders>
              <w:top w:val="single" w:sz="4" w:space="0" w:color="auto"/>
              <w:bottom w:val="single" w:sz="4" w:space="0" w:color="auto"/>
            </w:tcBorders>
          </w:tcPr>
          <w:p w:rsidR="00E32553" w:rsidRPr="005E7809" w:rsidRDefault="00E32553" w:rsidP="003473E2">
            <w:pPr>
              <w:spacing w:after="0" w:line="240" w:lineRule="auto"/>
              <w:jc w:val="center"/>
              <w:rPr>
                <w:bCs/>
                <w:sz w:val="24"/>
                <w:szCs w:val="24"/>
              </w:rPr>
            </w:pPr>
            <w:r w:rsidRPr="005E7809">
              <w:rPr>
                <w:rFonts w:ascii="Times New Roman" w:hAnsi="Times New Roman"/>
                <w:bCs/>
                <w:sz w:val="24"/>
                <w:szCs w:val="24"/>
              </w:rPr>
              <w:t>LEA</w:t>
            </w:r>
            <w:r w:rsidRPr="005E7809">
              <w:rPr>
                <w:bCs/>
                <w:sz w:val="24"/>
                <w:szCs w:val="24"/>
              </w:rPr>
              <w:t xml:space="preserve">  </w:t>
            </w:r>
            <w:r w:rsidRPr="005E7809">
              <w:rPr>
                <w:rFonts w:ascii="Wingdings 2" w:hAnsi="Wingdings 2"/>
                <w:bCs/>
                <w:sz w:val="24"/>
                <w:szCs w:val="24"/>
              </w:rPr>
              <w:t></w:t>
            </w:r>
          </w:p>
        </w:tc>
        <w:tc>
          <w:tcPr>
            <w:tcW w:w="2394" w:type="dxa"/>
            <w:tcBorders>
              <w:top w:val="single" w:sz="4" w:space="0" w:color="auto"/>
              <w:bottom w:val="single" w:sz="4" w:space="0" w:color="auto"/>
            </w:tcBorders>
          </w:tcPr>
          <w:p w:rsidR="00E32553" w:rsidRPr="005E7809" w:rsidRDefault="00E32553" w:rsidP="003473E2">
            <w:pPr>
              <w:spacing w:after="0" w:line="240" w:lineRule="auto"/>
              <w:jc w:val="center"/>
              <w:rPr>
                <w:bCs/>
                <w:sz w:val="24"/>
                <w:szCs w:val="24"/>
              </w:rPr>
            </w:pPr>
            <w:r w:rsidRPr="005E7809">
              <w:rPr>
                <w:rFonts w:ascii="Times New Roman" w:hAnsi="Times New Roman"/>
                <w:bCs/>
                <w:sz w:val="24"/>
                <w:szCs w:val="24"/>
              </w:rPr>
              <w:t>State</w:t>
            </w:r>
            <w:r w:rsidRPr="005E7809">
              <w:rPr>
                <w:bCs/>
                <w:sz w:val="24"/>
                <w:szCs w:val="24"/>
              </w:rPr>
              <w:t xml:space="preserve">  </w:t>
            </w:r>
            <w:r w:rsidRPr="006376C8">
              <w:rPr>
                <w:rFonts w:ascii="Wingdings 2" w:hAnsi="Wingdings 2"/>
                <w:bCs/>
                <w:sz w:val="24"/>
                <w:szCs w:val="24"/>
              </w:rPr>
              <w:sym w:font="Wingdings 2" w:char="F0A3"/>
            </w:r>
          </w:p>
        </w:tc>
      </w:tr>
    </w:tbl>
    <w:p w:rsidR="00E32553" w:rsidRPr="005E7809" w:rsidRDefault="00E32553" w:rsidP="00E32553">
      <w:pPr>
        <w:spacing w:after="0" w:line="240" w:lineRule="auto"/>
        <w:rPr>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The box on the row “Grand Total (Education Unit Total)</w:t>
      </w:r>
      <w:r>
        <w:rPr>
          <w:rFonts w:ascii="Times New Roman" w:hAnsi="Times New Roman"/>
          <w:sz w:val="24"/>
          <w:szCs w:val="24"/>
        </w:rPr>
        <w:t>”</w:t>
      </w:r>
      <w:r w:rsidRPr="005E7809">
        <w:rPr>
          <w:rFonts w:ascii="Times New Roman" w:hAnsi="Times New Roman"/>
          <w:sz w:val="24"/>
          <w:szCs w:val="24"/>
        </w:rPr>
        <w:t xml:space="preserve"> is checked when the </w:t>
      </w:r>
      <w:r w:rsidR="002C0AF7" w:rsidRPr="005E7809">
        <w:rPr>
          <w:rFonts w:ascii="Times New Roman" w:hAnsi="Times New Roman"/>
          <w:sz w:val="24"/>
          <w:szCs w:val="24"/>
        </w:rPr>
        <w:t>grand</w:t>
      </w:r>
      <w:r w:rsidR="002C0AF7">
        <w:rPr>
          <w:rFonts w:ascii="Times New Roman" w:hAnsi="Times New Roman"/>
          <w:sz w:val="24"/>
          <w:szCs w:val="24"/>
        </w:rPr>
        <w:t xml:space="preserve"> </w:t>
      </w:r>
      <w:r w:rsidR="002C0AF7" w:rsidRPr="005E7809">
        <w:rPr>
          <w:rFonts w:ascii="Times New Roman" w:hAnsi="Times New Roman"/>
          <w:sz w:val="24"/>
          <w:szCs w:val="24"/>
        </w:rPr>
        <w:t>total</w:t>
      </w:r>
      <w:r w:rsidRPr="005E7809">
        <w:rPr>
          <w:rFonts w:ascii="Times New Roman" w:hAnsi="Times New Roman"/>
          <w:sz w:val="24"/>
          <w:szCs w:val="24"/>
        </w:rPr>
        <w:t xml:space="preserve"> for each education unit (state, LEA, and/or school) </w:t>
      </w:r>
      <w:r>
        <w:rPr>
          <w:rFonts w:ascii="Times New Roman" w:hAnsi="Times New Roman"/>
          <w:sz w:val="24"/>
          <w:szCs w:val="24"/>
        </w:rPr>
        <w:t>must be</w:t>
      </w:r>
      <w:r w:rsidRPr="005E7809">
        <w:rPr>
          <w:rFonts w:ascii="Times New Roman" w:hAnsi="Times New Roman"/>
          <w:sz w:val="24"/>
          <w:szCs w:val="24"/>
        </w:rPr>
        <w:t xml:space="preserve"> submitted.</w:t>
      </w:r>
    </w:p>
    <w:p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60"/>
        <w:gridCol w:w="5598"/>
      </w:tblGrid>
      <w:tr w:rsidR="00E32553" w:rsidRPr="005E7809" w:rsidTr="003473E2">
        <w:trPr>
          <w:trHeight w:val="217"/>
        </w:trPr>
        <w:tc>
          <w:tcPr>
            <w:tcW w:w="3060" w:type="dxa"/>
            <w:tcBorders>
              <w:top w:val="single" w:sz="4" w:space="0" w:color="auto"/>
              <w:bottom w:val="single" w:sz="4" w:space="0" w:color="auto"/>
            </w:tcBorders>
          </w:tcPr>
          <w:p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bCs/>
                <w:sz w:val="24"/>
                <w:szCs w:val="24"/>
              </w:rPr>
              <w:t>Grand Total (Education Unit Total)</w:t>
            </w:r>
          </w:p>
        </w:tc>
        <w:tc>
          <w:tcPr>
            <w:tcW w:w="5598" w:type="dxa"/>
            <w:tcBorders>
              <w:top w:val="single" w:sz="4" w:space="0" w:color="auto"/>
              <w:bottom w:val="single" w:sz="4" w:space="0" w:color="auto"/>
            </w:tcBorders>
          </w:tcPr>
          <w:p w:rsidR="00E32553" w:rsidRPr="005E7809" w:rsidRDefault="00E32553" w:rsidP="003473E2">
            <w:pPr>
              <w:spacing w:after="0" w:line="240" w:lineRule="auto"/>
              <w:rPr>
                <w:b/>
                <w:bCs/>
                <w:sz w:val="24"/>
                <w:szCs w:val="24"/>
              </w:rPr>
            </w:pPr>
            <w:r w:rsidRPr="005E7809">
              <w:rPr>
                <w:rFonts w:ascii="Wingdings 2" w:hAnsi="Wingdings 2"/>
                <w:bCs/>
                <w:sz w:val="24"/>
                <w:szCs w:val="24"/>
              </w:rPr>
              <w:t></w:t>
            </w:r>
          </w:p>
        </w:tc>
      </w:tr>
    </w:tbl>
    <w:p w:rsidR="00E32553" w:rsidRPr="005E7809" w:rsidRDefault="00E32553" w:rsidP="00E32553">
      <w:pPr>
        <w:spacing w:after="0" w:line="240" w:lineRule="auto"/>
        <w:rPr>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Additional information about the data group is found in the comments row.</w:t>
      </w:r>
    </w:p>
    <w:p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74"/>
        <w:gridCol w:w="6884"/>
      </w:tblGrid>
      <w:tr w:rsidR="00E32553" w:rsidRPr="005E7809" w:rsidTr="003473E2">
        <w:tc>
          <w:tcPr>
            <w:tcW w:w="1774" w:type="dxa"/>
            <w:tcBorders>
              <w:top w:val="single" w:sz="4" w:space="0" w:color="auto"/>
              <w:bottom w:val="single" w:sz="4" w:space="0" w:color="auto"/>
            </w:tcBorders>
          </w:tcPr>
          <w:p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bCs/>
                <w:sz w:val="24"/>
                <w:szCs w:val="24"/>
              </w:rPr>
              <w:t>Comment</w:t>
            </w:r>
          </w:p>
        </w:tc>
        <w:tc>
          <w:tcPr>
            <w:tcW w:w="6884" w:type="dxa"/>
            <w:tcBorders>
              <w:top w:val="single" w:sz="4" w:space="0" w:color="auto"/>
              <w:bottom w:val="single" w:sz="4" w:space="0" w:color="auto"/>
            </w:tcBorders>
          </w:tcPr>
          <w:p w:rsidR="00E32553" w:rsidRPr="005E7809" w:rsidRDefault="00E32553" w:rsidP="003473E2">
            <w:pPr>
              <w:spacing w:after="0" w:line="240" w:lineRule="auto"/>
              <w:rPr>
                <w:rFonts w:ascii="Times New Roman" w:hAnsi="Times New Roman"/>
                <w:iCs/>
                <w:sz w:val="24"/>
                <w:szCs w:val="24"/>
              </w:rPr>
            </w:pPr>
          </w:p>
        </w:tc>
      </w:tr>
    </w:tbl>
    <w:p w:rsidR="00E32553" w:rsidRPr="005E7809" w:rsidRDefault="00E32553" w:rsidP="00E32553">
      <w:pPr>
        <w:spacing w:after="0" w:line="240" w:lineRule="auto"/>
        <w:rPr>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 xml:space="preserve">Some data groups include data aggregated by category sets.  The category sets are described in the next rows.  See the question “what are data category sets” </w:t>
      </w:r>
      <w:r>
        <w:rPr>
          <w:rFonts w:ascii="Times New Roman" w:hAnsi="Times New Roman"/>
          <w:sz w:val="24"/>
          <w:szCs w:val="24"/>
        </w:rPr>
        <w:t xml:space="preserve">in the previous section of this attachment </w:t>
      </w:r>
      <w:r w:rsidRPr="005E7809">
        <w:rPr>
          <w:rFonts w:ascii="Times New Roman" w:hAnsi="Times New Roman"/>
          <w:sz w:val="24"/>
          <w:szCs w:val="24"/>
        </w:rPr>
        <w:t>for an explanation of category sets.</w:t>
      </w:r>
    </w:p>
    <w:p w:rsidR="00E32553" w:rsidRPr="005E7809" w:rsidRDefault="00E32553" w:rsidP="00E32553">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90"/>
        <w:gridCol w:w="5868"/>
      </w:tblGrid>
      <w:tr w:rsidR="00E32553" w:rsidRPr="005E7809" w:rsidTr="003473E2">
        <w:tc>
          <w:tcPr>
            <w:tcW w:w="2790" w:type="dxa"/>
            <w:shd w:val="clear" w:color="auto" w:fill="4F81BD"/>
          </w:tcPr>
          <w:p w:rsidR="00E32553" w:rsidRPr="005E7809" w:rsidRDefault="00E32553" w:rsidP="003473E2">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CATEGORY SET</w:t>
            </w:r>
          </w:p>
        </w:tc>
        <w:tc>
          <w:tcPr>
            <w:tcW w:w="5868" w:type="dxa"/>
            <w:shd w:val="clear" w:color="auto" w:fill="4F81BD"/>
          </w:tcPr>
          <w:p w:rsidR="00E32553" w:rsidRPr="00AA20FC" w:rsidRDefault="00E32553" w:rsidP="003473E2">
            <w:pPr>
              <w:spacing w:after="0" w:line="240" w:lineRule="auto"/>
              <w:rPr>
                <w:rFonts w:ascii="Times New Roman" w:hAnsi="Times New Roman"/>
                <w:b/>
                <w:bCs/>
                <w:i/>
                <w:color w:val="FFFFFF"/>
                <w:sz w:val="24"/>
                <w:szCs w:val="24"/>
              </w:rPr>
            </w:pPr>
            <w:r w:rsidRPr="00AA20FC">
              <w:rPr>
                <w:rFonts w:ascii="Times New Roman" w:hAnsi="Times New Roman"/>
                <w:b/>
                <w:bCs/>
                <w:i/>
                <w:color w:val="FFFFFF"/>
                <w:sz w:val="24"/>
                <w:szCs w:val="24"/>
              </w:rPr>
              <w:t>DESCRIPTION</w:t>
            </w:r>
          </w:p>
        </w:tc>
      </w:tr>
      <w:tr w:rsidR="00E32553" w:rsidRPr="005E7809" w:rsidTr="003473E2">
        <w:tc>
          <w:tcPr>
            <w:tcW w:w="2790" w:type="dxa"/>
          </w:tcPr>
          <w:p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bCs/>
                <w:sz w:val="24"/>
                <w:szCs w:val="24"/>
              </w:rPr>
              <w:t>Category Set A</w:t>
            </w:r>
          </w:p>
        </w:tc>
        <w:tc>
          <w:tcPr>
            <w:tcW w:w="5868" w:type="dxa"/>
          </w:tcPr>
          <w:p w:rsidR="00E32553" w:rsidRPr="00AA20FC" w:rsidRDefault="00E32553" w:rsidP="00D32443">
            <w:pPr>
              <w:numPr>
                <w:ilvl w:val="0"/>
                <w:numId w:val="13"/>
              </w:numPr>
              <w:spacing w:after="0" w:line="240" w:lineRule="auto"/>
              <w:rPr>
                <w:rFonts w:ascii="Times New Roman" w:hAnsi="Times New Roman"/>
                <w:bCs/>
                <w:i/>
                <w:sz w:val="24"/>
                <w:szCs w:val="24"/>
              </w:rPr>
            </w:pPr>
          </w:p>
        </w:tc>
      </w:tr>
      <w:tr w:rsidR="00E32553" w:rsidRPr="005E7809" w:rsidTr="003473E2">
        <w:tc>
          <w:tcPr>
            <w:tcW w:w="2790" w:type="dxa"/>
          </w:tcPr>
          <w:p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bCs/>
                <w:sz w:val="24"/>
                <w:szCs w:val="24"/>
              </w:rPr>
              <w:t>Category Set B</w:t>
            </w:r>
          </w:p>
        </w:tc>
        <w:tc>
          <w:tcPr>
            <w:tcW w:w="5868" w:type="dxa"/>
          </w:tcPr>
          <w:p w:rsidR="00E32553" w:rsidRPr="00AA20FC" w:rsidRDefault="00E32553" w:rsidP="00D32443">
            <w:pPr>
              <w:numPr>
                <w:ilvl w:val="0"/>
                <w:numId w:val="14"/>
              </w:numPr>
              <w:spacing w:after="0" w:line="240" w:lineRule="auto"/>
              <w:rPr>
                <w:rFonts w:ascii="Times New Roman" w:hAnsi="Times New Roman"/>
                <w:bCs/>
                <w:i/>
                <w:sz w:val="24"/>
                <w:szCs w:val="24"/>
              </w:rPr>
            </w:pPr>
          </w:p>
        </w:tc>
      </w:tr>
      <w:tr w:rsidR="00E32553" w:rsidRPr="005E7809" w:rsidTr="003473E2">
        <w:tc>
          <w:tcPr>
            <w:tcW w:w="2790" w:type="dxa"/>
          </w:tcPr>
          <w:p w:rsidR="00E32553" w:rsidRPr="005E7809" w:rsidRDefault="00E32553" w:rsidP="003473E2">
            <w:pPr>
              <w:spacing w:after="0" w:line="240" w:lineRule="auto"/>
              <w:rPr>
                <w:rFonts w:ascii="Times New Roman" w:hAnsi="Times New Roman"/>
                <w:bCs/>
                <w:sz w:val="24"/>
                <w:szCs w:val="24"/>
              </w:rPr>
            </w:pPr>
            <w:r w:rsidRPr="005E7809">
              <w:rPr>
                <w:rFonts w:ascii="Times New Roman" w:hAnsi="Times New Roman"/>
                <w:bCs/>
                <w:sz w:val="24"/>
                <w:szCs w:val="24"/>
              </w:rPr>
              <w:t>Category Set C</w:t>
            </w:r>
          </w:p>
        </w:tc>
        <w:tc>
          <w:tcPr>
            <w:tcW w:w="5868" w:type="dxa"/>
          </w:tcPr>
          <w:p w:rsidR="00E32553" w:rsidRPr="00AA20FC" w:rsidRDefault="00E32553" w:rsidP="00D32443">
            <w:pPr>
              <w:numPr>
                <w:ilvl w:val="0"/>
                <w:numId w:val="13"/>
              </w:numPr>
              <w:spacing w:after="0" w:line="240" w:lineRule="auto"/>
              <w:rPr>
                <w:rFonts w:ascii="Times New Roman" w:hAnsi="Times New Roman"/>
                <w:bCs/>
                <w:i/>
                <w:sz w:val="24"/>
                <w:szCs w:val="24"/>
              </w:rPr>
            </w:pPr>
          </w:p>
        </w:tc>
      </w:tr>
      <w:tr w:rsidR="00E32553" w:rsidRPr="005E7809" w:rsidTr="003473E2">
        <w:tc>
          <w:tcPr>
            <w:tcW w:w="2790" w:type="dxa"/>
          </w:tcPr>
          <w:p w:rsidR="00E32553" w:rsidRPr="005E7809" w:rsidRDefault="00E32553" w:rsidP="003473E2">
            <w:pPr>
              <w:spacing w:after="0" w:line="240" w:lineRule="auto"/>
              <w:rPr>
                <w:rFonts w:ascii="Times New Roman" w:hAnsi="Times New Roman"/>
                <w:bCs/>
                <w:sz w:val="24"/>
                <w:szCs w:val="24"/>
              </w:rPr>
            </w:pPr>
            <w:r>
              <w:rPr>
                <w:rFonts w:ascii="Times New Roman" w:hAnsi="Times New Roman"/>
                <w:bCs/>
                <w:sz w:val="24"/>
                <w:szCs w:val="24"/>
              </w:rPr>
              <w:t>Etc.</w:t>
            </w:r>
          </w:p>
        </w:tc>
        <w:tc>
          <w:tcPr>
            <w:tcW w:w="5868" w:type="dxa"/>
          </w:tcPr>
          <w:p w:rsidR="00E32553" w:rsidRPr="00AA20FC" w:rsidRDefault="00E32553" w:rsidP="00D32443">
            <w:pPr>
              <w:numPr>
                <w:ilvl w:val="0"/>
                <w:numId w:val="14"/>
              </w:numPr>
              <w:spacing w:after="0" w:line="240" w:lineRule="auto"/>
              <w:rPr>
                <w:rFonts w:ascii="Times New Roman" w:hAnsi="Times New Roman"/>
                <w:bCs/>
                <w:i/>
                <w:sz w:val="24"/>
                <w:szCs w:val="24"/>
              </w:rPr>
            </w:pPr>
          </w:p>
        </w:tc>
      </w:tr>
    </w:tbl>
    <w:p w:rsidR="00E32553" w:rsidRPr="005E7809" w:rsidRDefault="00E32553" w:rsidP="00E32553">
      <w:pPr>
        <w:spacing w:after="0" w:line="240" w:lineRule="auto"/>
        <w:rPr>
          <w:rFonts w:ascii="Times New Roman" w:hAnsi="Times New Roman"/>
          <w:sz w:val="24"/>
          <w:szCs w:val="24"/>
        </w:rPr>
      </w:pPr>
    </w:p>
    <w:p w:rsidR="00E32553" w:rsidRPr="005E7809" w:rsidRDefault="00E32553" w:rsidP="00E32553">
      <w:pPr>
        <w:spacing w:after="0" w:line="240" w:lineRule="auto"/>
        <w:rPr>
          <w:rFonts w:ascii="Times New Roman" w:hAnsi="Times New Roman"/>
          <w:sz w:val="24"/>
          <w:szCs w:val="24"/>
        </w:rPr>
      </w:pPr>
    </w:p>
    <w:bookmarkEnd w:id="3"/>
    <w:p w:rsidR="00E32553" w:rsidRDefault="00E32553" w:rsidP="00E32553">
      <w:pPr>
        <w:spacing w:after="0" w:line="240" w:lineRule="auto"/>
        <w:rPr>
          <w:rFonts w:ascii="Times New Roman" w:hAnsi="Times New Roman"/>
          <w:caps/>
          <w:color w:val="632423"/>
          <w:spacing w:val="20"/>
          <w:sz w:val="28"/>
          <w:szCs w:val="28"/>
        </w:rPr>
      </w:pPr>
      <w:r>
        <w:rPr>
          <w:rFonts w:ascii="Times New Roman" w:hAnsi="Times New Roman"/>
        </w:rPr>
        <w:br w:type="page"/>
      </w:r>
    </w:p>
    <w:p w:rsidR="00E32553" w:rsidRPr="005F7FF6" w:rsidRDefault="00E32553" w:rsidP="00E32553">
      <w:pPr>
        <w:pStyle w:val="Heading1"/>
        <w:spacing w:before="0" w:after="0" w:line="240" w:lineRule="auto"/>
        <w:rPr>
          <w:rFonts w:ascii="Times New Roman" w:hAnsi="Times New Roman"/>
        </w:rPr>
      </w:pPr>
      <w:r>
        <w:rPr>
          <w:rFonts w:ascii="Times New Roman" w:hAnsi="Times New Roman"/>
        </w:rPr>
        <w:t xml:space="preserve">Guide </w:t>
      </w:r>
      <w:r w:rsidR="00E74E89">
        <w:rPr>
          <w:rFonts w:ascii="Times New Roman" w:hAnsi="Times New Roman"/>
        </w:rPr>
        <w:t xml:space="preserve">for reading </w:t>
      </w:r>
      <w:r w:rsidRPr="005F7FF6">
        <w:rPr>
          <w:rFonts w:ascii="Times New Roman" w:hAnsi="Times New Roman"/>
        </w:rPr>
        <w:t>the tables on categories</w:t>
      </w:r>
    </w:p>
    <w:p w:rsidR="00E32553" w:rsidRPr="005F7FF6" w:rsidRDefault="00E32553" w:rsidP="00E32553">
      <w:pPr>
        <w:spacing w:before="240" w:after="0" w:line="240" w:lineRule="auto"/>
        <w:rPr>
          <w:rFonts w:ascii="Times New Roman" w:hAnsi="Times New Roman"/>
          <w:b/>
          <w:i/>
          <w:sz w:val="24"/>
          <w:szCs w:val="24"/>
        </w:rPr>
      </w:pPr>
      <w:r w:rsidRPr="005F7FF6">
        <w:rPr>
          <w:rFonts w:ascii="Times New Roman" w:hAnsi="Times New Roman"/>
          <w:b/>
          <w:i/>
          <w:sz w:val="24"/>
          <w:szCs w:val="24"/>
        </w:rPr>
        <w:t xml:space="preserve">How do I read the tables on the categories in </w:t>
      </w:r>
      <w:r w:rsidR="00BB5D9B">
        <w:rPr>
          <w:rFonts w:ascii="Times New Roman" w:hAnsi="Times New Roman"/>
          <w:b/>
          <w:i/>
          <w:sz w:val="24"/>
          <w:szCs w:val="24"/>
        </w:rPr>
        <w:t>A</w:t>
      </w:r>
      <w:r w:rsidRPr="005F7FF6">
        <w:rPr>
          <w:rFonts w:ascii="Times New Roman" w:hAnsi="Times New Roman"/>
          <w:b/>
          <w:i/>
          <w:sz w:val="24"/>
          <w:szCs w:val="24"/>
        </w:rPr>
        <w:t>ttachment</w:t>
      </w:r>
      <w:r w:rsidR="00BB5D9B">
        <w:rPr>
          <w:rFonts w:ascii="Times New Roman" w:hAnsi="Times New Roman"/>
          <w:b/>
          <w:i/>
          <w:sz w:val="24"/>
          <w:szCs w:val="24"/>
        </w:rPr>
        <w:t xml:space="preserve"> A-3</w:t>
      </w:r>
      <w:r w:rsidRPr="005F7FF6">
        <w:rPr>
          <w:rFonts w:ascii="Times New Roman" w:hAnsi="Times New Roman"/>
          <w:b/>
          <w:i/>
          <w:sz w:val="24"/>
          <w:szCs w:val="24"/>
        </w:rPr>
        <w:t>?</w:t>
      </w:r>
    </w:p>
    <w:p w:rsidR="00E32553" w:rsidRPr="005F7FF6" w:rsidRDefault="00E32553" w:rsidP="00E32553">
      <w:pPr>
        <w:spacing w:after="0" w:line="240" w:lineRule="auto"/>
        <w:rPr>
          <w:rFonts w:ascii="Times New Roman" w:hAnsi="Times New Roman"/>
          <w:b/>
          <w:i/>
          <w:sz w:val="24"/>
          <w:szCs w:val="24"/>
        </w:rPr>
      </w:pPr>
    </w:p>
    <w:p w:rsidR="00E32553" w:rsidRPr="005F7FF6" w:rsidRDefault="00E32553" w:rsidP="00E32553">
      <w:pPr>
        <w:spacing w:after="0" w:line="240" w:lineRule="auto"/>
        <w:rPr>
          <w:rFonts w:ascii="Times New Roman" w:hAnsi="Times New Roman"/>
          <w:sz w:val="24"/>
          <w:szCs w:val="24"/>
        </w:rPr>
      </w:pPr>
      <w:r w:rsidRPr="005F7FF6">
        <w:rPr>
          <w:rFonts w:ascii="Times New Roman" w:hAnsi="Times New Roman"/>
          <w:sz w:val="24"/>
          <w:szCs w:val="24"/>
        </w:rPr>
        <w:t xml:space="preserve">Like data groups, categories are described in tables.  The first row of the table contains the category name.  For example, </w:t>
      </w:r>
      <w:r w:rsidR="009B2AE5">
        <w:rPr>
          <w:rFonts w:ascii="Times New Roman" w:hAnsi="Times New Roman"/>
          <w:sz w:val="24"/>
          <w:szCs w:val="24"/>
        </w:rPr>
        <w:t xml:space="preserve">below is the first row for the academic subject (single-sex classes) table. </w:t>
      </w: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8148"/>
      </w:tblGrid>
      <w:tr w:rsidR="00F43E5B" w:rsidRPr="005F7FF6" w:rsidTr="00F43E5B">
        <w:trPr>
          <w:trHeight w:val="325"/>
        </w:trPr>
        <w:tc>
          <w:tcPr>
            <w:tcW w:w="8148" w:type="dxa"/>
            <w:tcBorders>
              <w:top w:val="single" w:sz="4" w:space="0" w:color="auto"/>
            </w:tcBorders>
            <w:shd w:val="clear" w:color="auto" w:fill="4F81BD"/>
          </w:tcPr>
          <w:p w:rsidR="00F43E5B" w:rsidRPr="005F7FF6" w:rsidRDefault="00F43E5B" w:rsidP="003473E2">
            <w:pPr>
              <w:spacing w:after="0" w:line="240" w:lineRule="auto"/>
              <w:rPr>
                <w:rFonts w:ascii="Times New Roman" w:hAnsi="Times New Roman"/>
                <w:b/>
                <w:bCs/>
                <w:color w:val="FFFFFF"/>
                <w:sz w:val="24"/>
                <w:szCs w:val="24"/>
              </w:rPr>
            </w:pPr>
            <w:r w:rsidRPr="005F7FF6">
              <w:rPr>
                <w:rFonts w:ascii="Times New Roman" w:hAnsi="Times New Roman"/>
                <w:b/>
                <w:bCs/>
                <w:color w:val="FFFFFF"/>
                <w:sz w:val="24"/>
                <w:szCs w:val="24"/>
              </w:rPr>
              <w:t xml:space="preserve">Category Name:    </w:t>
            </w:r>
            <w:r>
              <w:rPr>
                <w:rFonts w:ascii="Times New Roman" w:hAnsi="Times New Roman"/>
                <w:b/>
                <w:iCs/>
                <w:color w:val="FFFFFF"/>
                <w:sz w:val="24"/>
                <w:szCs w:val="24"/>
              </w:rPr>
              <w:t>Academic Subject (Single-Sex Classes)</w:t>
            </w:r>
          </w:p>
        </w:tc>
      </w:tr>
    </w:tbl>
    <w:p w:rsidR="00E32553" w:rsidRPr="005F7FF6" w:rsidRDefault="00E32553" w:rsidP="00E32553">
      <w:pPr>
        <w:spacing w:after="0" w:line="240" w:lineRule="auto"/>
        <w:rPr>
          <w:rFonts w:ascii="Times New Roman" w:hAnsi="Times New Roman"/>
          <w:sz w:val="24"/>
          <w:szCs w:val="24"/>
        </w:rPr>
      </w:pPr>
    </w:p>
    <w:p w:rsidR="00E32553" w:rsidRPr="005F7FF6" w:rsidRDefault="00E32553" w:rsidP="00E32553">
      <w:pPr>
        <w:spacing w:after="0" w:line="240" w:lineRule="auto"/>
        <w:rPr>
          <w:rFonts w:ascii="Times New Roman" w:hAnsi="Times New Roman"/>
          <w:sz w:val="24"/>
          <w:szCs w:val="24"/>
        </w:rPr>
      </w:pPr>
      <w:r w:rsidRPr="005F7FF6">
        <w:rPr>
          <w:rFonts w:ascii="Times New Roman" w:hAnsi="Times New Roman"/>
          <w:sz w:val="24"/>
          <w:szCs w:val="24"/>
        </w:rPr>
        <w:t xml:space="preserve">The next row contains </w:t>
      </w:r>
      <w:r w:rsidR="00F43E5B">
        <w:rPr>
          <w:rFonts w:ascii="Times New Roman" w:hAnsi="Times New Roman"/>
          <w:sz w:val="24"/>
          <w:szCs w:val="24"/>
        </w:rPr>
        <w:t>the definition.  For examp</w:t>
      </w:r>
      <w:r w:rsidR="009B2AE5">
        <w:rPr>
          <w:rFonts w:ascii="Times New Roman" w:hAnsi="Times New Roman"/>
          <w:sz w:val="24"/>
          <w:szCs w:val="24"/>
        </w:rPr>
        <w:t>le, below is the definition of a</w:t>
      </w:r>
      <w:r w:rsidR="00F43E5B">
        <w:rPr>
          <w:rFonts w:ascii="Times New Roman" w:hAnsi="Times New Roman"/>
          <w:sz w:val="24"/>
          <w:szCs w:val="24"/>
        </w:rPr>
        <w:t xml:space="preserve">cademic subject (single-sex classes). </w:t>
      </w:r>
    </w:p>
    <w:p w:rsidR="00E32553" w:rsidRPr="005F7FF6" w:rsidRDefault="00E32553" w:rsidP="00E32553">
      <w:pPr>
        <w:spacing w:after="0" w:line="240" w:lineRule="auto"/>
        <w:rPr>
          <w:rFonts w:ascii="Times New Roman" w:hAnsi="Times New Roman"/>
          <w:sz w:val="24"/>
          <w:szCs w:val="24"/>
        </w:rPr>
      </w:pPr>
    </w:p>
    <w:p w:rsidR="00E32553" w:rsidRPr="005F7FF6" w:rsidRDefault="00E32553" w:rsidP="00E32553">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03"/>
        <w:gridCol w:w="6945"/>
      </w:tblGrid>
      <w:tr w:rsidR="00E32553" w:rsidRPr="005F7FF6" w:rsidTr="003473E2">
        <w:trPr>
          <w:trHeight w:val="363"/>
        </w:trPr>
        <w:tc>
          <w:tcPr>
            <w:tcW w:w="1200" w:type="dxa"/>
          </w:tcPr>
          <w:p w:rsidR="00E32553" w:rsidRPr="005F7FF6" w:rsidRDefault="00E32553" w:rsidP="003473E2">
            <w:pPr>
              <w:spacing w:after="0" w:line="240" w:lineRule="auto"/>
              <w:rPr>
                <w:rFonts w:ascii="Times New Roman" w:hAnsi="Times New Roman"/>
                <w:bCs/>
                <w:sz w:val="24"/>
                <w:szCs w:val="24"/>
              </w:rPr>
            </w:pPr>
            <w:r w:rsidRPr="005F7FF6">
              <w:rPr>
                <w:rFonts w:ascii="Times New Roman" w:hAnsi="Times New Roman"/>
                <w:bCs/>
                <w:sz w:val="24"/>
                <w:szCs w:val="24"/>
              </w:rPr>
              <w:t>Definition</w:t>
            </w:r>
          </w:p>
        </w:tc>
        <w:tc>
          <w:tcPr>
            <w:tcW w:w="6948" w:type="dxa"/>
          </w:tcPr>
          <w:p w:rsidR="00E32553" w:rsidRPr="005F7FF6" w:rsidRDefault="00F43E5B" w:rsidP="003473E2">
            <w:pPr>
              <w:spacing w:after="0" w:line="240" w:lineRule="auto"/>
              <w:rPr>
                <w:rFonts w:ascii="Times New Roman" w:hAnsi="Times New Roman"/>
                <w:bCs/>
                <w:sz w:val="24"/>
                <w:szCs w:val="24"/>
              </w:rPr>
            </w:pPr>
            <w:r w:rsidRPr="00F43E5B">
              <w:rPr>
                <w:rFonts w:ascii="Times New Roman" w:hAnsi="Times New Roman"/>
                <w:sz w:val="24"/>
                <w:szCs w:val="24"/>
              </w:rPr>
              <w:t xml:space="preserve">The course or subject area offered in academic classes in a co-educational school where only male students or only female students are permitted to take the class. </w:t>
            </w:r>
          </w:p>
        </w:tc>
      </w:tr>
    </w:tbl>
    <w:p w:rsidR="00E32553" w:rsidRDefault="00E32553" w:rsidP="00E32553">
      <w:pPr>
        <w:spacing w:after="0" w:line="240" w:lineRule="auto"/>
        <w:rPr>
          <w:rFonts w:ascii="Times New Roman" w:hAnsi="Times New Roman"/>
          <w:sz w:val="24"/>
          <w:szCs w:val="24"/>
        </w:rPr>
      </w:pPr>
    </w:p>
    <w:p w:rsidR="00F43E5B" w:rsidRDefault="00F43E5B" w:rsidP="00F43E5B">
      <w:pPr>
        <w:spacing w:after="0" w:line="240" w:lineRule="auto"/>
        <w:rPr>
          <w:rFonts w:ascii="Times New Roman" w:hAnsi="Times New Roman"/>
          <w:sz w:val="24"/>
          <w:szCs w:val="24"/>
        </w:rPr>
      </w:pPr>
      <w:r w:rsidRPr="005F7FF6">
        <w:rPr>
          <w:rFonts w:ascii="Times New Roman" w:hAnsi="Times New Roman"/>
          <w:sz w:val="24"/>
          <w:szCs w:val="24"/>
        </w:rPr>
        <w:t xml:space="preserve">The </w:t>
      </w:r>
      <w:r>
        <w:rPr>
          <w:rFonts w:ascii="Times New Roman" w:hAnsi="Times New Roman"/>
          <w:sz w:val="24"/>
          <w:szCs w:val="24"/>
        </w:rPr>
        <w:t>comments row is next.  For example, below ar</w:t>
      </w:r>
      <w:r w:rsidR="009B2AE5">
        <w:rPr>
          <w:rFonts w:ascii="Times New Roman" w:hAnsi="Times New Roman"/>
          <w:sz w:val="24"/>
          <w:szCs w:val="24"/>
        </w:rPr>
        <w:t>e some of the comments for the a</w:t>
      </w:r>
      <w:r>
        <w:rPr>
          <w:rFonts w:ascii="Times New Roman" w:hAnsi="Times New Roman"/>
          <w:sz w:val="24"/>
          <w:szCs w:val="24"/>
        </w:rPr>
        <w:t xml:space="preserve">cademic subject (single-sex classes) </w:t>
      </w:r>
      <w:r w:rsidR="009B2AE5">
        <w:rPr>
          <w:rFonts w:ascii="Times New Roman" w:hAnsi="Times New Roman"/>
          <w:sz w:val="24"/>
          <w:szCs w:val="24"/>
        </w:rPr>
        <w:t>category.</w:t>
      </w:r>
    </w:p>
    <w:p w:rsidR="00F43E5B" w:rsidRPr="005F7FF6" w:rsidRDefault="00F43E5B" w:rsidP="00F43E5B">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57"/>
        <w:gridCol w:w="6891"/>
      </w:tblGrid>
      <w:tr w:rsidR="00F43E5B" w:rsidRPr="005F7FF6" w:rsidTr="00F43E5B">
        <w:tc>
          <w:tcPr>
            <w:tcW w:w="1200" w:type="dxa"/>
          </w:tcPr>
          <w:p w:rsidR="00F43E5B" w:rsidRPr="005F7FF6" w:rsidRDefault="00F43E5B" w:rsidP="00F43E5B">
            <w:pPr>
              <w:spacing w:after="0" w:line="240" w:lineRule="auto"/>
              <w:rPr>
                <w:rFonts w:ascii="Times New Roman" w:hAnsi="Times New Roman"/>
                <w:bCs/>
                <w:sz w:val="24"/>
                <w:szCs w:val="24"/>
              </w:rPr>
            </w:pPr>
            <w:r w:rsidRPr="005F7FF6">
              <w:rPr>
                <w:rFonts w:ascii="Times New Roman" w:hAnsi="Times New Roman"/>
                <w:bCs/>
                <w:sz w:val="24"/>
                <w:szCs w:val="24"/>
              </w:rPr>
              <w:t>Comments</w:t>
            </w:r>
          </w:p>
        </w:tc>
        <w:tc>
          <w:tcPr>
            <w:tcW w:w="6948" w:type="dxa"/>
          </w:tcPr>
          <w:p w:rsidR="00F43E5B" w:rsidRPr="005F7FF6" w:rsidRDefault="009B2AE5" w:rsidP="00F43E5B">
            <w:pPr>
              <w:spacing w:after="0" w:line="240" w:lineRule="auto"/>
              <w:rPr>
                <w:rFonts w:ascii="Times New Roman" w:hAnsi="Times New Roman"/>
                <w:bCs/>
                <w:sz w:val="24"/>
                <w:szCs w:val="24"/>
              </w:rPr>
            </w:pPr>
            <w:r w:rsidRPr="009B2AE5">
              <w:rPr>
                <w:rFonts w:ascii="Times New Roman" w:hAnsi="Times New Roman"/>
                <w:bCs/>
                <w:sz w:val="24"/>
                <w:szCs w:val="24"/>
              </w:rPr>
              <w:t>Algebra I – 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  Algebra I is a foundation course leading to higher-level mathematics courses, including Geometry and Algebra II.</w:t>
            </w:r>
          </w:p>
        </w:tc>
      </w:tr>
    </w:tbl>
    <w:p w:rsidR="00F43E5B" w:rsidRDefault="00F43E5B" w:rsidP="00E32553">
      <w:pPr>
        <w:spacing w:after="0" w:line="240" w:lineRule="auto"/>
        <w:rPr>
          <w:rFonts w:ascii="Times New Roman" w:hAnsi="Times New Roman"/>
          <w:sz w:val="24"/>
          <w:szCs w:val="24"/>
        </w:rPr>
      </w:pPr>
    </w:p>
    <w:p w:rsidR="00E32553" w:rsidRPr="005F7FF6" w:rsidRDefault="00E32553" w:rsidP="00E32553">
      <w:pPr>
        <w:spacing w:after="0" w:line="240" w:lineRule="auto"/>
        <w:rPr>
          <w:rFonts w:ascii="Times New Roman" w:hAnsi="Times New Roman"/>
          <w:sz w:val="24"/>
          <w:szCs w:val="24"/>
        </w:rPr>
      </w:pPr>
      <w:r w:rsidRPr="005F7FF6">
        <w:rPr>
          <w:rFonts w:ascii="Times New Roman" w:hAnsi="Times New Roman"/>
          <w:sz w:val="24"/>
          <w:szCs w:val="24"/>
        </w:rPr>
        <w:t xml:space="preserve">The next row contains the permitted values.  For example, below are the permitted values for the data category </w:t>
      </w:r>
      <w:r w:rsidR="009B2AE5">
        <w:rPr>
          <w:rFonts w:ascii="Times New Roman" w:hAnsi="Times New Roman"/>
          <w:sz w:val="24"/>
          <w:szCs w:val="24"/>
        </w:rPr>
        <w:t>academic subject (single-sex classes)</w:t>
      </w:r>
      <w:r w:rsidRPr="005F7FF6">
        <w:rPr>
          <w:rFonts w:ascii="Times New Roman" w:hAnsi="Times New Roman"/>
          <w:sz w:val="24"/>
          <w:szCs w:val="24"/>
        </w:rPr>
        <w:t>.</w:t>
      </w:r>
    </w:p>
    <w:p w:rsidR="00E32553" w:rsidRPr="005F7FF6" w:rsidRDefault="00E32553" w:rsidP="00E32553">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5988"/>
      </w:tblGrid>
      <w:tr w:rsidR="00E32553" w:rsidRPr="005F7FF6" w:rsidTr="003473E2">
        <w:tc>
          <w:tcPr>
            <w:tcW w:w="2160" w:type="dxa"/>
            <w:shd w:val="clear" w:color="auto" w:fill="4F81BD"/>
          </w:tcPr>
          <w:p w:rsidR="00E32553" w:rsidRPr="005F7FF6" w:rsidRDefault="00E32553" w:rsidP="003473E2">
            <w:pPr>
              <w:spacing w:after="0" w:line="240" w:lineRule="auto"/>
              <w:rPr>
                <w:rFonts w:ascii="Times New Roman" w:hAnsi="Times New Roman"/>
                <w:b/>
                <w:bCs/>
                <w:color w:val="FFFFFF"/>
                <w:sz w:val="24"/>
                <w:szCs w:val="24"/>
              </w:rPr>
            </w:pPr>
            <w:r w:rsidRPr="005F7FF6">
              <w:rPr>
                <w:rFonts w:ascii="Times New Roman" w:hAnsi="Times New Roman"/>
                <w:b/>
                <w:bCs/>
                <w:color w:val="FFFFFF"/>
                <w:sz w:val="24"/>
                <w:szCs w:val="24"/>
              </w:rPr>
              <w:t>Permitted Values</w:t>
            </w:r>
          </w:p>
        </w:tc>
        <w:tc>
          <w:tcPr>
            <w:tcW w:w="5988" w:type="dxa"/>
            <w:shd w:val="clear" w:color="auto" w:fill="4F81BD"/>
          </w:tcPr>
          <w:p w:rsidR="00E32553" w:rsidRPr="005F7FF6" w:rsidRDefault="00E32553" w:rsidP="003473E2">
            <w:pPr>
              <w:spacing w:after="0" w:line="240" w:lineRule="auto"/>
              <w:rPr>
                <w:rFonts w:ascii="Times New Roman" w:hAnsi="Times New Roman"/>
                <w:b/>
                <w:bCs/>
                <w:color w:val="FFFFFF"/>
                <w:sz w:val="24"/>
                <w:szCs w:val="24"/>
              </w:rPr>
            </w:pPr>
          </w:p>
        </w:tc>
      </w:tr>
      <w:tr w:rsidR="00E32553" w:rsidRPr="005F7FF6" w:rsidTr="003473E2">
        <w:tc>
          <w:tcPr>
            <w:tcW w:w="2160" w:type="dxa"/>
          </w:tcPr>
          <w:p w:rsidR="00E32553" w:rsidRPr="005F7FF6" w:rsidRDefault="00E32553" w:rsidP="003473E2">
            <w:pPr>
              <w:spacing w:after="0" w:line="240" w:lineRule="auto"/>
              <w:rPr>
                <w:rFonts w:ascii="Times New Roman" w:hAnsi="Times New Roman"/>
                <w:b/>
                <w:bCs/>
                <w:sz w:val="24"/>
                <w:szCs w:val="24"/>
              </w:rPr>
            </w:pPr>
          </w:p>
        </w:tc>
        <w:tc>
          <w:tcPr>
            <w:tcW w:w="5988" w:type="dxa"/>
          </w:tcPr>
          <w:p w:rsidR="009B2AE5" w:rsidRPr="009B2AE5" w:rsidRDefault="009B2AE5" w:rsidP="00D32443">
            <w:pPr>
              <w:numPr>
                <w:ilvl w:val="0"/>
                <w:numId w:val="13"/>
              </w:numPr>
              <w:spacing w:after="0" w:line="240" w:lineRule="auto"/>
              <w:ind w:left="342"/>
              <w:rPr>
                <w:rFonts w:ascii="Times New Roman" w:hAnsi="Times New Roman"/>
                <w:sz w:val="24"/>
                <w:szCs w:val="24"/>
              </w:rPr>
            </w:pPr>
            <w:r w:rsidRPr="009B2AE5">
              <w:rPr>
                <w:rFonts w:ascii="Times New Roman" w:hAnsi="Times New Roman"/>
                <w:sz w:val="24"/>
                <w:szCs w:val="24"/>
              </w:rPr>
              <w:t>Algebra I, Geometry, and/or Algebra II</w:t>
            </w:r>
          </w:p>
          <w:p w:rsidR="009B2AE5" w:rsidRPr="009B2AE5" w:rsidRDefault="009B2AE5" w:rsidP="00D32443">
            <w:pPr>
              <w:numPr>
                <w:ilvl w:val="0"/>
                <w:numId w:val="13"/>
              </w:numPr>
              <w:spacing w:after="0" w:line="240" w:lineRule="auto"/>
              <w:ind w:left="342"/>
              <w:rPr>
                <w:rFonts w:ascii="Times New Roman" w:hAnsi="Times New Roman"/>
                <w:sz w:val="24"/>
                <w:szCs w:val="24"/>
              </w:rPr>
            </w:pPr>
            <w:r w:rsidRPr="009B2AE5">
              <w:rPr>
                <w:rFonts w:ascii="Times New Roman" w:hAnsi="Times New Roman"/>
                <w:sz w:val="24"/>
                <w:szCs w:val="24"/>
              </w:rPr>
              <w:t>Other mathematics</w:t>
            </w:r>
          </w:p>
          <w:p w:rsidR="009B2AE5" w:rsidRPr="009B2AE5" w:rsidRDefault="009B2AE5" w:rsidP="00D32443">
            <w:pPr>
              <w:numPr>
                <w:ilvl w:val="0"/>
                <w:numId w:val="13"/>
              </w:numPr>
              <w:spacing w:after="0" w:line="240" w:lineRule="auto"/>
              <w:ind w:left="342"/>
              <w:rPr>
                <w:rFonts w:ascii="Times New Roman" w:hAnsi="Times New Roman"/>
                <w:sz w:val="24"/>
                <w:szCs w:val="24"/>
              </w:rPr>
            </w:pPr>
            <w:r w:rsidRPr="009B2AE5">
              <w:rPr>
                <w:rFonts w:ascii="Times New Roman" w:hAnsi="Times New Roman"/>
                <w:sz w:val="24"/>
                <w:szCs w:val="24"/>
              </w:rPr>
              <w:t>English/reading/language arts</w:t>
            </w:r>
          </w:p>
          <w:p w:rsidR="009B2AE5" w:rsidRPr="009B2AE5" w:rsidRDefault="009B2AE5" w:rsidP="00D32443">
            <w:pPr>
              <w:numPr>
                <w:ilvl w:val="0"/>
                <w:numId w:val="13"/>
              </w:numPr>
              <w:spacing w:after="0" w:line="240" w:lineRule="auto"/>
              <w:ind w:left="342"/>
              <w:rPr>
                <w:rFonts w:ascii="Times New Roman" w:hAnsi="Times New Roman"/>
                <w:sz w:val="24"/>
                <w:szCs w:val="24"/>
              </w:rPr>
            </w:pPr>
            <w:r w:rsidRPr="009B2AE5">
              <w:rPr>
                <w:rFonts w:ascii="Times New Roman" w:hAnsi="Times New Roman"/>
                <w:sz w:val="24"/>
                <w:szCs w:val="24"/>
              </w:rPr>
              <w:t xml:space="preserve">Science </w:t>
            </w:r>
          </w:p>
          <w:p w:rsidR="00E32553" w:rsidRPr="005F7FF6" w:rsidRDefault="009B2AE5" w:rsidP="00415B00">
            <w:pPr>
              <w:spacing w:after="0" w:line="240" w:lineRule="auto"/>
              <w:ind w:left="360"/>
              <w:rPr>
                <w:rFonts w:ascii="Times New Roman" w:hAnsi="Times New Roman"/>
                <w:b/>
                <w:bCs/>
                <w:sz w:val="24"/>
                <w:szCs w:val="24"/>
              </w:rPr>
            </w:pPr>
            <w:r w:rsidRPr="009B2AE5">
              <w:rPr>
                <w:rFonts w:ascii="Times New Roman" w:hAnsi="Times New Roman"/>
                <w:sz w:val="24"/>
                <w:szCs w:val="24"/>
              </w:rPr>
              <w:t>Other academic subjects</w:t>
            </w:r>
          </w:p>
        </w:tc>
      </w:tr>
    </w:tbl>
    <w:p w:rsidR="00E32553" w:rsidRPr="005F7FF6"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p>
    <w:p w:rsidR="00E32553" w:rsidRPr="005F7FF6" w:rsidRDefault="00E32553" w:rsidP="00E32553">
      <w:pPr>
        <w:spacing w:after="0" w:line="240" w:lineRule="auto"/>
        <w:rPr>
          <w:rFonts w:ascii="Times New Roman" w:hAnsi="Times New Roman"/>
          <w:sz w:val="24"/>
          <w:szCs w:val="24"/>
        </w:rPr>
      </w:pPr>
      <w:r w:rsidRPr="005F7FF6">
        <w:rPr>
          <w:rFonts w:ascii="Times New Roman" w:hAnsi="Times New Roman"/>
          <w:sz w:val="24"/>
          <w:szCs w:val="24"/>
        </w:rPr>
        <w:t xml:space="preserve">The final row of the category tables contains the data groups that use the category.  For example, below are the data groups that use the category </w:t>
      </w:r>
      <w:r w:rsidR="009072F8">
        <w:rPr>
          <w:rFonts w:ascii="Times New Roman" w:hAnsi="Times New Roman"/>
          <w:sz w:val="24"/>
          <w:szCs w:val="24"/>
        </w:rPr>
        <w:t>academic subject (single-sex classes)</w:t>
      </w:r>
      <w:r w:rsidRPr="005F7FF6">
        <w:rPr>
          <w:rFonts w:ascii="Times New Roman" w:hAnsi="Times New Roman"/>
          <w:sz w:val="24"/>
          <w:szCs w:val="24"/>
        </w:rPr>
        <w:t>.</w:t>
      </w:r>
    </w:p>
    <w:p w:rsidR="00E32553" w:rsidRPr="005F7FF6" w:rsidRDefault="00E32553" w:rsidP="00E32553">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10"/>
        <w:gridCol w:w="5538"/>
      </w:tblGrid>
      <w:tr w:rsidR="00E32553" w:rsidRPr="005F7FF6" w:rsidTr="003473E2">
        <w:tc>
          <w:tcPr>
            <w:tcW w:w="2610" w:type="dxa"/>
            <w:shd w:val="clear" w:color="auto" w:fill="4F81BD"/>
          </w:tcPr>
          <w:p w:rsidR="00E32553" w:rsidRPr="005F7FF6" w:rsidRDefault="00E32553" w:rsidP="003473E2">
            <w:pPr>
              <w:spacing w:after="0" w:line="240" w:lineRule="auto"/>
              <w:rPr>
                <w:rFonts w:ascii="Times New Roman" w:hAnsi="Times New Roman"/>
                <w:b/>
                <w:bCs/>
                <w:color w:val="FFFFFF"/>
                <w:sz w:val="24"/>
                <w:szCs w:val="24"/>
              </w:rPr>
            </w:pPr>
            <w:r w:rsidRPr="005F7FF6">
              <w:rPr>
                <w:rFonts w:ascii="Times New Roman" w:hAnsi="Times New Roman"/>
                <w:b/>
                <w:bCs/>
                <w:color w:val="FFFFFF"/>
                <w:sz w:val="24"/>
                <w:szCs w:val="24"/>
              </w:rPr>
              <w:t>Data Groups</w:t>
            </w:r>
          </w:p>
        </w:tc>
        <w:tc>
          <w:tcPr>
            <w:tcW w:w="5538" w:type="dxa"/>
            <w:shd w:val="clear" w:color="auto" w:fill="4F81BD"/>
          </w:tcPr>
          <w:p w:rsidR="00E32553" w:rsidRPr="005F7FF6" w:rsidRDefault="00E32553" w:rsidP="003473E2">
            <w:pPr>
              <w:spacing w:after="0" w:line="240" w:lineRule="auto"/>
              <w:rPr>
                <w:rFonts w:ascii="Times New Roman" w:hAnsi="Times New Roman"/>
                <w:b/>
                <w:bCs/>
                <w:color w:val="FFFFFF"/>
                <w:sz w:val="24"/>
                <w:szCs w:val="24"/>
              </w:rPr>
            </w:pPr>
          </w:p>
        </w:tc>
      </w:tr>
      <w:tr w:rsidR="00E32553" w:rsidRPr="005F7FF6" w:rsidTr="003473E2">
        <w:tc>
          <w:tcPr>
            <w:tcW w:w="2610" w:type="dxa"/>
            <w:tcBorders>
              <w:bottom w:val="single" w:sz="4" w:space="0" w:color="auto"/>
            </w:tcBorders>
          </w:tcPr>
          <w:p w:rsidR="00E32553" w:rsidRPr="005F7FF6" w:rsidRDefault="00E32553" w:rsidP="003473E2">
            <w:pPr>
              <w:spacing w:after="0" w:line="240" w:lineRule="auto"/>
              <w:rPr>
                <w:rFonts w:ascii="Times New Roman" w:hAnsi="Times New Roman"/>
                <w:b/>
                <w:bCs/>
                <w:sz w:val="24"/>
                <w:szCs w:val="24"/>
              </w:rPr>
            </w:pPr>
          </w:p>
        </w:tc>
        <w:tc>
          <w:tcPr>
            <w:tcW w:w="5538" w:type="dxa"/>
            <w:tcBorders>
              <w:bottom w:val="single" w:sz="4" w:space="0" w:color="auto"/>
            </w:tcBorders>
          </w:tcPr>
          <w:p w:rsidR="00E32553" w:rsidRPr="005F7FF6" w:rsidRDefault="009072F8" w:rsidP="00D32443">
            <w:pPr>
              <w:numPr>
                <w:ilvl w:val="0"/>
                <w:numId w:val="13"/>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976</w:t>
            </w:r>
            <w:r w:rsidRPr="005F7FF6">
              <w:rPr>
                <w:rFonts w:ascii="Times New Roman" w:hAnsi="Times New Roman"/>
                <w:sz w:val="24"/>
                <w:szCs w:val="24"/>
              </w:rPr>
              <w:t xml:space="preserve"> </w:t>
            </w:r>
            <w:r>
              <w:rPr>
                <w:rFonts w:ascii="Times New Roman" w:hAnsi="Times New Roman"/>
                <w:sz w:val="24"/>
                <w:szCs w:val="24"/>
              </w:rPr>
              <w:t>Single-sex academic classes</w:t>
            </w:r>
            <w:r w:rsidR="00E32553">
              <w:rPr>
                <w:rFonts w:ascii="Times New Roman" w:hAnsi="Times New Roman"/>
                <w:sz w:val="24"/>
                <w:szCs w:val="24"/>
              </w:rPr>
              <w:t xml:space="preserve"> table</w:t>
            </w:r>
            <w:r w:rsidR="00E32553" w:rsidRPr="005F7FF6">
              <w:rPr>
                <w:rFonts w:ascii="Times New Roman" w:hAnsi="Times New Roman"/>
                <w:sz w:val="24"/>
                <w:szCs w:val="24"/>
              </w:rPr>
              <w:t xml:space="preserve"> </w:t>
            </w:r>
          </w:p>
        </w:tc>
      </w:tr>
    </w:tbl>
    <w:p w:rsidR="00E32553" w:rsidRPr="005F7FF6" w:rsidRDefault="00E32553" w:rsidP="00E32553">
      <w:pPr>
        <w:pStyle w:val="NormalWeb"/>
        <w:spacing w:before="0" w:beforeAutospacing="0" w:after="0" w:afterAutospacing="0" w:line="240" w:lineRule="auto"/>
        <w:rPr>
          <w:rFonts w:ascii="Times New Roman" w:hAnsi="Times New Roman" w:cs="Times New Roman"/>
          <w:bCs/>
          <w:iCs/>
          <w:sz w:val="24"/>
          <w:szCs w:val="24"/>
        </w:rPr>
      </w:pPr>
    </w:p>
    <w:p w:rsidR="00415B00" w:rsidRDefault="00415B00" w:rsidP="00C54016">
      <w:pPr>
        <w:pStyle w:val="Heading1"/>
        <w:spacing w:before="0" w:after="0" w:line="240" w:lineRule="auto"/>
        <w:rPr>
          <w:rFonts w:ascii="Times New Roman" w:hAnsi="Times New Roman"/>
        </w:rPr>
      </w:pPr>
    </w:p>
    <w:p w:rsidR="00C54016" w:rsidRPr="005F7FF6" w:rsidRDefault="00415B00" w:rsidP="00C54016">
      <w:pPr>
        <w:pStyle w:val="Heading1"/>
        <w:spacing w:before="0" w:after="0" w:line="240" w:lineRule="auto"/>
        <w:rPr>
          <w:rFonts w:ascii="Times New Roman" w:hAnsi="Times New Roman"/>
        </w:rPr>
      </w:pPr>
      <w:r>
        <w:rPr>
          <w:rFonts w:ascii="Times New Roman" w:hAnsi="Times New Roman"/>
        </w:rPr>
        <w:br w:type="page"/>
      </w:r>
      <w:r w:rsidR="00C54016">
        <w:rPr>
          <w:rFonts w:ascii="Times New Roman" w:hAnsi="Times New Roman"/>
        </w:rPr>
        <w:t xml:space="preserve">Guide to </w:t>
      </w:r>
      <w:r w:rsidR="00985B51">
        <w:rPr>
          <w:rFonts w:ascii="Times New Roman" w:hAnsi="Times New Roman"/>
        </w:rPr>
        <w:t xml:space="preserve">reading </w:t>
      </w:r>
      <w:r w:rsidR="00C54016" w:rsidRPr="005F7FF6">
        <w:rPr>
          <w:rFonts w:ascii="Times New Roman" w:hAnsi="Times New Roman"/>
        </w:rPr>
        <w:t xml:space="preserve">the tables on </w:t>
      </w:r>
      <w:r w:rsidR="00C54016">
        <w:rPr>
          <w:rFonts w:ascii="Times New Roman" w:hAnsi="Times New Roman"/>
        </w:rPr>
        <w:t>Directional Questions</w:t>
      </w:r>
    </w:p>
    <w:p w:rsidR="00C54016" w:rsidRPr="005F7FF6" w:rsidRDefault="00C54016" w:rsidP="00C54016">
      <w:pPr>
        <w:spacing w:before="240" w:after="0" w:line="240" w:lineRule="auto"/>
        <w:rPr>
          <w:rFonts w:ascii="Times New Roman" w:hAnsi="Times New Roman"/>
          <w:b/>
          <w:i/>
          <w:sz w:val="24"/>
          <w:szCs w:val="24"/>
        </w:rPr>
      </w:pPr>
      <w:r w:rsidRPr="005F7FF6">
        <w:rPr>
          <w:rFonts w:ascii="Times New Roman" w:hAnsi="Times New Roman"/>
          <w:b/>
          <w:i/>
          <w:sz w:val="24"/>
          <w:szCs w:val="24"/>
        </w:rPr>
        <w:t xml:space="preserve">How do I read the tables on the </w:t>
      </w:r>
      <w:r w:rsidR="00614EDE">
        <w:rPr>
          <w:rFonts w:ascii="Times New Roman" w:hAnsi="Times New Roman"/>
          <w:b/>
          <w:i/>
          <w:sz w:val="24"/>
          <w:szCs w:val="24"/>
        </w:rPr>
        <w:t>directional questions</w:t>
      </w:r>
      <w:r w:rsidRPr="005F7FF6">
        <w:rPr>
          <w:rFonts w:ascii="Times New Roman" w:hAnsi="Times New Roman"/>
          <w:b/>
          <w:i/>
          <w:sz w:val="24"/>
          <w:szCs w:val="24"/>
        </w:rPr>
        <w:t xml:space="preserve"> in </w:t>
      </w:r>
      <w:r w:rsidR="00944C2C">
        <w:rPr>
          <w:rFonts w:ascii="Times New Roman" w:hAnsi="Times New Roman"/>
          <w:b/>
          <w:i/>
          <w:sz w:val="24"/>
          <w:szCs w:val="24"/>
        </w:rPr>
        <w:t>Attachment A-</w:t>
      </w:r>
      <w:r w:rsidR="00BB5D9B">
        <w:rPr>
          <w:rFonts w:ascii="Times New Roman" w:hAnsi="Times New Roman"/>
          <w:b/>
          <w:i/>
          <w:sz w:val="24"/>
          <w:szCs w:val="24"/>
        </w:rPr>
        <w:t>4</w:t>
      </w:r>
      <w:r w:rsidRPr="005F7FF6">
        <w:rPr>
          <w:rFonts w:ascii="Times New Roman" w:hAnsi="Times New Roman"/>
          <w:b/>
          <w:i/>
          <w:sz w:val="24"/>
          <w:szCs w:val="24"/>
        </w:rPr>
        <w:t>?</w:t>
      </w:r>
    </w:p>
    <w:p w:rsidR="00614EDE" w:rsidRDefault="00614EDE" w:rsidP="00E32553">
      <w:pPr>
        <w:spacing w:after="0" w:line="240" w:lineRule="auto"/>
        <w:rPr>
          <w:rFonts w:ascii="Times New Roman" w:hAnsi="Times New Roman"/>
          <w:sz w:val="24"/>
          <w:szCs w:val="24"/>
        </w:rPr>
      </w:pPr>
    </w:p>
    <w:p w:rsidR="00614EDE" w:rsidRDefault="00614EDE" w:rsidP="00E32553">
      <w:pPr>
        <w:spacing w:after="0" w:line="240" w:lineRule="auto"/>
        <w:rPr>
          <w:rFonts w:ascii="Times New Roman" w:hAnsi="Times New Roman"/>
          <w:sz w:val="24"/>
          <w:szCs w:val="24"/>
        </w:rPr>
      </w:pPr>
    </w:p>
    <w:p w:rsidR="00614EDE" w:rsidRPr="005F7FF6" w:rsidRDefault="00614EDE" w:rsidP="00614EDE">
      <w:pPr>
        <w:spacing w:after="0" w:line="240" w:lineRule="auto"/>
        <w:rPr>
          <w:rFonts w:ascii="Times New Roman" w:hAnsi="Times New Roman"/>
          <w:sz w:val="24"/>
          <w:szCs w:val="24"/>
        </w:rPr>
      </w:pPr>
      <w:r w:rsidRPr="005F7FF6">
        <w:rPr>
          <w:rFonts w:ascii="Times New Roman" w:hAnsi="Times New Roman"/>
          <w:sz w:val="24"/>
          <w:szCs w:val="24"/>
        </w:rPr>
        <w:t xml:space="preserve">Like data groups, </w:t>
      </w:r>
      <w:r>
        <w:rPr>
          <w:rFonts w:ascii="Times New Roman" w:hAnsi="Times New Roman"/>
          <w:sz w:val="24"/>
          <w:szCs w:val="24"/>
        </w:rPr>
        <w:t>directional questions</w:t>
      </w:r>
      <w:r w:rsidRPr="005F7FF6">
        <w:rPr>
          <w:rFonts w:ascii="Times New Roman" w:hAnsi="Times New Roman"/>
          <w:sz w:val="24"/>
          <w:szCs w:val="24"/>
        </w:rPr>
        <w:t xml:space="preserve"> are described in tables.  The first row of the table contains the name </w:t>
      </w:r>
      <w:r>
        <w:rPr>
          <w:rFonts w:ascii="Times New Roman" w:hAnsi="Times New Roman"/>
          <w:sz w:val="24"/>
          <w:szCs w:val="24"/>
        </w:rPr>
        <w:t>and identification (</w:t>
      </w:r>
      <w:r w:rsidR="009957CA">
        <w:rPr>
          <w:rFonts w:ascii="Times New Roman" w:hAnsi="Times New Roman"/>
          <w:sz w:val="24"/>
          <w:szCs w:val="24"/>
        </w:rPr>
        <w:t>DI</w:t>
      </w:r>
      <w:r>
        <w:rPr>
          <w:rFonts w:ascii="Times New Roman" w:hAnsi="Times New Roman"/>
          <w:sz w:val="24"/>
          <w:szCs w:val="24"/>
        </w:rPr>
        <w:t>) number</w:t>
      </w:r>
      <w:r w:rsidRPr="005F7FF6">
        <w:rPr>
          <w:rFonts w:ascii="Times New Roman" w:hAnsi="Times New Roman"/>
          <w:sz w:val="24"/>
          <w:szCs w:val="24"/>
        </w:rPr>
        <w:t xml:space="preserve">.  For example, </w:t>
      </w:r>
      <w:r w:rsidR="006C4C61">
        <w:rPr>
          <w:rFonts w:ascii="Times New Roman" w:hAnsi="Times New Roman"/>
          <w:sz w:val="24"/>
          <w:szCs w:val="24"/>
        </w:rPr>
        <w:t>“Advanced Placement Indicator” is directional indicator #1.</w:t>
      </w:r>
    </w:p>
    <w:p w:rsidR="00614EDE" w:rsidRPr="005F7FF6" w:rsidRDefault="00614EDE" w:rsidP="00614EDE">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6060"/>
        <w:gridCol w:w="2088"/>
      </w:tblGrid>
      <w:tr w:rsidR="00614EDE" w:rsidRPr="005F7FF6" w:rsidTr="00474FB1">
        <w:trPr>
          <w:trHeight w:val="325"/>
        </w:trPr>
        <w:tc>
          <w:tcPr>
            <w:tcW w:w="6060" w:type="dxa"/>
            <w:tcBorders>
              <w:top w:val="single" w:sz="4" w:space="0" w:color="auto"/>
            </w:tcBorders>
            <w:shd w:val="clear" w:color="auto" w:fill="4F81BD"/>
          </w:tcPr>
          <w:p w:rsidR="00614EDE" w:rsidRPr="005F7FF6" w:rsidRDefault="00614EDE" w:rsidP="006C4C61">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DI</w:t>
            </w:r>
            <w:r w:rsidRPr="005F7FF6">
              <w:rPr>
                <w:rFonts w:ascii="Times New Roman" w:hAnsi="Times New Roman"/>
                <w:b/>
                <w:bCs/>
                <w:color w:val="FFFFFF"/>
                <w:sz w:val="24"/>
                <w:szCs w:val="24"/>
              </w:rPr>
              <w:t xml:space="preserve"> Name:    </w:t>
            </w:r>
            <w:r>
              <w:rPr>
                <w:rFonts w:ascii="Times New Roman" w:hAnsi="Times New Roman"/>
                <w:b/>
                <w:iCs/>
                <w:color w:val="FFFFFF"/>
                <w:sz w:val="24"/>
                <w:szCs w:val="24"/>
              </w:rPr>
              <w:t>A</w:t>
            </w:r>
            <w:r w:rsidR="006C4C61">
              <w:rPr>
                <w:rFonts w:ascii="Times New Roman" w:hAnsi="Times New Roman"/>
                <w:b/>
                <w:iCs/>
                <w:color w:val="FFFFFF"/>
                <w:sz w:val="24"/>
                <w:szCs w:val="24"/>
              </w:rPr>
              <w:t>dvanced Placement indicator</w:t>
            </w:r>
          </w:p>
        </w:tc>
        <w:tc>
          <w:tcPr>
            <w:tcW w:w="2088" w:type="dxa"/>
            <w:tcBorders>
              <w:top w:val="single" w:sz="4" w:space="0" w:color="auto"/>
            </w:tcBorders>
            <w:shd w:val="clear" w:color="auto" w:fill="4F81BD"/>
          </w:tcPr>
          <w:p w:rsidR="00614EDE" w:rsidRPr="005F7FF6" w:rsidRDefault="004E1172">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DI</w:t>
            </w:r>
            <w:r w:rsidR="006C4C61">
              <w:rPr>
                <w:rFonts w:ascii="Times New Roman" w:hAnsi="Times New Roman"/>
                <w:b/>
                <w:bCs/>
                <w:color w:val="FFFFFF"/>
                <w:sz w:val="24"/>
                <w:szCs w:val="24"/>
              </w:rPr>
              <w:t>:1</w:t>
            </w:r>
          </w:p>
        </w:tc>
      </w:tr>
    </w:tbl>
    <w:p w:rsidR="00614EDE" w:rsidRPr="005F7FF6" w:rsidRDefault="00614EDE" w:rsidP="00614EDE">
      <w:pPr>
        <w:spacing w:after="0" w:line="240" w:lineRule="auto"/>
        <w:rPr>
          <w:rFonts w:ascii="Times New Roman" w:hAnsi="Times New Roman"/>
          <w:sz w:val="24"/>
          <w:szCs w:val="24"/>
        </w:rPr>
      </w:pPr>
    </w:p>
    <w:p w:rsidR="00576CBF" w:rsidRDefault="00576CBF" w:rsidP="00576CBF">
      <w:pPr>
        <w:spacing w:after="0" w:line="240" w:lineRule="auto"/>
        <w:rPr>
          <w:rFonts w:ascii="Times New Roman" w:hAnsi="Times New Roman"/>
          <w:sz w:val="24"/>
          <w:szCs w:val="24"/>
        </w:rPr>
      </w:pPr>
      <w:r w:rsidRPr="005E7809">
        <w:rPr>
          <w:rFonts w:ascii="Times New Roman" w:hAnsi="Times New Roman"/>
          <w:sz w:val="24"/>
          <w:szCs w:val="24"/>
        </w:rPr>
        <w:t>The next row in the table indicat</w:t>
      </w:r>
      <w:r>
        <w:rPr>
          <w:rFonts w:ascii="Times New Roman" w:hAnsi="Times New Roman"/>
          <w:sz w:val="24"/>
          <w:szCs w:val="24"/>
        </w:rPr>
        <w:t>es the basic content of the directional indicator</w:t>
      </w:r>
      <w:r w:rsidRPr="005E7809">
        <w:rPr>
          <w:rFonts w:ascii="Times New Roman" w:hAnsi="Times New Roman"/>
          <w:sz w:val="24"/>
          <w:szCs w:val="24"/>
        </w:rPr>
        <w:t xml:space="preserve">.  The </w:t>
      </w:r>
      <w:r>
        <w:rPr>
          <w:rFonts w:ascii="Times New Roman" w:hAnsi="Times New Roman"/>
          <w:sz w:val="24"/>
          <w:szCs w:val="24"/>
        </w:rPr>
        <w:t>indicator</w:t>
      </w:r>
      <w:r w:rsidRPr="005E7809">
        <w:rPr>
          <w:rFonts w:ascii="Times New Roman" w:hAnsi="Times New Roman"/>
          <w:sz w:val="24"/>
          <w:szCs w:val="24"/>
        </w:rPr>
        <w:t xml:space="preserve"> </w:t>
      </w:r>
      <w:r>
        <w:rPr>
          <w:rFonts w:ascii="Times New Roman" w:hAnsi="Times New Roman"/>
          <w:sz w:val="24"/>
          <w:szCs w:val="24"/>
        </w:rPr>
        <w:t>is</w:t>
      </w:r>
      <w:r w:rsidRPr="005E7809">
        <w:rPr>
          <w:rFonts w:ascii="Times New Roman" w:hAnsi="Times New Roman"/>
          <w:sz w:val="24"/>
          <w:szCs w:val="24"/>
        </w:rPr>
        <w:t xml:space="preserve"> assigned to one of the following sections: education unit, finance, program, staff, or student.</w:t>
      </w:r>
      <w:r>
        <w:rPr>
          <w:rFonts w:ascii="Times New Roman" w:hAnsi="Times New Roman"/>
          <w:sz w:val="24"/>
          <w:szCs w:val="24"/>
        </w:rPr>
        <w:t xml:space="preserve">  For example, the Advanced Placement indicator is assigned to t</w:t>
      </w:r>
      <w:r w:rsidR="007D794B">
        <w:rPr>
          <w:rFonts w:ascii="Times New Roman" w:hAnsi="Times New Roman"/>
          <w:sz w:val="24"/>
          <w:szCs w:val="24"/>
        </w:rPr>
        <w:t>he section “Education Unit.”</w:t>
      </w:r>
    </w:p>
    <w:p w:rsidR="00576CBF" w:rsidRPr="005E7809" w:rsidRDefault="00576CBF" w:rsidP="00576CBF">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74"/>
        <w:gridCol w:w="6884"/>
      </w:tblGrid>
      <w:tr w:rsidR="00576CBF" w:rsidRPr="005E7809" w:rsidTr="00576CBF">
        <w:tc>
          <w:tcPr>
            <w:tcW w:w="1774" w:type="dxa"/>
            <w:tcBorders>
              <w:top w:val="single" w:sz="4" w:space="0" w:color="auto"/>
              <w:bottom w:val="single" w:sz="4" w:space="0" w:color="auto"/>
            </w:tcBorders>
          </w:tcPr>
          <w:p w:rsidR="00576CBF" w:rsidRPr="005E7809" w:rsidRDefault="00576CBF" w:rsidP="00576CBF">
            <w:pPr>
              <w:spacing w:after="0" w:line="240" w:lineRule="auto"/>
              <w:rPr>
                <w:rFonts w:ascii="Times New Roman" w:hAnsi="Times New Roman"/>
                <w:bCs/>
                <w:sz w:val="24"/>
                <w:szCs w:val="24"/>
              </w:rPr>
            </w:pPr>
            <w:r w:rsidRPr="005E7809">
              <w:rPr>
                <w:rFonts w:ascii="Times New Roman" w:hAnsi="Times New Roman"/>
                <w:bCs/>
                <w:sz w:val="24"/>
                <w:szCs w:val="24"/>
              </w:rPr>
              <w:t xml:space="preserve">Section </w:t>
            </w:r>
          </w:p>
        </w:tc>
        <w:tc>
          <w:tcPr>
            <w:tcW w:w="6884" w:type="dxa"/>
            <w:tcBorders>
              <w:top w:val="single" w:sz="4" w:space="0" w:color="auto"/>
              <w:bottom w:val="single" w:sz="4" w:space="0" w:color="auto"/>
            </w:tcBorders>
          </w:tcPr>
          <w:p w:rsidR="00576CBF" w:rsidRPr="00AA20FC" w:rsidRDefault="007D794B" w:rsidP="00576CBF">
            <w:pPr>
              <w:spacing w:after="0" w:line="240" w:lineRule="auto"/>
              <w:rPr>
                <w:rFonts w:ascii="Times New Roman" w:hAnsi="Times New Roman"/>
                <w:bCs/>
                <w:sz w:val="24"/>
                <w:szCs w:val="24"/>
              </w:rPr>
            </w:pPr>
            <w:r>
              <w:rPr>
                <w:rFonts w:ascii="Times New Roman" w:hAnsi="Times New Roman"/>
                <w:bCs/>
                <w:sz w:val="24"/>
                <w:szCs w:val="24"/>
              </w:rPr>
              <w:t>Education Unit</w:t>
            </w:r>
          </w:p>
        </w:tc>
      </w:tr>
    </w:tbl>
    <w:p w:rsidR="002A07CB" w:rsidRPr="005F7FF6" w:rsidRDefault="002A07CB" w:rsidP="00614EDE">
      <w:pPr>
        <w:spacing w:after="0" w:line="240" w:lineRule="auto"/>
        <w:rPr>
          <w:rFonts w:ascii="Times New Roman" w:hAnsi="Times New Roman"/>
          <w:sz w:val="24"/>
          <w:szCs w:val="24"/>
        </w:rPr>
      </w:pPr>
    </w:p>
    <w:p w:rsidR="00614EDE" w:rsidRPr="005F7FF6" w:rsidRDefault="00614EDE" w:rsidP="00614EDE">
      <w:pPr>
        <w:spacing w:after="0" w:line="240" w:lineRule="auto"/>
        <w:rPr>
          <w:rFonts w:ascii="Times New Roman" w:hAnsi="Times New Roman"/>
          <w:sz w:val="24"/>
          <w:szCs w:val="24"/>
        </w:rPr>
      </w:pPr>
      <w:r w:rsidRPr="005F7FF6">
        <w:rPr>
          <w:rFonts w:ascii="Times New Roman" w:hAnsi="Times New Roman"/>
          <w:sz w:val="24"/>
          <w:szCs w:val="24"/>
        </w:rPr>
        <w:t xml:space="preserve">The definition row is next.  For example, below is the definition of </w:t>
      </w:r>
      <w:r>
        <w:rPr>
          <w:rFonts w:ascii="Times New Roman" w:hAnsi="Times New Roman"/>
          <w:sz w:val="24"/>
          <w:szCs w:val="24"/>
        </w:rPr>
        <w:t xml:space="preserve">Academic </w:t>
      </w:r>
      <w:r w:rsidR="00576CBF">
        <w:rPr>
          <w:rFonts w:ascii="Times New Roman" w:hAnsi="Times New Roman"/>
          <w:sz w:val="24"/>
          <w:szCs w:val="24"/>
        </w:rPr>
        <w:t>Placement indicator</w:t>
      </w:r>
      <w:r w:rsidRPr="005F7FF6">
        <w:rPr>
          <w:rFonts w:ascii="Times New Roman" w:hAnsi="Times New Roman"/>
          <w:sz w:val="24"/>
          <w:szCs w:val="24"/>
        </w:rPr>
        <w:t>.</w:t>
      </w:r>
    </w:p>
    <w:p w:rsidR="00614EDE" w:rsidRPr="005F7FF6" w:rsidRDefault="00614EDE" w:rsidP="00614EDE">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03"/>
        <w:gridCol w:w="6945"/>
      </w:tblGrid>
      <w:tr w:rsidR="00614EDE" w:rsidRPr="005F7FF6" w:rsidTr="00474FB1">
        <w:trPr>
          <w:trHeight w:val="363"/>
        </w:trPr>
        <w:tc>
          <w:tcPr>
            <w:tcW w:w="1200" w:type="dxa"/>
          </w:tcPr>
          <w:p w:rsidR="00614EDE" w:rsidRPr="005F7FF6" w:rsidRDefault="00614EDE" w:rsidP="00474FB1">
            <w:pPr>
              <w:spacing w:after="0" w:line="240" w:lineRule="auto"/>
              <w:rPr>
                <w:rFonts w:ascii="Times New Roman" w:hAnsi="Times New Roman"/>
                <w:bCs/>
                <w:sz w:val="24"/>
                <w:szCs w:val="24"/>
              </w:rPr>
            </w:pPr>
            <w:r w:rsidRPr="005F7FF6">
              <w:rPr>
                <w:rFonts w:ascii="Times New Roman" w:hAnsi="Times New Roman"/>
                <w:bCs/>
                <w:sz w:val="24"/>
                <w:szCs w:val="24"/>
              </w:rPr>
              <w:t>Definition</w:t>
            </w:r>
          </w:p>
        </w:tc>
        <w:tc>
          <w:tcPr>
            <w:tcW w:w="6948" w:type="dxa"/>
          </w:tcPr>
          <w:p w:rsidR="00614EDE" w:rsidRPr="005F7FF6" w:rsidRDefault="006C4C61" w:rsidP="00474FB1">
            <w:pPr>
              <w:spacing w:after="0" w:line="240" w:lineRule="auto"/>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Advanced Placement (AP) course</w:t>
            </w:r>
            <w:r>
              <w:rPr>
                <w:rFonts w:ascii="Times New Roman" w:hAnsi="Times New Roman"/>
                <w:sz w:val="24"/>
                <w:szCs w:val="24"/>
              </w:rPr>
              <w:t>s.</w:t>
            </w:r>
          </w:p>
        </w:tc>
      </w:tr>
    </w:tbl>
    <w:p w:rsidR="00614EDE" w:rsidRDefault="00614EDE" w:rsidP="00614EDE">
      <w:pPr>
        <w:spacing w:after="0" w:line="240" w:lineRule="auto"/>
        <w:rPr>
          <w:rFonts w:ascii="Times New Roman" w:hAnsi="Times New Roman"/>
          <w:sz w:val="24"/>
          <w:szCs w:val="24"/>
        </w:rPr>
      </w:pPr>
    </w:p>
    <w:p w:rsidR="00614EDE" w:rsidRPr="005F7FF6" w:rsidRDefault="00614EDE" w:rsidP="00614EDE">
      <w:pPr>
        <w:spacing w:after="0" w:line="240" w:lineRule="auto"/>
        <w:rPr>
          <w:rFonts w:ascii="Times New Roman" w:hAnsi="Times New Roman"/>
          <w:sz w:val="24"/>
          <w:szCs w:val="24"/>
        </w:rPr>
      </w:pPr>
      <w:r w:rsidRPr="005F7FF6">
        <w:rPr>
          <w:rFonts w:ascii="Times New Roman" w:hAnsi="Times New Roman"/>
          <w:sz w:val="24"/>
          <w:szCs w:val="24"/>
        </w:rPr>
        <w:t xml:space="preserve">The next row contains the permitted values.  For example, below are the permitted values for the </w:t>
      </w:r>
      <w:r w:rsidR="006C4C61">
        <w:rPr>
          <w:rFonts w:ascii="Times New Roman" w:hAnsi="Times New Roman"/>
          <w:sz w:val="24"/>
          <w:szCs w:val="24"/>
        </w:rPr>
        <w:t>directional indicator Advanced Placement</w:t>
      </w:r>
      <w:r w:rsidRPr="005F7FF6">
        <w:rPr>
          <w:rFonts w:ascii="Times New Roman" w:hAnsi="Times New Roman"/>
          <w:sz w:val="24"/>
          <w:szCs w:val="24"/>
        </w:rPr>
        <w:t>.</w:t>
      </w:r>
    </w:p>
    <w:p w:rsidR="00614EDE" w:rsidRPr="005F7FF6" w:rsidRDefault="00614EDE" w:rsidP="00614EDE">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5988"/>
      </w:tblGrid>
      <w:tr w:rsidR="00614EDE" w:rsidRPr="005F7FF6" w:rsidTr="00474FB1">
        <w:tc>
          <w:tcPr>
            <w:tcW w:w="2160" w:type="dxa"/>
            <w:shd w:val="clear" w:color="auto" w:fill="4F81BD"/>
          </w:tcPr>
          <w:p w:rsidR="00614EDE" w:rsidRPr="005F7FF6" w:rsidRDefault="00614EDE" w:rsidP="00474FB1">
            <w:pPr>
              <w:spacing w:after="0" w:line="240" w:lineRule="auto"/>
              <w:rPr>
                <w:rFonts w:ascii="Times New Roman" w:hAnsi="Times New Roman"/>
                <w:b/>
                <w:bCs/>
                <w:color w:val="FFFFFF"/>
                <w:sz w:val="24"/>
                <w:szCs w:val="24"/>
              </w:rPr>
            </w:pPr>
            <w:r w:rsidRPr="005F7FF6">
              <w:rPr>
                <w:rFonts w:ascii="Times New Roman" w:hAnsi="Times New Roman"/>
                <w:b/>
                <w:bCs/>
                <w:color w:val="FFFFFF"/>
                <w:sz w:val="24"/>
                <w:szCs w:val="24"/>
              </w:rPr>
              <w:t>Permitted Values</w:t>
            </w:r>
          </w:p>
        </w:tc>
        <w:tc>
          <w:tcPr>
            <w:tcW w:w="5988" w:type="dxa"/>
            <w:shd w:val="clear" w:color="auto" w:fill="4F81BD"/>
          </w:tcPr>
          <w:p w:rsidR="00614EDE" w:rsidRPr="005F7FF6" w:rsidRDefault="00614EDE" w:rsidP="00474FB1">
            <w:pPr>
              <w:spacing w:after="0" w:line="240" w:lineRule="auto"/>
              <w:rPr>
                <w:rFonts w:ascii="Times New Roman" w:hAnsi="Times New Roman"/>
                <w:b/>
                <w:bCs/>
                <w:color w:val="FFFFFF"/>
                <w:sz w:val="24"/>
                <w:szCs w:val="24"/>
              </w:rPr>
            </w:pPr>
          </w:p>
        </w:tc>
      </w:tr>
      <w:tr w:rsidR="00614EDE" w:rsidRPr="005F7FF6" w:rsidTr="00474FB1">
        <w:tc>
          <w:tcPr>
            <w:tcW w:w="2160" w:type="dxa"/>
          </w:tcPr>
          <w:p w:rsidR="00614EDE" w:rsidRPr="005F7FF6" w:rsidRDefault="00614EDE" w:rsidP="00474FB1">
            <w:pPr>
              <w:spacing w:after="0" w:line="240" w:lineRule="auto"/>
              <w:rPr>
                <w:rFonts w:ascii="Times New Roman" w:hAnsi="Times New Roman"/>
                <w:b/>
                <w:bCs/>
                <w:sz w:val="24"/>
                <w:szCs w:val="24"/>
              </w:rPr>
            </w:pPr>
          </w:p>
        </w:tc>
        <w:tc>
          <w:tcPr>
            <w:tcW w:w="5988" w:type="dxa"/>
          </w:tcPr>
          <w:p w:rsidR="006C4C61" w:rsidRPr="00003DBD" w:rsidRDefault="006C4C61" w:rsidP="00D32443">
            <w:pPr>
              <w:numPr>
                <w:ilvl w:val="0"/>
                <w:numId w:val="13"/>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Yes</w:t>
            </w:r>
          </w:p>
          <w:p w:rsidR="00614EDE" w:rsidRPr="005F7FF6" w:rsidRDefault="006C4C61" w:rsidP="00D32443">
            <w:pPr>
              <w:numPr>
                <w:ilvl w:val="0"/>
                <w:numId w:val="13"/>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No</w:t>
            </w:r>
            <w:r w:rsidR="00614EDE" w:rsidRPr="005F7FF6">
              <w:rPr>
                <w:rFonts w:ascii="Times New Roman" w:hAnsi="Times New Roman"/>
                <w:sz w:val="24"/>
                <w:szCs w:val="24"/>
              </w:rPr>
              <w:t xml:space="preserve"> </w:t>
            </w:r>
          </w:p>
        </w:tc>
      </w:tr>
    </w:tbl>
    <w:p w:rsidR="00614EDE" w:rsidRPr="005F7FF6" w:rsidRDefault="00614EDE" w:rsidP="00614EDE">
      <w:pPr>
        <w:spacing w:after="0" w:line="240" w:lineRule="auto"/>
        <w:rPr>
          <w:rFonts w:ascii="Times New Roman" w:hAnsi="Times New Roman"/>
          <w:sz w:val="24"/>
          <w:szCs w:val="24"/>
        </w:rPr>
      </w:pPr>
    </w:p>
    <w:p w:rsidR="00003DBD" w:rsidRDefault="00003DBD" w:rsidP="00003DBD">
      <w:pPr>
        <w:spacing w:after="0" w:line="240" w:lineRule="auto"/>
        <w:rPr>
          <w:rFonts w:ascii="Times New Roman" w:hAnsi="Times New Roman"/>
          <w:sz w:val="24"/>
          <w:szCs w:val="24"/>
        </w:rPr>
      </w:pPr>
      <w:r w:rsidRPr="005E7809">
        <w:rPr>
          <w:rFonts w:ascii="Times New Roman" w:hAnsi="Times New Roman"/>
          <w:sz w:val="24"/>
          <w:szCs w:val="24"/>
        </w:rPr>
        <w:t xml:space="preserve">The reporting period row contains the </w:t>
      </w:r>
      <w:r>
        <w:rPr>
          <w:rFonts w:ascii="Times New Roman" w:hAnsi="Times New Roman"/>
          <w:sz w:val="24"/>
          <w:szCs w:val="24"/>
        </w:rPr>
        <w:t xml:space="preserve">collection </w:t>
      </w:r>
      <w:r w:rsidRPr="005E7809">
        <w:rPr>
          <w:rFonts w:ascii="Times New Roman" w:hAnsi="Times New Roman"/>
          <w:sz w:val="24"/>
          <w:szCs w:val="24"/>
        </w:rPr>
        <w:t xml:space="preserve">period.  </w:t>
      </w:r>
      <w:r>
        <w:rPr>
          <w:rFonts w:ascii="Times New Roman" w:hAnsi="Times New Roman"/>
          <w:sz w:val="24"/>
          <w:szCs w:val="24"/>
        </w:rPr>
        <w:t>Data for s</w:t>
      </w:r>
      <w:r w:rsidRPr="005E7809">
        <w:rPr>
          <w:rFonts w:ascii="Times New Roman" w:hAnsi="Times New Roman"/>
          <w:sz w:val="24"/>
          <w:szCs w:val="24"/>
        </w:rPr>
        <w:t xml:space="preserve">ome data groups are </w:t>
      </w:r>
      <w:r>
        <w:rPr>
          <w:rFonts w:ascii="Times New Roman" w:hAnsi="Times New Roman"/>
          <w:sz w:val="24"/>
          <w:szCs w:val="24"/>
        </w:rPr>
        <w:t xml:space="preserve">collected at a </w:t>
      </w:r>
      <w:r w:rsidRPr="005E7809">
        <w:rPr>
          <w:rFonts w:ascii="Times New Roman" w:hAnsi="Times New Roman"/>
          <w:sz w:val="24"/>
          <w:szCs w:val="24"/>
        </w:rPr>
        <w:t xml:space="preserve">point in time </w:t>
      </w:r>
      <w:r>
        <w:rPr>
          <w:rFonts w:ascii="Times New Roman" w:hAnsi="Times New Roman"/>
          <w:sz w:val="24"/>
          <w:szCs w:val="24"/>
        </w:rPr>
        <w:t>(</w:t>
      </w:r>
      <w:r w:rsidRPr="00993F91">
        <w:rPr>
          <w:rFonts w:ascii="Times New Roman" w:hAnsi="Times New Roman"/>
          <w:sz w:val="24"/>
          <w:szCs w:val="24"/>
        </w:rPr>
        <w:t>e.g.,</w:t>
      </w:r>
      <w:r>
        <w:rPr>
          <w:rFonts w:ascii="Times New Roman" w:hAnsi="Times New Roman"/>
          <w:sz w:val="24"/>
          <w:szCs w:val="24"/>
        </w:rPr>
        <w:t xml:space="preserve"> October 1 or the </w:t>
      </w:r>
      <w:r w:rsidRPr="00505BC2">
        <w:rPr>
          <w:rFonts w:ascii="Times New Roman" w:hAnsi="Times New Roman"/>
          <w:i/>
          <w:sz w:val="24"/>
          <w:szCs w:val="24"/>
        </w:rPr>
        <w:t>IDEA</w:t>
      </w:r>
      <w:r>
        <w:rPr>
          <w:rFonts w:ascii="Times New Roman" w:hAnsi="Times New Roman"/>
          <w:sz w:val="24"/>
          <w:szCs w:val="24"/>
        </w:rPr>
        <w:t xml:space="preserve"> child count date) </w:t>
      </w:r>
      <w:r w:rsidRPr="005E7809">
        <w:rPr>
          <w:rFonts w:ascii="Times New Roman" w:hAnsi="Times New Roman"/>
          <w:sz w:val="24"/>
          <w:szCs w:val="24"/>
        </w:rPr>
        <w:t>while others are cumulative</w:t>
      </w:r>
      <w:r>
        <w:rPr>
          <w:rFonts w:ascii="Times New Roman" w:hAnsi="Times New Roman"/>
          <w:sz w:val="24"/>
          <w:szCs w:val="24"/>
        </w:rPr>
        <w:t xml:space="preserve"> (</w:t>
      </w:r>
      <w:r w:rsidRPr="00993F91">
        <w:rPr>
          <w:rFonts w:ascii="Times New Roman" w:hAnsi="Times New Roman"/>
          <w:sz w:val="24"/>
          <w:szCs w:val="24"/>
        </w:rPr>
        <w:t>e.g.</w:t>
      </w:r>
      <w:r w:rsidR="007D794B" w:rsidRPr="00993F91">
        <w:rPr>
          <w:rFonts w:ascii="Times New Roman" w:hAnsi="Times New Roman"/>
          <w:sz w:val="24"/>
          <w:szCs w:val="24"/>
        </w:rPr>
        <w:t>,</w:t>
      </w:r>
      <w:r>
        <w:rPr>
          <w:rFonts w:ascii="Times New Roman" w:hAnsi="Times New Roman"/>
          <w:sz w:val="24"/>
          <w:szCs w:val="24"/>
        </w:rPr>
        <w:t xml:space="preserve"> regular school year or </w:t>
      </w:r>
      <w:r w:rsidR="007D794B">
        <w:rPr>
          <w:rFonts w:ascii="Times New Roman" w:hAnsi="Times New Roman"/>
          <w:sz w:val="24"/>
          <w:szCs w:val="24"/>
        </w:rPr>
        <w:t>school year (</w:t>
      </w:r>
      <w:r>
        <w:rPr>
          <w:rFonts w:ascii="Times New Roman" w:hAnsi="Times New Roman"/>
          <w:sz w:val="24"/>
          <w:szCs w:val="24"/>
        </w:rPr>
        <w:t>fiscal</w:t>
      </w:r>
      <w:r w:rsidR="007D794B">
        <w:rPr>
          <w:rFonts w:ascii="Times New Roman" w:hAnsi="Times New Roman"/>
          <w:sz w:val="24"/>
          <w:szCs w:val="24"/>
        </w:rPr>
        <w:t>)</w:t>
      </w:r>
      <w:r>
        <w:rPr>
          <w:rFonts w:ascii="Times New Roman" w:hAnsi="Times New Roman"/>
          <w:sz w:val="24"/>
          <w:szCs w:val="24"/>
        </w:rPr>
        <w:t>)</w:t>
      </w:r>
      <w:r w:rsidRPr="005E7809">
        <w:rPr>
          <w:rFonts w:ascii="Times New Roman" w:hAnsi="Times New Roman"/>
          <w:sz w:val="24"/>
          <w:szCs w:val="24"/>
        </w:rPr>
        <w:t>.</w:t>
      </w:r>
    </w:p>
    <w:p w:rsidR="00003DBD" w:rsidRDefault="00003DBD" w:rsidP="00003DBD">
      <w:pPr>
        <w:spacing w:after="0" w:line="240" w:lineRule="auto"/>
        <w:rPr>
          <w:rFonts w:ascii="Times New Roman" w:hAnsi="Times New Roman"/>
          <w:sz w:val="24"/>
          <w:szCs w:val="24"/>
        </w:rPr>
      </w:pPr>
    </w:p>
    <w:p w:rsidR="00003DBD" w:rsidRDefault="00003DBD" w:rsidP="00003DBD">
      <w:pPr>
        <w:spacing w:after="0" w:line="240" w:lineRule="auto"/>
        <w:rPr>
          <w:rFonts w:ascii="Times New Roman" w:hAnsi="Times New Roman"/>
          <w:sz w:val="24"/>
          <w:szCs w:val="24"/>
        </w:rPr>
      </w:pPr>
      <w:r>
        <w:rPr>
          <w:rFonts w:ascii="Times New Roman" w:hAnsi="Times New Roman"/>
          <w:sz w:val="24"/>
          <w:szCs w:val="24"/>
        </w:rPr>
        <w:t>The reporting period for the directional indicator Advanced Placement is October 1.</w:t>
      </w:r>
    </w:p>
    <w:p w:rsidR="00003DBD" w:rsidRPr="005E7809" w:rsidRDefault="00003DBD" w:rsidP="00003DBD">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40"/>
        <w:gridCol w:w="6318"/>
      </w:tblGrid>
      <w:tr w:rsidR="00003DBD" w:rsidRPr="005E7809" w:rsidTr="00474FB1">
        <w:tc>
          <w:tcPr>
            <w:tcW w:w="2340" w:type="dxa"/>
            <w:tcBorders>
              <w:top w:val="single" w:sz="4" w:space="0" w:color="auto"/>
              <w:bottom w:val="single" w:sz="4" w:space="0" w:color="auto"/>
            </w:tcBorders>
          </w:tcPr>
          <w:p w:rsidR="00003DBD" w:rsidRPr="005E7809" w:rsidRDefault="00003DBD" w:rsidP="00474FB1">
            <w:pPr>
              <w:spacing w:after="0" w:line="240" w:lineRule="auto"/>
              <w:rPr>
                <w:rFonts w:ascii="Times New Roman" w:hAnsi="Times New Roman"/>
                <w:bCs/>
                <w:sz w:val="24"/>
                <w:szCs w:val="24"/>
              </w:rPr>
            </w:pPr>
            <w:r w:rsidRPr="005E7809">
              <w:rPr>
                <w:rFonts w:ascii="Times New Roman" w:hAnsi="Times New Roman"/>
                <w:sz w:val="24"/>
                <w:szCs w:val="24"/>
              </w:rPr>
              <w:t xml:space="preserve">Reporting Period </w:t>
            </w:r>
          </w:p>
        </w:tc>
        <w:tc>
          <w:tcPr>
            <w:tcW w:w="6318" w:type="dxa"/>
            <w:tcBorders>
              <w:top w:val="single" w:sz="4" w:space="0" w:color="auto"/>
              <w:bottom w:val="single" w:sz="4" w:space="0" w:color="auto"/>
            </w:tcBorders>
          </w:tcPr>
          <w:p w:rsidR="00003DBD" w:rsidRPr="005E7809" w:rsidRDefault="00003DBD" w:rsidP="00474FB1">
            <w:pPr>
              <w:spacing w:after="0" w:line="240" w:lineRule="auto"/>
              <w:rPr>
                <w:rFonts w:ascii="Times New Roman" w:hAnsi="Times New Roman"/>
                <w:bCs/>
                <w:sz w:val="24"/>
                <w:szCs w:val="24"/>
              </w:rPr>
            </w:pPr>
            <w:r>
              <w:rPr>
                <w:rFonts w:ascii="Times New Roman" w:hAnsi="Times New Roman"/>
                <w:bCs/>
                <w:sz w:val="24"/>
                <w:szCs w:val="24"/>
              </w:rPr>
              <w:t>October 1</w:t>
            </w:r>
          </w:p>
        </w:tc>
      </w:tr>
    </w:tbl>
    <w:p w:rsidR="00003DBD" w:rsidRPr="005E7809" w:rsidRDefault="00003DBD" w:rsidP="00003DBD">
      <w:pPr>
        <w:spacing w:after="0" w:line="240" w:lineRule="auto"/>
        <w:rPr>
          <w:rFonts w:ascii="Times New Roman" w:hAnsi="Times New Roman"/>
          <w:sz w:val="24"/>
          <w:szCs w:val="24"/>
        </w:rPr>
      </w:pPr>
    </w:p>
    <w:p w:rsidR="00003DBD" w:rsidRDefault="00003DBD" w:rsidP="00003DBD">
      <w:pPr>
        <w:spacing w:after="0" w:line="240" w:lineRule="auto"/>
        <w:rPr>
          <w:rFonts w:ascii="Times New Roman" w:hAnsi="Times New Roman"/>
          <w:sz w:val="24"/>
          <w:szCs w:val="24"/>
        </w:rPr>
      </w:pPr>
      <w:r w:rsidRPr="005E7809">
        <w:rPr>
          <w:rFonts w:ascii="Times New Roman" w:hAnsi="Times New Roman"/>
          <w:sz w:val="24"/>
          <w:szCs w:val="24"/>
        </w:rPr>
        <w:t>Data can be submitted at the LEA</w:t>
      </w:r>
      <w:r w:rsidR="007D794B">
        <w:rPr>
          <w:rFonts w:ascii="Times New Roman" w:hAnsi="Times New Roman"/>
          <w:sz w:val="24"/>
          <w:szCs w:val="24"/>
        </w:rPr>
        <w:t xml:space="preserve"> level</w:t>
      </w:r>
      <w:r w:rsidRPr="005E7809">
        <w:rPr>
          <w:rFonts w:ascii="Times New Roman" w:hAnsi="Times New Roman"/>
          <w:sz w:val="24"/>
          <w:szCs w:val="24"/>
        </w:rPr>
        <w:t xml:space="preserve">, and/or for each school.  The row labeled “Reporting Levels” indicates </w:t>
      </w:r>
      <w:r>
        <w:rPr>
          <w:rFonts w:ascii="Times New Roman" w:hAnsi="Times New Roman"/>
          <w:sz w:val="24"/>
          <w:szCs w:val="24"/>
        </w:rPr>
        <w:t xml:space="preserve">at </w:t>
      </w:r>
      <w:r w:rsidRPr="005E7809">
        <w:rPr>
          <w:rFonts w:ascii="Times New Roman" w:hAnsi="Times New Roman"/>
          <w:sz w:val="24"/>
          <w:szCs w:val="24"/>
        </w:rPr>
        <w:t xml:space="preserve">which levels </w:t>
      </w:r>
      <w:r>
        <w:rPr>
          <w:rFonts w:ascii="Times New Roman" w:hAnsi="Times New Roman"/>
          <w:sz w:val="24"/>
          <w:szCs w:val="24"/>
        </w:rPr>
        <w:t xml:space="preserve">the data are required </w:t>
      </w:r>
      <w:r w:rsidRPr="005E7809">
        <w:rPr>
          <w:rFonts w:ascii="Times New Roman" w:hAnsi="Times New Roman"/>
          <w:sz w:val="24"/>
          <w:szCs w:val="24"/>
        </w:rPr>
        <w:t xml:space="preserve">to be submitted.  In the example below, data are </w:t>
      </w:r>
      <w:r>
        <w:rPr>
          <w:rFonts w:ascii="Times New Roman" w:hAnsi="Times New Roman"/>
          <w:sz w:val="24"/>
          <w:szCs w:val="24"/>
        </w:rPr>
        <w:t>required to be submitted at the school level</w:t>
      </w:r>
      <w:r w:rsidRPr="005E7809">
        <w:rPr>
          <w:rFonts w:ascii="Times New Roman" w:hAnsi="Times New Roman"/>
          <w:sz w:val="24"/>
          <w:szCs w:val="24"/>
        </w:rPr>
        <w:t>.</w:t>
      </w:r>
    </w:p>
    <w:p w:rsidR="00003DBD" w:rsidRPr="005E7809" w:rsidRDefault="00003DBD" w:rsidP="00003DBD">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160"/>
        <w:gridCol w:w="1710"/>
        <w:gridCol w:w="2394"/>
        <w:gridCol w:w="2394"/>
      </w:tblGrid>
      <w:tr w:rsidR="00003DBD" w:rsidRPr="005E7809" w:rsidTr="00474FB1">
        <w:tc>
          <w:tcPr>
            <w:tcW w:w="2160" w:type="dxa"/>
            <w:tcBorders>
              <w:top w:val="single" w:sz="4" w:space="0" w:color="auto"/>
              <w:bottom w:val="single" w:sz="4" w:space="0" w:color="auto"/>
            </w:tcBorders>
          </w:tcPr>
          <w:p w:rsidR="00003DBD" w:rsidRPr="005E7809" w:rsidRDefault="00003DBD" w:rsidP="00474FB1">
            <w:pPr>
              <w:spacing w:after="0" w:line="240" w:lineRule="auto"/>
              <w:rPr>
                <w:bCs/>
                <w:sz w:val="24"/>
                <w:szCs w:val="24"/>
              </w:rPr>
            </w:pPr>
            <w:r w:rsidRPr="005E7809">
              <w:rPr>
                <w:rFonts w:ascii="Times New Roman" w:hAnsi="Times New Roman"/>
                <w:sz w:val="24"/>
                <w:szCs w:val="24"/>
              </w:rPr>
              <w:t>Reporting Levels</w:t>
            </w:r>
          </w:p>
        </w:tc>
        <w:tc>
          <w:tcPr>
            <w:tcW w:w="1710" w:type="dxa"/>
            <w:tcBorders>
              <w:top w:val="single" w:sz="4" w:space="0" w:color="auto"/>
              <w:bottom w:val="single" w:sz="4" w:space="0" w:color="auto"/>
            </w:tcBorders>
          </w:tcPr>
          <w:p w:rsidR="00003DBD" w:rsidRPr="005E7809" w:rsidRDefault="00003DBD" w:rsidP="00474FB1">
            <w:pPr>
              <w:spacing w:after="0" w:line="240" w:lineRule="auto"/>
              <w:jc w:val="center"/>
              <w:rPr>
                <w:bCs/>
                <w:sz w:val="24"/>
                <w:szCs w:val="24"/>
              </w:rPr>
            </w:pPr>
            <w:r w:rsidRPr="005E7809">
              <w:rPr>
                <w:rFonts w:ascii="Times New Roman" w:hAnsi="Times New Roman"/>
                <w:bCs/>
                <w:sz w:val="24"/>
                <w:szCs w:val="24"/>
              </w:rPr>
              <w:t>School</w:t>
            </w:r>
            <w:r w:rsidRPr="005E7809">
              <w:rPr>
                <w:bCs/>
                <w:sz w:val="24"/>
                <w:szCs w:val="24"/>
              </w:rPr>
              <w:t xml:space="preserve">  </w:t>
            </w:r>
            <w:r w:rsidRPr="005E7809">
              <w:rPr>
                <w:rFonts w:ascii="Wingdings 2" w:hAnsi="Wingdings 2"/>
                <w:bCs/>
                <w:sz w:val="24"/>
                <w:szCs w:val="24"/>
              </w:rPr>
              <w:t></w:t>
            </w:r>
          </w:p>
        </w:tc>
        <w:tc>
          <w:tcPr>
            <w:tcW w:w="2394" w:type="dxa"/>
            <w:tcBorders>
              <w:top w:val="single" w:sz="4" w:space="0" w:color="auto"/>
              <w:bottom w:val="single" w:sz="4" w:space="0" w:color="auto"/>
            </w:tcBorders>
          </w:tcPr>
          <w:p w:rsidR="00003DBD" w:rsidRPr="005E7809" w:rsidRDefault="00003DBD" w:rsidP="00474FB1">
            <w:pPr>
              <w:spacing w:after="0" w:line="240" w:lineRule="auto"/>
              <w:jc w:val="center"/>
              <w:rPr>
                <w:bCs/>
                <w:sz w:val="24"/>
                <w:szCs w:val="24"/>
              </w:rPr>
            </w:pPr>
            <w:r w:rsidRPr="005E7809">
              <w:rPr>
                <w:rFonts w:ascii="Times New Roman" w:hAnsi="Times New Roman"/>
                <w:bCs/>
                <w:sz w:val="24"/>
                <w:szCs w:val="24"/>
              </w:rPr>
              <w:t>LEA</w:t>
            </w:r>
            <w:r w:rsidRPr="005E7809">
              <w:rPr>
                <w:bCs/>
                <w:sz w:val="24"/>
                <w:szCs w:val="24"/>
              </w:rPr>
              <w:t xml:space="preserve">  </w:t>
            </w:r>
            <w:r w:rsidRPr="006376C8">
              <w:rPr>
                <w:rFonts w:ascii="Wingdings 2" w:hAnsi="Wingdings 2"/>
                <w:bCs/>
                <w:sz w:val="24"/>
                <w:szCs w:val="24"/>
              </w:rPr>
              <w:sym w:font="Wingdings 2" w:char="F0A3"/>
            </w:r>
          </w:p>
        </w:tc>
        <w:tc>
          <w:tcPr>
            <w:tcW w:w="2394" w:type="dxa"/>
            <w:tcBorders>
              <w:top w:val="single" w:sz="4" w:space="0" w:color="auto"/>
              <w:bottom w:val="single" w:sz="4" w:space="0" w:color="auto"/>
            </w:tcBorders>
          </w:tcPr>
          <w:p w:rsidR="00003DBD" w:rsidRPr="005E7809" w:rsidRDefault="00003DBD" w:rsidP="00474FB1">
            <w:pPr>
              <w:spacing w:after="0" w:line="240" w:lineRule="auto"/>
              <w:jc w:val="center"/>
              <w:rPr>
                <w:bCs/>
                <w:sz w:val="24"/>
                <w:szCs w:val="24"/>
              </w:rPr>
            </w:pPr>
            <w:r w:rsidRPr="005E7809">
              <w:rPr>
                <w:rFonts w:ascii="Times New Roman" w:hAnsi="Times New Roman"/>
                <w:bCs/>
                <w:sz w:val="24"/>
                <w:szCs w:val="24"/>
              </w:rPr>
              <w:t>State</w:t>
            </w:r>
            <w:r w:rsidRPr="005E7809">
              <w:rPr>
                <w:bCs/>
                <w:sz w:val="24"/>
                <w:szCs w:val="24"/>
              </w:rPr>
              <w:t xml:space="preserve">  </w:t>
            </w:r>
            <w:r w:rsidRPr="006376C8">
              <w:rPr>
                <w:rFonts w:ascii="Wingdings 2" w:hAnsi="Wingdings 2"/>
                <w:bCs/>
                <w:sz w:val="24"/>
                <w:szCs w:val="24"/>
              </w:rPr>
              <w:sym w:font="Wingdings 2" w:char="F0A3"/>
            </w:r>
          </w:p>
        </w:tc>
      </w:tr>
    </w:tbl>
    <w:p w:rsidR="00003DBD" w:rsidRPr="005E7809" w:rsidRDefault="00003DBD" w:rsidP="00003DBD">
      <w:pPr>
        <w:spacing w:after="0" w:line="240" w:lineRule="auto"/>
        <w:rPr>
          <w:sz w:val="24"/>
          <w:szCs w:val="24"/>
        </w:rPr>
      </w:pPr>
    </w:p>
    <w:p w:rsidR="00003DBD" w:rsidRDefault="00003DBD" w:rsidP="00003DBD">
      <w:pPr>
        <w:spacing w:after="0" w:line="240" w:lineRule="auto"/>
        <w:rPr>
          <w:rFonts w:ascii="Times New Roman" w:hAnsi="Times New Roman"/>
          <w:sz w:val="24"/>
          <w:szCs w:val="24"/>
        </w:rPr>
      </w:pPr>
      <w:r w:rsidRPr="005E7809">
        <w:rPr>
          <w:rFonts w:ascii="Times New Roman" w:hAnsi="Times New Roman"/>
          <w:sz w:val="24"/>
          <w:szCs w:val="24"/>
        </w:rPr>
        <w:t>The box on the row “Grand Total (Education Unit Total)</w:t>
      </w:r>
      <w:r>
        <w:rPr>
          <w:rFonts w:ascii="Times New Roman" w:hAnsi="Times New Roman"/>
          <w:sz w:val="24"/>
          <w:szCs w:val="24"/>
        </w:rPr>
        <w:t>”</w:t>
      </w:r>
      <w:r w:rsidRPr="005E7809">
        <w:rPr>
          <w:rFonts w:ascii="Times New Roman" w:hAnsi="Times New Roman"/>
          <w:sz w:val="24"/>
          <w:szCs w:val="24"/>
        </w:rPr>
        <w:t xml:space="preserve"> is checked when the grand total for each education unit (state, LEA, and/or school) </w:t>
      </w:r>
      <w:r>
        <w:rPr>
          <w:rFonts w:ascii="Times New Roman" w:hAnsi="Times New Roman"/>
          <w:sz w:val="24"/>
          <w:szCs w:val="24"/>
        </w:rPr>
        <w:t>must be</w:t>
      </w:r>
      <w:r w:rsidRPr="005E7809">
        <w:rPr>
          <w:rFonts w:ascii="Times New Roman" w:hAnsi="Times New Roman"/>
          <w:sz w:val="24"/>
          <w:szCs w:val="24"/>
        </w:rPr>
        <w:t xml:space="preserve"> submitted.</w:t>
      </w:r>
    </w:p>
    <w:p w:rsidR="00003DBD" w:rsidRPr="005E7809" w:rsidRDefault="00003DBD" w:rsidP="00003DBD">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60"/>
        <w:gridCol w:w="5598"/>
      </w:tblGrid>
      <w:tr w:rsidR="00003DBD" w:rsidRPr="005E7809" w:rsidTr="00474FB1">
        <w:trPr>
          <w:trHeight w:val="217"/>
        </w:trPr>
        <w:tc>
          <w:tcPr>
            <w:tcW w:w="3060" w:type="dxa"/>
            <w:tcBorders>
              <w:top w:val="single" w:sz="4" w:space="0" w:color="auto"/>
              <w:bottom w:val="single" w:sz="4" w:space="0" w:color="auto"/>
            </w:tcBorders>
          </w:tcPr>
          <w:p w:rsidR="00003DBD" w:rsidRPr="005E7809" w:rsidRDefault="00003DBD" w:rsidP="00474FB1">
            <w:pPr>
              <w:spacing w:after="0" w:line="240" w:lineRule="auto"/>
              <w:rPr>
                <w:rFonts w:ascii="Times New Roman" w:hAnsi="Times New Roman"/>
                <w:bCs/>
                <w:sz w:val="24"/>
                <w:szCs w:val="24"/>
              </w:rPr>
            </w:pPr>
            <w:r w:rsidRPr="005E7809">
              <w:rPr>
                <w:rFonts w:ascii="Times New Roman" w:hAnsi="Times New Roman"/>
                <w:bCs/>
                <w:sz w:val="24"/>
                <w:szCs w:val="24"/>
              </w:rPr>
              <w:t>Grand Total (Education Unit Total)</w:t>
            </w:r>
          </w:p>
        </w:tc>
        <w:tc>
          <w:tcPr>
            <w:tcW w:w="5598" w:type="dxa"/>
            <w:tcBorders>
              <w:top w:val="single" w:sz="4" w:space="0" w:color="auto"/>
              <w:bottom w:val="single" w:sz="4" w:space="0" w:color="auto"/>
            </w:tcBorders>
          </w:tcPr>
          <w:p w:rsidR="00003DBD" w:rsidRPr="005E7809" w:rsidRDefault="00003DBD" w:rsidP="00474FB1">
            <w:pPr>
              <w:spacing w:after="0" w:line="240" w:lineRule="auto"/>
              <w:rPr>
                <w:b/>
                <w:bCs/>
                <w:sz w:val="24"/>
                <w:szCs w:val="24"/>
              </w:rPr>
            </w:pPr>
            <w:r w:rsidRPr="006376C8">
              <w:rPr>
                <w:rFonts w:ascii="Wingdings 2" w:hAnsi="Wingdings 2"/>
                <w:bCs/>
                <w:sz w:val="24"/>
                <w:szCs w:val="24"/>
              </w:rPr>
              <w:sym w:font="Wingdings 2" w:char="F0A3"/>
            </w:r>
          </w:p>
        </w:tc>
      </w:tr>
    </w:tbl>
    <w:p w:rsidR="00003DBD" w:rsidRPr="005E7809" w:rsidRDefault="00003DBD" w:rsidP="00003DBD">
      <w:pPr>
        <w:spacing w:after="0" w:line="240" w:lineRule="auto"/>
        <w:rPr>
          <w:sz w:val="24"/>
          <w:szCs w:val="24"/>
        </w:rPr>
      </w:pPr>
    </w:p>
    <w:p w:rsidR="00614EDE" w:rsidRDefault="00A84A26" w:rsidP="00614EDE">
      <w:pPr>
        <w:spacing w:after="0" w:line="240" w:lineRule="auto"/>
        <w:rPr>
          <w:rFonts w:ascii="Times New Roman" w:hAnsi="Times New Roman"/>
          <w:sz w:val="24"/>
          <w:szCs w:val="24"/>
        </w:rPr>
      </w:pPr>
      <w:r>
        <w:rPr>
          <w:rFonts w:ascii="Times New Roman" w:hAnsi="Times New Roman"/>
          <w:sz w:val="24"/>
          <w:szCs w:val="24"/>
        </w:rPr>
        <w:t xml:space="preserve">The </w:t>
      </w:r>
      <w:r w:rsidR="00415B00">
        <w:rPr>
          <w:rFonts w:ascii="Times New Roman" w:hAnsi="Times New Roman"/>
          <w:sz w:val="24"/>
          <w:szCs w:val="24"/>
        </w:rPr>
        <w:t>next</w:t>
      </w:r>
      <w:r>
        <w:rPr>
          <w:rFonts w:ascii="Times New Roman" w:hAnsi="Times New Roman"/>
          <w:sz w:val="24"/>
          <w:szCs w:val="24"/>
        </w:rPr>
        <w:t xml:space="preserve"> row is for comments.  </w:t>
      </w:r>
      <w:r w:rsidR="00614EDE">
        <w:rPr>
          <w:rFonts w:ascii="Times New Roman" w:hAnsi="Times New Roman"/>
          <w:sz w:val="24"/>
          <w:szCs w:val="24"/>
        </w:rPr>
        <w:t xml:space="preserve">For example, below are </w:t>
      </w:r>
      <w:r>
        <w:rPr>
          <w:rFonts w:ascii="Times New Roman" w:hAnsi="Times New Roman"/>
          <w:sz w:val="24"/>
          <w:szCs w:val="24"/>
        </w:rPr>
        <w:t xml:space="preserve">some </w:t>
      </w:r>
      <w:r w:rsidR="00003DBD">
        <w:rPr>
          <w:rFonts w:ascii="Times New Roman" w:hAnsi="Times New Roman"/>
          <w:sz w:val="24"/>
          <w:szCs w:val="24"/>
        </w:rPr>
        <w:t xml:space="preserve">additional details </w:t>
      </w:r>
      <w:r>
        <w:rPr>
          <w:rFonts w:ascii="Times New Roman" w:hAnsi="Times New Roman"/>
          <w:sz w:val="24"/>
          <w:szCs w:val="24"/>
        </w:rPr>
        <w:t>for the Advancement Placement indicator</w:t>
      </w:r>
      <w:r w:rsidR="00003DBD">
        <w:rPr>
          <w:rFonts w:ascii="Times New Roman" w:hAnsi="Times New Roman"/>
          <w:sz w:val="24"/>
          <w:szCs w:val="24"/>
        </w:rPr>
        <w:t xml:space="preserve">. </w:t>
      </w:r>
    </w:p>
    <w:p w:rsidR="00003DBD" w:rsidRDefault="00003DBD" w:rsidP="00614ED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6884"/>
      </w:tblGrid>
      <w:tr w:rsidR="00003DBD" w:rsidRPr="00126B26" w:rsidTr="00474FB1">
        <w:tc>
          <w:tcPr>
            <w:tcW w:w="2692" w:type="dxa"/>
          </w:tcPr>
          <w:p w:rsidR="00003DBD" w:rsidRPr="00126B26" w:rsidRDefault="00003DBD" w:rsidP="00474FB1">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tcPr>
          <w:p w:rsidR="00003DBD" w:rsidRDefault="00003DBD" w:rsidP="00474FB1">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003DBD" w:rsidRDefault="00003DBD" w:rsidP="00474FB1">
            <w:pPr>
              <w:spacing w:after="0"/>
              <w:rPr>
                <w:rFonts w:ascii="Times New Roman" w:hAnsi="Times New Roman"/>
                <w:sz w:val="24"/>
                <w:szCs w:val="24"/>
              </w:rPr>
            </w:pPr>
          </w:p>
          <w:p w:rsidR="00003DBD" w:rsidRDefault="00003DBD" w:rsidP="00474FB1">
            <w:pPr>
              <w:spacing w:after="0"/>
              <w:rPr>
                <w:rFonts w:ascii="Times New Roman" w:hAnsi="Times New Roman"/>
                <w:sz w:val="24"/>
                <w:szCs w:val="24"/>
              </w:rPr>
            </w:pPr>
            <w:r>
              <w:rPr>
                <w:rFonts w:ascii="Times New Roman" w:hAnsi="Times New Roman"/>
                <w:sz w:val="24"/>
                <w:szCs w:val="24"/>
              </w:rPr>
              <w:t xml:space="preserve">Advanced Placement (AP) </w:t>
            </w:r>
            <w:r w:rsidR="00A84A26">
              <w:rPr>
                <w:rFonts w:ascii="Times New Roman" w:hAnsi="Times New Roman"/>
                <w:sz w:val="24"/>
                <w:szCs w:val="24"/>
              </w:rPr>
              <w:t>–</w:t>
            </w:r>
            <w:r>
              <w:rPr>
                <w:rFonts w:ascii="Times New Roman" w:hAnsi="Times New Roman"/>
                <w:sz w:val="24"/>
                <w:szCs w:val="24"/>
              </w:rPr>
              <w:t xml:space="preserve">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003DBD" w:rsidRDefault="00003DBD" w:rsidP="00474FB1">
            <w:pPr>
              <w:spacing w:after="0"/>
              <w:rPr>
                <w:rFonts w:ascii="Times New Roman" w:hAnsi="Times New Roman"/>
                <w:sz w:val="24"/>
                <w:szCs w:val="24"/>
              </w:rPr>
            </w:pPr>
          </w:p>
          <w:p w:rsidR="00003DBD" w:rsidRPr="00126B26" w:rsidRDefault="00003DBD" w:rsidP="00474FB1">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84A26">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bl>
    <w:p w:rsidR="00003DBD" w:rsidRDefault="00003DBD" w:rsidP="00614EDE">
      <w:pPr>
        <w:spacing w:after="0" w:line="240" w:lineRule="auto"/>
        <w:rPr>
          <w:rFonts w:ascii="Times New Roman" w:hAnsi="Times New Roman"/>
          <w:sz w:val="24"/>
          <w:szCs w:val="24"/>
        </w:rPr>
      </w:pPr>
    </w:p>
    <w:p w:rsidR="00003DBD" w:rsidRDefault="00415B00" w:rsidP="00614EDE">
      <w:pPr>
        <w:spacing w:after="0" w:line="240" w:lineRule="auto"/>
        <w:rPr>
          <w:rFonts w:ascii="Times New Roman" w:hAnsi="Times New Roman"/>
          <w:sz w:val="24"/>
          <w:szCs w:val="24"/>
        </w:rPr>
      </w:pPr>
      <w:r>
        <w:rPr>
          <w:rFonts w:ascii="Times New Roman" w:hAnsi="Times New Roman"/>
          <w:sz w:val="24"/>
          <w:szCs w:val="24"/>
        </w:rPr>
        <w:t>The final row lists the data groups where the directional question is used to determine whether the data group is applicable to the LEA.  For example, the Advanced Placement indicator is used to determine whether the Advanced Placement course enrollment table should be pre</w:t>
      </w:r>
      <w:r w:rsidR="002A07CB">
        <w:rPr>
          <w:rFonts w:ascii="Times New Roman" w:hAnsi="Times New Roman"/>
          <w:sz w:val="24"/>
          <w:szCs w:val="24"/>
        </w:rPr>
        <w:t xml:space="preserve">sented to a school district. </w:t>
      </w:r>
    </w:p>
    <w:p w:rsidR="002A07CB" w:rsidRDefault="002A07CB" w:rsidP="00E32553">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9576"/>
      </w:tblGrid>
      <w:tr w:rsidR="002A07CB" w:rsidRPr="006376C8" w:rsidTr="002A07CB">
        <w:tc>
          <w:tcPr>
            <w:tcW w:w="9576" w:type="dxa"/>
            <w:shd w:val="clear" w:color="auto" w:fill="4F81BD"/>
          </w:tcPr>
          <w:p w:rsidR="002A07CB" w:rsidRPr="00CB0981" w:rsidRDefault="002A07CB" w:rsidP="007D7DCA">
            <w:pPr>
              <w:spacing w:after="0"/>
              <w:rPr>
                <w:rFonts w:ascii="Times New Roman" w:hAnsi="Times New Roman"/>
                <w:b/>
                <w:sz w:val="24"/>
                <w:szCs w:val="24"/>
              </w:rPr>
            </w:pPr>
            <w:r w:rsidRPr="002A07CB">
              <w:rPr>
                <w:rFonts w:ascii="Times New Roman" w:hAnsi="Times New Roman"/>
                <w:b/>
                <w:color w:val="FFFFFF"/>
                <w:sz w:val="24"/>
                <w:szCs w:val="24"/>
              </w:rPr>
              <w:t>GUIDING QUESTION FOR DATA GROUPS:</w:t>
            </w:r>
          </w:p>
        </w:tc>
      </w:tr>
      <w:tr w:rsidR="002A07CB" w:rsidRPr="00126B26" w:rsidTr="007D7DCA">
        <w:tc>
          <w:tcPr>
            <w:tcW w:w="9576" w:type="dxa"/>
          </w:tcPr>
          <w:p w:rsidR="002A07CB" w:rsidRDefault="002A07CB" w:rsidP="00D32443">
            <w:pPr>
              <w:pStyle w:val="ListParagraph"/>
              <w:numPr>
                <w:ilvl w:val="0"/>
                <w:numId w:val="22"/>
              </w:numPr>
              <w:spacing w:after="0"/>
              <w:rPr>
                <w:rFonts w:ascii="Times New Roman" w:hAnsi="Times New Roman"/>
                <w:sz w:val="24"/>
                <w:szCs w:val="24"/>
              </w:rPr>
            </w:pPr>
            <w:r>
              <w:rPr>
                <w:rFonts w:ascii="Times New Roman" w:hAnsi="Times New Roman"/>
                <w:sz w:val="24"/>
                <w:szCs w:val="24"/>
              </w:rPr>
              <w:t>900 Advanced Placement course by subject participation table</w:t>
            </w:r>
          </w:p>
          <w:p w:rsidR="002A07CB" w:rsidRDefault="002A07CB" w:rsidP="00D32443">
            <w:pPr>
              <w:pStyle w:val="ListParagraph"/>
              <w:numPr>
                <w:ilvl w:val="0"/>
                <w:numId w:val="22"/>
              </w:numPr>
              <w:spacing w:after="0"/>
              <w:rPr>
                <w:rFonts w:ascii="Times New Roman" w:hAnsi="Times New Roman"/>
                <w:sz w:val="24"/>
                <w:szCs w:val="24"/>
              </w:rPr>
            </w:pPr>
            <w:r>
              <w:rPr>
                <w:rFonts w:ascii="Times New Roman" w:hAnsi="Times New Roman"/>
                <w:sz w:val="24"/>
                <w:szCs w:val="24"/>
              </w:rPr>
              <w:t>901 Advanced Placement course enrollment table</w:t>
            </w:r>
          </w:p>
          <w:p w:rsidR="002A07CB" w:rsidRDefault="002A07CB" w:rsidP="00D32443">
            <w:pPr>
              <w:pStyle w:val="ListParagraph"/>
              <w:numPr>
                <w:ilvl w:val="0"/>
                <w:numId w:val="22"/>
              </w:numPr>
              <w:spacing w:after="0"/>
              <w:rPr>
                <w:rFonts w:ascii="Times New Roman" w:hAnsi="Times New Roman"/>
                <w:sz w:val="24"/>
                <w:szCs w:val="24"/>
              </w:rPr>
            </w:pPr>
            <w:r>
              <w:rPr>
                <w:rFonts w:ascii="Times New Roman" w:hAnsi="Times New Roman"/>
                <w:sz w:val="24"/>
                <w:szCs w:val="24"/>
              </w:rPr>
              <w:t>902 Advanced Placement course self-selection</w:t>
            </w:r>
          </w:p>
          <w:p w:rsidR="002A07CB" w:rsidRDefault="002A07CB" w:rsidP="00D32443">
            <w:pPr>
              <w:pStyle w:val="ListParagraph"/>
              <w:numPr>
                <w:ilvl w:val="0"/>
                <w:numId w:val="22"/>
              </w:numPr>
              <w:spacing w:after="0"/>
              <w:rPr>
                <w:rFonts w:ascii="Times New Roman" w:hAnsi="Times New Roman"/>
                <w:sz w:val="24"/>
                <w:szCs w:val="24"/>
              </w:rPr>
            </w:pPr>
            <w:r>
              <w:rPr>
                <w:rFonts w:ascii="Times New Roman" w:hAnsi="Times New Roman"/>
                <w:sz w:val="24"/>
                <w:szCs w:val="24"/>
              </w:rPr>
              <w:t>903 Advanced Placement different courses provided</w:t>
            </w:r>
          </w:p>
          <w:p w:rsidR="002A07CB" w:rsidRDefault="002A07CB" w:rsidP="00D32443">
            <w:pPr>
              <w:pStyle w:val="ListParagraph"/>
              <w:numPr>
                <w:ilvl w:val="0"/>
                <w:numId w:val="22"/>
              </w:numPr>
              <w:spacing w:after="0"/>
              <w:rPr>
                <w:rFonts w:ascii="Times New Roman" w:hAnsi="Times New Roman"/>
                <w:sz w:val="24"/>
                <w:szCs w:val="24"/>
              </w:rPr>
            </w:pPr>
            <w:r>
              <w:rPr>
                <w:rFonts w:ascii="Times New Roman" w:hAnsi="Times New Roman"/>
                <w:sz w:val="24"/>
                <w:szCs w:val="24"/>
              </w:rPr>
              <w:t>904 Advanced Placement exam participation table</w:t>
            </w:r>
          </w:p>
          <w:p w:rsidR="002A07CB" w:rsidRPr="00CB0981" w:rsidRDefault="002A07CB" w:rsidP="00D32443">
            <w:pPr>
              <w:pStyle w:val="ListParagraph"/>
              <w:numPr>
                <w:ilvl w:val="0"/>
                <w:numId w:val="22"/>
              </w:numPr>
              <w:spacing w:after="0"/>
              <w:rPr>
                <w:rFonts w:ascii="Times New Roman" w:hAnsi="Times New Roman"/>
                <w:sz w:val="24"/>
                <w:szCs w:val="24"/>
              </w:rPr>
            </w:pPr>
            <w:r>
              <w:rPr>
                <w:rFonts w:ascii="Times New Roman" w:hAnsi="Times New Roman"/>
                <w:sz w:val="24"/>
                <w:szCs w:val="24"/>
              </w:rPr>
              <w:t xml:space="preserve">905 Advanced Placement exam passing table </w:t>
            </w:r>
          </w:p>
        </w:tc>
      </w:tr>
    </w:tbl>
    <w:p w:rsidR="002A07CB" w:rsidRDefault="002A07CB" w:rsidP="00E32553">
      <w:pPr>
        <w:spacing w:after="0" w:line="240" w:lineRule="auto"/>
        <w:rPr>
          <w:rFonts w:ascii="Times New Roman" w:hAnsi="Times New Roman"/>
          <w:sz w:val="24"/>
          <w:szCs w:val="24"/>
        </w:rPr>
      </w:pPr>
    </w:p>
    <w:p w:rsidR="002A07CB" w:rsidRDefault="002A07CB" w:rsidP="00E32553">
      <w:pPr>
        <w:spacing w:after="0" w:line="240" w:lineRule="auto"/>
        <w:rPr>
          <w:rFonts w:ascii="Times New Roman" w:hAnsi="Times New Roman"/>
          <w:sz w:val="24"/>
          <w:szCs w:val="24"/>
        </w:rPr>
      </w:pPr>
    </w:p>
    <w:p w:rsidR="002A07CB" w:rsidRDefault="002A07CB" w:rsidP="00E32553">
      <w:pPr>
        <w:spacing w:after="0" w:line="240" w:lineRule="auto"/>
        <w:rPr>
          <w:rFonts w:ascii="Times New Roman" w:hAnsi="Times New Roman"/>
          <w:sz w:val="24"/>
          <w:szCs w:val="24"/>
        </w:rPr>
      </w:pPr>
    </w:p>
    <w:p w:rsidR="002A07CB" w:rsidRDefault="002A07CB"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p>
    <w:p w:rsidR="00E32553" w:rsidRPr="005E7809" w:rsidRDefault="00E32553" w:rsidP="00E32553">
      <w:pPr>
        <w:pStyle w:val="Heading1"/>
        <w:rPr>
          <w:rFonts w:ascii="Times New Roman" w:hAnsi="Times New Roman"/>
        </w:rPr>
      </w:pPr>
      <w:r>
        <w:rPr>
          <w:rFonts w:ascii="Times New Roman" w:hAnsi="Times New Roman"/>
        </w:rPr>
        <w:t>Other Information</w:t>
      </w:r>
    </w:p>
    <w:p w:rsidR="00E32553" w:rsidRPr="005E7809" w:rsidRDefault="00E32553" w:rsidP="00E32553">
      <w:pPr>
        <w:spacing w:after="0" w:line="240" w:lineRule="auto"/>
        <w:rPr>
          <w:rFonts w:ascii="Times New Roman" w:hAnsi="Times New Roman"/>
          <w:b/>
          <w:i/>
          <w:sz w:val="24"/>
          <w:szCs w:val="24"/>
        </w:rPr>
      </w:pPr>
    </w:p>
    <w:p w:rsidR="00E32553" w:rsidRDefault="00E32553" w:rsidP="00E32553">
      <w:pPr>
        <w:spacing w:after="0" w:line="240" w:lineRule="auto"/>
        <w:rPr>
          <w:rFonts w:ascii="Times New Roman" w:hAnsi="Times New Roman"/>
          <w:b/>
          <w:i/>
          <w:sz w:val="24"/>
          <w:szCs w:val="24"/>
        </w:rPr>
      </w:pPr>
      <w:r w:rsidRPr="005E7809">
        <w:rPr>
          <w:rFonts w:ascii="Times New Roman" w:hAnsi="Times New Roman"/>
          <w:b/>
          <w:i/>
          <w:sz w:val="24"/>
          <w:szCs w:val="24"/>
        </w:rPr>
        <w:t>What else should I know to review the attachments?</w:t>
      </w:r>
    </w:p>
    <w:p w:rsidR="00E32553" w:rsidRPr="005E7809" w:rsidRDefault="00E32553" w:rsidP="00E32553">
      <w:pPr>
        <w:spacing w:after="0" w:line="240" w:lineRule="auto"/>
        <w:rPr>
          <w:rFonts w:ascii="Times New Roman" w:hAnsi="Times New Roman"/>
          <w:b/>
          <w:i/>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Data group and data category definitions and comments may include acronyms. To save space and improve technical readability, these acronyms are not defined within each data group or data category description.  The acronyms can be found at the end of this attachment.</w:t>
      </w:r>
    </w:p>
    <w:p w:rsidR="00E32553" w:rsidRPr="005E7809"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r w:rsidRPr="005E7809">
        <w:rPr>
          <w:rFonts w:ascii="Times New Roman" w:hAnsi="Times New Roman"/>
          <w:sz w:val="24"/>
          <w:szCs w:val="24"/>
        </w:rPr>
        <w:t xml:space="preserve">Definitions and comments may also include citations </w:t>
      </w:r>
      <w:r w:rsidR="003B0D14">
        <w:rPr>
          <w:rFonts w:ascii="Times New Roman" w:hAnsi="Times New Roman"/>
          <w:sz w:val="24"/>
          <w:szCs w:val="24"/>
        </w:rPr>
        <w:t>to</w:t>
      </w:r>
      <w:r w:rsidR="003B0D14" w:rsidRPr="005E7809">
        <w:rPr>
          <w:rFonts w:ascii="Times New Roman" w:hAnsi="Times New Roman"/>
          <w:sz w:val="24"/>
          <w:szCs w:val="24"/>
        </w:rPr>
        <w:t xml:space="preserve"> </w:t>
      </w:r>
      <w:r w:rsidRPr="005E7809">
        <w:rPr>
          <w:rFonts w:ascii="Times New Roman" w:hAnsi="Times New Roman"/>
          <w:sz w:val="24"/>
          <w:szCs w:val="24"/>
        </w:rPr>
        <w:t>federal statute</w:t>
      </w:r>
      <w:r w:rsidR="003B0D14">
        <w:rPr>
          <w:rFonts w:ascii="Times New Roman" w:hAnsi="Times New Roman"/>
          <w:sz w:val="24"/>
          <w:szCs w:val="24"/>
        </w:rPr>
        <w:t>s</w:t>
      </w:r>
      <w:r w:rsidRPr="005E7809">
        <w:rPr>
          <w:rFonts w:ascii="Times New Roman" w:hAnsi="Times New Roman"/>
          <w:sz w:val="24"/>
          <w:szCs w:val="24"/>
        </w:rPr>
        <w:t xml:space="preserve">. </w:t>
      </w:r>
      <w:r w:rsidR="00E14C22">
        <w:rPr>
          <w:rFonts w:ascii="Times New Roman" w:hAnsi="Times New Roman"/>
          <w:sz w:val="24"/>
          <w:szCs w:val="24"/>
        </w:rPr>
        <w:t xml:space="preserve"> </w:t>
      </w:r>
      <w:r w:rsidRPr="005E7809">
        <w:rPr>
          <w:rFonts w:ascii="Times New Roman" w:hAnsi="Times New Roman"/>
          <w:sz w:val="24"/>
          <w:szCs w:val="24"/>
        </w:rPr>
        <w:t>Because this is a technical instruction rather than a formal writt</w:t>
      </w:r>
      <w:r>
        <w:rPr>
          <w:rFonts w:ascii="Times New Roman" w:hAnsi="Times New Roman"/>
          <w:sz w:val="24"/>
          <w:szCs w:val="24"/>
        </w:rPr>
        <w:t>en document, these citations</w:t>
      </w:r>
      <w:r w:rsidRPr="005E7809">
        <w:rPr>
          <w:rFonts w:ascii="Times New Roman" w:hAnsi="Times New Roman"/>
          <w:sz w:val="24"/>
          <w:szCs w:val="24"/>
        </w:rPr>
        <w:t xml:space="preserve"> may be abbreviated.</w:t>
      </w:r>
    </w:p>
    <w:p w:rsidR="00E32553"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p>
    <w:p w:rsidR="00E32553" w:rsidRPr="00C15713" w:rsidRDefault="00E32553" w:rsidP="00E32553">
      <w:pPr>
        <w:spacing w:after="0" w:line="240" w:lineRule="auto"/>
        <w:rPr>
          <w:rFonts w:ascii="Times New Roman" w:hAnsi="Times New Roman"/>
          <w:b/>
          <w:sz w:val="24"/>
          <w:szCs w:val="24"/>
        </w:rPr>
      </w:pPr>
      <w:r w:rsidRPr="00C15713">
        <w:rPr>
          <w:rFonts w:ascii="Times New Roman" w:hAnsi="Times New Roman"/>
          <w:b/>
          <w:sz w:val="24"/>
          <w:szCs w:val="24"/>
        </w:rPr>
        <w:t>Where should I begin in reviewing the attachments?</w:t>
      </w:r>
    </w:p>
    <w:p w:rsidR="00E32553"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r>
        <w:rPr>
          <w:rFonts w:ascii="Times New Roman" w:hAnsi="Times New Roman"/>
          <w:sz w:val="24"/>
          <w:szCs w:val="24"/>
        </w:rPr>
        <w:t>Attachment A-1 is a good place to begin.  Attachment A-2 contains an overview of the entire CRDC data set.</w:t>
      </w:r>
    </w:p>
    <w:p w:rsidR="00E32553"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p>
    <w:p w:rsidR="00E32553" w:rsidRPr="00C15713" w:rsidRDefault="00E32553" w:rsidP="00E32553">
      <w:pPr>
        <w:spacing w:after="0" w:line="240" w:lineRule="auto"/>
        <w:rPr>
          <w:rFonts w:ascii="Times New Roman" w:hAnsi="Times New Roman"/>
          <w:b/>
          <w:sz w:val="24"/>
          <w:szCs w:val="24"/>
        </w:rPr>
      </w:pPr>
      <w:r w:rsidRPr="00C15713">
        <w:rPr>
          <w:rFonts w:ascii="Times New Roman" w:hAnsi="Times New Roman"/>
          <w:b/>
          <w:sz w:val="24"/>
          <w:szCs w:val="24"/>
        </w:rPr>
        <w:t>How are the data groups and categories organized in the attachments?</w:t>
      </w:r>
    </w:p>
    <w:p w:rsidR="00E32553"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r>
        <w:rPr>
          <w:rFonts w:ascii="Times New Roman" w:hAnsi="Times New Roman"/>
          <w:sz w:val="24"/>
          <w:szCs w:val="24"/>
        </w:rPr>
        <w:t>In Attachment A-2 (data groups) and Attachment A-3 (data categories), the data groups and categories are organized alphabetically by name under each topic.  The introduction to the attachments contains a list of the topics in the attachment.</w:t>
      </w:r>
    </w:p>
    <w:p w:rsidR="00E32553" w:rsidRDefault="00E32553" w:rsidP="00E32553">
      <w:pPr>
        <w:spacing w:after="0" w:line="240" w:lineRule="auto"/>
        <w:rPr>
          <w:rFonts w:ascii="Times New Roman" w:hAnsi="Times New Roman"/>
          <w:sz w:val="24"/>
          <w:szCs w:val="24"/>
        </w:rPr>
      </w:pPr>
    </w:p>
    <w:p w:rsidR="00E32553" w:rsidRPr="005E7809" w:rsidRDefault="00E32553" w:rsidP="00E32553">
      <w:pPr>
        <w:spacing w:after="0" w:line="240" w:lineRule="auto"/>
        <w:rPr>
          <w:rFonts w:ascii="Times New Roman" w:hAnsi="Times New Roman"/>
          <w:b/>
          <w:i/>
        </w:rPr>
      </w:pPr>
      <w:r w:rsidRPr="005E7809">
        <w:rPr>
          <w:rFonts w:ascii="Times New Roman" w:hAnsi="Times New Roman"/>
          <w:b/>
          <w:i/>
        </w:rPr>
        <w:br w:type="page"/>
      </w:r>
    </w:p>
    <w:p w:rsidR="00E32553" w:rsidRPr="005E7809" w:rsidRDefault="00E32553" w:rsidP="00E32553">
      <w:pPr>
        <w:pStyle w:val="Heading1"/>
        <w:rPr>
          <w:rFonts w:ascii="Times New Roman" w:hAnsi="Times New Roman"/>
        </w:rPr>
      </w:pPr>
      <w:r>
        <w:rPr>
          <w:rFonts w:ascii="Times New Roman" w:hAnsi="Times New Roman"/>
        </w:rPr>
        <w:t>ACRONYMS</w:t>
      </w:r>
    </w:p>
    <w:p w:rsidR="00E32553" w:rsidRPr="005E7809" w:rsidRDefault="00E32553" w:rsidP="00E32553">
      <w:pPr>
        <w:rPr>
          <w:rFonts w:ascii="Times New Roman" w:hAnsi="Times New Roman"/>
          <w:sz w:val="24"/>
          <w:szCs w:val="24"/>
        </w:rPr>
      </w:pPr>
      <w:r w:rsidRPr="005E7809">
        <w:rPr>
          <w:rFonts w:ascii="Times New Roman" w:hAnsi="Times New Roman"/>
          <w:sz w:val="24"/>
          <w:szCs w:val="24"/>
        </w:rPr>
        <w:t xml:space="preserve">Data group and data category definitions and comments may include acronyms. </w:t>
      </w:r>
      <w:r w:rsidR="00E14C22">
        <w:rPr>
          <w:rFonts w:ascii="Times New Roman" w:hAnsi="Times New Roman"/>
          <w:sz w:val="24"/>
          <w:szCs w:val="24"/>
        </w:rPr>
        <w:t xml:space="preserve"> </w:t>
      </w:r>
      <w:r w:rsidRPr="005E7809">
        <w:rPr>
          <w:rFonts w:ascii="Times New Roman" w:hAnsi="Times New Roman"/>
          <w:sz w:val="24"/>
          <w:szCs w:val="24"/>
        </w:rPr>
        <w:t xml:space="preserve">To save space and improve technical readability, these acronyms are defined here. </w:t>
      </w:r>
      <w:r w:rsidR="00E14C22">
        <w:rPr>
          <w:rFonts w:ascii="Times New Roman" w:hAnsi="Times New Roman"/>
          <w:sz w:val="24"/>
          <w:szCs w:val="24"/>
        </w:rPr>
        <w:t xml:space="preserve"> </w:t>
      </w:r>
      <w:r w:rsidRPr="005E7809">
        <w:rPr>
          <w:rFonts w:ascii="Times New Roman" w:hAnsi="Times New Roman"/>
          <w:sz w:val="24"/>
          <w:szCs w:val="24"/>
        </w:rPr>
        <w:t xml:space="preserve">They are not defined within each data group or data category description. </w:t>
      </w:r>
    </w:p>
    <w:p w:rsidR="00E32553" w:rsidRPr="005E7809" w:rsidRDefault="00E32553" w:rsidP="00E32553">
      <w:pPr>
        <w:spacing w:after="0" w:line="240" w:lineRule="auto"/>
        <w:rPr>
          <w:rFonts w:ascii="Times New Roman" w:hAnsi="Times New Roman"/>
          <w:sz w:val="24"/>
          <w:szCs w:val="24"/>
        </w:rPr>
      </w:pP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AP – Advanced Placement</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CCD – Common Core of Data</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CFDA – Catalog of Federal Domestic Assistance</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CFR – Code of Federal Regulations</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CRDC – Civil Rights Data Collection</w:t>
      </w:r>
    </w:p>
    <w:p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DG – Data group</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EC – Early Childhood</w:t>
      </w:r>
    </w:p>
    <w:p w:rsidR="00E32553"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ED – U.S. Department of Education</w:t>
      </w:r>
    </w:p>
    <w:p w:rsidR="00E32553" w:rsidRPr="005E7809"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EDEN – Education Data Exchange Network (synonymous with </w:t>
      </w:r>
      <w:proofErr w:type="spellStart"/>
      <w:r>
        <w:rPr>
          <w:rFonts w:ascii="Times New Roman" w:hAnsi="Times New Roman"/>
          <w:sz w:val="24"/>
          <w:szCs w:val="24"/>
        </w:rPr>
        <w:t>ED</w:t>
      </w:r>
      <w:r w:rsidRPr="007F19C5">
        <w:rPr>
          <w:rFonts w:ascii="Times New Roman" w:hAnsi="Times New Roman"/>
          <w:i/>
          <w:sz w:val="24"/>
          <w:szCs w:val="24"/>
        </w:rPr>
        <w:t>Facts</w:t>
      </w:r>
      <w:proofErr w:type="spellEnd"/>
      <w:r>
        <w:rPr>
          <w:rFonts w:ascii="Times New Roman" w:hAnsi="Times New Roman"/>
          <w:sz w:val="24"/>
          <w:szCs w:val="24"/>
        </w:rPr>
        <w:t xml:space="preserve"> or </w:t>
      </w:r>
      <w:proofErr w:type="spellStart"/>
      <w:r>
        <w:rPr>
          <w:rFonts w:ascii="Times New Roman" w:hAnsi="Times New Roman"/>
          <w:sz w:val="24"/>
          <w:szCs w:val="24"/>
        </w:rPr>
        <w:t>ED</w:t>
      </w:r>
      <w:r w:rsidRPr="007F19C5">
        <w:rPr>
          <w:rFonts w:ascii="Times New Roman" w:hAnsi="Times New Roman"/>
          <w:i/>
          <w:sz w:val="24"/>
          <w:szCs w:val="24"/>
        </w:rPr>
        <w:t>Facts</w:t>
      </w:r>
      <w:proofErr w:type="spellEnd"/>
      <w:r>
        <w:rPr>
          <w:rFonts w:ascii="Times New Roman" w:hAnsi="Times New Roman"/>
          <w:sz w:val="24"/>
          <w:szCs w:val="24"/>
        </w:rPr>
        <w:t xml:space="preserve"> Submission System)</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 xml:space="preserve">ESEA – </w:t>
      </w:r>
      <w:r w:rsidRPr="002C2998">
        <w:rPr>
          <w:rFonts w:ascii="Times New Roman" w:hAnsi="Times New Roman"/>
          <w:i/>
          <w:sz w:val="24"/>
          <w:szCs w:val="24"/>
        </w:rPr>
        <w:t>Elementary and Secondary Education Act</w:t>
      </w:r>
    </w:p>
    <w:p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ESS – </w:t>
      </w:r>
      <w:proofErr w:type="spellStart"/>
      <w:r>
        <w:rPr>
          <w:rFonts w:ascii="Times New Roman" w:hAnsi="Times New Roman"/>
          <w:sz w:val="24"/>
          <w:szCs w:val="24"/>
        </w:rPr>
        <w:t>ED</w:t>
      </w:r>
      <w:r w:rsidRPr="0082123F">
        <w:rPr>
          <w:rFonts w:ascii="Times New Roman" w:hAnsi="Times New Roman"/>
          <w:i/>
          <w:sz w:val="24"/>
          <w:szCs w:val="24"/>
        </w:rPr>
        <w:t>Facts</w:t>
      </w:r>
      <w:proofErr w:type="spellEnd"/>
      <w:r>
        <w:rPr>
          <w:rFonts w:ascii="Times New Roman" w:hAnsi="Times New Roman"/>
          <w:sz w:val="24"/>
          <w:szCs w:val="24"/>
        </w:rPr>
        <w:t xml:space="preserve"> Submission System</w:t>
      </w:r>
    </w:p>
    <w:p w:rsidR="00E32553" w:rsidRPr="007F19C5"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FS – File Specification</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FTE – Full Time Equivalent</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GED – General Educational Development</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GEPA - General Education Provisions Act</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GFSA – Gun-Free Schools Act</w:t>
      </w:r>
    </w:p>
    <w:p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HS – High School</w:t>
      </w:r>
    </w:p>
    <w:p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IB – International</w:t>
      </w:r>
      <w:r w:rsidRPr="005F7FF6">
        <w:rPr>
          <w:rFonts w:ascii="Times New Roman" w:hAnsi="Times New Roman"/>
          <w:sz w:val="24"/>
          <w:szCs w:val="24"/>
        </w:rPr>
        <w:t xml:space="preserve"> </w:t>
      </w:r>
      <w:r w:rsidRPr="005C40DF">
        <w:rPr>
          <w:rFonts w:ascii="Times New Roman" w:hAnsi="Times New Roman"/>
          <w:sz w:val="24"/>
          <w:szCs w:val="24"/>
        </w:rPr>
        <w:t xml:space="preserve">Baccalaureate Diploma </w:t>
      </w:r>
      <w:proofErr w:type="spellStart"/>
      <w:r w:rsidRPr="005C40DF">
        <w:rPr>
          <w:rFonts w:ascii="Times New Roman" w:hAnsi="Times New Roman"/>
          <w:sz w:val="24"/>
          <w:szCs w:val="24"/>
        </w:rPr>
        <w:t>Programme</w:t>
      </w:r>
      <w:proofErr w:type="spellEnd"/>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 xml:space="preserve">IDEA – </w:t>
      </w:r>
      <w:r w:rsidRPr="002C2998">
        <w:rPr>
          <w:rFonts w:ascii="Times New Roman" w:hAnsi="Times New Roman"/>
          <w:i/>
          <w:sz w:val="24"/>
          <w:szCs w:val="24"/>
        </w:rPr>
        <w:t>Individuals with Disabilities Education Act</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IEP – Individualized Education Program</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IFSP – Individualized Family Service Plan</w:t>
      </w:r>
    </w:p>
    <w:p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IHE – Institute of Higher Education</w:t>
      </w:r>
    </w:p>
    <w:p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K-12 – Kindergarten through grade 12</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LEA – Local Education</w:t>
      </w:r>
      <w:r>
        <w:rPr>
          <w:rFonts w:ascii="Times New Roman" w:hAnsi="Times New Roman"/>
          <w:sz w:val="24"/>
          <w:szCs w:val="24"/>
        </w:rPr>
        <w:t>al</w:t>
      </w:r>
      <w:r w:rsidRPr="005E7809">
        <w:rPr>
          <w:rFonts w:ascii="Times New Roman" w:hAnsi="Times New Roman"/>
          <w:sz w:val="24"/>
          <w:szCs w:val="24"/>
        </w:rPr>
        <w:t xml:space="preserve"> Agency</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LEP – Limited English Proficient</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NCES – National Center for Education Statistics</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 xml:space="preserve">NCLB – </w:t>
      </w:r>
      <w:r w:rsidRPr="0047570A">
        <w:rPr>
          <w:rFonts w:ascii="Times New Roman" w:hAnsi="Times New Roman"/>
          <w:i/>
          <w:sz w:val="24"/>
          <w:szCs w:val="24"/>
        </w:rPr>
        <w:t>No Child Left Behind Act</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N or D – Neglected or Delinquent</w:t>
      </w:r>
    </w:p>
    <w:p w:rsidR="00E32553" w:rsidRPr="002A07CB"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OCR – Office for Civil Rights</w:t>
      </w:r>
      <w:r w:rsidR="002A07CB">
        <w:rPr>
          <w:rFonts w:ascii="Times New Roman" w:hAnsi="Times New Roman"/>
          <w:sz w:val="24"/>
          <w:szCs w:val="24"/>
        </w:rPr>
        <w:t>, U.S. Department of Education</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OELA – Office of English Language Acquisition</w:t>
      </w:r>
      <w:r w:rsidR="002A07CB">
        <w:rPr>
          <w:rFonts w:ascii="Times New Roman" w:hAnsi="Times New Roman"/>
          <w:sz w:val="24"/>
          <w:szCs w:val="24"/>
        </w:rPr>
        <w:t>, U.S. Department of Education</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OESE – Office of Elementary and Secondary Education</w:t>
      </w:r>
      <w:r w:rsidR="002A07CB">
        <w:rPr>
          <w:rFonts w:ascii="Times New Roman" w:hAnsi="Times New Roman"/>
          <w:sz w:val="24"/>
          <w:szCs w:val="24"/>
        </w:rPr>
        <w:t>, U.S. Department of Education</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OII – Office of Innovation and Improvement</w:t>
      </w:r>
      <w:r w:rsidR="002A07CB">
        <w:rPr>
          <w:rFonts w:ascii="Times New Roman" w:hAnsi="Times New Roman"/>
          <w:sz w:val="24"/>
          <w:szCs w:val="24"/>
        </w:rPr>
        <w:t>, U.S. Department of Education</w:t>
      </w:r>
    </w:p>
    <w:p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OSHS – Office of Safe and Healthy Schools</w:t>
      </w:r>
      <w:r w:rsidR="002A07CB">
        <w:rPr>
          <w:rFonts w:ascii="Times New Roman" w:hAnsi="Times New Roman"/>
          <w:sz w:val="24"/>
          <w:szCs w:val="24"/>
        </w:rPr>
        <w:t>, U.S. Department of Education</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OSEP – Office of Special Education Programs</w:t>
      </w:r>
      <w:r w:rsidR="002A07CB">
        <w:rPr>
          <w:rFonts w:ascii="Times New Roman" w:hAnsi="Times New Roman"/>
          <w:sz w:val="24"/>
          <w:szCs w:val="24"/>
        </w:rPr>
        <w:t>, U.S. Department of Education</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OSERS – Office of Special Education and Rehabilitative Services</w:t>
      </w:r>
      <w:r w:rsidR="002A07CB">
        <w:rPr>
          <w:rFonts w:ascii="Times New Roman" w:hAnsi="Times New Roman"/>
          <w:sz w:val="24"/>
          <w:szCs w:val="24"/>
        </w:rPr>
        <w:t>, U.S. Department of Education</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OVAE – Office of Vocational and Adult Education</w:t>
      </w:r>
      <w:r w:rsidR="002A07CB">
        <w:rPr>
          <w:rFonts w:ascii="Times New Roman" w:hAnsi="Times New Roman"/>
          <w:sz w:val="24"/>
          <w:szCs w:val="24"/>
        </w:rPr>
        <w:t>, U.S. Department of Education</w:t>
      </w:r>
    </w:p>
    <w:p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PK-12 – Pre-kindergarten through grade 12</w:t>
      </w:r>
    </w:p>
    <w:p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PS -12 – Preschool through grade 12</w:t>
      </w:r>
    </w:p>
    <w:p w:rsidR="00E32553"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PS</w:t>
      </w:r>
      <w:r w:rsidR="002A07CB">
        <w:rPr>
          <w:rFonts w:ascii="Times New Roman" w:hAnsi="Times New Roman"/>
          <w:sz w:val="24"/>
          <w:szCs w:val="24"/>
        </w:rPr>
        <w:t xml:space="preserve"> – </w:t>
      </w:r>
      <w:r>
        <w:rPr>
          <w:rFonts w:ascii="Times New Roman" w:hAnsi="Times New Roman"/>
          <w:sz w:val="24"/>
          <w:szCs w:val="24"/>
        </w:rPr>
        <w:t xml:space="preserve">Preschool </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SA – School Age</w:t>
      </w:r>
    </w:p>
    <w:p w:rsidR="00E32553"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SEA – State Education</w:t>
      </w:r>
      <w:r>
        <w:rPr>
          <w:rFonts w:ascii="Times New Roman" w:hAnsi="Times New Roman"/>
          <w:sz w:val="24"/>
          <w:szCs w:val="24"/>
        </w:rPr>
        <w:t>al</w:t>
      </w:r>
      <w:r w:rsidRPr="005E7809">
        <w:rPr>
          <w:rFonts w:ascii="Times New Roman" w:hAnsi="Times New Roman"/>
          <w:sz w:val="24"/>
          <w:szCs w:val="24"/>
        </w:rPr>
        <w:t xml:space="preserve"> Agency</w:t>
      </w:r>
    </w:p>
    <w:p w:rsidR="00E32553" w:rsidRPr="005E7809" w:rsidRDefault="00E32553"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Section 504 - </w:t>
      </w:r>
      <w:r w:rsidRPr="006376C8">
        <w:rPr>
          <w:rFonts w:ascii="Times New Roman" w:hAnsi="Times New Roman"/>
          <w:sz w:val="24"/>
          <w:szCs w:val="24"/>
        </w:rPr>
        <w:t xml:space="preserve">Section 504 of the </w:t>
      </w:r>
      <w:r w:rsidRPr="00993F91">
        <w:rPr>
          <w:rFonts w:ascii="Times New Roman" w:hAnsi="Times New Roman"/>
          <w:i/>
          <w:sz w:val="24"/>
          <w:szCs w:val="24"/>
        </w:rPr>
        <w:t>Rehabilitation Act</w:t>
      </w:r>
      <w:r w:rsidRPr="006376C8">
        <w:rPr>
          <w:rFonts w:ascii="Times New Roman" w:hAnsi="Times New Roman"/>
          <w:sz w:val="24"/>
          <w:szCs w:val="24"/>
        </w:rPr>
        <w:t xml:space="preserve"> of 1973</w:t>
      </w:r>
    </w:p>
    <w:p w:rsidR="00E32553" w:rsidRPr="005E7809"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SY – School Year</w:t>
      </w:r>
    </w:p>
    <w:p w:rsidR="002A07CB" w:rsidRDefault="002A07CB"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Title VI – Title VI of the Civil Rights Act of 1964</w:t>
      </w:r>
    </w:p>
    <w:p w:rsidR="002A07CB" w:rsidRPr="005E7809" w:rsidRDefault="002A07CB" w:rsidP="00F23DEE">
      <w:pPr>
        <w:numPr>
          <w:ilvl w:val="0"/>
          <w:numId w:val="2"/>
        </w:numPr>
        <w:spacing w:after="0" w:line="240" w:lineRule="auto"/>
        <w:rPr>
          <w:rFonts w:ascii="Times New Roman" w:hAnsi="Times New Roman"/>
          <w:sz w:val="24"/>
          <w:szCs w:val="24"/>
        </w:rPr>
      </w:pPr>
      <w:r>
        <w:rPr>
          <w:rFonts w:ascii="Times New Roman" w:hAnsi="Times New Roman"/>
          <w:sz w:val="24"/>
          <w:szCs w:val="24"/>
        </w:rPr>
        <w:t>Title IX – Title IX of the Education Amendments of 1972</w:t>
      </w:r>
    </w:p>
    <w:p w:rsidR="00E32553" w:rsidRDefault="00E32553" w:rsidP="00F23DEE">
      <w:pPr>
        <w:numPr>
          <w:ilvl w:val="0"/>
          <w:numId w:val="2"/>
        </w:numPr>
        <w:spacing w:after="0" w:line="240" w:lineRule="auto"/>
        <w:rPr>
          <w:rFonts w:ascii="Times New Roman" w:hAnsi="Times New Roman"/>
          <w:sz w:val="24"/>
          <w:szCs w:val="24"/>
        </w:rPr>
      </w:pPr>
      <w:r w:rsidRPr="005E7809">
        <w:rPr>
          <w:rFonts w:ascii="Times New Roman" w:hAnsi="Times New Roman"/>
          <w:sz w:val="24"/>
          <w:szCs w:val="24"/>
        </w:rPr>
        <w:t>URL – Uniform Resource Locator</w:t>
      </w:r>
    </w:p>
    <w:p w:rsidR="00E32553"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p>
    <w:p w:rsidR="00E32553" w:rsidRDefault="00E32553" w:rsidP="00E32553">
      <w:pPr>
        <w:spacing w:after="0" w:line="240" w:lineRule="auto"/>
        <w:rPr>
          <w:rFonts w:ascii="Times New Roman" w:hAnsi="Times New Roman"/>
          <w:sz w:val="24"/>
          <w:szCs w:val="24"/>
        </w:rPr>
      </w:pPr>
    </w:p>
    <w:p w:rsidR="005A1CAD" w:rsidRDefault="005A1CAD">
      <w:pPr>
        <w:spacing w:after="0" w:line="240" w:lineRule="auto"/>
        <w:rPr>
          <w:rFonts w:ascii="Times New Roman" w:hAnsi="Times New Roman"/>
          <w:caps/>
          <w:color w:val="632423"/>
          <w:spacing w:val="20"/>
          <w:sz w:val="24"/>
          <w:szCs w:val="24"/>
        </w:rPr>
      </w:pPr>
      <w:r>
        <w:rPr>
          <w:rFonts w:ascii="Times New Roman" w:hAnsi="Times New Roman"/>
          <w:sz w:val="24"/>
          <w:szCs w:val="24"/>
        </w:rPr>
        <w:br w:type="page"/>
      </w:r>
    </w:p>
    <w:p w:rsidR="005A1CAD" w:rsidRPr="005A1CAD" w:rsidRDefault="005A1CAD" w:rsidP="005A1CAD">
      <w:pPr>
        <w:spacing w:after="0" w:line="240" w:lineRule="auto"/>
        <w:jc w:val="center"/>
        <w:rPr>
          <w:rFonts w:ascii="Times New Roman" w:hAnsi="Times New Roman"/>
          <w:b/>
          <w:sz w:val="24"/>
          <w:szCs w:val="20"/>
        </w:rPr>
      </w:pPr>
      <w:r w:rsidRPr="005A1CAD">
        <w:rPr>
          <w:rFonts w:ascii="Times New Roman" w:hAnsi="Times New Roman"/>
          <w:b/>
          <w:sz w:val="24"/>
          <w:szCs w:val="20"/>
        </w:rPr>
        <w:t>Public Burden Statement</w:t>
      </w:r>
    </w:p>
    <w:p w:rsidR="005A1CAD" w:rsidRPr="005A1CAD" w:rsidRDefault="005A1CAD" w:rsidP="005A1CAD">
      <w:pPr>
        <w:spacing w:after="0" w:line="240" w:lineRule="auto"/>
        <w:jc w:val="both"/>
        <w:rPr>
          <w:rFonts w:ascii="Times New Roman" w:hAnsi="Times New Roman"/>
          <w:sz w:val="24"/>
          <w:szCs w:val="20"/>
        </w:rPr>
      </w:pPr>
    </w:p>
    <w:p w:rsidR="005A1CAD" w:rsidRPr="005A1CAD" w:rsidRDefault="005A1CAD" w:rsidP="005A1CAD">
      <w:pPr>
        <w:spacing w:after="120" w:line="240" w:lineRule="auto"/>
        <w:rPr>
          <w:rFonts w:ascii="Times New Roman" w:hAnsi="Times New Roman" w:cs="Courier New"/>
          <w:sz w:val="24"/>
          <w:szCs w:val="24"/>
        </w:rPr>
      </w:pPr>
      <w:r w:rsidRPr="005A1CAD">
        <w:rPr>
          <w:rFonts w:ascii="Times New Roman" w:hAnsi="Times New Roman" w:cs="Courier New"/>
          <w:sz w:val="24"/>
          <w:szCs w:val="24"/>
        </w:rPr>
        <w:t xml:space="preserve">According to the Paperwork Reduction Act of 1995, no persons are required to respond to a collection of information unless such collection displays a valid OMB control number. Public reporting burden for the 2013–14 school year collection of information is estimated to average 12.7 hours per school survey response, and 2.8 hours per local educational agency survey response. Public reporting burden for the 2015–16 school year collection of information is estimated to average </w:t>
      </w:r>
      <w:r w:rsidRPr="000444AF">
        <w:rPr>
          <w:rFonts w:ascii="Times New Roman" w:hAnsi="Times New Roman" w:cs="Courier New"/>
          <w:sz w:val="24"/>
          <w:szCs w:val="24"/>
          <w:highlight w:val="green"/>
        </w:rPr>
        <w:t>14.</w:t>
      </w:r>
      <w:r w:rsidR="00455B7F">
        <w:rPr>
          <w:rFonts w:ascii="Times New Roman" w:hAnsi="Times New Roman" w:cs="Courier New"/>
          <w:sz w:val="24"/>
          <w:szCs w:val="24"/>
          <w:highlight w:val="green"/>
        </w:rPr>
        <w:t>2</w:t>
      </w:r>
      <w:r w:rsidRPr="005A1CAD">
        <w:rPr>
          <w:rFonts w:ascii="Times New Roman" w:hAnsi="Times New Roman" w:cs="Courier New"/>
          <w:sz w:val="24"/>
          <w:szCs w:val="24"/>
        </w:rPr>
        <w:t xml:space="preserve"> hours per school survey response, and </w:t>
      </w:r>
      <w:r w:rsidRPr="005B671C">
        <w:rPr>
          <w:rFonts w:ascii="Times New Roman" w:hAnsi="Times New Roman" w:cs="Courier New"/>
          <w:sz w:val="24"/>
          <w:szCs w:val="24"/>
        </w:rPr>
        <w:t>4.2</w:t>
      </w:r>
      <w:r w:rsidRPr="005A1CAD">
        <w:rPr>
          <w:rFonts w:ascii="Times New Roman" w:hAnsi="Times New Roman" w:cs="Courier New"/>
          <w:sz w:val="24"/>
          <w:szCs w:val="24"/>
        </w:rPr>
        <w:t xml:space="preserve"> hours per local educational agency survey response. The reporting burden includes time for reviewing instructions, searching existing data sources, gathering and maintaining the data needed, and completing and reviewing the collection of information. </w:t>
      </w:r>
    </w:p>
    <w:p w:rsidR="005A1CAD" w:rsidRPr="005A1CAD" w:rsidRDefault="005A1CAD" w:rsidP="005A1CAD">
      <w:pPr>
        <w:autoSpaceDE w:val="0"/>
        <w:autoSpaceDN w:val="0"/>
        <w:adjustRightInd w:val="0"/>
        <w:spacing w:after="0" w:line="240" w:lineRule="auto"/>
        <w:rPr>
          <w:rFonts w:ascii="Times New Roman" w:hAnsi="Times New Roman"/>
          <w:sz w:val="24"/>
          <w:szCs w:val="24"/>
        </w:rPr>
      </w:pPr>
      <w:r w:rsidRPr="005A1CAD">
        <w:rPr>
          <w:rFonts w:ascii="Times New Roman" w:hAnsi="Times New Roman"/>
          <w:sz w:val="24"/>
          <w:szCs w:val="24"/>
        </w:rPr>
        <w:t xml:space="preserve">This collection is authorized under a number of federal statutes and regulations.  Section 203(c)(1) of the 1979 Department of Education Organization Act conveys to the Assistant Secretary for Civil Rights the authority to “collect or coordinate the collection of data necessary to ensure compliance with civil rights laws within the jurisdiction of the Office for Civil Rights” (20 U.S.C. § 3413(c)(1)).  The civil rights laws enforced by the OCR include:  Title VI of the Civil Rights Act of 1964, which prohibits discrimination based on race, color, and national origin; Title IX of the Education Amendments of 1972, which prohibits discrimination based on sex; and Section 504 of the Rehabilitation Act of 1973, which prohibits discrimination on the basis of disability.  OCR’s implementing regulations for each of these statutes requires recipients of the Department’s federal financial assistance to submit to OCR “complete and accurate compliance reports at such times, and in such form and containing such information” as OCR “may determine to be necessary to enable [OCR] to ascertain whether the recipient has complied or is complying” with these laws and implementing regulations (34 CFR 100.6(b), 34 CFR 106.71, and 34 CFR 104.61).  In addition, pursuant to a delegation by the Attorney General of the United States, OCR shares in the enforcement of Title II of the Americans with Disabilities Act of 1990, which prohibits discrimination based on disability.  Any data collection that OCR has determined to be necessary to ascertain or ensure compliance with these laws is mandatory. </w:t>
      </w:r>
    </w:p>
    <w:p w:rsidR="005A1CAD" w:rsidRPr="005A1CAD" w:rsidRDefault="005A1CAD" w:rsidP="005A1CAD">
      <w:pPr>
        <w:autoSpaceDE w:val="0"/>
        <w:autoSpaceDN w:val="0"/>
        <w:adjustRightInd w:val="0"/>
        <w:spacing w:after="0" w:line="240" w:lineRule="auto"/>
        <w:rPr>
          <w:rFonts w:ascii="Times New Roman" w:hAnsi="Times New Roman"/>
          <w:sz w:val="24"/>
          <w:szCs w:val="24"/>
        </w:rPr>
      </w:pPr>
    </w:p>
    <w:p w:rsidR="005A1CAD" w:rsidRPr="005A1CAD" w:rsidRDefault="005A1CAD" w:rsidP="005A1CAD">
      <w:pPr>
        <w:spacing w:after="0" w:line="240" w:lineRule="auto"/>
        <w:rPr>
          <w:rFonts w:ascii="Times New Roman" w:hAnsi="Times New Roman" w:cs="Calibri"/>
          <w:sz w:val="24"/>
          <w:szCs w:val="24"/>
        </w:rPr>
      </w:pPr>
      <w:r w:rsidRPr="005A1CAD">
        <w:rPr>
          <w:rFonts w:ascii="Times New Roman" w:hAnsi="Times New Roman"/>
          <w:sz w:val="24"/>
          <w:szCs w:val="24"/>
        </w:rPr>
        <w:t xml:space="preserve">OCR also works with Department offices to help them effectively carry out programs of Federal financial assistance that the Secretary of Education is responsible for administering.  </w:t>
      </w:r>
      <w:r w:rsidRPr="005A1CAD">
        <w:rPr>
          <w:rFonts w:ascii="Times New Roman" w:hAnsi="Times New Roman"/>
          <w:i/>
          <w:sz w:val="24"/>
          <w:szCs w:val="24"/>
        </w:rPr>
        <w:t>See</w:t>
      </w:r>
      <w:r w:rsidRPr="005A1CAD">
        <w:rPr>
          <w:rFonts w:ascii="Times New Roman" w:hAnsi="Times New Roman"/>
          <w:sz w:val="24"/>
          <w:szCs w:val="24"/>
        </w:rPr>
        <w:t xml:space="preserve"> </w:t>
      </w:r>
      <w:r w:rsidRPr="005A1CAD">
        <w:rPr>
          <w:rFonts w:ascii="Times New Roman" w:hAnsi="Times New Roman"/>
          <w:i/>
          <w:sz w:val="24"/>
          <w:szCs w:val="24"/>
        </w:rPr>
        <w:t>generally</w:t>
      </w:r>
      <w:r w:rsidRPr="005A1CAD">
        <w:rPr>
          <w:rFonts w:ascii="Times New Roman" w:hAnsi="Times New Roman"/>
          <w:sz w:val="24"/>
          <w:szCs w:val="24"/>
        </w:rPr>
        <w:t xml:space="preserve">, Sections 201, 202(g), 411(a), and 412 of the Department of Education Organization Act (20 U.S.C. §§ 3411, 3412(g), 3471(a), and 3472).  OCR </w:t>
      </w:r>
      <w:r w:rsidRPr="005A1CAD">
        <w:rPr>
          <w:rFonts w:ascii="Times New Roman" w:hAnsi="Times New Roman" w:cs="Calibri"/>
          <w:sz w:val="24"/>
          <w:szCs w:val="24"/>
        </w:rPr>
        <w:t>works with the Department’s Office of Elementary and Secondary Education, which is responsible for administering the Elementary and Secondary Education Act of 1965 (ESEA).  Section 9533 of the ESEA (20 U.S.C. § 7913) prohibits discrimination in the administration of the ESEA in violation of the Fifth or Fourteenth Amendments to the Constitution.  In addition, Section 9534 of the ESEA (20 U.S.C. § 7914) prohibits discrimination in funded programs on the basis of race, color, religion, sex (except as otherwise permitted under Title IX), national origin, or disability.  Thus, in addition to OCR's authority described above, the ESEA provides authority for the Department to mandate that LEAs respond to this data collection.</w:t>
      </w:r>
    </w:p>
    <w:p w:rsidR="005A1CAD" w:rsidRPr="005A1CAD" w:rsidRDefault="005A1CAD" w:rsidP="005A1CAD">
      <w:pPr>
        <w:spacing w:after="0" w:line="240" w:lineRule="auto"/>
        <w:rPr>
          <w:rFonts w:ascii="Times New Roman" w:hAnsi="Times New Roman" w:cs="Calibri"/>
          <w:sz w:val="24"/>
          <w:szCs w:val="24"/>
        </w:rPr>
      </w:pPr>
    </w:p>
    <w:p w:rsidR="005A1CAD" w:rsidRPr="005A1CAD" w:rsidRDefault="005A1CAD" w:rsidP="005A1CAD">
      <w:pPr>
        <w:spacing w:after="120" w:line="240" w:lineRule="auto"/>
        <w:rPr>
          <w:rFonts w:ascii="Times New Roman" w:eastAsia="Calibri" w:hAnsi="Times New Roman"/>
          <w:sz w:val="24"/>
          <w:szCs w:val="24"/>
        </w:rPr>
      </w:pPr>
      <w:r w:rsidRPr="005A1CAD">
        <w:rPr>
          <w:rFonts w:ascii="Times New Roman" w:hAnsi="Times New Roman" w:cs="Courier New"/>
          <w:sz w:val="24"/>
          <w:szCs w:val="24"/>
        </w:rPr>
        <w:t xml:space="preserve">The </w:t>
      </w:r>
      <w:r w:rsidRPr="005A1CAD">
        <w:rPr>
          <w:rFonts w:ascii="Times New Roman" w:hAnsi="Times New Roman"/>
          <w:sz w:val="24"/>
          <w:szCs w:val="24"/>
        </w:rPr>
        <w:t xml:space="preserve">obligation to respond to this collection is required to obtain or retain benefit. </w:t>
      </w:r>
      <w:r w:rsidRPr="005A1CAD">
        <w:rPr>
          <w:rFonts w:ascii="Times New Roman" w:hAnsi="Times New Roman" w:cs="Courier New"/>
          <w:sz w:val="24"/>
          <w:szCs w:val="24"/>
        </w:rPr>
        <w:t xml:space="preserve">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XXXX-XXXX.  Note: Please do not return the completed Civil Right Data Collection survey to this address. </w:t>
      </w:r>
    </w:p>
    <w:p w:rsidR="005259B8" w:rsidRPr="005121C8" w:rsidRDefault="00DE62C2" w:rsidP="00DE62C2">
      <w:pPr>
        <w:pStyle w:val="Heading1"/>
        <w:pBdr>
          <w:bottom w:val="none" w:sz="0" w:space="0" w:color="auto"/>
        </w:pBdr>
        <w:tabs>
          <w:tab w:val="left" w:pos="3780"/>
        </w:tabs>
        <w:jc w:val="left"/>
        <w:rPr>
          <w:rFonts w:ascii="Times New Roman" w:hAnsi="Times New Roman"/>
          <w:sz w:val="24"/>
          <w:szCs w:val="24"/>
        </w:rPr>
      </w:pPr>
      <w:r>
        <w:rPr>
          <w:rFonts w:ascii="Times New Roman" w:hAnsi="Times New Roman"/>
          <w:sz w:val="24"/>
          <w:szCs w:val="24"/>
        </w:rPr>
        <w:tab/>
      </w:r>
    </w:p>
    <w:sectPr w:rsidR="005259B8" w:rsidRPr="005121C8" w:rsidSect="001B7D9C">
      <w:headerReference w:type="default" r:id="rId13"/>
      <w:footerReference w:type="even" r:id="rId14"/>
      <w:footerReference w:type="default" r:id="rId15"/>
      <w:headerReference w:type="first" r:id="rId16"/>
      <w:footerReference w:type="first" r:id="rId17"/>
      <w:type w:val="continuous"/>
      <w:pgSz w:w="12240" w:h="15840"/>
      <w:pgMar w:top="1771"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B7F" w:rsidRDefault="00455B7F">
      <w:r>
        <w:separator/>
      </w:r>
    </w:p>
  </w:endnote>
  <w:endnote w:type="continuationSeparator" w:id="0">
    <w:p w:rsidR="00455B7F" w:rsidRDefault="00455B7F">
      <w:r>
        <w:continuationSeparator/>
      </w:r>
    </w:p>
  </w:endnote>
  <w:endnote w:type="continuationNotice" w:id="1">
    <w:p w:rsidR="00455B7F" w:rsidRDefault="00455B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B7F" w:rsidRDefault="00455B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55B7F" w:rsidRDefault="00455B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B7F" w:rsidRPr="00A8036B" w:rsidRDefault="00455B7F" w:rsidP="007D2009">
    <w:pPr>
      <w:pStyle w:val="Footer"/>
      <w:tabs>
        <w:tab w:val="clear" w:pos="8640"/>
        <w:tab w:val="right" w:pos="9000"/>
      </w:tabs>
      <w:rPr>
        <w:rFonts w:ascii="Times New Roman" w:hAnsi="Times New Roman"/>
      </w:rPr>
    </w:pPr>
    <w:r>
      <w:tab/>
    </w:r>
    <w:r>
      <w:tab/>
    </w:r>
    <w:r w:rsidRPr="00A8036B">
      <w:rPr>
        <w:rFonts w:ascii="Times New Roman" w:hAnsi="Times New Roman"/>
      </w:rPr>
      <w:t>Page A1-</w:t>
    </w:r>
    <w:r w:rsidRPr="00A8036B">
      <w:rPr>
        <w:rFonts w:ascii="Times New Roman" w:hAnsi="Times New Roman"/>
      </w:rPr>
      <w:fldChar w:fldCharType="begin"/>
    </w:r>
    <w:r w:rsidRPr="00A8036B">
      <w:rPr>
        <w:rFonts w:ascii="Times New Roman" w:hAnsi="Times New Roman"/>
      </w:rPr>
      <w:instrText xml:space="preserve"> PAGE   \* MERGEFORMAT </w:instrText>
    </w:r>
    <w:r w:rsidRPr="00A8036B">
      <w:rPr>
        <w:rFonts w:ascii="Times New Roman" w:hAnsi="Times New Roman"/>
      </w:rPr>
      <w:fldChar w:fldCharType="separate"/>
    </w:r>
    <w:r w:rsidR="00836209">
      <w:rPr>
        <w:rFonts w:ascii="Times New Roman" w:hAnsi="Times New Roman"/>
        <w:noProof/>
      </w:rPr>
      <w:t>23</w:t>
    </w:r>
    <w:r w:rsidRPr="00A8036B">
      <w:rP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B7F" w:rsidRDefault="00455B7F">
    <w:pPr>
      <w:pStyle w:val="Footer"/>
      <w:jc w:val="right"/>
    </w:pPr>
    <w:r>
      <w:t>Page B1-</w: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B7F" w:rsidRDefault="00455B7F">
      <w:r>
        <w:separator/>
      </w:r>
    </w:p>
  </w:footnote>
  <w:footnote w:type="continuationSeparator" w:id="0">
    <w:p w:rsidR="00455B7F" w:rsidRDefault="00455B7F">
      <w:r>
        <w:continuationSeparator/>
      </w:r>
    </w:p>
  </w:footnote>
  <w:footnote w:type="continuationNotice" w:id="1">
    <w:p w:rsidR="00455B7F" w:rsidRDefault="00455B7F">
      <w:pPr>
        <w:spacing w:after="0" w:line="240" w:lineRule="auto"/>
      </w:pPr>
    </w:p>
  </w:footnote>
  <w:footnote w:id="2">
    <w:p w:rsidR="00455B7F" w:rsidRPr="002703F6" w:rsidRDefault="00455B7F" w:rsidP="002703F6">
      <w:pPr>
        <w:pStyle w:val="FootnoteText"/>
        <w:spacing w:after="0"/>
        <w:rPr>
          <w:rFonts w:ascii="Times New Roman" w:hAnsi="Times New Roman"/>
        </w:rPr>
      </w:pPr>
      <w:r w:rsidRPr="002703F6">
        <w:rPr>
          <w:rStyle w:val="FootnoteReference"/>
          <w:rFonts w:ascii="Times New Roman" w:hAnsi="Times New Roman"/>
        </w:rPr>
        <w:footnoteRef/>
      </w:r>
      <w:r w:rsidRPr="002703F6">
        <w:rPr>
          <w:rFonts w:ascii="Times New Roman" w:hAnsi="Times New Roman"/>
        </w:rPr>
        <w:t xml:space="preserve"> </w:t>
      </w:r>
      <w:proofErr w:type="gramStart"/>
      <w:r w:rsidRPr="002703F6">
        <w:rPr>
          <w:rFonts w:ascii="Times New Roman" w:hAnsi="Times New Roman"/>
        </w:rPr>
        <w:t xml:space="preserve">Statutory reference – Section 602(3) of </w:t>
      </w:r>
      <w:r w:rsidRPr="002703F6">
        <w:rPr>
          <w:rFonts w:ascii="Times New Roman" w:hAnsi="Times New Roman"/>
          <w:i/>
          <w:iCs/>
        </w:rPr>
        <w:t>IDEA</w:t>
      </w:r>
      <w:r>
        <w:rPr>
          <w:rFonts w:ascii="Times New Roman" w:hAnsi="Times New Roman"/>
          <w:i/>
          <w:iCs/>
        </w:rPr>
        <w:t>.</w:t>
      </w:r>
      <w:proofErr w:type="gramEnd"/>
      <w:r>
        <w:rPr>
          <w:rFonts w:ascii="Times New Roman" w:hAnsi="Times New Roman"/>
          <w:i/>
          <w:iCs/>
        </w:rPr>
        <w:t xml:space="preserve"> </w:t>
      </w:r>
      <w:proofErr w:type="gramStart"/>
      <w:r>
        <w:rPr>
          <w:rFonts w:ascii="Times New Roman" w:hAnsi="Times New Roman"/>
          <w:iCs/>
        </w:rPr>
        <w:t>20 U.S.C. 1401(3).</w:t>
      </w:r>
      <w:proofErr w:type="gramEnd"/>
    </w:p>
  </w:footnote>
  <w:footnote w:id="3">
    <w:p w:rsidR="00455B7F" w:rsidRPr="002703F6" w:rsidRDefault="00455B7F">
      <w:pPr>
        <w:pStyle w:val="FootnoteText"/>
        <w:spacing w:after="0" w:line="240" w:lineRule="auto"/>
        <w:rPr>
          <w:rFonts w:ascii="Times New Roman" w:hAnsi="Times New Roman"/>
        </w:rPr>
      </w:pPr>
      <w:r w:rsidRPr="002703F6">
        <w:rPr>
          <w:rStyle w:val="FootnoteReference"/>
          <w:rFonts w:ascii="Times New Roman" w:hAnsi="Times New Roman"/>
        </w:rPr>
        <w:footnoteRef/>
      </w:r>
      <w:r w:rsidRPr="002703F6">
        <w:rPr>
          <w:rFonts w:ascii="Times New Roman" w:hAnsi="Times New Roman"/>
        </w:rPr>
        <w:t xml:space="preserve"> </w:t>
      </w:r>
      <w:proofErr w:type="gramStart"/>
      <w:r w:rsidRPr="002703F6">
        <w:rPr>
          <w:rFonts w:ascii="Times New Roman" w:hAnsi="Times New Roman"/>
        </w:rPr>
        <w:t>Must be determined by a valid assessment</w:t>
      </w:r>
      <w:r>
        <w:rPr>
          <w:rFonts w:ascii="Times New Roman" w:hAnsi="Times New Roman"/>
        </w:rPr>
        <w:t>.</w:t>
      </w:r>
      <w:proofErr w:type="gramEnd"/>
    </w:p>
  </w:footnote>
  <w:footnote w:id="4">
    <w:p w:rsidR="00455B7F" w:rsidRPr="002703F6" w:rsidRDefault="00455B7F">
      <w:pPr>
        <w:pStyle w:val="FootnoteText"/>
        <w:spacing w:after="0" w:line="240" w:lineRule="auto"/>
        <w:rPr>
          <w:rFonts w:ascii="Times New Roman" w:hAnsi="Times New Roman"/>
        </w:rPr>
      </w:pPr>
      <w:r w:rsidRPr="002703F6">
        <w:rPr>
          <w:rStyle w:val="FootnoteReference"/>
          <w:rFonts w:ascii="Times New Roman" w:hAnsi="Times New Roman"/>
        </w:rPr>
        <w:footnoteRef/>
      </w:r>
      <w:r w:rsidRPr="002703F6">
        <w:rPr>
          <w:rFonts w:ascii="Times New Roman" w:hAnsi="Times New Roman"/>
        </w:rPr>
        <w:t xml:space="preserve"> </w:t>
      </w:r>
      <w:proofErr w:type="gramStart"/>
      <w:r w:rsidRPr="002703F6">
        <w:rPr>
          <w:rFonts w:ascii="Times New Roman" w:eastAsia="Arial Unicode MS" w:hAnsi="Times New Roman"/>
        </w:rPr>
        <w:t xml:space="preserve">Statutory reference – </w:t>
      </w:r>
      <w:r w:rsidRPr="002703F6">
        <w:rPr>
          <w:rFonts w:ascii="Times New Roman" w:hAnsi="Times New Roman"/>
        </w:rPr>
        <w:t xml:space="preserve">Section 9101(25) of </w:t>
      </w:r>
      <w:r w:rsidRPr="002703F6">
        <w:rPr>
          <w:rFonts w:ascii="Times New Roman" w:hAnsi="Times New Roman"/>
          <w:i/>
          <w:iCs/>
        </w:rPr>
        <w:t>ESEA</w:t>
      </w:r>
      <w:r>
        <w:rPr>
          <w:rFonts w:ascii="Times New Roman" w:hAnsi="Times New Roman"/>
          <w:i/>
          <w:iCs/>
        </w:rPr>
        <w:t>.</w:t>
      </w:r>
      <w:proofErr w:type="gramEnd"/>
    </w:p>
  </w:footnote>
  <w:footnote w:id="5">
    <w:p w:rsidR="00455B7F" w:rsidRPr="009241DF" w:rsidRDefault="00455B7F">
      <w:pPr>
        <w:pStyle w:val="FootnoteText"/>
        <w:rPr>
          <w:rFonts w:ascii="Times New Roman" w:hAnsi="Times New Roman"/>
        </w:rPr>
      </w:pPr>
      <w:r w:rsidRPr="009241DF">
        <w:rPr>
          <w:rStyle w:val="FootnoteReference"/>
          <w:rFonts w:ascii="Times New Roman" w:hAnsi="Times New Roman"/>
        </w:rPr>
        <w:footnoteRef/>
      </w:r>
      <w:r w:rsidRPr="009241DF">
        <w:rPr>
          <w:rFonts w:ascii="Times New Roman" w:hAnsi="Times New Roman"/>
        </w:rPr>
        <w:t xml:space="preserve"> Also referenced in </w:t>
      </w:r>
      <w:r w:rsidRPr="009241DF">
        <w:rPr>
          <w:rFonts w:ascii="Times New Roman" w:hAnsi="Times New Roman"/>
          <w:i/>
        </w:rPr>
        <w:t>Attachment A-2: Data Groups for Civil Rights Data Collection for School Years 2013–14 and 2015–16</w:t>
      </w:r>
      <w:r w:rsidRPr="009241DF">
        <w:rPr>
          <w:rFonts w:ascii="Times New Roman" w:hAnsi="Times New Roman"/>
        </w:rPr>
        <w:t xml:space="preserve"> (see page A2-13).</w:t>
      </w:r>
    </w:p>
  </w:footnote>
  <w:footnote w:id="6">
    <w:p w:rsidR="00455B7F" w:rsidRPr="009241DF" w:rsidRDefault="00455B7F">
      <w:pPr>
        <w:pStyle w:val="FootnoteText"/>
        <w:rPr>
          <w:rFonts w:ascii="Times New Roman" w:hAnsi="Times New Roman"/>
        </w:rPr>
      </w:pPr>
      <w:r w:rsidRPr="009241DF">
        <w:rPr>
          <w:rStyle w:val="FootnoteReference"/>
          <w:rFonts w:ascii="Times New Roman" w:hAnsi="Times New Roman"/>
        </w:rPr>
        <w:footnoteRef/>
      </w:r>
      <w:r w:rsidRPr="009241DF">
        <w:rPr>
          <w:rFonts w:ascii="Times New Roman" w:hAnsi="Times New Roman"/>
        </w:rPr>
        <w:t xml:space="preserve"> Also referenced in </w:t>
      </w:r>
      <w:r w:rsidRPr="009241DF">
        <w:rPr>
          <w:rFonts w:ascii="Times New Roman" w:hAnsi="Times New Roman"/>
          <w:i/>
        </w:rPr>
        <w:t>Attachment A-2: Data Groups for Civil Rights Data Collection for School Years 2013–14 and 2015–16</w:t>
      </w:r>
      <w:r w:rsidRPr="009241DF">
        <w:rPr>
          <w:rFonts w:ascii="Times New Roman" w:hAnsi="Times New Roman"/>
        </w:rPr>
        <w:t xml:space="preserve"> (see page A2-</w:t>
      </w:r>
      <w:r>
        <w:rPr>
          <w:rFonts w:ascii="Times New Roman" w:hAnsi="Times New Roman"/>
        </w:rPr>
        <w:t>8</w:t>
      </w:r>
      <w:r w:rsidRPr="009241DF">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B7F" w:rsidRPr="00690334" w:rsidRDefault="00455B7F" w:rsidP="00E62921">
    <w:pPr>
      <w:pStyle w:val="Header"/>
      <w:spacing w:after="0" w:line="240" w:lineRule="auto"/>
      <w:jc w:val="right"/>
      <w:rPr>
        <w:rFonts w:ascii="Times New Roman" w:hAnsi="Times New Roman" w:cs="Arial"/>
        <w:sz w:val="24"/>
      </w:rPr>
    </w:pPr>
    <w:r w:rsidRPr="00690334">
      <w:rPr>
        <w:rFonts w:ascii="Times New Roman" w:hAnsi="Times New Roman" w:cs="Arial"/>
        <w:sz w:val="24"/>
      </w:rPr>
      <w:t>A</w:t>
    </w:r>
    <w:r>
      <w:rPr>
        <w:rFonts w:ascii="Times New Roman" w:hAnsi="Times New Roman" w:cs="Arial"/>
        <w:sz w:val="24"/>
      </w:rPr>
      <w:t>ttachment A</w:t>
    </w:r>
    <w:r w:rsidRPr="00690334">
      <w:rPr>
        <w:rFonts w:ascii="Times New Roman" w:hAnsi="Times New Roman" w:cs="Arial"/>
        <w:sz w:val="24"/>
      </w:rPr>
      <w:t>1</w:t>
    </w:r>
  </w:p>
  <w:p w:rsidR="00455B7F" w:rsidRDefault="00455B7F" w:rsidP="00E62921">
    <w:pPr>
      <w:pStyle w:val="Header"/>
      <w:spacing w:after="0" w:line="240" w:lineRule="auto"/>
      <w:jc w:val="right"/>
      <w:rPr>
        <w:rFonts w:ascii="Arial" w:hAnsi="Arial" w:cs="Arial"/>
      </w:rPr>
    </w:pPr>
    <w:r>
      <w:rPr>
        <w:rFonts w:ascii="Times New Roman" w:hAnsi="Times New Roman" w:cs="Arial"/>
        <w:sz w:val="24"/>
      </w:rPr>
      <w:t>CRDC</w:t>
    </w:r>
    <w:r w:rsidRPr="00690334">
      <w:rPr>
        <w:rFonts w:ascii="Times New Roman" w:hAnsi="Times New Roman" w:cs="Arial"/>
        <w:sz w:val="24"/>
      </w:rPr>
      <w:t xml:space="preserve"> </w:t>
    </w:r>
    <w:r>
      <w:rPr>
        <w:rFonts w:ascii="Times New Roman" w:hAnsi="Times New Roman" w:cs="Arial"/>
        <w:sz w:val="24"/>
      </w:rPr>
      <w:t>Data Set for School Years 2013–14 and 2015–</w:t>
    </w:r>
    <w:r w:rsidRPr="00690334">
      <w:rPr>
        <w:rFonts w:ascii="Times New Roman" w:hAnsi="Times New Roman" w:cs="Arial"/>
        <w:sz w:val="24"/>
      </w:rPr>
      <w:t>1</w:t>
    </w:r>
    <w:r>
      <w:rPr>
        <w:rFonts w:ascii="Times New Roman" w:hAnsi="Times New Roman" w:cs="Arial"/>
        <w:sz w:val="24"/>
      </w:rPr>
      <w:t>6</w:t>
    </w:r>
  </w:p>
  <w:p w:rsidR="00455B7F" w:rsidRDefault="00455B7F" w:rsidP="00887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B7F" w:rsidRDefault="00455B7F" w:rsidP="004200B0">
    <w:pPr>
      <w:pStyle w:val="Header"/>
      <w:jc w:val="right"/>
      <w:rPr>
        <w:rFonts w:ascii="Arial" w:hAnsi="Arial" w:cs="Arial"/>
      </w:rPr>
    </w:pPr>
    <w:r>
      <w:rPr>
        <w:rFonts w:ascii="Arial" w:hAnsi="Arial" w:cs="Arial"/>
      </w:rPr>
      <w:t>Attachment B1</w:t>
    </w:r>
  </w:p>
  <w:p w:rsidR="00455B7F" w:rsidRDefault="00455B7F" w:rsidP="004200B0">
    <w:pPr>
      <w:pStyle w:val="Header"/>
      <w:jc w:val="right"/>
      <w:rPr>
        <w:rFonts w:ascii="Arial" w:hAnsi="Arial" w:cs="Arial"/>
      </w:rPr>
    </w:pPr>
    <w:proofErr w:type="spellStart"/>
    <w:r>
      <w:rPr>
        <w:rFonts w:ascii="Arial" w:hAnsi="Arial" w:cs="Arial"/>
      </w:rPr>
      <w:t>ED</w:t>
    </w:r>
    <w:r>
      <w:rPr>
        <w:rFonts w:ascii="Arial" w:hAnsi="Arial" w:cs="Arial"/>
        <w:i/>
      </w:rPr>
      <w:t>Facts</w:t>
    </w:r>
    <w:proofErr w:type="spellEnd"/>
    <w:r>
      <w:rPr>
        <w:rFonts w:ascii="Arial" w:hAnsi="Arial" w:cs="Arial"/>
      </w:rPr>
      <w:t xml:space="preserve"> Data Set for School Year 2009-10</w:t>
    </w:r>
  </w:p>
  <w:p w:rsidR="00455B7F" w:rsidRDefault="00455B7F" w:rsidP="004200B0">
    <w:pPr>
      <w:pStyle w:val="Header"/>
      <w:pBdr>
        <w:bottom w:val="threeDEngrave" w:sz="12" w:space="0" w:color="auto"/>
      </w:pBdr>
      <w:jc w:val="right"/>
      <w:rPr>
        <w:rFonts w:ascii="Arial" w:hAnsi="Arial" w:cs="Arial"/>
      </w:rPr>
    </w:pPr>
    <w:r>
      <w:rPr>
        <w:rFonts w:ascii="Arial" w:hAnsi="Arial" w:cs="Arial"/>
      </w:rPr>
      <w:t>December 7, 2009</w:t>
    </w:r>
  </w:p>
  <w:p w:rsidR="00455B7F" w:rsidRDefault="00455B7F"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2026D2"/>
    <w:multiLevelType w:val="hybridMultilevel"/>
    <w:tmpl w:val="805A8EA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26DBE"/>
    <w:multiLevelType w:val="hybridMultilevel"/>
    <w:tmpl w:val="B3F8A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2E5631"/>
    <w:multiLevelType w:val="hybridMultilevel"/>
    <w:tmpl w:val="69DCBB2C"/>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97E276A"/>
    <w:multiLevelType w:val="hybridMultilevel"/>
    <w:tmpl w:val="76840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716EEB"/>
    <w:multiLevelType w:val="hybridMultilevel"/>
    <w:tmpl w:val="FFE6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120128"/>
    <w:multiLevelType w:val="hybridMultilevel"/>
    <w:tmpl w:val="FDDA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CF13C7"/>
    <w:multiLevelType w:val="hybridMultilevel"/>
    <w:tmpl w:val="DFD0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D83AE5"/>
    <w:multiLevelType w:val="hybridMultilevel"/>
    <w:tmpl w:val="26DA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A714E27"/>
    <w:multiLevelType w:val="hybridMultilevel"/>
    <w:tmpl w:val="C896D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D83F80"/>
    <w:multiLevelType w:val="hybridMultilevel"/>
    <w:tmpl w:val="8AAA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3E42B4D"/>
    <w:multiLevelType w:val="hybridMultilevel"/>
    <w:tmpl w:val="B624395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6">
    <w:nsid w:val="54DF47C9"/>
    <w:multiLevelType w:val="hybridMultilevel"/>
    <w:tmpl w:val="481CA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6A1471"/>
    <w:multiLevelType w:val="hybridMultilevel"/>
    <w:tmpl w:val="DEA6315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5DC21999"/>
    <w:multiLevelType w:val="hybridMultilevel"/>
    <w:tmpl w:val="7592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A753EA"/>
    <w:multiLevelType w:val="hybridMultilevel"/>
    <w:tmpl w:val="FFBC9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0E04592"/>
    <w:multiLevelType w:val="hybridMultilevel"/>
    <w:tmpl w:val="49CA237E"/>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1">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1"/>
  </w:num>
  <w:num w:numId="4">
    <w:abstractNumId w:val="12"/>
  </w:num>
  <w:num w:numId="5">
    <w:abstractNumId w:val="13"/>
  </w:num>
  <w:num w:numId="6">
    <w:abstractNumId w:val="19"/>
  </w:num>
  <w:num w:numId="7">
    <w:abstractNumId w:val="6"/>
  </w:num>
  <w:num w:numId="8">
    <w:abstractNumId w:val="21"/>
  </w:num>
  <w:num w:numId="9">
    <w:abstractNumId w:val="17"/>
  </w:num>
  <w:num w:numId="10">
    <w:abstractNumId w:val="9"/>
  </w:num>
  <w:num w:numId="11">
    <w:abstractNumId w:val="20"/>
  </w:num>
  <w:num w:numId="12">
    <w:abstractNumId w:val="15"/>
  </w:num>
  <w:num w:numId="13">
    <w:abstractNumId w:val="1"/>
  </w:num>
  <w:num w:numId="14">
    <w:abstractNumId w:val="2"/>
  </w:num>
  <w:num w:numId="15">
    <w:abstractNumId w:val="16"/>
  </w:num>
  <w:num w:numId="16">
    <w:abstractNumId w:val="18"/>
  </w:num>
  <w:num w:numId="17">
    <w:abstractNumId w:val="0"/>
  </w:num>
  <w:num w:numId="18">
    <w:abstractNumId w:val="3"/>
  </w:num>
  <w:num w:numId="19">
    <w:abstractNumId w:val="5"/>
  </w:num>
  <w:num w:numId="20">
    <w:abstractNumId w:val="14"/>
  </w:num>
  <w:num w:numId="21">
    <w:abstractNumId w:val="7"/>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01B1F"/>
    <w:rsid w:val="000035EA"/>
    <w:rsid w:val="00003DBD"/>
    <w:rsid w:val="00007E6F"/>
    <w:rsid w:val="000152E2"/>
    <w:rsid w:val="00015D6C"/>
    <w:rsid w:val="00023085"/>
    <w:rsid w:val="000330E5"/>
    <w:rsid w:val="00036039"/>
    <w:rsid w:val="00043DC7"/>
    <w:rsid w:val="000444AF"/>
    <w:rsid w:val="0004732C"/>
    <w:rsid w:val="0005258B"/>
    <w:rsid w:val="000539A0"/>
    <w:rsid w:val="000637E0"/>
    <w:rsid w:val="00064961"/>
    <w:rsid w:val="000649F8"/>
    <w:rsid w:val="00065764"/>
    <w:rsid w:val="000663AC"/>
    <w:rsid w:val="000745B8"/>
    <w:rsid w:val="00083FDC"/>
    <w:rsid w:val="0009040C"/>
    <w:rsid w:val="00091A84"/>
    <w:rsid w:val="000932A3"/>
    <w:rsid w:val="00093F21"/>
    <w:rsid w:val="00095B7C"/>
    <w:rsid w:val="000A0872"/>
    <w:rsid w:val="000A205A"/>
    <w:rsid w:val="000A2668"/>
    <w:rsid w:val="000A5F56"/>
    <w:rsid w:val="000A6864"/>
    <w:rsid w:val="000B2335"/>
    <w:rsid w:val="000B3D72"/>
    <w:rsid w:val="000B78C6"/>
    <w:rsid w:val="000B7BB6"/>
    <w:rsid w:val="000C11A2"/>
    <w:rsid w:val="000C169E"/>
    <w:rsid w:val="000C56A3"/>
    <w:rsid w:val="000C7390"/>
    <w:rsid w:val="000D3B48"/>
    <w:rsid w:val="000D4882"/>
    <w:rsid w:val="000D619F"/>
    <w:rsid w:val="000D72C6"/>
    <w:rsid w:val="000E04EB"/>
    <w:rsid w:val="000E105E"/>
    <w:rsid w:val="000E324C"/>
    <w:rsid w:val="000E3BA5"/>
    <w:rsid w:val="000F3595"/>
    <w:rsid w:val="000F768A"/>
    <w:rsid w:val="001112E5"/>
    <w:rsid w:val="00111709"/>
    <w:rsid w:val="00116CCA"/>
    <w:rsid w:val="001244C4"/>
    <w:rsid w:val="00131B43"/>
    <w:rsid w:val="00137E95"/>
    <w:rsid w:val="001461BD"/>
    <w:rsid w:val="001521B6"/>
    <w:rsid w:val="0015282A"/>
    <w:rsid w:val="001529AA"/>
    <w:rsid w:val="00164A4F"/>
    <w:rsid w:val="00171AFA"/>
    <w:rsid w:val="0017258F"/>
    <w:rsid w:val="00180036"/>
    <w:rsid w:val="00180E67"/>
    <w:rsid w:val="001810D9"/>
    <w:rsid w:val="001819DA"/>
    <w:rsid w:val="00186C1A"/>
    <w:rsid w:val="0019423E"/>
    <w:rsid w:val="001A40B3"/>
    <w:rsid w:val="001A5A30"/>
    <w:rsid w:val="001B5282"/>
    <w:rsid w:val="001B7D9C"/>
    <w:rsid w:val="001C2652"/>
    <w:rsid w:val="001C60A4"/>
    <w:rsid w:val="001D0C70"/>
    <w:rsid w:val="001D17D1"/>
    <w:rsid w:val="001D52B4"/>
    <w:rsid w:val="001D5366"/>
    <w:rsid w:val="001D788E"/>
    <w:rsid w:val="001E5FFF"/>
    <w:rsid w:val="001F0EFC"/>
    <w:rsid w:val="001F1166"/>
    <w:rsid w:val="001F1971"/>
    <w:rsid w:val="001F3B8B"/>
    <w:rsid w:val="001F4406"/>
    <w:rsid w:val="001F5B27"/>
    <w:rsid w:val="001F5DC5"/>
    <w:rsid w:val="001F7E11"/>
    <w:rsid w:val="00203DB3"/>
    <w:rsid w:val="0021294C"/>
    <w:rsid w:val="00213015"/>
    <w:rsid w:val="00214F12"/>
    <w:rsid w:val="00220771"/>
    <w:rsid w:val="00230A49"/>
    <w:rsid w:val="00232169"/>
    <w:rsid w:val="002342E3"/>
    <w:rsid w:val="00237487"/>
    <w:rsid w:val="002703F6"/>
    <w:rsid w:val="00270CBD"/>
    <w:rsid w:val="00270F16"/>
    <w:rsid w:val="00271D7D"/>
    <w:rsid w:val="00273A29"/>
    <w:rsid w:val="002821CF"/>
    <w:rsid w:val="00283582"/>
    <w:rsid w:val="00296A9B"/>
    <w:rsid w:val="002976EE"/>
    <w:rsid w:val="002A07CB"/>
    <w:rsid w:val="002A4E51"/>
    <w:rsid w:val="002B002A"/>
    <w:rsid w:val="002B01A3"/>
    <w:rsid w:val="002B1F0C"/>
    <w:rsid w:val="002B4A1E"/>
    <w:rsid w:val="002B4F63"/>
    <w:rsid w:val="002B7138"/>
    <w:rsid w:val="002C0AF7"/>
    <w:rsid w:val="002C1346"/>
    <w:rsid w:val="002C3429"/>
    <w:rsid w:val="002C6DAF"/>
    <w:rsid w:val="002C7B0E"/>
    <w:rsid w:val="002E0AD4"/>
    <w:rsid w:val="002E74A2"/>
    <w:rsid w:val="002F26E0"/>
    <w:rsid w:val="002F7E68"/>
    <w:rsid w:val="003023FA"/>
    <w:rsid w:val="0030529E"/>
    <w:rsid w:val="003103E9"/>
    <w:rsid w:val="0031278E"/>
    <w:rsid w:val="0031613E"/>
    <w:rsid w:val="003263E7"/>
    <w:rsid w:val="00327DDC"/>
    <w:rsid w:val="0033048B"/>
    <w:rsid w:val="00330EEA"/>
    <w:rsid w:val="003367EA"/>
    <w:rsid w:val="00340A40"/>
    <w:rsid w:val="00342428"/>
    <w:rsid w:val="00344C51"/>
    <w:rsid w:val="00345AE0"/>
    <w:rsid w:val="003473E2"/>
    <w:rsid w:val="00350D98"/>
    <w:rsid w:val="00353B92"/>
    <w:rsid w:val="00357E84"/>
    <w:rsid w:val="003602A3"/>
    <w:rsid w:val="00361064"/>
    <w:rsid w:val="00375432"/>
    <w:rsid w:val="00375D3C"/>
    <w:rsid w:val="0037711E"/>
    <w:rsid w:val="00382B65"/>
    <w:rsid w:val="00386F61"/>
    <w:rsid w:val="00393494"/>
    <w:rsid w:val="003964A5"/>
    <w:rsid w:val="003A03FD"/>
    <w:rsid w:val="003A0959"/>
    <w:rsid w:val="003B0D14"/>
    <w:rsid w:val="003B1E90"/>
    <w:rsid w:val="003B3EA4"/>
    <w:rsid w:val="003B7C1E"/>
    <w:rsid w:val="003C1FF5"/>
    <w:rsid w:val="003C5029"/>
    <w:rsid w:val="003C78C7"/>
    <w:rsid w:val="003D243B"/>
    <w:rsid w:val="003D73C7"/>
    <w:rsid w:val="003E0EB7"/>
    <w:rsid w:val="003E1DAB"/>
    <w:rsid w:val="003E5932"/>
    <w:rsid w:val="003F0D59"/>
    <w:rsid w:val="003F23A6"/>
    <w:rsid w:val="00401727"/>
    <w:rsid w:val="0040733A"/>
    <w:rsid w:val="00415B00"/>
    <w:rsid w:val="00416E05"/>
    <w:rsid w:val="00417C29"/>
    <w:rsid w:val="004200B0"/>
    <w:rsid w:val="004242B2"/>
    <w:rsid w:val="00426F7E"/>
    <w:rsid w:val="004345A0"/>
    <w:rsid w:val="0043780F"/>
    <w:rsid w:val="004405DC"/>
    <w:rsid w:val="0044236D"/>
    <w:rsid w:val="00447B09"/>
    <w:rsid w:val="00450150"/>
    <w:rsid w:val="00453A77"/>
    <w:rsid w:val="00455B7F"/>
    <w:rsid w:val="00460701"/>
    <w:rsid w:val="00460A54"/>
    <w:rsid w:val="00470181"/>
    <w:rsid w:val="004707A1"/>
    <w:rsid w:val="00474FB1"/>
    <w:rsid w:val="00480CEF"/>
    <w:rsid w:val="00486006"/>
    <w:rsid w:val="00486E25"/>
    <w:rsid w:val="004933A6"/>
    <w:rsid w:val="00497B87"/>
    <w:rsid w:val="004A0311"/>
    <w:rsid w:val="004A63B3"/>
    <w:rsid w:val="004C6603"/>
    <w:rsid w:val="004E0F68"/>
    <w:rsid w:val="004E1172"/>
    <w:rsid w:val="004E1C5D"/>
    <w:rsid w:val="004E2B53"/>
    <w:rsid w:val="004E7EB5"/>
    <w:rsid w:val="00504FF5"/>
    <w:rsid w:val="005078D8"/>
    <w:rsid w:val="00511B02"/>
    <w:rsid w:val="005121C8"/>
    <w:rsid w:val="00513B9F"/>
    <w:rsid w:val="00514B13"/>
    <w:rsid w:val="00516B02"/>
    <w:rsid w:val="005203E3"/>
    <w:rsid w:val="005259B8"/>
    <w:rsid w:val="00526751"/>
    <w:rsid w:val="0054248C"/>
    <w:rsid w:val="005439EA"/>
    <w:rsid w:val="00572BD4"/>
    <w:rsid w:val="0057544B"/>
    <w:rsid w:val="00576B7F"/>
    <w:rsid w:val="00576CBF"/>
    <w:rsid w:val="005800E0"/>
    <w:rsid w:val="00587A35"/>
    <w:rsid w:val="005A1CAD"/>
    <w:rsid w:val="005B0752"/>
    <w:rsid w:val="005B0AF4"/>
    <w:rsid w:val="005B3342"/>
    <w:rsid w:val="005B671C"/>
    <w:rsid w:val="005B68CF"/>
    <w:rsid w:val="005C28E6"/>
    <w:rsid w:val="005C309E"/>
    <w:rsid w:val="005C665E"/>
    <w:rsid w:val="005D27F5"/>
    <w:rsid w:val="005D47E3"/>
    <w:rsid w:val="005D496C"/>
    <w:rsid w:val="005D6210"/>
    <w:rsid w:val="005E0EF1"/>
    <w:rsid w:val="005E700A"/>
    <w:rsid w:val="005E7A50"/>
    <w:rsid w:val="005F45EC"/>
    <w:rsid w:val="005F6233"/>
    <w:rsid w:val="005F72BD"/>
    <w:rsid w:val="00603D58"/>
    <w:rsid w:val="006102C1"/>
    <w:rsid w:val="00613298"/>
    <w:rsid w:val="00613A8B"/>
    <w:rsid w:val="00613D80"/>
    <w:rsid w:val="00614EDE"/>
    <w:rsid w:val="006153B8"/>
    <w:rsid w:val="00620A5A"/>
    <w:rsid w:val="00620F59"/>
    <w:rsid w:val="0062436F"/>
    <w:rsid w:val="0062509E"/>
    <w:rsid w:val="00643939"/>
    <w:rsid w:val="00644792"/>
    <w:rsid w:val="0065109C"/>
    <w:rsid w:val="00651B5B"/>
    <w:rsid w:val="006534D2"/>
    <w:rsid w:val="00667191"/>
    <w:rsid w:val="006745DC"/>
    <w:rsid w:val="006754E8"/>
    <w:rsid w:val="006807BD"/>
    <w:rsid w:val="006840F5"/>
    <w:rsid w:val="00690334"/>
    <w:rsid w:val="006A1F05"/>
    <w:rsid w:val="006A7F60"/>
    <w:rsid w:val="006B1DFD"/>
    <w:rsid w:val="006B21CF"/>
    <w:rsid w:val="006B663E"/>
    <w:rsid w:val="006B68C1"/>
    <w:rsid w:val="006C18F2"/>
    <w:rsid w:val="006C22E3"/>
    <w:rsid w:val="006C2345"/>
    <w:rsid w:val="006C4964"/>
    <w:rsid w:val="006C4C61"/>
    <w:rsid w:val="006D0021"/>
    <w:rsid w:val="006D157C"/>
    <w:rsid w:val="006E19AC"/>
    <w:rsid w:val="006E218E"/>
    <w:rsid w:val="006F0756"/>
    <w:rsid w:val="006F1F9E"/>
    <w:rsid w:val="006F4EB7"/>
    <w:rsid w:val="006F50B2"/>
    <w:rsid w:val="006F5C29"/>
    <w:rsid w:val="006F699F"/>
    <w:rsid w:val="006F7B7B"/>
    <w:rsid w:val="00702F5C"/>
    <w:rsid w:val="007123E0"/>
    <w:rsid w:val="007123EE"/>
    <w:rsid w:val="0071542E"/>
    <w:rsid w:val="007155CB"/>
    <w:rsid w:val="007169AA"/>
    <w:rsid w:val="00736C8E"/>
    <w:rsid w:val="00737C6D"/>
    <w:rsid w:val="007406D5"/>
    <w:rsid w:val="00743E71"/>
    <w:rsid w:val="007525F1"/>
    <w:rsid w:val="00753261"/>
    <w:rsid w:val="0075677E"/>
    <w:rsid w:val="00761072"/>
    <w:rsid w:val="00763D03"/>
    <w:rsid w:val="0076548A"/>
    <w:rsid w:val="007708F3"/>
    <w:rsid w:val="00783EF5"/>
    <w:rsid w:val="00793A95"/>
    <w:rsid w:val="00794838"/>
    <w:rsid w:val="007A1C67"/>
    <w:rsid w:val="007A4D2E"/>
    <w:rsid w:val="007A6919"/>
    <w:rsid w:val="007B1901"/>
    <w:rsid w:val="007C0DF7"/>
    <w:rsid w:val="007C6373"/>
    <w:rsid w:val="007D2009"/>
    <w:rsid w:val="007D70D0"/>
    <w:rsid w:val="007D7504"/>
    <w:rsid w:val="007D794B"/>
    <w:rsid w:val="007D7DCA"/>
    <w:rsid w:val="007E1242"/>
    <w:rsid w:val="007E2C6E"/>
    <w:rsid w:val="007E3563"/>
    <w:rsid w:val="007F140D"/>
    <w:rsid w:val="007F2C93"/>
    <w:rsid w:val="007F7912"/>
    <w:rsid w:val="00801050"/>
    <w:rsid w:val="0080117D"/>
    <w:rsid w:val="00801829"/>
    <w:rsid w:val="00802462"/>
    <w:rsid w:val="00802E31"/>
    <w:rsid w:val="00804EE2"/>
    <w:rsid w:val="0080616A"/>
    <w:rsid w:val="008117A5"/>
    <w:rsid w:val="0081691A"/>
    <w:rsid w:val="0081779D"/>
    <w:rsid w:val="00821014"/>
    <w:rsid w:val="0082345F"/>
    <w:rsid w:val="008261BE"/>
    <w:rsid w:val="008326A7"/>
    <w:rsid w:val="00832858"/>
    <w:rsid w:val="008341AD"/>
    <w:rsid w:val="00836209"/>
    <w:rsid w:val="00837A5C"/>
    <w:rsid w:val="00842ACB"/>
    <w:rsid w:val="008502FA"/>
    <w:rsid w:val="008518C6"/>
    <w:rsid w:val="00851A79"/>
    <w:rsid w:val="00861363"/>
    <w:rsid w:val="00863135"/>
    <w:rsid w:val="00867865"/>
    <w:rsid w:val="00872A9B"/>
    <w:rsid w:val="00876318"/>
    <w:rsid w:val="008771BD"/>
    <w:rsid w:val="00880133"/>
    <w:rsid w:val="00882F1C"/>
    <w:rsid w:val="00883C7F"/>
    <w:rsid w:val="008873E9"/>
    <w:rsid w:val="00887C30"/>
    <w:rsid w:val="008907AC"/>
    <w:rsid w:val="00892A47"/>
    <w:rsid w:val="00894389"/>
    <w:rsid w:val="008958A8"/>
    <w:rsid w:val="008A3274"/>
    <w:rsid w:val="008B1A28"/>
    <w:rsid w:val="008C4354"/>
    <w:rsid w:val="008C5F5C"/>
    <w:rsid w:val="008D1A0B"/>
    <w:rsid w:val="008D32BE"/>
    <w:rsid w:val="008D39B5"/>
    <w:rsid w:val="008D6C40"/>
    <w:rsid w:val="008E24EC"/>
    <w:rsid w:val="008F0ACF"/>
    <w:rsid w:val="008F4B33"/>
    <w:rsid w:val="008F6AC4"/>
    <w:rsid w:val="00902B76"/>
    <w:rsid w:val="009072F8"/>
    <w:rsid w:val="009113E2"/>
    <w:rsid w:val="009146D3"/>
    <w:rsid w:val="00917F24"/>
    <w:rsid w:val="00921D76"/>
    <w:rsid w:val="009241DF"/>
    <w:rsid w:val="009254BD"/>
    <w:rsid w:val="009345A2"/>
    <w:rsid w:val="00935662"/>
    <w:rsid w:val="00937AB4"/>
    <w:rsid w:val="00943160"/>
    <w:rsid w:val="00944C2C"/>
    <w:rsid w:val="0094658C"/>
    <w:rsid w:val="00952586"/>
    <w:rsid w:val="00953B39"/>
    <w:rsid w:val="009608DA"/>
    <w:rsid w:val="0096158E"/>
    <w:rsid w:val="009665F8"/>
    <w:rsid w:val="0096678C"/>
    <w:rsid w:val="00966EF2"/>
    <w:rsid w:val="00967D33"/>
    <w:rsid w:val="00971DD2"/>
    <w:rsid w:val="00973042"/>
    <w:rsid w:val="00975211"/>
    <w:rsid w:val="00975451"/>
    <w:rsid w:val="00976460"/>
    <w:rsid w:val="009814ED"/>
    <w:rsid w:val="00985B51"/>
    <w:rsid w:val="00985DD0"/>
    <w:rsid w:val="00993F91"/>
    <w:rsid w:val="00994700"/>
    <w:rsid w:val="00994FE6"/>
    <w:rsid w:val="009957CA"/>
    <w:rsid w:val="009A0132"/>
    <w:rsid w:val="009A075D"/>
    <w:rsid w:val="009A7814"/>
    <w:rsid w:val="009B2AE5"/>
    <w:rsid w:val="009B3E85"/>
    <w:rsid w:val="009B4130"/>
    <w:rsid w:val="009C1D27"/>
    <w:rsid w:val="009D03D2"/>
    <w:rsid w:val="009E34C8"/>
    <w:rsid w:val="009E6562"/>
    <w:rsid w:val="009F02AA"/>
    <w:rsid w:val="009F280F"/>
    <w:rsid w:val="009F2BE8"/>
    <w:rsid w:val="009F4C48"/>
    <w:rsid w:val="009F5E80"/>
    <w:rsid w:val="009F6BB3"/>
    <w:rsid w:val="00A053F1"/>
    <w:rsid w:val="00A05B04"/>
    <w:rsid w:val="00A11B57"/>
    <w:rsid w:val="00A145DB"/>
    <w:rsid w:val="00A157F0"/>
    <w:rsid w:val="00A15E55"/>
    <w:rsid w:val="00A17B41"/>
    <w:rsid w:val="00A20BBD"/>
    <w:rsid w:val="00A23109"/>
    <w:rsid w:val="00A24289"/>
    <w:rsid w:val="00A32B10"/>
    <w:rsid w:val="00A33B9B"/>
    <w:rsid w:val="00A42E2C"/>
    <w:rsid w:val="00A50587"/>
    <w:rsid w:val="00A52C4E"/>
    <w:rsid w:val="00A54E03"/>
    <w:rsid w:val="00A718B7"/>
    <w:rsid w:val="00A72C2B"/>
    <w:rsid w:val="00A730CF"/>
    <w:rsid w:val="00A73B4F"/>
    <w:rsid w:val="00A75516"/>
    <w:rsid w:val="00A75785"/>
    <w:rsid w:val="00A76872"/>
    <w:rsid w:val="00A7706F"/>
    <w:rsid w:val="00A8036B"/>
    <w:rsid w:val="00A820DD"/>
    <w:rsid w:val="00A84A26"/>
    <w:rsid w:val="00A932BC"/>
    <w:rsid w:val="00AA2C7B"/>
    <w:rsid w:val="00AA59BA"/>
    <w:rsid w:val="00AA5AFB"/>
    <w:rsid w:val="00AA67EF"/>
    <w:rsid w:val="00AB2C24"/>
    <w:rsid w:val="00AB4372"/>
    <w:rsid w:val="00AB4BEA"/>
    <w:rsid w:val="00AC6449"/>
    <w:rsid w:val="00AD6BDE"/>
    <w:rsid w:val="00AE2E16"/>
    <w:rsid w:val="00AE3D0A"/>
    <w:rsid w:val="00AE6FE7"/>
    <w:rsid w:val="00AF4A2B"/>
    <w:rsid w:val="00AF660C"/>
    <w:rsid w:val="00B01052"/>
    <w:rsid w:val="00B013AF"/>
    <w:rsid w:val="00B01418"/>
    <w:rsid w:val="00B038C5"/>
    <w:rsid w:val="00B06E38"/>
    <w:rsid w:val="00B14320"/>
    <w:rsid w:val="00B24672"/>
    <w:rsid w:val="00B26568"/>
    <w:rsid w:val="00B35E83"/>
    <w:rsid w:val="00B37365"/>
    <w:rsid w:val="00B42EFC"/>
    <w:rsid w:val="00B44F82"/>
    <w:rsid w:val="00B51DAE"/>
    <w:rsid w:val="00B520A8"/>
    <w:rsid w:val="00B65310"/>
    <w:rsid w:val="00B65D0E"/>
    <w:rsid w:val="00B67A95"/>
    <w:rsid w:val="00B7307B"/>
    <w:rsid w:val="00B73727"/>
    <w:rsid w:val="00B7624C"/>
    <w:rsid w:val="00B764BD"/>
    <w:rsid w:val="00B77E51"/>
    <w:rsid w:val="00B820CC"/>
    <w:rsid w:val="00B87909"/>
    <w:rsid w:val="00B906ED"/>
    <w:rsid w:val="00B91257"/>
    <w:rsid w:val="00B959CC"/>
    <w:rsid w:val="00BA1622"/>
    <w:rsid w:val="00BB5AFC"/>
    <w:rsid w:val="00BB5D9B"/>
    <w:rsid w:val="00BC0A15"/>
    <w:rsid w:val="00BC231F"/>
    <w:rsid w:val="00BC49F9"/>
    <w:rsid w:val="00BC50DD"/>
    <w:rsid w:val="00BC660F"/>
    <w:rsid w:val="00BE38E9"/>
    <w:rsid w:val="00BE61BB"/>
    <w:rsid w:val="00BE67F5"/>
    <w:rsid w:val="00BF18D1"/>
    <w:rsid w:val="00BF4449"/>
    <w:rsid w:val="00BF7003"/>
    <w:rsid w:val="00BF7BF2"/>
    <w:rsid w:val="00C03310"/>
    <w:rsid w:val="00C03ADB"/>
    <w:rsid w:val="00C11981"/>
    <w:rsid w:val="00C15C6D"/>
    <w:rsid w:val="00C16E87"/>
    <w:rsid w:val="00C21056"/>
    <w:rsid w:val="00C22AD0"/>
    <w:rsid w:val="00C25782"/>
    <w:rsid w:val="00C30BEF"/>
    <w:rsid w:val="00C33AF5"/>
    <w:rsid w:val="00C43D8A"/>
    <w:rsid w:val="00C44E5B"/>
    <w:rsid w:val="00C459CE"/>
    <w:rsid w:val="00C46671"/>
    <w:rsid w:val="00C526EA"/>
    <w:rsid w:val="00C53262"/>
    <w:rsid w:val="00C54016"/>
    <w:rsid w:val="00C64578"/>
    <w:rsid w:val="00C65227"/>
    <w:rsid w:val="00C660EB"/>
    <w:rsid w:val="00C7469A"/>
    <w:rsid w:val="00C775EE"/>
    <w:rsid w:val="00C863A2"/>
    <w:rsid w:val="00C86F78"/>
    <w:rsid w:val="00C9068E"/>
    <w:rsid w:val="00C93E95"/>
    <w:rsid w:val="00C95400"/>
    <w:rsid w:val="00C973E5"/>
    <w:rsid w:val="00CA37DC"/>
    <w:rsid w:val="00CA3F49"/>
    <w:rsid w:val="00CB16C1"/>
    <w:rsid w:val="00CB494E"/>
    <w:rsid w:val="00CB6342"/>
    <w:rsid w:val="00CB6B99"/>
    <w:rsid w:val="00CB79E9"/>
    <w:rsid w:val="00CC14FF"/>
    <w:rsid w:val="00CC16A8"/>
    <w:rsid w:val="00CE58B8"/>
    <w:rsid w:val="00CE5E64"/>
    <w:rsid w:val="00CF709C"/>
    <w:rsid w:val="00D02E9F"/>
    <w:rsid w:val="00D0403B"/>
    <w:rsid w:val="00D05271"/>
    <w:rsid w:val="00D05AB1"/>
    <w:rsid w:val="00D10E48"/>
    <w:rsid w:val="00D14294"/>
    <w:rsid w:val="00D26759"/>
    <w:rsid w:val="00D2714D"/>
    <w:rsid w:val="00D30768"/>
    <w:rsid w:val="00D32443"/>
    <w:rsid w:val="00D32AC8"/>
    <w:rsid w:val="00D40535"/>
    <w:rsid w:val="00D40F02"/>
    <w:rsid w:val="00D42C48"/>
    <w:rsid w:val="00D438BE"/>
    <w:rsid w:val="00D5391F"/>
    <w:rsid w:val="00D55393"/>
    <w:rsid w:val="00D60670"/>
    <w:rsid w:val="00D60B5B"/>
    <w:rsid w:val="00D627A1"/>
    <w:rsid w:val="00D62ACA"/>
    <w:rsid w:val="00D7016E"/>
    <w:rsid w:val="00D70583"/>
    <w:rsid w:val="00D73597"/>
    <w:rsid w:val="00D74F8D"/>
    <w:rsid w:val="00D91C69"/>
    <w:rsid w:val="00D91E2E"/>
    <w:rsid w:val="00D93D53"/>
    <w:rsid w:val="00D96A68"/>
    <w:rsid w:val="00DA4206"/>
    <w:rsid w:val="00DA7A04"/>
    <w:rsid w:val="00DA7B21"/>
    <w:rsid w:val="00DB0925"/>
    <w:rsid w:val="00DB75C6"/>
    <w:rsid w:val="00DC229C"/>
    <w:rsid w:val="00DC2CB3"/>
    <w:rsid w:val="00DC47D0"/>
    <w:rsid w:val="00DC5CC0"/>
    <w:rsid w:val="00DD795C"/>
    <w:rsid w:val="00DE601B"/>
    <w:rsid w:val="00DE62C2"/>
    <w:rsid w:val="00DE6B54"/>
    <w:rsid w:val="00DF3998"/>
    <w:rsid w:val="00DF7AFF"/>
    <w:rsid w:val="00E056A1"/>
    <w:rsid w:val="00E10C60"/>
    <w:rsid w:val="00E110D0"/>
    <w:rsid w:val="00E13D2A"/>
    <w:rsid w:val="00E14C22"/>
    <w:rsid w:val="00E1522A"/>
    <w:rsid w:val="00E23BAE"/>
    <w:rsid w:val="00E26D89"/>
    <w:rsid w:val="00E32553"/>
    <w:rsid w:val="00E355CC"/>
    <w:rsid w:val="00E36B6D"/>
    <w:rsid w:val="00E4233F"/>
    <w:rsid w:val="00E46297"/>
    <w:rsid w:val="00E46B01"/>
    <w:rsid w:val="00E50927"/>
    <w:rsid w:val="00E62921"/>
    <w:rsid w:val="00E73215"/>
    <w:rsid w:val="00E74E89"/>
    <w:rsid w:val="00E76A8C"/>
    <w:rsid w:val="00E80ECA"/>
    <w:rsid w:val="00E95488"/>
    <w:rsid w:val="00E9565B"/>
    <w:rsid w:val="00EA00D6"/>
    <w:rsid w:val="00EA1079"/>
    <w:rsid w:val="00EA255D"/>
    <w:rsid w:val="00EA2E91"/>
    <w:rsid w:val="00EA45A9"/>
    <w:rsid w:val="00EB119D"/>
    <w:rsid w:val="00EB4B1A"/>
    <w:rsid w:val="00EB6778"/>
    <w:rsid w:val="00EC0FC9"/>
    <w:rsid w:val="00EC1CFE"/>
    <w:rsid w:val="00EC48A5"/>
    <w:rsid w:val="00EC4916"/>
    <w:rsid w:val="00ED5A90"/>
    <w:rsid w:val="00ED7C8E"/>
    <w:rsid w:val="00EE29E7"/>
    <w:rsid w:val="00EE5E26"/>
    <w:rsid w:val="00EE7CD0"/>
    <w:rsid w:val="00EF06AE"/>
    <w:rsid w:val="00EF1E52"/>
    <w:rsid w:val="00EF4329"/>
    <w:rsid w:val="00F102ED"/>
    <w:rsid w:val="00F12CB0"/>
    <w:rsid w:val="00F2130E"/>
    <w:rsid w:val="00F22DFD"/>
    <w:rsid w:val="00F23DEE"/>
    <w:rsid w:val="00F26890"/>
    <w:rsid w:val="00F31F25"/>
    <w:rsid w:val="00F338D3"/>
    <w:rsid w:val="00F357F2"/>
    <w:rsid w:val="00F370E3"/>
    <w:rsid w:val="00F40BA3"/>
    <w:rsid w:val="00F43E5B"/>
    <w:rsid w:val="00F51F62"/>
    <w:rsid w:val="00F61E9D"/>
    <w:rsid w:val="00F6378E"/>
    <w:rsid w:val="00F63F7B"/>
    <w:rsid w:val="00F64FD4"/>
    <w:rsid w:val="00F72342"/>
    <w:rsid w:val="00F72AEA"/>
    <w:rsid w:val="00F733BD"/>
    <w:rsid w:val="00F75086"/>
    <w:rsid w:val="00F76FE8"/>
    <w:rsid w:val="00F846B3"/>
    <w:rsid w:val="00F86AA8"/>
    <w:rsid w:val="00F86F9A"/>
    <w:rsid w:val="00F92F2C"/>
    <w:rsid w:val="00F97905"/>
    <w:rsid w:val="00FA0829"/>
    <w:rsid w:val="00FA0D20"/>
    <w:rsid w:val="00FA2A78"/>
    <w:rsid w:val="00FA6B1B"/>
    <w:rsid w:val="00FA7FC9"/>
    <w:rsid w:val="00FB1B08"/>
    <w:rsid w:val="00FB1B1B"/>
    <w:rsid w:val="00FB36FD"/>
    <w:rsid w:val="00FC3E64"/>
    <w:rsid w:val="00FD01F7"/>
    <w:rsid w:val="00FE3F0E"/>
    <w:rsid w:val="00FE422A"/>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atentStyles>
  <w:style w:type="paragraph" w:default="1" w:styleId="Normal">
    <w:name w:val="Normal"/>
    <w:qFormat/>
    <w:rsid w:val="00761072"/>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link w:val="FootnoteText"/>
    <w:uiPriority w:val="99"/>
    <w:semiHidden/>
    <w:locked/>
    <w:rsid w:val="00237487"/>
    <w:rPr>
      <w:rFonts w:cs="Times New Roman"/>
    </w:rPr>
  </w:style>
  <w:style w:type="character" w:styleId="FootnoteReference">
    <w:name w:val="footnote reference"/>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link w:val="BalloonText"/>
    <w:uiPriority w:val="99"/>
    <w:semiHidden/>
    <w:rsid w:val="0086315C"/>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99"/>
    <w:qFormat/>
    <w:rsid w:val="00E62921"/>
    <w:rPr>
      <w:rFonts w:cs="Times New Roman"/>
      <w:b/>
      <w:color w:val="943634"/>
      <w:spacing w:val="5"/>
    </w:rPr>
  </w:style>
  <w:style w:type="character" w:styleId="Emphasis">
    <w:name w:val="Emphasis"/>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link w:val="CommentText"/>
    <w:uiPriority w:val="99"/>
    <w:semiHidden/>
    <w:locked/>
    <w:rsid w:val="0081779D"/>
    <w:rPr>
      <w:rFonts w:cs="Times New Roman"/>
      <w:sz w:val="20"/>
      <w:szCs w:val="20"/>
    </w:rPr>
  </w:style>
  <w:style w:type="paragraph" w:styleId="CommentSubject">
    <w:name w:val="annotation subject"/>
    <w:basedOn w:val="CommentText"/>
    <w:next w:val="CommentText"/>
    <w:link w:val="CommentSubjectChar"/>
    <w:uiPriority w:val="99"/>
    <w:semiHidden/>
    <w:unhideWhenUsed/>
    <w:rsid w:val="003602A3"/>
    <w:pPr>
      <w:spacing w:line="252" w:lineRule="auto"/>
    </w:pPr>
    <w:rPr>
      <w:b/>
      <w:bCs/>
    </w:rPr>
  </w:style>
  <w:style w:type="character" w:customStyle="1" w:styleId="CommentSubjectChar">
    <w:name w:val="Comment Subject Char"/>
    <w:link w:val="CommentSubject"/>
    <w:uiPriority w:val="99"/>
    <w:semiHidden/>
    <w:rsid w:val="003602A3"/>
    <w:rPr>
      <w:rFonts w:cs="Times New Roman"/>
      <w:b/>
      <w:bCs/>
      <w:sz w:val="20"/>
      <w:szCs w:val="20"/>
    </w:rPr>
  </w:style>
  <w:style w:type="paragraph" w:styleId="EndnoteText">
    <w:name w:val="endnote text"/>
    <w:basedOn w:val="Normal"/>
    <w:link w:val="EndnoteTextChar"/>
    <w:uiPriority w:val="99"/>
    <w:semiHidden/>
    <w:unhideWhenUsed/>
    <w:rsid w:val="003B3EA4"/>
    <w:rPr>
      <w:sz w:val="20"/>
      <w:szCs w:val="20"/>
    </w:rPr>
  </w:style>
  <w:style w:type="character" w:customStyle="1" w:styleId="EndnoteTextChar">
    <w:name w:val="Endnote Text Char"/>
    <w:basedOn w:val="DefaultParagraphFont"/>
    <w:link w:val="EndnoteText"/>
    <w:uiPriority w:val="99"/>
    <w:semiHidden/>
    <w:rsid w:val="003B3EA4"/>
  </w:style>
  <w:style w:type="character" w:styleId="EndnoteReference">
    <w:name w:val="endnote reference"/>
    <w:uiPriority w:val="99"/>
    <w:semiHidden/>
    <w:unhideWhenUsed/>
    <w:rsid w:val="003B3EA4"/>
    <w:rPr>
      <w:vertAlign w:val="superscript"/>
    </w:rPr>
  </w:style>
  <w:style w:type="paragraph" w:styleId="DocumentMap">
    <w:name w:val="Document Map"/>
    <w:basedOn w:val="Normal"/>
    <w:link w:val="DocumentMapChar"/>
    <w:uiPriority w:val="99"/>
    <w:semiHidden/>
    <w:unhideWhenUsed/>
    <w:rsid w:val="00460A54"/>
    <w:rPr>
      <w:rFonts w:ascii="Tahoma" w:hAnsi="Tahoma" w:cs="Tahoma"/>
      <w:sz w:val="16"/>
      <w:szCs w:val="16"/>
    </w:rPr>
  </w:style>
  <w:style w:type="character" w:customStyle="1" w:styleId="DocumentMapChar">
    <w:name w:val="Document Map Char"/>
    <w:link w:val="DocumentMap"/>
    <w:uiPriority w:val="99"/>
    <w:semiHidden/>
    <w:rsid w:val="00460A54"/>
    <w:rPr>
      <w:rFonts w:ascii="Tahoma" w:hAnsi="Tahoma" w:cs="Tahoma"/>
      <w:sz w:val="16"/>
      <w:szCs w:val="16"/>
    </w:rPr>
  </w:style>
  <w:style w:type="paragraph" w:customStyle="1" w:styleId="Default">
    <w:name w:val="Default"/>
    <w:rsid w:val="00FB1B0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atentStyles>
  <w:style w:type="paragraph" w:default="1" w:styleId="Normal">
    <w:name w:val="Normal"/>
    <w:qFormat/>
    <w:rsid w:val="00761072"/>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link w:val="FootnoteText"/>
    <w:uiPriority w:val="99"/>
    <w:semiHidden/>
    <w:locked/>
    <w:rsid w:val="00237487"/>
    <w:rPr>
      <w:rFonts w:cs="Times New Roman"/>
    </w:rPr>
  </w:style>
  <w:style w:type="character" w:styleId="FootnoteReference">
    <w:name w:val="footnote reference"/>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link w:val="BalloonText"/>
    <w:uiPriority w:val="99"/>
    <w:semiHidden/>
    <w:rsid w:val="0086315C"/>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99"/>
    <w:qFormat/>
    <w:rsid w:val="00E62921"/>
    <w:rPr>
      <w:rFonts w:cs="Times New Roman"/>
      <w:b/>
      <w:color w:val="943634"/>
      <w:spacing w:val="5"/>
    </w:rPr>
  </w:style>
  <w:style w:type="character" w:styleId="Emphasis">
    <w:name w:val="Emphasis"/>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link w:val="CommentText"/>
    <w:uiPriority w:val="99"/>
    <w:semiHidden/>
    <w:locked/>
    <w:rsid w:val="0081779D"/>
    <w:rPr>
      <w:rFonts w:cs="Times New Roman"/>
      <w:sz w:val="20"/>
      <w:szCs w:val="20"/>
    </w:rPr>
  </w:style>
  <w:style w:type="paragraph" w:styleId="CommentSubject">
    <w:name w:val="annotation subject"/>
    <w:basedOn w:val="CommentText"/>
    <w:next w:val="CommentText"/>
    <w:link w:val="CommentSubjectChar"/>
    <w:uiPriority w:val="99"/>
    <w:semiHidden/>
    <w:unhideWhenUsed/>
    <w:rsid w:val="003602A3"/>
    <w:pPr>
      <w:spacing w:line="252" w:lineRule="auto"/>
    </w:pPr>
    <w:rPr>
      <w:b/>
      <w:bCs/>
    </w:rPr>
  </w:style>
  <w:style w:type="character" w:customStyle="1" w:styleId="CommentSubjectChar">
    <w:name w:val="Comment Subject Char"/>
    <w:link w:val="CommentSubject"/>
    <w:uiPriority w:val="99"/>
    <w:semiHidden/>
    <w:rsid w:val="003602A3"/>
    <w:rPr>
      <w:rFonts w:cs="Times New Roman"/>
      <w:b/>
      <w:bCs/>
      <w:sz w:val="20"/>
      <w:szCs w:val="20"/>
    </w:rPr>
  </w:style>
  <w:style w:type="paragraph" w:styleId="EndnoteText">
    <w:name w:val="endnote text"/>
    <w:basedOn w:val="Normal"/>
    <w:link w:val="EndnoteTextChar"/>
    <w:uiPriority w:val="99"/>
    <w:semiHidden/>
    <w:unhideWhenUsed/>
    <w:rsid w:val="003B3EA4"/>
    <w:rPr>
      <w:sz w:val="20"/>
      <w:szCs w:val="20"/>
    </w:rPr>
  </w:style>
  <w:style w:type="character" w:customStyle="1" w:styleId="EndnoteTextChar">
    <w:name w:val="Endnote Text Char"/>
    <w:basedOn w:val="DefaultParagraphFont"/>
    <w:link w:val="EndnoteText"/>
    <w:uiPriority w:val="99"/>
    <w:semiHidden/>
    <w:rsid w:val="003B3EA4"/>
  </w:style>
  <w:style w:type="character" w:styleId="EndnoteReference">
    <w:name w:val="endnote reference"/>
    <w:uiPriority w:val="99"/>
    <w:semiHidden/>
    <w:unhideWhenUsed/>
    <w:rsid w:val="003B3EA4"/>
    <w:rPr>
      <w:vertAlign w:val="superscript"/>
    </w:rPr>
  </w:style>
  <w:style w:type="paragraph" w:styleId="DocumentMap">
    <w:name w:val="Document Map"/>
    <w:basedOn w:val="Normal"/>
    <w:link w:val="DocumentMapChar"/>
    <w:uiPriority w:val="99"/>
    <w:semiHidden/>
    <w:unhideWhenUsed/>
    <w:rsid w:val="00460A54"/>
    <w:rPr>
      <w:rFonts w:ascii="Tahoma" w:hAnsi="Tahoma" w:cs="Tahoma"/>
      <w:sz w:val="16"/>
      <w:szCs w:val="16"/>
    </w:rPr>
  </w:style>
  <w:style w:type="character" w:customStyle="1" w:styleId="DocumentMapChar">
    <w:name w:val="Document Map Char"/>
    <w:link w:val="DocumentMap"/>
    <w:uiPriority w:val="99"/>
    <w:semiHidden/>
    <w:rsid w:val="00460A54"/>
    <w:rPr>
      <w:rFonts w:ascii="Tahoma" w:hAnsi="Tahoma" w:cs="Tahoma"/>
      <w:sz w:val="16"/>
      <w:szCs w:val="16"/>
    </w:rPr>
  </w:style>
  <w:style w:type="paragraph" w:customStyle="1" w:styleId="Default">
    <w:name w:val="Default"/>
    <w:rsid w:val="00FB1B0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8817">
      <w:bodyDiv w:val="1"/>
      <w:marLeft w:val="0"/>
      <w:marRight w:val="0"/>
      <w:marTop w:val="0"/>
      <w:marBottom w:val="0"/>
      <w:divBdr>
        <w:top w:val="none" w:sz="0" w:space="0" w:color="auto"/>
        <w:left w:val="none" w:sz="0" w:space="0" w:color="auto"/>
        <w:bottom w:val="none" w:sz="0" w:space="0" w:color="auto"/>
        <w:right w:val="none" w:sz="0" w:space="0" w:color="auto"/>
      </w:divBdr>
    </w:div>
    <w:div w:id="1132360491">
      <w:marLeft w:val="0"/>
      <w:marRight w:val="0"/>
      <w:marTop w:val="0"/>
      <w:marBottom w:val="0"/>
      <w:divBdr>
        <w:top w:val="none" w:sz="0" w:space="0" w:color="auto"/>
        <w:left w:val="none" w:sz="0" w:space="0" w:color="auto"/>
        <w:bottom w:val="none" w:sz="0" w:space="0" w:color="auto"/>
        <w:right w:val="none" w:sz="0" w:space="0" w:color="auto"/>
      </w:divBdr>
    </w:div>
    <w:div w:id="1132360492">
      <w:marLeft w:val="0"/>
      <w:marRight w:val="0"/>
      <w:marTop w:val="0"/>
      <w:marBottom w:val="0"/>
      <w:divBdr>
        <w:top w:val="none" w:sz="0" w:space="0" w:color="auto"/>
        <w:left w:val="none" w:sz="0" w:space="0" w:color="auto"/>
        <w:bottom w:val="none" w:sz="0" w:space="0" w:color="auto"/>
        <w:right w:val="none" w:sz="0" w:space="0" w:color="auto"/>
      </w:divBdr>
    </w:div>
    <w:div w:id="1132360493">
      <w:marLeft w:val="0"/>
      <w:marRight w:val="0"/>
      <w:marTop w:val="0"/>
      <w:marBottom w:val="0"/>
      <w:divBdr>
        <w:top w:val="none" w:sz="0" w:space="0" w:color="auto"/>
        <w:left w:val="none" w:sz="0" w:space="0" w:color="auto"/>
        <w:bottom w:val="none" w:sz="0" w:space="0" w:color="auto"/>
        <w:right w:val="none" w:sz="0" w:space="0" w:color="auto"/>
      </w:divBdr>
    </w:div>
    <w:div w:id="1132360496">
      <w:marLeft w:val="0"/>
      <w:marRight w:val="0"/>
      <w:marTop w:val="0"/>
      <w:marBottom w:val="0"/>
      <w:divBdr>
        <w:top w:val="none" w:sz="0" w:space="0" w:color="auto"/>
        <w:left w:val="none" w:sz="0" w:space="0" w:color="auto"/>
        <w:bottom w:val="none" w:sz="0" w:space="0" w:color="auto"/>
        <w:right w:val="none" w:sz="0" w:space="0" w:color="auto"/>
      </w:divBdr>
    </w:div>
    <w:div w:id="1132360497">
      <w:marLeft w:val="0"/>
      <w:marRight w:val="0"/>
      <w:marTop w:val="0"/>
      <w:marBottom w:val="0"/>
      <w:divBdr>
        <w:top w:val="none" w:sz="0" w:space="0" w:color="auto"/>
        <w:left w:val="none" w:sz="0" w:space="0" w:color="auto"/>
        <w:bottom w:val="none" w:sz="0" w:space="0" w:color="auto"/>
        <w:right w:val="none" w:sz="0" w:space="0" w:color="auto"/>
      </w:divBdr>
      <w:divsChild>
        <w:div w:id="1132360505">
          <w:marLeft w:val="720"/>
          <w:marRight w:val="0"/>
          <w:marTop w:val="100"/>
          <w:marBottom w:val="100"/>
          <w:divBdr>
            <w:top w:val="none" w:sz="0" w:space="0" w:color="auto"/>
            <w:left w:val="none" w:sz="0" w:space="0" w:color="auto"/>
            <w:bottom w:val="none" w:sz="0" w:space="0" w:color="auto"/>
            <w:right w:val="none" w:sz="0" w:space="0" w:color="auto"/>
          </w:divBdr>
          <w:divsChild>
            <w:div w:id="1132360495">
              <w:marLeft w:val="720"/>
              <w:marRight w:val="0"/>
              <w:marTop w:val="100"/>
              <w:marBottom w:val="100"/>
              <w:divBdr>
                <w:top w:val="none" w:sz="0" w:space="0" w:color="auto"/>
                <w:left w:val="none" w:sz="0" w:space="0" w:color="auto"/>
                <w:bottom w:val="none" w:sz="0" w:space="0" w:color="auto"/>
                <w:right w:val="none" w:sz="0" w:space="0" w:color="auto"/>
              </w:divBdr>
              <w:divsChild>
                <w:div w:id="1132360503">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32360498">
      <w:marLeft w:val="0"/>
      <w:marRight w:val="0"/>
      <w:marTop w:val="0"/>
      <w:marBottom w:val="0"/>
      <w:divBdr>
        <w:top w:val="none" w:sz="0" w:space="0" w:color="auto"/>
        <w:left w:val="none" w:sz="0" w:space="0" w:color="auto"/>
        <w:bottom w:val="none" w:sz="0" w:space="0" w:color="auto"/>
        <w:right w:val="none" w:sz="0" w:space="0" w:color="auto"/>
      </w:divBdr>
      <w:divsChild>
        <w:div w:id="1132360494">
          <w:marLeft w:val="0"/>
          <w:marRight w:val="0"/>
          <w:marTop w:val="0"/>
          <w:marBottom w:val="0"/>
          <w:divBdr>
            <w:top w:val="none" w:sz="0" w:space="0" w:color="auto"/>
            <w:left w:val="none" w:sz="0" w:space="0" w:color="auto"/>
            <w:bottom w:val="none" w:sz="0" w:space="0" w:color="auto"/>
            <w:right w:val="none" w:sz="0" w:space="0" w:color="auto"/>
          </w:divBdr>
        </w:div>
      </w:divsChild>
    </w:div>
    <w:div w:id="1132360499">
      <w:marLeft w:val="0"/>
      <w:marRight w:val="0"/>
      <w:marTop w:val="0"/>
      <w:marBottom w:val="0"/>
      <w:divBdr>
        <w:top w:val="none" w:sz="0" w:space="0" w:color="auto"/>
        <w:left w:val="none" w:sz="0" w:space="0" w:color="auto"/>
        <w:bottom w:val="none" w:sz="0" w:space="0" w:color="auto"/>
        <w:right w:val="none" w:sz="0" w:space="0" w:color="auto"/>
      </w:divBdr>
    </w:div>
    <w:div w:id="1132360500">
      <w:marLeft w:val="0"/>
      <w:marRight w:val="0"/>
      <w:marTop w:val="0"/>
      <w:marBottom w:val="0"/>
      <w:divBdr>
        <w:top w:val="none" w:sz="0" w:space="0" w:color="auto"/>
        <w:left w:val="none" w:sz="0" w:space="0" w:color="auto"/>
        <w:bottom w:val="none" w:sz="0" w:space="0" w:color="auto"/>
        <w:right w:val="none" w:sz="0" w:space="0" w:color="auto"/>
      </w:divBdr>
    </w:div>
    <w:div w:id="1132360501">
      <w:marLeft w:val="0"/>
      <w:marRight w:val="0"/>
      <w:marTop w:val="0"/>
      <w:marBottom w:val="0"/>
      <w:divBdr>
        <w:top w:val="none" w:sz="0" w:space="0" w:color="auto"/>
        <w:left w:val="none" w:sz="0" w:space="0" w:color="auto"/>
        <w:bottom w:val="none" w:sz="0" w:space="0" w:color="auto"/>
        <w:right w:val="none" w:sz="0" w:space="0" w:color="auto"/>
      </w:divBdr>
    </w:div>
    <w:div w:id="1132360502">
      <w:marLeft w:val="0"/>
      <w:marRight w:val="0"/>
      <w:marTop w:val="0"/>
      <w:marBottom w:val="0"/>
      <w:divBdr>
        <w:top w:val="none" w:sz="0" w:space="0" w:color="auto"/>
        <w:left w:val="none" w:sz="0" w:space="0" w:color="auto"/>
        <w:bottom w:val="none" w:sz="0" w:space="0" w:color="auto"/>
        <w:right w:val="none" w:sz="0" w:space="0" w:color="auto"/>
      </w:divBdr>
    </w:div>
    <w:div w:id="1132360504">
      <w:marLeft w:val="0"/>
      <w:marRight w:val="0"/>
      <w:marTop w:val="0"/>
      <w:marBottom w:val="0"/>
      <w:divBdr>
        <w:top w:val="none" w:sz="0" w:space="0" w:color="auto"/>
        <w:left w:val="none" w:sz="0" w:space="0" w:color="auto"/>
        <w:bottom w:val="none" w:sz="0" w:space="0" w:color="auto"/>
        <w:right w:val="none" w:sz="0" w:space="0" w:color="auto"/>
      </w:divBdr>
    </w:div>
    <w:div w:id="151040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reginfo.gov/public/do/PRAViewIC?ref_nbr=201302-1875-001&amp;icID=45336"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1C636-4C0F-4389-AEED-CF9BC8A7283D}">
  <ds:schemaRefs>
    <ds:schemaRef ds:uri="http://purl.org/dc/term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C15984B-A728-4B30-B16F-8FBC5242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323E668-51B7-46C8-B02B-679233DD249A}">
  <ds:schemaRefs>
    <ds:schemaRef ds:uri="http://schemas.microsoft.com/sharepoint/v3/contenttype/forms"/>
  </ds:schemaRefs>
</ds:datastoreItem>
</file>

<file path=customXml/itemProps4.xml><?xml version="1.0" encoding="utf-8"?>
<ds:datastoreItem xmlns:ds="http://schemas.openxmlformats.org/officeDocument/2006/customXml" ds:itemID="{30ABEC01-094D-42C6-912A-F0FD8AF05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7502</Words>
  <Characters>41124</Characters>
  <Application>Microsoft Office Word</Application>
  <DocSecurity>0</DocSecurity>
  <Lines>342</Lines>
  <Paragraphs>97</Paragraphs>
  <ScaleCrop>false</ScaleCrop>
  <HeadingPairs>
    <vt:vector size="2" baseType="variant">
      <vt:variant>
        <vt:lpstr>Title</vt:lpstr>
      </vt:variant>
      <vt:variant>
        <vt:i4>1</vt:i4>
      </vt:variant>
    </vt:vector>
  </HeadingPairs>
  <TitlesOfParts>
    <vt:vector size="1" baseType="lpstr">
      <vt:lpstr>Attachment B-1 Overview of EDFacts</vt:lpstr>
    </vt:vector>
  </TitlesOfParts>
  <Company>U.S. Department of Education</Company>
  <LinksUpToDate>false</LinksUpToDate>
  <CharactersWithSpaces>48529</CharactersWithSpaces>
  <SharedDoc>false</SharedDoc>
  <HLinks>
    <vt:vector size="6" baseType="variant">
      <vt:variant>
        <vt:i4>5767227</vt:i4>
      </vt:variant>
      <vt:variant>
        <vt:i4>0</vt:i4>
      </vt:variant>
      <vt:variant>
        <vt:i4>0</vt:i4>
      </vt:variant>
      <vt:variant>
        <vt:i4>5</vt:i4>
      </vt:variant>
      <vt:variant>
        <vt:lpwstr>http://www.reginfo.gov/public/do/PRAViewIC?ref_nbr=201302-1875-001&amp;icID=45336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B-1 Overview of EDFacts</dc:title>
  <dc:creator>kimberly.goodwin</dc:creator>
  <cp:lastModifiedBy>U.S. Department of Education</cp:lastModifiedBy>
  <cp:revision>3</cp:revision>
  <cp:lastPrinted>2013-06-13T16:04:00Z</cp:lastPrinted>
  <dcterms:created xsi:type="dcterms:W3CDTF">2014-02-03T17:27:00Z</dcterms:created>
  <dcterms:modified xsi:type="dcterms:W3CDTF">2014-02-03T17:27:00Z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