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36" w:rsidRDefault="00EF4436" w:rsidP="00B578F4">
      <w:pPr>
        <w:pStyle w:val="Title"/>
      </w:pPr>
    </w:p>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794D5A" w:rsidRDefault="00E328A2">
      <w:pPr>
        <w:jc w:val="center"/>
        <w:rPr>
          <w:rFonts w:ascii="Courier" w:hAnsi="Courier"/>
        </w:rPr>
      </w:pPr>
      <w:r>
        <w:rPr>
          <w:rFonts w:ascii="Courier" w:hAnsi="Courier"/>
        </w:rPr>
        <w:t xml:space="preserve">ICRAS </w:t>
      </w:r>
      <w:r w:rsidR="00016E14" w:rsidRPr="00016E14">
        <w:rPr>
          <w:rFonts w:ascii="Courier" w:hAnsi="Courier"/>
        </w:rPr>
        <w:t xml:space="preserve">Tracking and OMB Number: </w:t>
      </w:r>
      <w:bookmarkStart w:id="0" w:name="skip_nav"/>
      <w:r>
        <w:rPr>
          <w:b/>
          <w:bCs/>
        </w:rPr>
        <w:t>[ICR No. 1173.07] 1820-0660</w:t>
      </w:r>
      <w:bookmarkEnd w:id="0"/>
    </w:p>
    <w:p w:rsidR="00F854FA" w:rsidRDefault="00F854FA" w:rsidP="00F854FA">
      <w:pPr>
        <w:jc w:val="center"/>
        <w:rPr>
          <w:rFonts w:ascii="Courier" w:hAnsi="Courier"/>
        </w:rPr>
      </w:pPr>
    </w:p>
    <w:p w:rsidR="00F854FA" w:rsidRPr="00F854FA" w:rsidRDefault="00F854FA" w:rsidP="00F854FA">
      <w:pPr>
        <w:rPr>
          <w:rFonts w:ascii="Courier" w:hAnsi="Courier"/>
          <w:b/>
          <w:sz w:val="28"/>
          <w:szCs w:val="28"/>
        </w:rPr>
      </w:pPr>
      <w:r>
        <w:rPr>
          <w:b/>
          <w:sz w:val="28"/>
          <w:szCs w:val="28"/>
        </w:rPr>
        <w:t xml:space="preserve">A.  </w:t>
      </w:r>
      <w:r w:rsidR="00A57E91" w:rsidRPr="00F854FA">
        <w:rPr>
          <w:b/>
          <w:sz w:val="28"/>
          <w:szCs w:val="28"/>
        </w:rPr>
        <w:t>Justification</w:t>
      </w:r>
    </w:p>
    <w:p w:rsidR="00F12659" w:rsidRPr="00F854FA" w:rsidRDefault="00F854FA" w:rsidP="00F854FA">
      <w:pPr>
        <w:spacing w:after="0"/>
        <w:rPr>
          <w:b/>
          <w:szCs w:val="28"/>
        </w:rPr>
      </w:pPr>
      <w:r w:rsidRPr="005D6962">
        <w:rPr>
          <w:b/>
        </w:rPr>
        <w:t xml:space="preserve">1.  </w:t>
      </w:r>
      <w:r w:rsidR="00A57E91" w:rsidRPr="005D6962">
        <w:rPr>
          <w:b/>
        </w:rPr>
        <w:t>E</w:t>
      </w:r>
      <w:r w:rsidR="00386054" w:rsidRPr="00F854FA">
        <w:rPr>
          <w:b/>
        </w:rPr>
        <w:t>xpl</w:t>
      </w:r>
      <w:r>
        <w:rPr>
          <w:b/>
        </w:rPr>
        <w:t>a</w:t>
      </w:r>
      <w:r w:rsidR="00386054" w:rsidRPr="00F854FA">
        <w:rPr>
          <w:b/>
        </w:rPr>
        <w:t xml:space="preserve">in the circumstances that make the collection of information necessary.  Identify </w:t>
      </w:r>
    </w:p>
    <w:p w:rsidR="00B578F4" w:rsidRPr="00F12659" w:rsidRDefault="00386054" w:rsidP="00F854FA">
      <w:pPr>
        <w:spacing w:after="0"/>
        <w:rPr>
          <w:b/>
        </w:rPr>
      </w:pPr>
      <w:proofErr w:type="gramStart"/>
      <w:r w:rsidRPr="00F12659">
        <w:rPr>
          <w:b/>
        </w:rPr>
        <w:t>any</w:t>
      </w:r>
      <w:proofErr w:type="gramEnd"/>
      <w:r w:rsidRPr="00F12659">
        <w:rPr>
          <w:b/>
        </w:rPr>
        <w:t xml:space="preserve"> legal or administrative requirements that necessitate the collection.  Attach a </w:t>
      </w:r>
      <w:r w:rsidR="003C7F70" w:rsidRPr="00F12659">
        <w:rPr>
          <w:b/>
        </w:rPr>
        <w:t xml:space="preserve">hard </w:t>
      </w:r>
      <w:r w:rsidRPr="00F12659">
        <w:rPr>
          <w:b/>
        </w:rPr>
        <w:t>copy of the appropriate section of each statute and regulation mandating or authorizing the collection of information</w:t>
      </w:r>
      <w:r w:rsidR="003C7F70" w:rsidRPr="00F12659">
        <w:rPr>
          <w:b/>
        </w:rPr>
        <w:t>,</w:t>
      </w:r>
      <w:r w:rsidR="00050CBE" w:rsidRPr="00F12659">
        <w:rPr>
          <w:b/>
        </w:rPr>
        <w:t xml:space="preserve"> or </w:t>
      </w:r>
      <w:r w:rsidR="003C7F70" w:rsidRPr="00F12659">
        <w:rPr>
          <w:b/>
        </w:rPr>
        <w:t xml:space="preserve">you may </w:t>
      </w:r>
      <w:r w:rsidR="00050CBE" w:rsidRPr="00F12659">
        <w:rPr>
          <w:b/>
        </w:rPr>
        <w:t xml:space="preserve">provide a valid </w:t>
      </w:r>
      <w:r w:rsidR="003C7F70" w:rsidRPr="00F12659">
        <w:rPr>
          <w:b/>
        </w:rPr>
        <w:t>URL</w:t>
      </w:r>
      <w:r w:rsidR="00050CBE" w:rsidRPr="00F12659">
        <w:rPr>
          <w:b/>
        </w:rPr>
        <w:t xml:space="preserve"> link or paste the applicable section</w:t>
      </w:r>
      <w:r w:rsidRPr="00F12659">
        <w:rPr>
          <w:b/>
        </w:rPr>
        <w:t xml:space="preserve">. </w:t>
      </w:r>
      <w:r w:rsidR="00BA13A2" w:rsidRPr="00F12659">
        <w:rPr>
          <w:b/>
        </w:rPr>
        <w:t xml:space="preserve">Please limit pasted text to no longer than 3 pages. </w:t>
      </w:r>
      <w:r w:rsidRPr="00F12659">
        <w:rPr>
          <w:b/>
        </w:rPr>
        <w:t>Specify the review type of the collection (new, revision, extension, reinstatement with change, reinstatement without change)</w:t>
      </w:r>
      <w:r w:rsidR="00050CBE" w:rsidRPr="00F12659">
        <w:rPr>
          <w:b/>
        </w:rPr>
        <w:t>. If revised, briefly specify the changes.  If a rulemaking is involved, make note of the sections or changed sections, if applicable.</w:t>
      </w:r>
    </w:p>
    <w:p w:rsidR="00F12659" w:rsidRDefault="00F12659" w:rsidP="00F12659">
      <w:pPr>
        <w:spacing w:after="0"/>
      </w:pPr>
    </w:p>
    <w:p w:rsidR="00F12659" w:rsidRPr="00F12659" w:rsidRDefault="00F12659" w:rsidP="00F12659">
      <w:pPr>
        <w:tabs>
          <w:tab w:val="left" w:pos="-720"/>
          <w:tab w:val="left" w:pos="0"/>
        </w:tabs>
        <w:suppressAutoHyphens/>
        <w:spacing w:after="0"/>
        <w:ind w:left="720" w:hanging="720"/>
      </w:pPr>
      <w:r w:rsidRPr="00F12659">
        <w:t xml:space="preserve">The Rehabilitation Act of 1973, as amended (Act), Title VII, Chapter 2-- Independent </w:t>
      </w:r>
    </w:p>
    <w:p w:rsidR="00F12659" w:rsidRPr="00F12659" w:rsidRDefault="00F12659" w:rsidP="00F12659">
      <w:pPr>
        <w:tabs>
          <w:tab w:val="left" w:pos="-720"/>
          <w:tab w:val="left" w:pos="0"/>
        </w:tabs>
        <w:suppressAutoHyphens/>
        <w:spacing w:after="0"/>
        <w:ind w:left="720" w:hanging="720"/>
      </w:pPr>
      <w:r w:rsidRPr="00F12659">
        <w:t xml:space="preserve">Living Services for Older Individuals Who Are Blind authorizes grants to each State and </w:t>
      </w:r>
    </w:p>
    <w:p w:rsidR="00F12659" w:rsidRPr="00F12659" w:rsidRDefault="00F12659" w:rsidP="00F12659">
      <w:pPr>
        <w:tabs>
          <w:tab w:val="left" w:pos="-720"/>
          <w:tab w:val="left" w:pos="0"/>
        </w:tabs>
        <w:suppressAutoHyphens/>
        <w:spacing w:after="0"/>
        <w:ind w:left="720" w:hanging="720"/>
      </w:pPr>
      <w:proofErr w:type="gramStart"/>
      <w:r w:rsidRPr="00F12659">
        <w:t>certain</w:t>
      </w:r>
      <w:proofErr w:type="gramEnd"/>
      <w:r w:rsidRPr="00F12659">
        <w:t xml:space="preserve"> territories to provide rehabilitation services to eligible blind individuals.  The </w:t>
      </w:r>
    </w:p>
    <w:p w:rsidR="00F12659" w:rsidRPr="00F12659" w:rsidRDefault="00F12659" w:rsidP="00F12659">
      <w:pPr>
        <w:tabs>
          <w:tab w:val="left" w:pos="-720"/>
          <w:tab w:val="left" w:pos="0"/>
        </w:tabs>
        <w:suppressAutoHyphens/>
        <w:spacing w:after="0"/>
        <w:ind w:left="720" w:hanging="720"/>
      </w:pPr>
      <w:proofErr w:type="gramStart"/>
      <w:r w:rsidRPr="00F12659">
        <w:t>application</w:t>
      </w:r>
      <w:proofErr w:type="gramEnd"/>
      <w:r w:rsidRPr="00F12659">
        <w:t xml:space="preserve"> required by the Commissioner of Rehabilitation Services Administration </w:t>
      </w:r>
    </w:p>
    <w:p w:rsidR="00F12659" w:rsidRPr="00F12659" w:rsidRDefault="00F12659" w:rsidP="00F12659">
      <w:pPr>
        <w:tabs>
          <w:tab w:val="left" w:pos="-720"/>
          <w:tab w:val="left" w:pos="0"/>
        </w:tabs>
        <w:suppressAutoHyphens/>
        <w:spacing w:after="0"/>
        <w:ind w:left="720" w:hanging="720"/>
      </w:pPr>
      <w:r w:rsidRPr="00F12659">
        <w:t xml:space="preserve">(RSA) is the State's written request for grant funds and assurances that the Designated </w:t>
      </w:r>
    </w:p>
    <w:p w:rsidR="00F12659" w:rsidRPr="00F12659" w:rsidRDefault="00F12659" w:rsidP="00F12659">
      <w:pPr>
        <w:tabs>
          <w:tab w:val="left" w:pos="-720"/>
          <w:tab w:val="left" w:pos="0"/>
        </w:tabs>
        <w:suppressAutoHyphens/>
        <w:spacing w:after="0"/>
        <w:ind w:left="720" w:hanging="720"/>
      </w:pPr>
      <w:r w:rsidRPr="00F12659">
        <w:t>State Agency (DSA) can carry out its statutorily prescribed purposes and functions.</w:t>
      </w:r>
    </w:p>
    <w:p w:rsidR="00F12659" w:rsidRPr="00F12659" w:rsidRDefault="00F12659" w:rsidP="00F12659">
      <w:pPr>
        <w:tabs>
          <w:tab w:val="left" w:pos="-720"/>
          <w:tab w:val="left" w:pos="0"/>
        </w:tabs>
        <w:suppressAutoHyphens/>
        <w:spacing w:after="0"/>
        <w:ind w:left="720" w:hanging="720"/>
      </w:pPr>
    </w:p>
    <w:p w:rsidR="00F12659" w:rsidRPr="00F12659" w:rsidRDefault="00F12659" w:rsidP="00F12659">
      <w:pPr>
        <w:tabs>
          <w:tab w:val="left" w:pos="-720"/>
          <w:tab w:val="left" w:pos="0"/>
        </w:tabs>
        <w:suppressAutoHyphens/>
        <w:spacing w:after="0"/>
        <w:ind w:left="720" w:hanging="720"/>
      </w:pPr>
      <w:r w:rsidRPr="00F12659">
        <w:t>This preprint is based on the following:</w:t>
      </w:r>
    </w:p>
    <w:p w:rsidR="00F12659" w:rsidRPr="00F12659" w:rsidRDefault="00F12659" w:rsidP="00F12659">
      <w:pPr>
        <w:tabs>
          <w:tab w:val="left" w:pos="-720"/>
          <w:tab w:val="left" w:pos="0"/>
          <w:tab w:val="left" w:pos="720"/>
        </w:tabs>
        <w:suppressAutoHyphens/>
        <w:spacing w:after="0"/>
        <w:ind w:left="1440" w:hanging="1440"/>
      </w:pPr>
      <w:r w:rsidRPr="00F12659">
        <w:tab/>
        <w:t>(1)</w:t>
      </w:r>
      <w:r w:rsidRPr="00F12659">
        <w:tab/>
        <w:t>Title VII, Chapter 2 of the Act, as amended;</w:t>
      </w:r>
    </w:p>
    <w:p w:rsidR="00F12659" w:rsidRPr="00F12659" w:rsidRDefault="00F12659" w:rsidP="00F12659">
      <w:pPr>
        <w:tabs>
          <w:tab w:val="left" w:pos="-720"/>
          <w:tab w:val="left" w:pos="0"/>
          <w:tab w:val="left" w:pos="720"/>
        </w:tabs>
        <w:suppressAutoHyphens/>
        <w:spacing w:after="0"/>
        <w:ind w:left="1440" w:hanging="1440"/>
      </w:pPr>
      <w:r w:rsidRPr="00F12659">
        <w:tab/>
        <w:t>(2)</w:t>
      </w:r>
      <w:r w:rsidRPr="00F12659">
        <w:tab/>
      </w:r>
      <w:r w:rsidR="002A5D91">
        <w:t>T</w:t>
      </w:r>
      <w:r w:rsidRPr="00F12659">
        <w:t>he regulations (34 CFR Part 367);</w:t>
      </w:r>
    </w:p>
    <w:p w:rsidR="00F12659" w:rsidRPr="00F12659" w:rsidRDefault="00F12659" w:rsidP="00F12659">
      <w:pPr>
        <w:tabs>
          <w:tab w:val="left" w:pos="-720"/>
          <w:tab w:val="left" w:pos="0"/>
          <w:tab w:val="left" w:pos="720"/>
        </w:tabs>
        <w:suppressAutoHyphens/>
        <w:spacing w:after="0"/>
        <w:ind w:left="1440" w:hanging="1440"/>
      </w:pPr>
      <w:r w:rsidRPr="00F12659">
        <w:tab/>
        <w:t>(3)</w:t>
      </w:r>
      <w:r w:rsidRPr="00F12659">
        <w:tab/>
        <w:t xml:space="preserve">Education Department General Administrative Regulations (EDGAR 34 CFR </w:t>
      </w:r>
    </w:p>
    <w:p w:rsidR="00F12659" w:rsidRPr="00F12659" w:rsidRDefault="00F12659" w:rsidP="002A5D91">
      <w:pPr>
        <w:tabs>
          <w:tab w:val="left" w:pos="-720"/>
          <w:tab w:val="left" w:pos="0"/>
          <w:tab w:val="left" w:pos="720"/>
        </w:tabs>
        <w:suppressAutoHyphens/>
        <w:spacing w:after="0"/>
        <w:ind w:left="1440" w:hanging="1440"/>
      </w:pPr>
      <w:r w:rsidRPr="00F12659">
        <w:tab/>
      </w:r>
      <w:r w:rsidRPr="00F12659">
        <w:tab/>
        <w:t xml:space="preserve">Part 76) and other applicable EDGAR regulations (refer to </w:t>
      </w:r>
    </w:p>
    <w:p w:rsidR="00F12659" w:rsidRPr="00F12659" w:rsidRDefault="00F12659" w:rsidP="005D6962">
      <w:pPr>
        <w:pStyle w:val="ListParagraph"/>
        <w:numPr>
          <w:ilvl w:val="0"/>
          <w:numId w:val="4"/>
        </w:numPr>
        <w:tabs>
          <w:tab w:val="left" w:pos="-720"/>
          <w:tab w:val="left" w:pos="0"/>
          <w:tab w:val="left" w:pos="720"/>
        </w:tabs>
        <w:suppressAutoHyphens/>
        <w:spacing w:before="0" w:after="0"/>
      </w:pPr>
      <w:r w:rsidRPr="00F12659">
        <w:t>FR 367.4).</w:t>
      </w:r>
    </w:p>
    <w:p w:rsidR="00F854FA" w:rsidRDefault="00F854FA" w:rsidP="00611F91">
      <w:pPr>
        <w:spacing w:after="0"/>
        <w:rPr>
          <w:b/>
        </w:rPr>
      </w:pPr>
    </w:p>
    <w:p w:rsidR="00B83FB3" w:rsidRDefault="00F12659" w:rsidP="00611F91">
      <w:pPr>
        <w:spacing w:after="0"/>
      </w:pPr>
      <w:r w:rsidRPr="00A57E91">
        <w:rPr>
          <w:b/>
        </w:rPr>
        <w:t>2.</w:t>
      </w:r>
      <w:r>
        <w:t xml:space="preserve">  </w:t>
      </w:r>
      <w:r w:rsidR="00386054" w:rsidRPr="00F12659">
        <w:rPr>
          <w:b/>
        </w:rPr>
        <w:t>Indicate how, by whom, and for what purpose the information is to be used.  Except for a new collection, indicate the actual use the agency has made of the information received from the current collection</w:t>
      </w:r>
      <w:r w:rsidR="00386054" w:rsidRPr="00431228">
        <w:t>.</w:t>
      </w:r>
    </w:p>
    <w:p w:rsidR="00611F91" w:rsidRDefault="00611F91" w:rsidP="00611F91">
      <w:pPr>
        <w:spacing w:after="0"/>
      </w:pPr>
    </w:p>
    <w:p w:rsidR="00F12659" w:rsidRPr="00F12659" w:rsidRDefault="00F12659" w:rsidP="00611F91">
      <w:pPr>
        <w:tabs>
          <w:tab w:val="left" w:pos="-720"/>
          <w:tab w:val="left" w:pos="0"/>
        </w:tabs>
        <w:suppressAutoHyphens/>
        <w:spacing w:after="0"/>
        <w:ind w:left="720" w:hanging="720"/>
        <w:rPr>
          <w:szCs w:val="20"/>
        </w:rPr>
      </w:pPr>
      <w:r w:rsidRPr="00F12659">
        <w:rPr>
          <w:szCs w:val="20"/>
        </w:rPr>
        <w:t xml:space="preserve">To receive a grant under § 752(a) of Title VII, Chapter 2 of the Act or a re-allotment </w:t>
      </w:r>
    </w:p>
    <w:p w:rsidR="00F12659" w:rsidRPr="00F12659" w:rsidRDefault="00F12659" w:rsidP="00611F91">
      <w:pPr>
        <w:tabs>
          <w:tab w:val="left" w:pos="-720"/>
          <w:tab w:val="left" w:pos="0"/>
        </w:tabs>
        <w:suppressAutoHyphens/>
        <w:spacing w:after="0"/>
        <w:ind w:left="720" w:hanging="720"/>
        <w:rPr>
          <w:szCs w:val="20"/>
        </w:rPr>
      </w:pPr>
      <w:proofErr w:type="gramStart"/>
      <w:r w:rsidRPr="00F12659">
        <w:rPr>
          <w:szCs w:val="20"/>
        </w:rPr>
        <w:t>grant</w:t>
      </w:r>
      <w:proofErr w:type="gramEnd"/>
      <w:r w:rsidRPr="00F12659">
        <w:rPr>
          <w:szCs w:val="20"/>
        </w:rPr>
        <w:t xml:space="preserve"> under § 752(j)(4), a DSA must submit to, and obtain approval from, the Secretary </w:t>
      </w:r>
    </w:p>
    <w:p w:rsidR="00F12659" w:rsidRPr="00F12659" w:rsidRDefault="00F12659" w:rsidP="00611F91">
      <w:pPr>
        <w:tabs>
          <w:tab w:val="left" w:pos="-720"/>
          <w:tab w:val="left" w:pos="0"/>
        </w:tabs>
        <w:suppressAutoHyphens/>
        <w:spacing w:after="0"/>
        <w:ind w:left="720" w:hanging="720"/>
        <w:rPr>
          <w:szCs w:val="20"/>
        </w:rPr>
      </w:pPr>
      <w:proofErr w:type="gramStart"/>
      <w:r w:rsidRPr="00F12659">
        <w:rPr>
          <w:szCs w:val="20"/>
        </w:rPr>
        <w:t>an</w:t>
      </w:r>
      <w:proofErr w:type="gramEnd"/>
      <w:r w:rsidRPr="00F12659">
        <w:rPr>
          <w:szCs w:val="20"/>
        </w:rPr>
        <w:t xml:space="preserve"> application for assistance under this program at the time, in the form and manner, </w:t>
      </w:r>
    </w:p>
    <w:p w:rsidR="00F12659" w:rsidRPr="00F12659" w:rsidRDefault="00F12659" w:rsidP="00F12659">
      <w:pPr>
        <w:tabs>
          <w:tab w:val="left" w:pos="-720"/>
          <w:tab w:val="left" w:pos="0"/>
        </w:tabs>
        <w:suppressAutoHyphens/>
        <w:spacing w:after="0"/>
        <w:ind w:left="720" w:hanging="720"/>
        <w:rPr>
          <w:szCs w:val="20"/>
        </w:rPr>
      </w:pPr>
      <w:proofErr w:type="gramStart"/>
      <w:r w:rsidRPr="00F12659">
        <w:rPr>
          <w:szCs w:val="20"/>
        </w:rPr>
        <w:t>and</w:t>
      </w:r>
      <w:proofErr w:type="gramEnd"/>
      <w:r w:rsidRPr="00F12659">
        <w:rPr>
          <w:szCs w:val="20"/>
        </w:rPr>
        <w:t xml:space="preserve"> containing the agreements, assurances, and information, that the Secretary </w:t>
      </w:r>
    </w:p>
    <w:p w:rsidR="002A5D91" w:rsidRDefault="00F12659" w:rsidP="00F12659">
      <w:pPr>
        <w:tabs>
          <w:tab w:val="left" w:pos="-720"/>
          <w:tab w:val="left" w:pos="0"/>
        </w:tabs>
        <w:suppressAutoHyphens/>
        <w:spacing w:after="0"/>
        <w:ind w:left="720" w:hanging="720"/>
        <w:rPr>
          <w:szCs w:val="20"/>
        </w:rPr>
      </w:pPr>
      <w:proofErr w:type="gramStart"/>
      <w:r w:rsidRPr="00F12659">
        <w:rPr>
          <w:szCs w:val="20"/>
        </w:rPr>
        <w:t>determines</w:t>
      </w:r>
      <w:proofErr w:type="gramEnd"/>
      <w:r w:rsidRPr="00F12659">
        <w:rPr>
          <w:szCs w:val="20"/>
        </w:rPr>
        <w:t xml:space="preserve"> to be necessary to carry out the program (§§ 752(c)(2) and 752(</w:t>
      </w:r>
      <w:proofErr w:type="spellStart"/>
      <w:r w:rsidRPr="00F12659">
        <w:rPr>
          <w:szCs w:val="20"/>
        </w:rPr>
        <w:t>i</w:t>
      </w:r>
      <w:proofErr w:type="spellEnd"/>
      <w:r w:rsidRPr="00F12659">
        <w:rPr>
          <w:szCs w:val="20"/>
        </w:rPr>
        <w:t>))</w:t>
      </w:r>
    </w:p>
    <w:p w:rsidR="002A5D91" w:rsidRDefault="002A5D91" w:rsidP="005D6962">
      <w:r>
        <w:br w:type="page"/>
      </w:r>
    </w:p>
    <w:p w:rsidR="00F12659" w:rsidRPr="00F12659" w:rsidRDefault="00F12659" w:rsidP="00F12659">
      <w:pPr>
        <w:tabs>
          <w:tab w:val="left" w:pos="-720"/>
          <w:tab w:val="left" w:pos="0"/>
        </w:tabs>
        <w:suppressAutoHyphens/>
        <w:spacing w:after="0"/>
        <w:ind w:left="720" w:hanging="720"/>
        <w:rPr>
          <w:szCs w:val="20"/>
        </w:rPr>
      </w:pPr>
      <w:r w:rsidRPr="00F12659">
        <w:rPr>
          <w:szCs w:val="20"/>
        </w:rPr>
        <w:lastRenderedPageBreak/>
        <w:t>The application package consists of the following documents:</w:t>
      </w:r>
    </w:p>
    <w:p w:rsidR="00830DA7" w:rsidRDefault="00F12659" w:rsidP="00F12659">
      <w:pPr>
        <w:tabs>
          <w:tab w:val="left" w:pos="-720"/>
          <w:tab w:val="left" w:pos="0"/>
        </w:tabs>
        <w:suppressAutoHyphens/>
        <w:spacing w:after="0"/>
        <w:ind w:left="1440" w:hanging="1440"/>
        <w:rPr>
          <w:szCs w:val="20"/>
        </w:rPr>
      </w:pPr>
      <w:r w:rsidRPr="00F12659">
        <w:rPr>
          <w:szCs w:val="20"/>
        </w:rPr>
        <w:tab/>
      </w:r>
    </w:p>
    <w:p w:rsidR="00F12659" w:rsidRPr="00F12659" w:rsidRDefault="00830DA7" w:rsidP="00F12659">
      <w:pPr>
        <w:tabs>
          <w:tab w:val="left" w:pos="-720"/>
          <w:tab w:val="left" w:pos="0"/>
        </w:tabs>
        <w:suppressAutoHyphens/>
        <w:spacing w:after="0"/>
        <w:ind w:left="1440" w:hanging="1440"/>
        <w:rPr>
          <w:szCs w:val="20"/>
        </w:rPr>
      </w:pPr>
      <w:r>
        <w:rPr>
          <w:szCs w:val="20"/>
        </w:rPr>
        <w:tab/>
      </w:r>
      <w:r w:rsidR="00F12659" w:rsidRPr="00F12659">
        <w:rPr>
          <w:szCs w:val="20"/>
        </w:rPr>
        <w:t>(1)</w:t>
      </w:r>
      <w:r w:rsidR="00F12659" w:rsidRPr="00F12659">
        <w:rPr>
          <w:szCs w:val="20"/>
        </w:rPr>
        <w:tab/>
        <w:t xml:space="preserve">A cover letter from the </w:t>
      </w:r>
      <w:proofErr w:type="gramStart"/>
      <w:r w:rsidR="00F12659" w:rsidRPr="00F12659">
        <w:rPr>
          <w:szCs w:val="20"/>
        </w:rPr>
        <w:t xml:space="preserve">Commissioner </w:t>
      </w:r>
      <w:r>
        <w:rPr>
          <w:szCs w:val="20"/>
        </w:rPr>
        <w:t xml:space="preserve"> </w:t>
      </w:r>
      <w:r w:rsidR="00F12659" w:rsidRPr="00F12659">
        <w:rPr>
          <w:szCs w:val="20"/>
        </w:rPr>
        <w:t>of</w:t>
      </w:r>
      <w:proofErr w:type="gramEnd"/>
      <w:r w:rsidR="00F12659" w:rsidRPr="00F12659">
        <w:rPr>
          <w:szCs w:val="20"/>
        </w:rPr>
        <w:t xml:space="preserve"> RSA </w:t>
      </w:r>
      <w:r w:rsidR="002A5D91">
        <w:rPr>
          <w:szCs w:val="20"/>
        </w:rPr>
        <w:t xml:space="preserve">to </w:t>
      </w:r>
      <w:r w:rsidR="00F12659" w:rsidRPr="00F12659">
        <w:rPr>
          <w:szCs w:val="20"/>
        </w:rPr>
        <w:t>the director of the DSA;</w:t>
      </w:r>
    </w:p>
    <w:p w:rsidR="00F12659" w:rsidRPr="00F12659" w:rsidRDefault="00F12659" w:rsidP="00F12659">
      <w:pPr>
        <w:tabs>
          <w:tab w:val="left" w:pos="-720"/>
          <w:tab w:val="left" w:pos="0"/>
        </w:tabs>
        <w:suppressAutoHyphens/>
        <w:spacing w:after="0"/>
        <w:ind w:left="720" w:hanging="720"/>
        <w:rPr>
          <w:szCs w:val="20"/>
        </w:rPr>
      </w:pPr>
      <w:r w:rsidRPr="00F12659">
        <w:rPr>
          <w:szCs w:val="20"/>
        </w:rPr>
        <w:tab/>
      </w:r>
      <w:r>
        <w:rPr>
          <w:szCs w:val="20"/>
        </w:rPr>
        <w:tab/>
      </w:r>
      <w:r w:rsidRPr="00F12659">
        <w:rPr>
          <w:szCs w:val="20"/>
        </w:rPr>
        <w:t>(2)</w:t>
      </w:r>
      <w:r w:rsidRPr="00F12659">
        <w:rPr>
          <w:szCs w:val="20"/>
        </w:rPr>
        <w:tab/>
      </w:r>
      <w:r w:rsidR="004E720A">
        <w:rPr>
          <w:szCs w:val="20"/>
        </w:rPr>
        <w:t>T</w:t>
      </w:r>
      <w:r w:rsidRPr="00F12659">
        <w:rPr>
          <w:szCs w:val="20"/>
        </w:rPr>
        <w:t>he assurances required by the Act and in 34 CFR 367.11;</w:t>
      </w:r>
    </w:p>
    <w:p w:rsidR="00F12659" w:rsidRPr="00F12659" w:rsidRDefault="00F12659" w:rsidP="00F12659">
      <w:pPr>
        <w:tabs>
          <w:tab w:val="left" w:pos="-720"/>
          <w:tab w:val="left" w:pos="0"/>
        </w:tabs>
        <w:suppressAutoHyphens/>
        <w:spacing w:after="0"/>
        <w:ind w:left="720" w:hanging="720"/>
        <w:rPr>
          <w:szCs w:val="20"/>
        </w:rPr>
      </w:pPr>
      <w:r w:rsidRPr="00F12659">
        <w:rPr>
          <w:szCs w:val="20"/>
        </w:rPr>
        <w:tab/>
      </w:r>
      <w:r>
        <w:rPr>
          <w:szCs w:val="20"/>
        </w:rPr>
        <w:tab/>
      </w:r>
      <w:r w:rsidRPr="00F12659">
        <w:rPr>
          <w:szCs w:val="20"/>
        </w:rPr>
        <w:t>(3)</w:t>
      </w:r>
      <w:r w:rsidRPr="00F12659">
        <w:rPr>
          <w:szCs w:val="20"/>
        </w:rPr>
        <w:tab/>
        <w:t>Certifications regarding Lobbying.</w:t>
      </w:r>
    </w:p>
    <w:p w:rsidR="00F12659" w:rsidRPr="00F12659" w:rsidRDefault="00F12659" w:rsidP="00F12659">
      <w:pPr>
        <w:tabs>
          <w:tab w:val="left" w:pos="-720"/>
          <w:tab w:val="left" w:pos="0"/>
        </w:tabs>
        <w:suppressAutoHyphens/>
        <w:spacing w:after="0"/>
        <w:ind w:left="720" w:hanging="720"/>
        <w:rPr>
          <w:szCs w:val="20"/>
        </w:rPr>
      </w:pPr>
    </w:p>
    <w:p w:rsidR="00F12659" w:rsidRPr="00F12659" w:rsidRDefault="00F12659" w:rsidP="00F12659">
      <w:pPr>
        <w:tabs>
          <w:tab w:val="left" w:pos="-720"/>
          <w:tab w:val="left" w:pos="0"/>
        </w:tabs>
        <w:suppressAutoHyphens/>
        <w:spacing w:after="0"/>
        <w:ind w:left="1440" w:hanging="1440"/>
        <w:rPr>
          <w:szCs w:val="20"/>
        </w:rPr>
      </w:pPr>
      <w:r w:rsidRPr="00F12659">
        <w:rPr>
          <w:szCs w:val="20"/>
        </w:rPr>
        <w:t xml:space="preserve">The preprint being submitted for approval is for an extension, without change, of </w:t>
      </w:r>
    </w:p>
    <w:p w:rsidR="00F12659" w:rsidRPr="00F12659" w:rsidRDefault="00F12659" w:rsidP="00F12659">
      <w:pPr>
        <w:tabs>
          <w:tab w:val="left" w:pos="-720"/>
          <w:tab w:val="left" w:pos="0"/>
        </w:tabs>
        <w:suppressAutoHyphens/>
        <w:spacing w:after="0"/>
        <w:ind w:left="1440" w:hanging="1440"/>
        <w:rPr>
          <w:szCs w:val="20"/>
        </w:rPr>
      </w:pPr>
      <w:proofErr w:type="gramStart"/>
      <w:r w:rsidRPr="00F12659">
        <w:rPr>
          <w:szCs w:val="20"/>
        </w:rPr>
        <w:t>a</w:t>
      </w:r>
      <w:proofErr w:type="gramEnd"/>
      <w:r w:rsidRPr="00F12659">
        <w:rPr>
          <w:szCs w:val="20"/>
        </w:rPr>
        <w:t xml:space="preserve"> currently approved, OMB NO: 1820-0660  Written Application for the Independent </w:t>
      </w:r>
    </w:p>
    <w:p w:rsidR="00F12659" w:rsidRDefault="00F12659" w:rsidP="00611F91">
      <w:pPr>
        <w:tabs>
          <w:tab w:val="left" w:pos="-720"/>
          <w:tab w:val="left" w:pos="0"/>
        </w:tabs>
        <w:suppressAutoHyphens/>
        <w:spacing w:after="0"/>
        <w:ind w:left="1440" w:hanging="1440"/>
        <w:rPr>
          <w:szCs w:val="20"/>
        </w:rPr>
      </w:pPr>
      <w:r w:rsidRPr="00F12659">
        <w:rPr>
          <w:szCs w:val="20"/>
        </w:rPr>
        <w:t>Living Services for Older Individ</w:t>
      </w:r>
      <w:r w:rsidR="00C20050">
        <w:rPr>
          <w:szCs w:val="20"/>
        </w:rPr>
        <w:t>uals Who Are Blind Formula Grant</w:t>
      </w:r>
    </w:p>
    <w:p w:rsidR="00611F91" w:rsidRDefault="00611F91" w:rsidP="00611F91">
      <w:pPr>
        <w:spacing w:after="0"/>
        <w:rPr>
          <w:b/>
        </w:rPr>
      </w:pPr>
    </w:p>
    <w:p w:rsidR="00611F91" w:rsidRDefault="00611F91" w:rsidP="00611F91">
      <w:pPr>
        <w:spacing w:after="0"/>
      </w:pPr>
      <w:r>
        <w:rPr>
          <w:b/>
        </w:rPr>
        <w:t xml:space="preserve">3.  </w:t>
      </w:r>
      <w:r w:rsidR="00386054" w:rsidRPr="00611F91">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86054" w:rsidRPr="00431228">
        <w:t>.</w:t>
      </w:r>
    </w:p>
    <w:p w:rsidR="00611F91" w:rsidRDefault="00611F91" w:rsidP="00611F91">
      <w:pPr>
        <w:spacing w:after="0"/>
      </w:pPr>
    </w:p>
    <w:p w:rsidR="00F12659" w:rsidRPr="00611F91" w:rsidRDefault="00F12659" w:rsidP="00611F91">
      <w:pPr>
        <w:spacing w:after="0"/>
        <w:rPr>
          <w:szCs w:val="20"/>
        </w:rPr>
      </w:pPr>
      <w:r w:rsidRPr="00611F91">
        <w:rPr>
          <w:szCs w:val="20"/>
        </w:rPr>
        <w:t xml:space="preserve">This collection allows states to email, fax, or mail in a hard copy of their information. </w:t>
      </w:r>
      <w:r w:rsidR="002A5D91">
        <w:rPr>
          <w:szCs w:val="20"/>
        </w:rPr>
        <w:t xml:space="preserve"> </w:t>
      </w:r>
      <w:r w:rsidRPr="00611F91">
        <w:rPr>
          <w:szCs w:val="20"/>
        </w:rPr>
        <w:t>The decision to allow email or fax submissions was made to provide an option to respondents to submit required information more quickly and easily, reducing burden.</w:t>
      </w:r>
    </w:p>
    <w:p w:rsidR="00611F91" w:rsidRPr="00611F91" w:rsidRDefault="00611F91" w:rsidP="00611F91">
      <w:pPr>
        <w:spacing w:after="0"/>
        <w:rPr>
          <w:b/>
        </w:rPr>
      </w:pPr>
    </w:p>
    <w:p w:rsidR="00611F91" w:rsidRDefault="00611F91" w:rsidP="00611F91">
      <w:pPr>
        <w:spacing w:after="0"/>
      </w:pPr>
      <w:r>
        <w:rPr>
          <w:b/>
        </w:rPr>
        <w:t xml:space="preserve">4.  </w:t>
      </w:r>
      <w:r w:rsidR="00386054" w:rsidRPr="00F12659">
        <w:rPr>
          <w:b/>
        </w:rPr>
        <w:t>Describe ef</w:t>
      </w:r>
      <w:r w:rsidR="00B578F4" w:rsidRPr="00F12659">
        <w:rPr>
          <w:b/>
        </w:rPr>
        <w:t xml:space="preserve">forts to identify duplication. </w:t>
      </w:r>
      <w:r w:rsidR="00386054" w:rsidRPr="00F12659">
        <w:rPr>
          <w:b/>
        </w:rPr>
        <w:t>Show specifically why any similar information already available cannot be used or modified for use for the purposes described in Item 2</w:t>
      </w:r>
      <w:r w:rsidR="000A2965" w:rsidRPr="00F12659">
        <w:rPr>
          <w:b/>
        </w:rPr>
        <w:t xml:space="preserve"> </w:t>
      </w:r>
      <w:r w:rsidR="00386054" w:rsidRPr="00F12659">
        <w:rPr>
          <w:b/>
        </w:rPr>
        <w:t>above</w:t>
      </w:r>
      <w:r w:rsidR="00386054" w:rsidRPr="00431228">
        <w:t>.</w:t>
      </w:r>
    </w:p>
    <w:p w:rsidR="00611F91" w:rsidRDefault="00611F91" w:rsidP="00611F91">
      <w:pPr>
        <w:spacing w:after="0"/>
      </w:pPr>
    </w:p>
    <w:p w:rsidR="00611F91" w:rsidRPr="00611F91" w:rsidRDefault="00611F91" w:rsidP="00611F91">
      <w:pPr>
        <w:spacing w:after="0"/>
        <w:rPr>
          <w:szCs w:val="20"/>
        </w:rPr>
      </w:pPr>
      <w:r w:rsidRPr="00611F91">
        <w:rPr>
          <w:szCs w:val="20"/>
        </w:rPr>
        <w:t>There is no duplication of this information collection.  Also, there is no already available information collection that can be used or modified for use for the purpose described in item 2 above.</w:t>
      </w:r>
    </w:p>
    <w:p w:rsidR="00611F91" w:rsidRDefault="00611F91" w:rsidP="00611F91">
      <w:pPr>
        <w:spacing w:after="0"/>
      </w:pPr>
    </w:p>
    <w:p w:rsidR="00B83FB3" w:rsidRDefault="00611F91" w:rsidP="00611F91">
      <w:pPr>
        <w:spacing w:after="0"/>
        <w:rPr>
          <w:b/>
        </w:rPr>
      </w:pPr>
      <w:r w:rsidRPr="00611F91">
        <w:rPr>
          <w:b/>
        </w:rPr>
        <w:t xml:space="preserve">5.  </w:t>
      </w:r>
      <w:r w:rsidR="00386054" w:rsidRPr="00611F91">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611F91" w:rsidRDefault="00611F91" w:rsidP="00611F91">
      <w:pPr>
        <w:spacing w:after="0"/>
        <w:rPr>
          <w:b/>
        </w:rPr>
      </w:pPr>
    </w:p>
    <w:p w:rsidR="00611F91" w:rsidRPr="00611F91" w:rsidRDefault="00611F91" w:rsidP="00611F91">
      <w:pPr>
        <w:tabs>
          <w:tab w:val="left" w:pos="-720"/>
          <w:tab w:val="left" w:pos="0"/>
        </w:tabs>
        <w:suppressAutoHyphens/>
        <w:spacing w:after="0"/>
        <w:ind w:left="720" w:hanging="720"/>
        <w:rPr>
          <w:szCs w:val="20"/>
        </w:rPr>
      </w:pPr>
      <w:r w:rsidRPr="00611F91">
        <w:rPr>
          <w:szCs w:val="20"/>
        </w:rPr>
        <w:t xml:space="preserve">The collection of this information does not involve small businesses or other small </w:t>
      </w:r>
    </w:p>
    <w:p w:rsidR="00611F91" w:rsidRDefault="002A5D91" w:rsidP="00611F91">
      <w:pPr>
        <w:spacing w:after="0"/>
        <w:rPr>
          <w:szCs w:val="20"/>
        </w:rPr>
      </w:pPr>
      <w:proofErr w:type="gramStart"/>
      <w:r>
        <w:rPr>
          <w:szCs w:val="20"/>
        </w:rPr>
        <w:t>e</w:t>
      </w:r>
      <w:r w:rsidR="00611F91" w:rsidRPr="00611F91">
        <w:rPr>
          <w:szCs w:val="20"/>
        </w:rPr>
        <w:t>ntities</w:t>
      </w:r>
      <w:proofErr w:type="gramEnd"/>
      <w:r>
        <w:rPr>
          <w:szCs w:val="20"/>
        </w:rPr>
        <w:t>.</w:t>
      </w:r>
    </w:p>
    <w:p w:rsidR="00611F91" w:rsidRPr="00611F91" w:rsidRDefault="00611F91" w:rsidP="00611F91">
      <w:pPr>
        <w:spacing w:after="0"/>
        <w:rPr>
          <w:b/>
        </w:rPr>
      </w:pPr>
    </w:p>
    <w:p w:rsidR="00B83FB3" w:rsidRDefault="00611F91" w:rsidP="00611F91">
      <w:pPr>
        <w:spacing w:after="0"/>
        <w:ind w:left="60"/>
      </w:pPr>
      <w:r w:rsidRPr="00611F91">
        <w:rPr>
          <w:b/>
        </w:rPr>
        <w:t xml:space="preserve">6.  </w:t>
      </w:r>
      <w:r w:rsidR="00386054" w:rsidRPr="00611F91">
        <w:rPr>
          <w:b/>
        </w:rPr>
        <w:t>Describe the consequences to Federal program or policy activities if the collection is not conducted or is conducted less frequently, as well as any technical or legal obstacles to reducing burden</w:t>
      </w:r>
      <w:r w:rsidR="00386054" w:rsidRPr="00431228">
        <w:t>.</w:t>
      </w:r>
    </w:p>
    <w:p w:rsidR="00611F91" w:rsidRDefault="00611F91" w:rsidP="00611F91">
      <w:pPr>
        <w:spacing w:after="0"/>
        <w:ind w:left="60"/>
      </w:pPr>
    </w:p>
    <w:p w:rsidR="00611F91" w:rsidRPr="00611F91" w:rsidRDefault="00611F91" w:rsidP="00611F91">
      <w:pPr>
        <w:tabs>
          <w:tab w:val="left" w:pos="-720"/>
          <w:tab w:val="left" w:pos="0"/>
        </w:tabs>
        <w:suppressAutoHyphens/>
        <w:spacing w:after="0"/>
        <w:ind w:left="720" w:hanging="720"/>
        <w:rPr>
          <w:szCs w:val="20"/>
        </w:rPr>
      </w:pPr>
      <w:r w:rsidRPr="00611F91">
        <w:rPr>
          <w:szCs w:val="20"/>
        </w:rPr>
        <w:t>Sections 752(c</w:t>
      </w:r>
      <w:proofErr w:type="gramStart"/>
      <w:r w:rsidRPr="00611F91">
        <w:rPr>
          <w:szCs w:val="20"/>
        </w:rPr>
        <w:t>)(</w:t>
      </w:r>
      <w:proofErr w:type="gramEnd"/>
      <w:r w:rsidRPr="00611F91">
        <w:rPr>
          <w:szCs w:val="20"/>
        </w:rPr>
        <w:t>2) and 752(</w:t>
      </w:r>
      <w:proofErr w:type="spellStart"/>
      <w:r w:rsidRPr="00611F91">
        <w:rPr>
          <w:szCs w:val="20"/>
        </w:rPr>
        <w:t>i</w:t>
      </w:r>
      <w:proofErr w:type="spellEnd"/>
      <w:r w:rsidRPr="00611F91">
        <w:rPr>
          <w:szCs w:val="20"/>
        </w:rPr>
        <w:t xml:space="preserve">) of the Act require the State to submit an application for </w:t>
      </w:r>
    </w:p>
    <w:p w:rsidR="00611F91" w:rsidRPr="00611F91" w:rsidRDefault="00611F91" w:rsidP="00611F91">
      <w:pPr>
        <w:tabs>
          <w:tab w:val="left" w:pos="-720"/>
          <w:tab w:val="left" w:pos="0"/>
        </w:tabs>
        <w:suppressAutoHyphens/>
        <w:spacing w:after="0"/>
        <w:ind w:left="720" w:hanging="720"/>
        <w:rPr>
          <w:szCs w:val="20"/>
        </w:rPr>
      </w:pPr>
      <w:proofErr w:type="gramStart"/>
      <w:r w:rsidRPr="00611F91">
        <w:rPr>
          <w:szCs w:val="20"/>
        </w:rPr>
        <w:t>the</w:t>
      </w:r>
      <w:proofErr w:type="gramEnd"/>
      <w:r w:rsidRPr="00611F91">
        <w:rPr>
          <w:szCs w:val="20"/>
        </w:rPr>
        <w:t xml:space="preserve"> grant to the Commissioner in such form and manner and containing such </w:t>
      </w:r>
    </w:p>
    <w:p w:rsidR="00830DA7" w:rsidRDefault="00611F91" w:rsidP="00830DA7">
      <w:pPr>
        <w:tabs>
          <w:tab w:val="left" w:pos="-720"/>
          <w:tab w:val="left" w:pos="0"/>
        </w:tabs>
        <w:suppressAutoHyphens/>
        <w:spacing w:after="0"/>
        <w:ind w:left="720" w:hanging="720"/>
        <w:rPr>
          <w:szCs w:val="20"/>
        </w:rPr>
      </w:pPr>
      <w:proofErr w:type="gramStart"/>
      <w:r w:rsidRPr="00611F91">
        <w:rPr>
          <w:szCs w:val="20"/>
        </w:rPr>
        <w:t>agreements</w:t>
      </w:r>
      <w:proofErr w:type="gramEnd"/>
      <w:r w:rsidRPr="00611F91">
        <w:rPr>
          <w:szCs w:val="20"/>
        </w:rPr>
        <w:t xml:space="preserve">, assurances, and information as the Commissioner determines to be </w:t>
      </w:r>
    </w:p>
    <w:p w:rsidR="003F67B3" w:rsidRDefault="003F67B3" w:rsidP="00830DA7">
      <w:pPr>
        <w:tabs>
          <w:tab w:val="left" w:pos="-720"/>
          <w:tab w:val="left" w:pos="0"/>
        </w:tabs>
        <w:suppressAutoHyphens/>
        <w:spacing w:after="0"/>
        <w:ind w:left="720" w:hanging="720"/>
        <w:rPr>
          <w:szCs w:val="20"/>
        </w:rPr>
      </w:pPr>
    </w:p>
    <w:p w:rsidR="00611F91" w:rsidRPr="00611F91" w:rsidRDefault="00611F91" w:rsidP="00830DA7">
      <w:pPr>
        <w:tabs>
          <w:tab w:val="left" w:pos="-720"/>
          <w:tab w:val="left" w:pos="0"/>
        </w:tabs>
        <w:suppressAutoHyphens/>
        <w:spacing w:after="0"/>
        <w:ind w:left="720" w:hanging="720"/>
        <w:rPr>
          <w:szCs w:val="20"/>
        </w:rPr>
      </w:pPr>
      <w:proofErr w:type="gramStart"/>
      <w:r w:rsidRPr="00611F91">
        <w:rPr>
          <w:szCs w:val="20"/>
        </w:rPr>
        <w:t>necessary</w:t>
      </w:r>
      <w:proofErr w:type="gramEnd"/>
      <w:r w:rsidRPr="00611F91">
        <w:rPr>
          <w:szCs w:val="20"/>
        </w:rPr>
        <w:t xml:space="preserve">.  If the State fails to complete the application as required, the State will not </w:t>
      </w:r>
    </w:p>
    <w:p w:rsidR="00611F91" w:rsidRPr="00611F91" w:rsidRDefault="00611F91" w:rsidP="00830DA7">
      <w:pPr>
        <w:tabs>
          <w:tab w:val="left" w:pos="-720"/>
          <w:tab w:val="left" w:pos="0"/>
        </w:tabs>
        <w:suppressAutoHyphens/>
        <w:spacing w:after="0"/>
        <w:ind w:left="720" w:hanging="720"/>
        <w:rPr>
          <w:szCs w:val="20"/>
        </w:rPr>
      </w:pPr>
      <w:proofErr w:type="gramStart"/>
      <w:r w:rsidRPr="00611F91">
        <w:rPr>
          <w:szCs w:val="20"/>
        </w:rPr>
        <w:t>be</w:t>
      </w:r>
      <w:proofErr w:type="gramEnd"/>
      <w:r w:rsidRPr="00611F91">
        <w:rPr>
          <w:szCs w:val="20"/>
        </w:rPr>
        <w:t xml:space="preserve"> eligible for Federal funds for the Independent Living Services for Older Individuals </w:t>
      </w:r>
    </w:p>
    <w:p w:rsidR="00611F91" w:rsidRPr="00611F91" w:rsidRDefault="00611F91" w:rsidP="00611F91">
      <w:pPr>
        <w:tabs>
          <w:tab w:val="left" w:pos="-720"/>
          <w:tab w:val="left" w:pos="0"/>
        </w:tabs>
        <w:suppressAutoHyphens/>
        <w:spacing w:after="0"/>
        <w:ind w:left="720" w:hanging="720"/>
        <w:rPr>
          <w:szCs w:val="20"/>
        </w:rPr>
      </w:pPr>
      <w:r w:rsidRPr="00611F91">
        <w:rPr>
          <w:szCs w:val="20"/>
        </w:rPr>
        <w:t xml:space="preserve">Who Are Blind program.  This method has been established as the required procedure </w:t>
      </w:r>
    </w:p>
    <w:p w:rsidR="00611F91" w:rsidRPr="00611F91" w:rsidRDefault="00611F91" w:rsidP="00F854FA">
      <w:pPr>
        <w:tabs>
          <w:tab w:val="left" w:pos="-720"/>
          <w:tab w:val="left" w:pos="0"/>
        </w:tabs>
        <w:suppressAutoHyphens/>
        <w:spacing w:after="0"/>
        <w:ind w:left="720" w:hanging="720"/>
        <w:rPr>
          <w:szCs w:val="20"/>
        </w:rPr>
      </w:pPr>
      <w:proofErr w:type="gramStart"/>
      <w:r w:rsidRPr="00611F91">
        <w:rPr>
          <w:szCs w:val="20"/>
        </w:rPr>
        <w:t>for</w:t>
      </w:r>
      <w:proofErr w:type="gramEnd"/>
      <w:r w:rsidRPr="00611F91">
        <w:rPr>
          <w:szCs w:val="20"/>
        </w:rPr>
        <w:t xml:space="preserve"> requesting grant funds for this program on a three-year basis.</w:t>
      </w:r>
    </w:p>
    <w:p w:rsidR="00402A77" w:rsidRDefault="00402A77" w:rsidP="00F854FA">
      <w:pPr>
        <w:spacing w:after="0"/>
      </w:pPr>
    </w:p>
    <w:p w:rsidR="00386054" w:rsidRPr="00431228" w:rsidRDefault="00402A77" w:rsidP="00F854FA">
      <w:pPr>
        <w:spacing w:after="0"/>
      </w:pPr>
      <w:r w:rsidRPr="005D6962">
        <w:rPr>
          <w:b/>
        </w:rPr>
        <w:t>7.</w:t>
      </w:r>
      <w:r>
        <w:t xml:space="preserve">  </w:t>
      </w:r>
      <w:r w:rsidR="00386054" w:rsidRPr="00830DA7">
        <w:rPr>
          <w:b/>
        </w:rPr>
        <w:t>Explain any special circumstances that would cause an information collection to be conducted in a manner:</w:t>
      </w:r>
    </w:p>
    <w:p w:rsidR="00386054" w:rsidRPr="00431228" w:rsidRDefault="00386054" w:rsidP="0045708A">
      <w:pPr>
        <w:pStyle w:val="ListParagraph"/>
        <w:numPr>
          <w:ilvl w:val="0"/>
          <w:numId w:val="1"/>
        </w:numPr>
      </w:pPr>
      <w:r w:rsidRPr="00431228">
        <w:t>requiring respondents to report information to the agency more often than quarterly;</w:t>
      </w:r>
    </w:p>
    <w:p w:rsidR="00386054" w:rsidRPr="00EF7FF5" w:rsidRDefault="00386054" w:rsidP="0045708A">
      <w:pPr>
        <w:pStyle w:val="ListParagraph"/>
        <w:numPr>
          <w:ilvl w:val="0"/>
          <w:numId w:val="1"/>
        </w:numPr>
      </w:pPr>
      <w:r w:rsidRPr="00EF7FF5">
        <w:t>requiring respondents to prepare a written response to a collection of information in fewer than 30 days after receipt of it;</w:t>
      </w:r>
    </w:p>
    <w:p w:rsidR="00386054" w:rsidRPr="00EF7FF5" w:rsidRDefault="00386054" w:rsidP="0045708A">
      <w:pPr>
        <w:pStyle w:val="ListParagraph"/>
        <w:numPr>
          <w:ilvl w:val="0"/>
          <w:numId w:val="1"/>
        </w:numPr>
      </w:pPr>
      <w:r w:rsidRPr="00EF7FF5">
        <w:t>requiring respondents to submit more than an original and two copies of any document;</w:t>
      </w:r>
    </w:p>
    <w:p w:rsidR="00386054" w:rsidRPr="00EF7FF5" w:rsidRDefault="00386054" w:rsidP="0045708A">
      <w:pPr>
        <w:pStyle w:val="ListParagraph"/>
        <w:numPr>
          <w:ilvl w:val="0"/>
          <w:numId w:val="1"/>
        </w:numPr>
      </w:pPr>
      <w:r w:rsidRPr="00EF7FF5">
        <w:t>requiring respondents to retain records, other than health, medical, government contract, grant-in-aid, or tax records for more than three years;</w:t>
      </w:r>
    </w:p>
    <w:p w:rsidR="00386054" w:rsidRPr="00EF7FF5" w:rsidRDefault="00386054" w:rsidP="0045708A">
      <w:pPr>
        <w:pStyle w:val="ListParagraph"/>
        <w:numPr>
          <w:ilvl w:val="0"/>
          <w:numId w:val="1"/>
        </w:numPr>
      </w:pPr>
      <w:r w:rsidRPr="00EF7FF5">
        <w:t>in connection with a statistical survey, that is not designed to produce valid and reliable results than can be generalized to the universe of study;</w:t>
      </w:r>
    </w:p>
    <w:p w:rsidR="00386054" w:rsidRPr="00EF7FF5" w:rsidRDefault="00386054" w:rsidP="0045708A">
      <w:pPr>
        <w:pStyle w:val="ListParagraph"/>
        <w:numPr>
          <w:ilvl w:val="0"/>
          <w:numId w:val="1"/>
        </w:numPr>
      </w:pPr>
      <w:r w:rsidRPr="00EF7FF5">
        <w:t>requiring the use of a statistical data classification that has not been reviewed and approved by OMB;</w:t>
      </w:r>
    </w:p>
    <w:p w:rsidR="00386054" w:rsidRPr="00EF7FF5" w:rsidRDefault="00386054" w:rsidP="0045708A">
      <w:pPr>
        <w:pStyle w:val="ListParagraph"/>
        <w:numPr>
          <w:ilvl w:val="0"/>
          <w:numId w:val="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45708A">
      <w:pPr>
        <w:pStyle w:val="ListParagraph"/>
        <w:numPr>
          <w:ilvl w:val="0"/>
          <w:numId w:val="1"/>
        </w:numPr>
        <w:spacing w:before="0" w:after="0"/>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F854FA" w:rsidRDefault="00F854FA" w:rsidP="00F854FA">
      <w:pPr>
        <w:tabs>
          <w:tab w:val="left" w:pos="-720"/>
          <w:tab w:val="left" w:pos="0"/>
        </w:tabs>
        <w:suppressAutoHyphens/>
        <w:spacing w:after="0"/>
        <w:ind w:left="720" w:hanging="720"/>
        <w:rPr>
          <w:szCs w:val="20"/>
        </w:rPr>
      </w:pPr>
    </w:p>
    <w:p w:rsidR="00402A77" w:rsidRPr="00402A77" w:rsidRDefault="00402A77" w:rsidP="00F854FA">
      <w:pPr>
        <w:tabs>
          <w:tab w:val="left" w:pos="-720"/>
          <w:tab w:val="left" w:pos="0"/>
        </w:tabs>
        <w:suppressAutoHyphens/>
        <w:spacing w:after="0"/>
        <w:ind w:left="720" w:hanging="720"/>
        <w:rPr>
          <w:szCs w:val="20"/>
        </w:rPr>
      </w:pPr>
      <w:r w:rsidRPr="00402A77">
        <w:rPr>
          <w:szCs w:val="20"/>
        </w:rPr>
        <w:t xml:space="preserve">There are no special circumstances that would require this information to be collected </w:t>
      </w:r>
    </w:p>
    <w:p w:rsidR="00402A77" w:rsidRPr="00402A77" w:rsidRDefault="00402A77" w:rsidP="00F854FA">
      <w:pPr>
        <w:tabs>
          <w:tab w:val="left" w:pos="-720"/>
          <w:tab w:val="left" w:pos="0"/>
        </w:tabs>
        <w:suppressAutoHyphens/>
        <w:spacing w:after="0"/>
        <w:ind w:left="720" w:hanging="720"/>
        <w:rPr>
          <w:szCs w:val="20"/>
        </w:rPr>
      </w:pPr>
      <w:proofErr w:type="gramStart"/>
      <w:r w:rsidRPr="00402A77">
        <w:rPr>
          <w:szCs w:val="20"/>
        </w:rPr>
        <w:t>in</w:t>
      </w:r>
      <w:proofErr w:type="gramEnd"/>
      <w:r w:rsidRPr="00402A77">
        <w:rPr>
          <w:szCs w:val="20"/>
        </w:rPr>
        <w:t xml:space="preserve"> a different manner than set forth in the Act.</w:t>
      </w:r>
    </w:p>
    <w:p w:rsidR="00402A77" w:rsidRDefault="00402A77" w:rsidP="00402A77"/>
    <w:p w:rsidR="00386054" w:rsidRPr="00402A77" w:rsidRDefault="00402A77" w:rsidP="00402A77">
      <w:pPr>
        <w:rPr>
          <w:b/>
        </w:rPr>
      </w:pPr>
      <w:r w:rsidRPr="00402A77">
        <w:rPr>
          <w:b/>
        </w:rPr>
        <w:t xml:space="preserve">8.  </w:t>
      </w:r>
      <w:r w:rsidR="001743A5" w:rsidRPr="00402A77">
        <w:rPr>
          <w:b/>
        </w:rPr>
        <w:t xml:space="preserve">As </w:t>
      </w:r>
      <w:r w:rsidR="00386054" w:rsidRPr="00402A77">
        <w:rPr>
          <w:b/>
        </w:rPr>
        <w:t xml:space="preserve">applicable, </w:t>
      </w:r>
      <w:r w:rsidR="001743A5" w:rsidRPr="00402A77">
        <w:rPr>
          <w:b/>
        </w:rPr>
        <w:t xml:space="preserve">state that the Department has published the 60 and 30 Federal Register notices as </w:t>
      </w:r>
      <w:r w:rsidR="00386054" w:rsidRPr="00402A77">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02A77" w:rsidRDefault="00386054" w:rsidP="00402A77">
      <w:pPr>
        <w:rPr>
          <w:rStyle w:val="a"/>
          <w:b/>
        </w:rPr>
      </w:pPr>
      <w:r w:rsidRPr="00402A77">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30DA7" w:rsidRDefault="00830DA7" w:rsidP="00830DA7">
      <w:pPr>
        <w:spacing w:after="0"/>
        <w:rPr>
          <w:rStyle w:val="a"/>
          <w:b/>
        </w:rPr>
      </w:pPr>
    </w:p>
    <w:p w:rsidR="00481C46" w:rsidRDefault="00481C46" w:rsidP="00830DA7">
      <w:pPr>
        <w:spacing w:after="0"/>
        <w:rPr>
          <w:rStyle w:val="a"/>
          <w:b/>
        </w:rPr>
      </w:pPr>
    </w:p>
    <w:p w:rsidR="003908D4" w:rsidRDefault="003908D4" w:rsidP="00830DA7">
      <w:pPr>
        <w:spacing w:after="0"/>
        <w:rPr>
          <w:rStyle w:val="a"/>
          <w:b/>
        </w:rPr>
      </w:pPr>
    </w:p>
    <w:p w:rsidR="00402A77" w:rsidRDefault="00386054" w:rsidP="00830DA7">
      <w:pPr>
        <w:spacing w:after="0"/>
        <w:rPr>
          <w:rStyle w:val="a"/>
        </w:rPr>
      </w:pPr>
      <w:r w:rsidRPr="00402A77">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w:t>
      </w:r>
      <w:r w:rsidRPr="00EF7FF5">
        <w:rPr>
          <w:rStyle w:val="a"/>
        </w:rPr>
        <w:t xml:space="preserve"> </w:t>
      </w:r>
    </w:p>
    <w:p w:rsidR="00386054" w:rsidRDefault="00386054" w:rsidP="00830DA7">
      <w:pPr>
        <w:spacing w:after="0"/>
        <w:rPr>
          <w:rStyle w:val="a"/>
        </w:rPr>
      </w:pPr>
      <w:proofErr w:type="gramStart"/>
      <w:r w:rsidRPr="00402A77">
        <w:rPr>
          <w:rStyle w:val="a"/>
          <w:b/>
        </w:rPr>
        <w:t>circumstances</w:t>
      </w:r>
      <w:proofErr w:type="gramEnd"/>
      <w:r w:rsidRPr="00402A77">
        <w:rPr>
          <w:rStyle w:val="a"/>
          <w:b/>
        </w:rPr>
        <w:t xml:space="preserve"> that may preclude consultation in a specific situation.  These circumstances should be explained</w:t>
      </w:r>
      <w:r w:rsidRPr="00EF7FF5">
        <w:rPr>
          <w:rStyle w:val="a"/>
        </w:rPr>
        <w:t>.</w:t>
      </w:r>
    </w:p>
    <w:p w:rsidR="00F854FA" w:rsidRDefault="00F854FA" w:rsidP="00F854FA">
      <w:pPr>
        <w:tabs>
          <w:tab w:val="left" w:pos="-720"/>
          <w:tab w:val="left" w:pos="0"/>
        </w:tabs>
        <w:suppressAutoHyphens/>
        <w:spacing w:after="0"/>
        <w:ind w:left="720" w:hanging="720"/>
        <w:rPr>
          <w:szCs w:val="20"/>
        </w:rPr>
      </w:pPr>
    </w:p>
    <w:p w:rsidR="002C0119" w:rsidRPr="002C0119" w:rsidRDefault="002C0119" w:rsidP="00E328A2">
      <w:pPr>
        <w:tabs>
          <w:tab w:val="left" w:pos="-720"/>
          <w:tab w:val="left" w:pos="0"/>
        </w:tabs>
        <w:suppressAutoHyphens/>
        <w:spacing w:after="0"/>
        <w:ind w:left="90" w:hanging="90"/>
        <w:rPr>
          <w:szCs w:val="20"/>
        </w:rPr>
      </w:pPr>
      <w:r w:rsidRPr="002C0119">
        <w:rPr>
          <w:szCs w:val="20"/>
        </w:rPr>
        <w:t xml:space="preserve"> </w:t>
      </w:r>
      <w:r w:rsidR="00E328A2">
        <w:rPr>
          <w:szCs w:val="20"/>
        </w:rPr>
        <w:t xml:space="preserve">The Department published a </w:t>
      </w:r>
      <w:r w:rsidRPr="002C0119">
        <w:rPr>
          <w:szCs w:val="20"/>
        </w:rPr>
        <w:t>60-day and 30-day Federal Register Notices to allow public comment</w:t>
      </w:r>
      <w:r w:rsidR="00C20050">
        <w:rPr>
          <w:szCs w:val="20"/>
        </w:rPr>
        <w:t>, there were no comments received during the 60-day comment period</w:t>
      </w:r>
      <w:bookmarkStart w:id="1" w:name="_GoBack"/>
      <w:bookmarkEnd w:id="1"/>
      <w:r w:rsidRPr="002C0119">
        <w:rPr>
          <w:szCs w:val="20"/>
        </w:rPr>
        <w:t>.</w:t>
      </w:r>
    </w:p>
    <w:p w:rsidR="00402A77" w:rsidRDefault="00402A77" w:rsidP="000729E8">
      <w:pPr>
        <w:spacing w:after="0"/>
      </w:pPr>
    </w:p>
    <w:p w:rsidR="00386054" w:rsidRDefault="002C0119" w:rsidP="000729E8">
      <w:pPr>
        <w:spacing w:after="0"/>
        <w:rPr>
          <w:rStyle w:val="a"/>
          <w:b/>
        </w:rPr>
      </w:pPr>
      <w:r w:rsidRPr="002C0119">
        <w:rPr>
          <w:b/>
        </w:rPr>
        <w:t xml:space="preserve">9.  </w:t>
      </w:r>
      <w:r w:rsidR="00386054" w:rsidRPr="002C0119">
        <w:rPr>
          <w:rStyle w:val="a"/>
          <w:b/>
        </w:rPr>
        <w:t>Explain any decision to provide any payment or gift to respondents, other than remuneration of contractors or grantees</w:t>
      </w:r>
      <w:r w:rsidR="003E285A" w:rsidRPr="002C0119">
        <w:rPr>
          <w:rStyle w:val="a"/>
          <w:b/>
        </w:rPr>
        <w:t xml:space="preserve"> with meaningful justification</w:t>
      </w:r>
      <w:r w:rsidR="00386054" w:rsidRPr="002C0119">
        <w:rPr>
          <w:rStyle w:val="a"/>
          <w:b/>
        </w:rPr>
        <w:t>.</w:t>
      </w:r>
    </w:p>
    <w:p w:rsidR="000729E8" w:rsidRDefault="000729E8" w:rsidP="000729E8">
      <w:pPr>
        <w:tabs>
          <w:tab w:val="left" w:pos="-720"/>
          <w:tab w:val="left" w:pos="0"/>
        </w:tabs>
        <w:suppressAutoHyphens/>
        <w:spacing w:after="0"/>
        <w:ind w:left="720" w:hanging="720"/>
        <w:rPr>
          <w:szCs w:val="20"/>
        </w:rPr>
      </w:pPr>
    </w:p>
    <w:p w:rsidR="002C0119" w:rsidRPr="002C0119" w:rsidRDefault="002C0119" w:rsidP="002C0119">
      <w:pPr>
        <w:tabs>
          <w:tab w:val="left" w:pos="-720"/>
          <w:tab w:val="left" w:pos="0"/>
        </w:tabs>
        <w:suppressAutoHyphens/>
        <w:spacing w:after="0"/>
        <w:ind w:left="720" w:hanging="720"/>
        <w:rPr>
          <w:szCs w:val="20"/>
        </w:rPr>
      </w:pPr>
      <w:r w:rsidRPr="002C0119">
        <w:rPr>
          <w:szCs w:val="20"/>
        </w:rPr>
        <w:t>No payment or gift has been provided to respondents.</w:t>
      </w:r>
    </w:p>
    <w:p w:rsidR="002C0119" w:rsidRPr="002C0119" w:rsidRDefault="002C0119" w:rsidP="002C0119">
      <w:pPr>
        <w:spacing w:after="0"/>
        <w:rPr>
          <w:rStyle w:val="a"/>
          <w:b/>
        </w:rPr>
      </w:pPr>
    </w:p>
    <w:p w:rsidR="00B83FB3" w:rsidRDefault="002C0119" w:rsidP="000729E8">
      <w:pPr>
        <w:spacing w:after="0"/>
        <w:rPr>
          <w:b/>
        </w:rPr>
      </w:pPr>
      <w:r>
        <w:rPr>
          <w:b/>
        </w:rPr>
        <w:t xml:space="preserve">10.  </w:t>
      </w:r>
      <w:r w:rsidR="00386054" w:rsidRPr="002C0119">
        <w:rPr>
          <w:b/>
        </w:rPr>
        <w:t xml:space="preserve">Describe any assurance of confidentiality provided to respondents and the basis for the assurance in statute, regulation, or agency policy. </w:t>
      </w:r>
      <w:r w:rsidR="00A00124">
        <w:rPr>
          <w:b/>
        </w:rPr>
        <w:t xml:space="preserve"> </w:t>
      </w:r>
      <w:r w:rsidR="00386054" w:rsidRPr="002C0119">
        <w:rPr>
          <w:b/>
        </w:rPr>
        <w:t>If personally identifiable information (PII) is being collected, a Privacy Act statement should be included on the instrument. Please provide a citation for the Systems of Record Notice and the date a Privacy Impact Assessment was completed</w:t>
      </w:r>
      <w:r w:rsidR="003C7F70" w:rsidRPr="002C0119">
        <w:rPr>
          <w:b/>
        </w:rPr>
        <w:t xml:space="preserve"> as indicated on the IC Data Form</w:t>
      </w:r>
      <w:r w:rsidR="00386054" w:rsidRPr="002C0119">
        <w:rPr>
          <w:b/>
        </w:rPr>
        <w:t xml:space="preserve">. </w:t>
      </w:r>
      <w:r w:rsidR="00A00124">
        <w:rPr>
          <w:b/>
        </w:rPr>
        <w:t xml:space="preserve"> </w:t>
      </w:r>
      <w:r w:rsidR="00386054" w:rsidRPr="002C0119">
        <w:rPr>
          <w:b/>
        </w:rPr>
        <w:t xml:space="preserve">A confidentiality statement with a legal citation that authorizes the </w:t>
      </w:r>
      <w:r w:rsidR="001743A5" w:rsidRPr="002C0119">
        <w:rPr>
          <w:b/>
        </w:rPr>
        <w:t xml:space="preserve">pledge </w:t>
      </w:r>
      <w:r w:rsidR="00386054" w:rsidRPr="002C0119">
        <w:rPr>
          <w:b/>
        </w:rPr>
        <w:t xml:space="preserve">of </w:t>
      </w:r>
      <w:r w:rsidR="001743A5" w:rsidRPr="002C0119">
        <w:rPr>
          <w:b/>
        </w:rPr>
        <w:t xml:space="preserve">confidentiality </w:t>
      </w:r>
      <w:r w:rsidR="00386054" w:rsidRPr="002C0119">
        <w:rPr>
          <w:b/>
        </w:rPr>
        <w:t>should be provided.</w:t>
      </w:r>
      <w:r w:rsidR="00CF7053" w:rsidRPr="002C0119">
        <w:rPr>
          <w:b/>
        </w:rPr>
        <w:t xml:space="preserve"> </w:t>
      </w:r>
      <w:r w:rsidR="00016E14" w:rsidRPr="002C0119">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C0119">
        <w:rPr>
          <w:b/>
        </w:rPr>
        <w:t>.</w:t>
      </w:r>
      <w:r w:rsidR="00A00124">
        <w:rPr>
          <w:b/>
        </w:rPr>
        <w:t xml:space="preserve"> </w:t>
      </w:r>
      <w:r w:rsidR="00CF7053" w:rsidRPr="002C0119">
        <w:rPr>
          <w:b/>
        </w:rPr>
        <w:t xml:space="preserve"> </w:t>
      </w:r>
      <w:r w:rsidR="001743A5" w:rsidRPr="002C0119">
        <w:rPr>
          <w:b/>
        </w:rPr>
        <w:t xml:space="preserve">If the collection is subject to the Privacy Act, the Privacy Act statement is deemed sufficient with respect to confidentiality. </w:t>
      </w:r>
      <w:r w:rsidR="00A00124">
        <w:rPr>
          <w:b/>
        </w:rPr>
        <w:t xml:space="preserve"> </w:t>
      </w:r>
      <w:proofErr w:type="gramStart"/>
      <w:r w:rsidR="001743A5" w:rsidRPr="002C0119">
        <w:rPr>
          <w:b/>
        </w:rPr>
        <w:t>If there is no expectation of confidentiality, simply state that the Department make</w:t>
      </w:r>
      <w:r w:rsidR="006A3B5C" w:rsidRPr="002C0119">
        <w:rPr>
          <w:b/>
        </w:rPr>
        <w:t>s</w:t>
      </w:r>
      <w:r w:rsidR="001743A5" w:rsidRPr="002C0119">
        <w:rPr>
          <w:b/>
        </w:rPr>
        <w:t xml:space="preserve"> no pledge about the confidentially of the data.</w:t>
      </w:r>
      <w:proofErr w:type="gramEnd"/>
    </w:p>
    <w:p w:rsidR="002C0119" w:rsidRDefault="002C0119" w:rsidP="000729E8">
      <w:pPr>
        <w:spacing w:after="0"/>
        <w:rPr>
          <w:b/>
        </w:rPr>
      </w:pPr>
    </w:p>
    <w:p w:rsidR="000729E8" w:rsidRDefault="002C0119" w:rsidP="000729E8">
      <w:pPr>
        <w:tabs>
          <w:tab w:val="left" w:pos="-720"/>
          <w:tab w:val="left" w:pos="0"/>
        </w:tabs>
        <w:suppressAutoHyphens/>
        <w:spacing w:after="0"/>
        <w:ind w:left="720" w:hanging="720"/>
        <w:rPr>
          <w:szCs w:val="20"/>
        </w:rPr>
      </w:pPr>
      <w:r w:rsidRPr="002C0119">
        <w:rPr>
          <w:szCs w:val="20"/>
        </w:rPr>
        <w:t>No assurance of confidentiality is provided to r</w:t>
      </w:r>
      <w:r w:rsidR="000729E8">
        <w:rPr>
          <w:szCs w:val="20"/>
        </w:rPr>
        <w:t>espondents.</w:t>
      </w:r>
    </w:p>
    <w:p w:rsidR="000729E8" w:rsidRDefault="000729E8" w:rsidP="000729E8">
      <w:pPr>
        <w:tabs>
          <w:tab w:val="left" w:pos="-720"/>
          <w:tab w:val="left" w:pos="0"/>
        </w:tabs>
        <w:suppressAutoHyphens/>
        <w:spacing w:after="0"/>
        <w:ind w:left="720" w:hanging="720"/>
        <w:rPr>
          <w:szCs w:val="20"/>
        </w:rPr>
      </w:pPr>
    </w:p>
    <w:p w:rsidR="000729E8" w:rsidRDefault="000729E8" w:rsidP="000729E8">
      <w:pPr>
        <w:tabs>
          <w:tab w:val="left" w:pos="-720"/>
          <w:tab w:val="left" w:pos="0"/>
        </w:tabs>
        <w:suppressAutoHyphens/>
        <w:spacing w:after="0"/>
        <w:ind w:left="720" w:hanging="720"/>
        <w:rPr>
          <w:b/>
        </w:rPr>
      </w:pPr>
      <w:r w:rsidRPr="000729E8">
        <w:rPr>
          <w:b/>
          <w:szCs w:val="20"/>
        </w:rPr>
        <w:t xml:space="preserve">11.  </w:t>
      </w:r>
      <w:r w:rsidR="00386054" w:rsidRPr="000729E8">
        <w:rPr>
          <w:b/>
        </w:rPr>
        <w:t xml:space="preserve">Provide additional justification for any questions of a sensitive nature, such as sexual </w:t>
      </w:r>
    </w:p>
    <w:p w:rsidR="000729E8" w:rsidRDefault="00386054" w:rsidP="000729E8">
      <w:pPr>
        <w:tabs>
          <w:tab w:val="left" w:pos="-720"/>
          <w:tab w:val="left" w:pos="0"/>
        </w:tabs>
        <w:suppressAutoHyphens/>
        <w:spacing w:after="0"/>
        <w:ind w:left="720" w:hanging="720"/>
        <w:rPr>
          <w:b/>
        </w:rPr>
      </w:pPr>
      <w:proofErr w:type="gramStart"/>
      <w:r w:rsidRPr="000729E8">
        <w:rPr>
          <w:b/>
        </w:rPr>
        <w:t>behavior</w:t>
      </w:r>
      <w:proofErr w:type="gramEnd"/>
      <w:r w:rsidRPr="000729E8">
        <w:rPr>
          <w:b/>
        </w:rPr>
        <w:t xml:space="preserve"> and attitudes, religious beliefs, and other matters that are commonly considered </w:t>
      </w:r>
    </w:p>
    <w:p w:rsidR="000729E8" w:rsidRDefault="00386054" w:rsidP="000729E8">
      <w:pPr>
        <w:tabs>
          <w:tab w:val="left" w:pos="-720"/>
          <w:tab w:val="left" w:pos="0"/>
        </w:tabs>
        <w:suppressAutoHyphens/>
        <w:spacing w:after="0"/>
        <w:ind w:left="720" w:hanging="720"/>
        <w:rPr>
          <w:b/>
        </w:rPr>
      </w:pPr>
      <w:proofErr w:type="gramStart"/>
      <w:r w:rsidRPr="000729E8">
        <w:rPr>
          <w:b/>
        </w:rPr>
        <w:t>private</w:t>
      </w:r>
      <w:proofErr w:type="gramEnd"/>
      <w:r w:rsidRPr="000729E8">
        <w:rPr>
          <w:b/>
        </w:rPr>
        <w:t xml:space="preserve">.  The justification should include the reasons why the agency considers the </w:t>
      </w:r>
    </w:p>
    <w:p w:rsidR="000729E8" w:rsidRDefault="00386054" w:rsidP="000729E8">
      <w:pPr>
        <w:tabs>
          <w:tab w:val="left" w:pos="-720"/>
          <w:tab w:val="left" w:pos="0"/>
        </w:tabs>
        <w:suppressAutoHyphens/>
        <w:spacing w:after="0"/>
        <w:ind w:left="720" w:hanging="720"/>
        <w:rPr>
          <w:b/>
        </w:rPr>
      </w:pPr>
      <w:proofErr w:type="gramStart"/>
      <w:r w:rsidRPr="000729E8">
        <w:rPr>
          <w:b/>
        </w:rPr>
        <w:t>questions</w:t>
      </w:r>
      <w:proofErr w:type="gramEnd"/>
      <w:r w:rsidRPr="000729E8">
        <w:rPr>
          <w:b/>
        </w:rPr>
        <w:t xml:space="preserve"> necessary, the specific uses to be made of the information, the explanation to be</w:t>
      </w:r>
    </w:p>
    <w:p w:rsidR="000729E8" w:rsidRDefault="00386054" w:rsidP="000729E8">
      <w:pPr>
        <w:tabs>
          <w:tab w:val="left" w:pos="-720"/>
          <w:tab w:val="left" w:pos="0"/>
        </w:tabs>
        <w:suppressAutoHyphens/>
        <w:spacing w:after="0"/>
        <w:ind w:left="720" w:hanging="720"/>
        <w:rPr>
          <w:b/>
        </w:rPr>
      </w:pPr>
      <w:r w:rsidRPr="000729E8">
        <w:rPr>
          <w:b/>
        </w:rPr>
        <w:t xml:space="preserve"> </w:t>
      </w:r>
      <w:proofErr w:type="gramStart"/>
      <w:r w:rsidRPr="000729E8">
        <w:rPr>
          <w:b/>
        </w:rPr>
        <w:t>given</w:t>
      </w:r>
      <w:proofErr w:type="gramEnd"/>
      <w:r w:rsidRPr="000729E8">
        <w:rPr>
          <w:b/>
        </w:rPr>
        <w:t xml:space="preserve"> to persons from whom the information is requested, and any steps to be taken </w:t>
      </w:r>
    </w:p>
    <w:p w:rsidR="00B83FB3" w:rsidRDefault="00386054" w:rsidP="000729E8">
      <w:pPr>
        <w:tabs>
          <w:tab w:val="left" w:pos="-720"/>
          <w:tab w:val="left" w:pos="0"/>
        </w:tabs>
        <w:suppressAutoHyphens/>
        <w:spacing w:after="0"/>
        <w:ind w:left="720" w:hanging="720"/>
        <w:rPr>
          <w:b/>
        </w:rPr>
      </w:pPr>
      <w:proofErr w:type="gramStart"/>
      <w:r w:rsidRPr="000729E8">
        <w:rPr>
          <w:b/>
        </w:rPr>
        <w:t>to</w:t>
      </w:r>
      <w:proofErr w:type="gramEnd"/>
      <w:r w:rsidRPr="000729E8">
        <w:rPr>
          <w:b/>
        </w:rPr>
        <w:t xml:space="preserve"> obtain their consent.</w:t>
      </w:r>
    </w:p>
    <w:p w:rsidR="000729E8" w:rsidRDefault="000729E8" w:rsidP="000729E8">
      <w:pPr>
        <w:tabs>
          <w:tab w:val="left" w:pos="-720"/>
          <w:tab w:val="left" w:pos="0"/>
        </w:tabs>
        <w:suppressAutoHyphens/>
        <w:spacing w:after="0"/>
        <w:ind w:left="720" w:hanging="720"/>
        <w:rPr>
          <w:b/>
        </w:rPr>
      </w:pPr>
    </w:p>
    <w:p w:rsidR="000729E8" w:rsidRPr="000729E8" w:rsidRDefault="000729E8" w:rsidP="000729E8">
      <w:pPr>
        <w:tabs>
          <w:tab w:val="left" w:pos="-720"/>
          <w:tab w:val="left" w:pos="0"/>
        </w:tabs>
        <w:suppressAutoHyphens/>
        <w:spacing w:after="0"/>
        <w:ind w:left="720" w:hanging="720"/>
        <w:rPr>
          <w:rFonts w:ascii="Arial" w:hAnsi="Arial" w:cs="Arial"/>
          <w:szCs w:val="20"/>
        </w:rPr>
      </w:pPr>
      <w:r w:rsidRPr="00830DA7">
        <w:rPr>
          <w:szCs w:val="20"/>
        </w:rPr>
        <w:t>The written request does not contain any questions of a sensitive nature</w:t>
      </w:r>
      <w:r w:rsidRPr="000729E8">
        <w:rPr>
          <w:rFonts w:ascii="Arial" w:hAnsi="Arial" w:cs="Arial"/>
          <w:szCs w:val="20"/>
        </w:rPr>
        <w:t>.</w:t>
      </w:r>
    </w:p>
    <w:p w:rsidR="00830DA7" w:rsidRDefault="00830DA7" w:rsidP="00830DA7">
      <w:pPr>
        <w:spacing w:after="0"/>
        <w:rPr>
          <w:rStyle w:val="a"/>
          <w:b/>
        </w:rPr>
      </w:pPr>
    </w:p>
    <w:p w:rsidR="00386054" w:rsidRPr="000729E8" w:rsidRDefault="000729E8" w:rsidP="00830DA7">
      <w:pPr>
        <w:spacing w:after="0"/>
        <w:rPr>
          <w:rStyle w:val="a"/>
          <w:b/>
        </w:rPr>
      </w:pPr>
      <w:r>
        <w:rPr>
          <w:rStyle w:val="a"/>
          <w:b/>
        </w:rPr>
        <w:t xml:space="preserve">12.  </w:t>
      </w:r>
      <w:r w:rsidR="00386054" w:rsidRPr="000729E8">
        <w:rPr>
          <w:rStyle w:val="a"/>
          <w:b/>
        </w:rPr>
        <w:t>Provide estimates of the hour burden of the collection of information.  The statement should:</w:t>
      </w:r>
    </w:p>
    <w:p w:rsidR="00481C46" w:rsidRDefault="00481C46" w:rsidP="00481C46">
      <w:pPr>
        <w:pStyle w:val="ListParagraph"/>
        <w:spacing w:before="0" w:after="0"/>
        <w:ind w:left="1080"/>
        <w:rPr>
          <w:rStyle w:val="a"/>
        </w:rPr>
      </w:pPr>
    </w:p>
    <w:p w:rsidR="00A57E91" w:rsidRDefault="00F854FA" w:rsidP="0045708A">
      <w:pPr>
        <w:pStyle w:val="ListParagraph"/>
        <w:numPr>
          <w:ilvl w:val="0"/>
          <w:numId w:val="2"/>
        </w:numPr>
        <w:spacing w:before="0" w:after="0"/>
        <w:rPr>
          <w:rStyle w:val="a"/>
        </w:rPr>
      </w:pPr>
      <w:r>
        <w:rPr>
          <w:rStyle w:val="a"/>
        </w:rPr>
        <w:lastRenderedPageBreak/>
        <w:t>I</w:t>
      </w:r>
      <w:r w:rsidR="00386054" w:rsidRPr="00322E02">
        <w:rPr>
          <w:rStyle w:val="a"/>
        </w:rPr>
        <w:t xml:space="preserve">ndicate the number of respondents by affected public type (federal government, individuals or households, private sector – businesses or other for-profit, private sector – not-for-profit institutions, farms, state, local or tribal governments), </w:t>
      </w:r>
    </w:p>
    <w:p w:rsidR="00386054" w:rsidRPr="00322E02" w:rsidRDefault="00386054" w:rsidP="00F854FA">
      <w:pPr>
        <w:pStyle w:val="ListParagraph"/>
        <w:spacing w:before="0" w:after="0"/>
        <w:ind w:left="1080"/>
        <w:rPr>
          <w:rStyle w:val="a"/>
        </w:rPr>
      </w:pPr>
      <w:proofErr w:type="gramStart"/>
      <w:r w:rsidRPr="00322E02">
        <w:rPr>
          <w:rStyle w:val="a"/>
        </w:rPr>
        <w:t>frequency</w:t>
      </w:r>
      <w:proofErr w:type="gramEnd"/>
      <w:r w:rsidRPr="00322E02">
        <w:rPr>
          <w:rStyle w:val="a"/>
        </w:rPr>
        <w:t xml:space="preserve">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45708A">
      <w:pPr>
        <w:pStyle w:val="ListParagraph"/>
        <w:numPr>
          <w:ilvl w:val="0"/>
          <w:numId w:val="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r w:rsidR="00A00124">
        <w:rPr>
          <w:rStyle w:val="a"/>
        </w:rPr>
        <w:t>.</w:t>
      </w:r>
    </w:p>
    <w:p w:rsidR="00386054" w:rsidRDefault="00386054" w:rsidP="0045708A">
      <w:pPr>
        <w:pStyle w:val="ListParagraph"/>
        <w:numPr>
          <w:ilvl w:val="0"/>
          <w:numId w:val="2"/>
        </w:numPr>
        <w:spacing w:before="0" w:after="0"/>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F5BDB" w:rsidRDefault="00DF5BDB" w:rsidP="00DF5BDB">
      <w:pPr>
        <w:pStyle w:val="ListParagraph"/>
        <w:spacing w:before="0" w:after="0"/>
        <w:ind w:left="1080"/>
        <w:rPr>
          <w:rStyle w:val="a"/>
        </w:rPr>
      </w:pPr>
    </w:p>
    <w:p w:rsidR="00DF5BDB" w:rsidRPr="00A57E91" w:rsidRDefault="00A57E91" w:rsidP="00DF5BDB">
      <w:pPr>
        <w:tabs>
          <w:tab w:val="left" w:pos="-720"/>
          <w:tab w:val="left" w:pos="0"/>
          <w:tab w:val="left" w:pos="720"/>
          <w:tab w:val="left" w:pos="1440"/>
          <w:tab w:val="left" w:pos="2160"/>
          <w:tab w:val="left" w:pos="2880"/>
          <w:tab w:val="left" w:pos="3600"/>
          <w:tab w:val="left" w:pos="4320"/>
          <w:tab w:val="left" w:pos="5040"/>
        </w:tabs>
        <w:suppressAutoHyphens/>
        <w:spacing w:after="0"/>
        <w:ind w:left="5760" w:hanging="5760"/>
      </w:pPr>
      <w:r>
        <w:tab/>
      </w:r>
      <w:r w:rsidR="00DF5BDB" w:rsidRPr="00A57E91">
        <w:t>a.</w:t>
      </w:r>
      <w:r w:rsidR="00DF5BDB" w:rsidRPr="00A57E91">
        <w:tab/>
        <w:t>Number of respondents</w:t>
      </w:r>
      <w:r w:rsidR="00DF5BDB" w:rsidRPr="00A57E91">
        <w:tab/>
      </w:r>
      <w:r w:rsidR="00DF5BDB" w:rsidRPr="00A57E91">
        <w:tab/>
        <w:t>-- 56</w:t>
      </w:r>
    </w:p>
    <w:p w:rsidR="00DF5BDB" w:rsidRPr="00A57E91" w:rsidRDefault="00DF5BDB" w:rsidP="00DF5BDB">
      <w:pPr>
        <w:tabs>
          <w:tab w:val="left" w:pos="-720"/>
          <w:tab w:val="left" w:pos="0"/>
          <w:tab w:val="left" w:pos="720"/>
          <w:tab w:val="left" w:pos="1440"/>
          <w:tab w:val="left" w:pos="2160"/>
          <w:tab w:val="left" w:pos="2880"/>
          <w:tab w:val="left" w:pos="3600"/>
          <w:tab w:val="left" w:pos="4320"/>
          <w:tab w:val="left" w:pos="5040"/>
        </w:tabs>
        <w:suppressAutoHyphens/>
        <w:spacing w:after="0"/>
        <w:ind w:left="5760" w:hanging="5760"/>
      </w:pPr>
      <w:r w:rsidRPr="00A57E91">
        <w:tab/>
        <w:t>b.</w:t>
      </w:r>
      <w:r w:rsidRPr="00A57E91">
        <w:tab/>
        <w:t>Frequency of response</w:t>
      </w:r>
      <w:r w:rsidRPr="00A57E91">
        <w:tab/>
      </w:r>
      <w:r w:rsidRPr="00A57E91">
        <w:tab/>
        <w:t>-- 1 (every three years)</w:t>
      </w:r>
    </w:p>
    <w:p w:rsidR="00DF5BDB" w:rsidRPr="00A57E91" w:rsidRDefault="00DF5BDB" w:rsidP="00DF5BDB">
      <w:pPr>
        <w:tabs>
          <w:tab w:val="left" w:pos="-720"/>
          <w:tab w:val="left" w:pos="0"/>
          <w:tab w:val="left" w:pos="720"/>
          <w:tab w:val="left" w:pos="1440"/>
          <w:tab w:val="left" w:pos="2160"/>
          <w:tab w:val="left" w:pos="2880"/>
          <w:tab w:val="left" w:pos="3600"/>
          <w:tab w:val="left" w:pos="4320"/>
          <w:tab w:val="left" w:pos="5040"/>
        </w:tabs>
        <w:suppressAutoHyphens/>
        <w:spacing w:after="0"/>
        <w:ind w:left="5760" w:hanging="5760"/>
      </w:pPr>
      <w:r w:rsidRPr="00A57E91">
        <w:tab/>
        <w:t>c.</w:t>
      </w:r>
      <w:r w:rsidRPr="00A57E91">
        <w:tab/>
        <w:t>Total annual responses (</w:t>
      </w:r>
      <w:proofErr w:type="spellStart"/>
      <w:r w:rsidRPr="00A57E91">
        <w:t>axb</w:t>
      </w:r>
      <w:proofErr w:type="spellEnd"/>
      <w:r w:rsidRPr="00A57E91">
        <w:t>)</w:t>
      </w:r>
      <w:r w:rsidRPr="00A57E91">
        <w:tab/>
      </w:r>
      <w:r w:rsidR="00A57E91">
        <w:tab/>
      </w:r>
      <w:r w:rsidRPr="00A57E91">
        <w:t>-- 56</w:t>
      </w:r>
    </w:p>
    <w:p w:rsidR="00DF5BDB" w:rsidRPr="00A57E91" w:rsidRDefault="00DF5BDB" w:rsidP="00DF5BDB">
      <w:pPr>
        <w:tabs>
          <w:tab w:val="left" w:pos="-720"/>
          <w:tab w:val="left" w:pos="0"/>
          <w:tab w:val="left" w:pos="720"/>
          <w:tab w:val="left" w:pos="1440"/>
          <w:tab w:val="left" w:pos="2160"/>
          <w:tab w:val="left" w:pos="2880"/>
          <w:tab w:val="left" w:pos="3600"/>
          <w:tab w:val="left" w:pos="4320"/>
          <w:tab w:val="left" w:pos="5040"/>
        </w:tabs>
        <w:suppressAutoHyphens/>
        <w:spacing w:after="0"/>
        <w:ind w:left="5760" w:hanging="5760"/>
      </w:pPr>
      <w:r w:rsidRPr="00A57E91">
        <w:tab/>
        <w:t>d.</w:t>
      </w:r>
      <w:r w:rsidRPr="00A57E91">
        <w:tab/>
        <w:t>Hours per response</w:t>
      </w:r>
      <w:r w:rsidRPr="00A57E91">
        <w:tab/>
      </w:r>
      <w:r w:rsidRPr="00A57E91">
        <w:tab/>
      </w:r>
      <w:r w:rsidRPr="00A57E91">
        <w:tab/>
        <w:t>-- .16*</w:t>
      </w:r>
    </w:p>
    <w:p w:rsidR="00DF5BDB" w:rsidRPr="00A57E91" w:rsidRDefault="00DF5BDB" w:rsidP="00DF5BDB">
      <w:pPr>
        <w:tabs>
          <w:tab w:val="left" w:pos="-720"/>
          <w:tab w:val="left" w:pos="0"/>
          <w:tab w:val="left" w:pos="720"/>
          <w:tab w:val="left" w:pos="1440"/>
          <w:tab w:val="left" w:pos="2160"/>
          <w:tab w:val="left" w:pos="2880"/>
          <w:tab w:val="left" w:pos="3600"/>
          <w:tab w:val="left" w:pos="4320"/>
          <w:tab w:val="left" w:pos="5040"/>
        </w:tabs>
        <w:suppressAutoHyphens/>
        <w:spacing w:after="0"/>
        <w:ind w:left="5760" w:hanging="5760"/>
      </w:pPr>
      <w:r w:rsidRPr="00A57E91">
        <w:tab/>
        <w:t>e.</w:t>
      </w:r>
      <w:r w:rsidRPr="00A57E91">
        <w:tab/>
        <w:t>Total burden hours (</w:t>
      </w:r>
      <w:proofErr w:type="spellStart"/>
      <w:r w:rsidRPr="00A57E91">
        <w:t>cxd</w:t>
      </w:r>
      <w:proofErr w:type="spellEnd"/>
      <w:r w:rsidRPr="00A57E91">
        <w:t>)</w:t>
      </w:r>
      <w:r w:rsidRPr="00A57E91">
        <w:tab/>
      </w:r>
      <w:r w:rsidRPr="00A57E91">
        <w:tab/>
        <w:t>-- 9</w:t>
      </w:r>
    </w:p>
    <w:p w:rsidR="00DF5BDB" w:rsidRPr="00A57E91" w:rsidRDefault="00DF5BDB" w:rsidP="00DF5BDB">
      <w:pPr>
        <w:tabs>
          <w:tab w:val="left" w:pos="-720"/>
          <w:tab w:val="left" w:pos="0"/>
          <w:tab w:val="left" w:pos="720"/>
          <w:tab w:val="left" w:pos="1440"/>
          <w:tab w:val="left" w:pos="2160"/>
          <w:tab w:val="left" w:pos="2880"/>
          <w:tab w:val="left" w:pos="3600"/>
          <w:tab w:val="left" w:pos="4320"/>
          <w:tab w:val="left" w:pos="5040"/>
        </w:tabs>
        <w:suppressAutoHyphens/>
        <w:spacing w:after="0"/>
        <w:ind w:left="5760" w:hanging="5760"/>
      </w:pPr>
      <w:r w:rsidRPr="00A57E91">
        <w:tab/>
        <w:t>f.</w:t>
      </w:r>
      <w:r w:rsidRPr="00A57E91">
        <w:tab/>
        <w:t>State hourly rate of salary</w:t>
      </w:r>
      <w:r w:rsidRPr="00A57E91">
        <w:tab/>
        <w:t xml:space="preserve">-- </w:t>
      </w:r>
      <w:r w:rsidRPr="00A57E91">
        <w:tab/>
        <w:t>-- $22</w:t>
      </w:r>
    </w:p>
    <w:p w:rsidR="00DF5BDB" w:rsidRPr="00A57E91" w:rsidRDefault="00DF5BDB" w:rsidP="00DF5BDB">
      <w:pPr>
        <w:tabs>
          <w:tab w:val="left" w:pos="-720"/>
          <w:tab w:val="left" w:pos="0"/>
          <w:tab w:val="left" w:pos="720"/>
          <w:tab w:val="left" w:pos="1440"/>
          <w:tab w:val="left" w:pos="2160"/>
          <w:tab w:val="left" w:pos="2880"/>
          <w:tab w:val="left" w:pos="3600"/>
          <w:tab w:val="left" w:pos="4320"/>
          <w:tab w:val="left" w:pos="5040"/>
        </w:tabs>
        <w:suppressAutoHyphens/>
        <w:spacing w:after="0"/>
        <w:ind w:left="5760" w:hanging="5760"/>
      </w:pPr>
      <w:r w:rsidRPr="00A57E91">
        <w:tab/>
        <w:t>g.</w:t>
      </w:r>
      <w:r w:rsidRPr="00A57E91">
        <w:tab/>
        <w:t>Total cost (</w:t>
      </w:r>
      <w:proofErr w:type="spellStart"/>
      <w:r w:rsidRPr="00A57E91">
        <w:t>exf</w:t>
      </w:r>
      <w:proofErr w:type="spellEnd"/>
      <w:r w:rsidRPr="00A57E91">
        <w:t>)</w:t>
      </w:r>
      <w:r w:rsidRPr="00A57E91">
        <w:tab/>
      </w:r>
      <w:r w:rsidRPr="00A57E91">
        <w:tab/>
      </w:r>
      <w:r w:rsidRPr="00A57E91">
        <w:tab/>
        <w:t>-- $198.00/per responded</w:t>
      </w:r>
    </w:p>
    <w:p w:rsidR="00DF5BDB" w:rsidRPr="00A57E91" w:rsidRDefault="00DF5BDB" w:rsidP="00DF5BDB">
      <w:pPr>
        <w:tabs>
          <w:tab w:val="left" w:pos="-720"/>
        </w:tabs>
        <w:suppressAutoHyphens/>
        <w:spacing w:after="0"/>
      </w:pPr>
    </w:p>
    <w:p w:rsidR="00DF5BDB" w:rsidRDefault="00DF5BDB" w:rsidP="00A57E91">
      <w:pPr>
        <w:tabs>
          <w:tab w:val="left" w:pos="-720"/>
          <w:tab w:val="left" w:pos="0"/>
          <w:tab w:val="left" w:pos="720"/>
        </w:tabs>
        <w:suppressAutoHyphens/>
        <w:spacing w:after="0"/>
        <w:ind w:left="1440" w:hanging="1440"/>
        <w:rPr>
          <w:rFonts w:ascii="Arial" w:hAnsi="Arial" w:cs="Arial"/>
        </w:rPr>
      </w:pPr>
      <w:r w:rsidRPr="00A57E91">
        <w:tab/>
        <w:t>*</w:t>
      </w:r>
      <w:r w:rsidRPr="00A57E91">
        <w:tab/>
        <w:t>The hour burden associated with this application is estimated at 10 minutes, or .16 hours, per State or Territory.  The estimated hour burden per State or Territory is not expected to vary significantly.  Estimated burden hours are founded on judgments from previous State written request submittals for similar RSA grants</w:t>
      </w:r>
      <w:r w:rsidRPr="00C346C8">
        <w:rPr>
          <w:rFonts w:ascii="Arial" w:hAnsi="Arial" w:cs="Arial"/>
        </w:rPr>
        <w:t>.</w:t>
      </w:r>
    </w:p>
    <w:p w:rsidR="00A57E91" w:rsidRPr="00C346C8" w:rsidRDefault="00A57E91" w:rsidP="00A57E91">
      <w:pPr>
        <w:tabs>
          <w:tab w:val="left" w:pos="-720"/>
          <w:tab w:val="left" w:pos="0"/>
          <w:tab w:val="left" w:pos="720"/>
        </w:tabs>
        <w:suppressAutoHyphens/>
        <w:spacing w:after="0"/>
        <w:ind w:left="1440" w:hanging="1440"/>
        <w:rPr>
          <w:rFonts w:ascii="Arial" w:hAnsi="Arial" w:cs="Arial"/>
        </w:rPr>
      </w:pPr>
    </w:p>
    <w:p w:rsidR="00386054" w:rsidRPr="00DF5BDB" w:rsidRDefault="00DF5BDB" w:rsidP="00A57E91">
      <w:pPr>
        <w:tabs>
          <w:tab w:val="left" w:pos="-720"/>
          <w:tab w:val="left" w:pos="1247"/>
        </w:tabs>
        <w:suppressAutoHyphens/>
        <w:spacing w:after="0"/>
        <w:rPr>
          <w:b/>
        </w:rPr>
      </w:pPr>
      <w:r w:rsidRPr="00801C95">
        <w:rPr>
          <w:rStyle w:val="a"/>
          <w:b/>
        </w:rPr>
        <w:t xml:space="preserve">13.  </w:t>
      </w:r>
      <w:r w:rsidR="00386054" w:rsidRPr="00801C95">
        <w:rPr>
          <w:rStyle w:val="a"/>
          <w:b/>
        </w:rPr>
        <w:t>Provide</w:t>
      </w:r>
      <w:r w:rsidR="00386054" w:rsidRPr="00DF5BDB">
        <w:rPr>
          <w:rStyle w:val="a"/>
          <w:b/>
        </w:rPr>
        <w:t xml:space="preserve"> an estimate of the total annual cost burden to respondents or record keepers resulting from the collection of information.  (Do not include the cost of any hour burden shown in Items 12 and 14.)</w:t>
      </w:r>
    </w:p>
    <w:p w:rsidR="00830DA7" w:rsidRDefault="00386054" w:rsidP="0045708A">
      <w:pPr>
        <w:pStyle w:val="ListParagraph"/>
        <w:numPr>
          <w:ilvl w:val="0"/>
          <w:numId w:val="3"/>
        </w:numPr>
        <w:ind w:left="1080"/>
      </w:pPr>
      <w:r w:rsidRPr="00EF7FF5">
        <w:t xml:space="preserve">The cost estimate should be split into two components: (a) a total capital and start-up cost component (annualized over its expected useful life); and (b) a total operation and maintenance and purchase of services component.  The estimates should take into </w:t>
      </w:r>
    </w:p>
    <w:p w:rsidR="00830DA7" w:rsidRDefault="00830DA7" w:rsidP="00830DA7">
      <w:pPr>
        <w:pStyle w:val="ListParagraph"/>
        <w:spacing w:before="0" w:after="0"/>
        <w:ind w:left="1080"/>
      </w:pPr>
    </w:p>
    <w:p w:rsidR="00C30321" w:rsidRDefault="00C30321" w:rsidP="00830DA7">
      <w:pPr>
        <w:pStyle w:val="ListParagraph"/>
        <w:spacing w:before="0" w:after="0"/>
        <w:ind w:left="1080"/>
      </w:pPr>
    </w:p>
    <w:p w:rsidR="00C30321" w:rsidRDefault="00C30321" w:rsidP="00830DA7">
      <w:pPr>
        <w:pStyle w:val="ListParagraph"/>
        <w:spacing w:before="0" w:after="0"/>
        <w:ind w:left="1080"/>
      </w:pPr>
    </w:p>
    <w:p w:rsidR="00F854FA" w:rsidRDefault="00386054" w:rsidP="00830DA7">
      <w:pPr>
        <w:pStyle w:val="ListParagraph"/>
        <w:spacing w:before="0" w:after="0"/>
        <w:ind w:left="1080"/>
      </w:pPr>
      <w:proofErr w:type="gramStart"/>
      <w:r w:rsidRPr="00EF7FF5">
        <w:lastRenderedPageBreak/>
        <w:t>account</w:t>
      </w:r>
      <w:proofErr w:type="gramEnd"/>
      <w:r w:rsidRPr="00EF7FF5">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w:t>
      </w:r>
    </w:p>
    <w:p w:rsidR="00F854FA" w:rsidRDefault="00F854FA" w:rsidP="00830DA7">
      <w:pPr>
        <w:pStyle w:val="ListParagraph"/>
        <w:spacing w:before="0" w:after="0"/>
        <w:ind w:left="1080"/>
      </w:pPr>
    </w:p>
    <w:p w:rsidR="00A57E91" w:rsidRDefault="00386054" w:rsidP="00830DA7">
      <w:pPr>
        <w:pStyle w:val="ListParagraph"/>
        <w:spacing w:before="0" w:after="0"/>
        <w:ind w:left="1080"/>
      </w:pPr>
      <w:r w:rsidRPr="00EF7FF5">
        <w:t xml:space="preserve">Capital and start-up costs include, among other items, preparations for collecting information such as purchasing computers and software; monitoring, sampling, </w:t>
      </w:r>
    </w:p>
    <w:p w:rsidR="00386054" w:rsidRPr="00EF7FF5" w:rsidRDefault="00386054" w:rsidP="00F854FA">
      <w:pPr>
        <w:pStyle w:val="ListParagraph"/>
        <w:spacing w:before="0" w:after="0"/>
        <w:ind w:left="1080"/>
      </w:pPr>
      <w:proofErr w:type="gramStart"/>
      <w:r w:rsidRPr="00EF7FF5">
        <w:t>drilling</w:t>
      </w:r>
      <w:proofErr w:type="gramEnd"/>
      <w:r w:rsidRPr="00EF7FF5">
        <w:t xml:space="preserve"> and testing equipment; and acquiring and maintaining record storage facilities.</w:t>
      </w:r>
    </w:p>
    <w:p w:rsidR="00386054" w:rsidRPr="00EF7FF5" w:rsidRDefault="00386054" w:rsidP="0045708A">
      <w:pPr>
        <w:pStyle w:val="ListParagraph"/>
        <w:numPr>
          <w:ilvl w:val="0"/>
          <w:numId w:val="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Default="00386054" w:rsidP="0045708A">
      <w:pPr>
        <w:pStyle w:val="ListParagraph"/>
        <w:numPr>
          <w:ilvl w:val="0"/>
          <w:numId w:val="3"/>
        </w:numPr>
        <w:spacing w:before="0" w:after="0"/>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w:t>
      </w:r>
      <w:r w:rsidR="00A00124">
        <w:t xml:space="preserve"> </w:t>
      </w:r>
      <w:r w:rsidR="001743A5">
        <w:t>Also, these estimates should not include the hourly costs (i.e., the monetization of the hours) captured above in Item 12</w:t>
      </w:r>
    </w:p>
    <w:p w:rsidR="00A57E91" w:rsidRPr="00EF7FF5" w:rsidRDefault="00A57E91" w:rsidP="00A57E91">
      <w:pPr>
        <w:pStyle w:val="ListParagraph"/>
        <w:spacing w:before="0" w:after="0"/>
        <w:ind w:left="1080"/>
      </w:pPr>
    </w:p>
    <w:p w:rsidR="00386054" w:rsidRPr="00EF7FF5" w:rsidRDefault="00386054" w:rsidP="00903B3F">
      <w:pPr>
        <w:pStyle w:val="ListParagraph"/>
        <w:tabs>
          <w:tab w:val="left" w:pos="4680"/>
        </w:tabs>
        <w:spacing w:before="0" w:after="0"/>
        <w:ind w:left="1080"/>
      </w:pPr>
      <w:r w:rsidRPr="00EF7FF5">
        <w:t>Total Annualized Capital/Startup Cost:</w:t>
      </w:r>
      <w:r w:rsidR="00DF5BDB">
        <w:t xml:space="preserve">  $.00</w:t>
      </w:r>
    </w:p>
    <w:p w:rsidR="00386054" w:rsidRPr="00A57E91" w:rsidRDefault="00386054" w:rsidP="0007306D">
      <w:pPr>
        <w:tabs>
          <w:tab w:val="left" w:pos="-4910"/>
          <w:tab w:val="left" w:pos="-720"/>
          <w:tab w:val="left" w:pos="4860"/>
        </w:tabs>
        <w:suppressAutoHyphens/>
        <w:spacing w:after="0"/>
        <w:ind w:left="1080"/>
        <w:rPr>
          <w:u w:val="single"/>
        </w:rPr>
      </w:pPr>
      <w:r w:rsidRPr="00EF7FF5">
        <w:t xml:space="preserve">Total Annual Costs (O&amp;M): </w:t>
      </w:r>
      <w:r w:rsidR="00DF5BDB">
        <w:tab/>
      </w:r>
      <w:r w:rsidR="00DF5BDB">
        <w:tab/>
      </w:r>
      <w:r w:rsidR="00697467">
        <w:t xml:space="preserve"> </w:t>
      </w:r>
      <w:r w:rsidR="00DF5BDB" w:rsidRPr="00A57E91">
        <w:rPr>
          <w:u w:val="single"/>
        </w:rPr>
        <w:t>.00</w:t>
      </w:r>
    </w:p>
    <w:p w:rsidR="00386054" w:rsidRDefault="00386054" w:rsidP="0007306D">
      <w:pPr>
        <w:tabs>
          <w:tab w:val="left" w:pos="-4910"/>
          <w:tab w:val="left" w:pos="-720"/>
          <w:tab w:val="left" w:pos="4910"/>
        </w:tabs>
        <w:suppressAutoHyphens/>
        <w:ind w:left="1080"/>
      </w:pPr>
      <w:r w:rsidRPr="00EF7FF5">
        <w:t>Total Annualized Costs Requested:</w:t>
      </w:r>
      <w:r w:rsidR="0007306D">
        <w:tab/>
      </w:r>
      <w:r w:rsidR="00850CDE">
        <w:t xml:space="preserve"> </w:t>
      </w:r>
      <w:r w:rsidR="00DF5BDB">
        <w:t>$.00</w:t>
      </w:r>
    </w:p>
    <w:p w:rsidR="00DF5BDB" w:rsidRDefault="00DF5BDB" w:rsidP="00830DA7">
      <w:pPr>
        <w:tabs>
          <w:tab w:val="left" w:pos="-720"/>
        </w:tabs>
        <w:suppressAutoHyphens/>
        <w:spacing w:after="0"/>
      </w:pPr>
      <w:r>
        <w:t>There is no additional cost burden to States and Territories.</w:t>
      </w:r>
    </w:p>
    <w:p w:rsidR="00A57E91" w:rsidRDefault="00A57E91" w:rsidP="00830DA7">
      <w:pPr>
        <w:tabs>
          <w:tab w:val="left" w:pos="-720"/>
        </w:tabs>
        <w:suppressAutoHyphens/>
        <w:spacing w:after="0"/>
      </w:pPr>
    </w:p>
    <w:p w:rsidR="00B83FB3" w:rsidRPr="00404E85" w:rsidRDefault="00DF5BDB" w:rsidP="00830DA7">
      <w:pPr>
        <w:tabs>
          <w:tab w:val="left" w:pos="-720"/>
        </w:tabs>
        <w:suppressAutoHyphens/>
        <w:spacing w:after="0"/>
        <w:rPr>
          <w:rStyle w:val="a"/>
          <w:b/>
        </w:rPr>
      </w:pPr>
      <w:r w:rsidRPr="00404E85">
        <w:rPr>
          <w:b/>
        </w:rPr>
        <w:t xml:space="preserve">14.  </w:t>
      </w:r>
      <w:r w:rsidRPr="00404E85">
        <w:rPr>
          <w:rStyle w:val="a"/>
          <w:b/>
        </w:rPr>
        <w:t>P</w:t>
      </w:r>
      <w:r w:rsidR="00386054" w:rsidRPr="00404E85">
        <w:rPr>
          <w:rStyle w:val="a"/>
          <w:b/>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F5BDB" w:rsidRPr="00DF5BDB" w:rsidRDefault="00DF5BDB" w:rsidP="00DF5B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ind w:left="7200" w:hanging="7200"/>
        <w:rPr>
          <w:szCs w:val="20"/>
        </w:rPr>
      </w:pPr>
      <w:r w:rsidRPr="00404E85">
        <w:rPr>
          <w:szCs w:val="20"/>
        </w:rPr>
        <w:tab/>
      </w:r>
      <w:r w:rsidRPr="00DF5BDB">
        <w:rPr>
          <w:szCs w:val="20"/>
        </w:rPr>
        <w:t>a.</w:t>
      </w:r>
      <w:r w:rsidRPr="00DF5BDB">
        <w:rPr>
          <w:szCs w:val="20"/>
        </w:rPr>
        <w:tab/>
        <w:t xml:space="preserve">Review of each written request </w:t>
      </w:r>
      <w:r w:rsidRPr="00DF5BDB">
        <w:rPr>
          <w:szCs w:val="20"/>
        </w:rPr>
        <w:tab/>
      </w:r>
      <w:r w:rsidRPr="00DF5BDB">
        <w:rPr>
          <w:szCs w:val="20"/>
        </w:rPr>
        <w:tab/>
        <w:t>-- .16 hour</w:t>
      </w:r>
      <w:r w:rsidR="00A00124">
        <w:rPr>
          <w:szCs w:val="20"/>
        </w:rPr>
        <w:t>s</w:t>
      </w:r>
    </w:p>
    <w:p w:rsidR="00DF5BDB" w:rsidRPr="00DF5BDB" w:rsidRDefault="00DF5BDB" w:rsidP="00DF5B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ind w:left="7200" w:hanging="7200"/>
        <w:rPr>
          <w:szCs w:val="20"/>
        </w:rPr>
      </w:pPr>
      <w:r w:rsidRPr="00DF5BDB">
        <w:rPr>
          <w:szCs w:val="20"/>
        </w:rPr>
        <w:tab/>
        <w:t>b.</w:t>
      </w:r>
      <w:r w:rsidRPr="00DF5BDB">
        <w:rPr>
          <w:szCs w:val="20"/>
        </w:rPr>
        <w:tab/>
        <w:t xml:space="preserve">Number of written requests to review </w:t>
      </w:r>
      <w:r w:rsidRPr="00DF5BDB">
        <w:rPr>
          <w:szCs w:val="20"/>
        </w:rPr>
        <w:tab/>
        <w:t>-- 56</w:t>
      </w:r>
    </w:p>
    <w:p w:rsidR="00DF5BDB" w:rsidRPr="00DF5BDB" w:rsidRDefault="00DF5BDB" w:rsidP="00DF5BD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ind w:left="7200" w:hanging="7200"/>
        <w:rPr>
          <w:szCs w:val="20"/>
        </w:rPr>
      </w:pPr>
      <w:r w:rsidRPr="00DF5BDB">
        <w:rPr>
          <w:szCs w:val="20"/>
        </w:rPr>
        <w:tab/>
        <w:t>c.</w:t>
      </w:r>
      <w:r w:rsidRPr="00DF5BDB">
        <w:rPr>
          <w:szCs w:val="20"/>
        </w:rPr>
        <w:tab/>
        <w:t>Total time to review written requests</w:t>
      </w:r>
      <w:r w:rsidRPr="00DF5BDB">
        <w:rPr>
          <w:szCs w:val="20"/>
        </w:rPr>
        <w:tab/>
      </w:r>
      <w:r w:rsidR="00830DA7">
        <w:rPr>
          <w:szCs w:val="20"/>
        </w:rPr>
        <w:tab/>
      </w:r>
      <w:r w:rsidRPr="00DF5BDB">
        <w:rPr>
          <w:szCs w:val="20"/>
        </w:rPr>
        <w:t>-- 9 hours*</w:t>
      </w:r>
    </w:p>
    <w:p w:rsidR="00DF5BDB" w:rsidRPr="00DF5BDB" w:rsidRDefault="00DF5BDB" w:rsidP="00DF5BDB">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ind w:left="6480" w:hanging="6480"/>
        <w:rPr>
          <w:szCs w:val="20"/>
        </w:rPr>
      </w:pPr>
      <w:r w:rsidRPr="00DF5BDB">
        <w:rPr>
          <w:szCs w:val="20"/>
        </w:rPr>
        <w:tab/>
        <w:t>d.</w:t>
      </w:r>
      <w:r w:rsidRPr="00DF5BDB">
        <w:rPr>
          <w:szCs w:val="20"/>
        </w:rPr>
        <w:tab/>
        <w:t>Federal hourly rate of salary</w:t>
      </w:r>
      <w:r w:rsidRPr="00DF5BDB">
        <w:rPr>
          <w:szCs w:val="20"/>
        </w:rPr>
        <w:tab/>
      </w:r>
      <w:r w:rsidRPr="00DF5BDB">
        <w:rPr>
          <w:szCs w:val="20"/>
        </w:rPr>
        <w:tab/>
      </w:r>
      <w:r w:rsidR="00830DA7">
        <w:rPr>
          <w:szCs w:val="20"/>
        </w:rPr>
        <w:tab/>
      </w:r>
      <w:r w:rsidRPr="00DF5BDB">
        <w:rPr>
          <w:szCs w:val="20"/>
        </w:rPr>
        <w:t>-- $49</w:t>
      </w:r>
    </w:p>
    <w:p w:rsidR="00DF5BDB" w:rsidRPr="00DF5BDB" w:rsidRDefault="00DF5BDB" w:rsidP="00DF5BDB">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ind w:left="6480" w:hanging="6480"/>
        <w:rPr>
          <w:szCs w:val="20"/>
        </w:rPr>
      </w:pPr>
      <w:r w:rsidRPr="00DF5BDB">
        <w:rPr>
          <w:szCs w:val="20"/>
        </w:rPr>
        <w:tab/>
        <w:t>e.</w:t>
      </w:r>
      <w:r w:rsidRPr="00DF5BDB">
        <w:rPr>
          <w:szCs w:val="20"/>
        </w:rPr>
        <w:tab/>
        <w:t>Total cost (</w:t>
      </w:r>
      <w:proofErr w:type="spellStart"/>
      <w:r w:rsidRPr="00DF5BDB">
        <w:rPr>
          <w:szCs w:val="20"/>
        </w:rPr>
        <w:t>cxd</w:t>
      </w:r>
      <w:proofErr w:type="spellEnd"/>
      <w:r w:rsidRPr="00DF5BDB">
        <w:rPr>
          <w:szCs w:val="20"/>
        </w:rPr>
        <w:t>)</w:t>
      </w:r>
      <w:r w:rsidRPr="00DF5BDB">
        <w:rPr>
          <w:szCs w:val="20"/>
        </w:rPr>
        <w:tab/>
      </w:r>
      <w:r w:rsidRPr="00DF5BDB">
        <w:rPr>
          <w:szCs w:val="20"/>
        </w:rPr>
        <w:tab/>
      </w:r>
      <w:r w:rsidRPr="00DF5BDB">
        <w:rPr>
          <w:szCs w:val="20"/>
        </w:rPr>
        <w:tab/>
      </w:r>
      <w:r w:rsidRPr="00DF5BDB">
        <w:rPr>
          <w:szCs w:val="20"/>
        </w:rPr>
        <w:tab/>
        <w:t>-- $491.00/per responded</w:t>
      </w:r>
    </w:p>
    <w:p w:rsidR="00DF5BDB" w:rsidRPr="00DF5BDB" w:rsidRDefault="00DF5BDB" w:rsidP="00DF5BDB">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ind w:left="6480" w:hanging="6480"/>
        <w:rPr>
          <w:szCs w:val="20"/>
        </w:rPr>
      </w:pPr>
    </w:p>
    <w:p w:rsidR="00DF5BDB" w:rsidRDefault="00DF5BDB" w:rsidP="00B726EE">
      <w:pPr>
        <w:tabs>
          <w:tab w:val="left" w:pos="-720"/>
        </w:tabs>
        <w:suppressAutoHyphens/>
        <w:spacing w:after="0"/>
        <w:ind w:left="720" w:hanging="720"/>
        <w:rPr>
          <w:szCs w:val="20"/>
        </w:rPr>
      </w:pPr>
      <w:r w:rsidRPr="00404E85">
        <w:rPr>
          <w:szCs w:val="20"/>
        </w:rPr>
        <w:t>*</w:t>
      </w:r>
      <w:r w:rsidRPr="00404E85">
        <w:rPr>
          <w:szCs w:val="20"/>
        </w:rPr>
        <w:tab/>
        <w:t xml:space="preserve">The estimated burden hours to the Federal government does not include time needed for </w:t>
      </w:r>
      <w:r w:rsidR="00B726EE">
        <w:rPr>
          <w:szCs w:val="20"/>
        </w:rPr>
        <w:t xml:space="preserve">   </w:t>
      </w:r>
      <w:r w:rsidRPr="00404E85">
        <w:rPr>
          <w:szCs w:val="20"/>
        </w:rPr>
        <w:t>negotiations when a written request is not approvable.  Given the perfunctory nature of this written request, it would be unusual for a request to not be approvable</w:t>
      </w:r>
      <w:r w:rsidR="00404E85" w:rsidRPr="00404E85">
        <w:rPr>
          <w:szCs w:val="20"/>
        </w:rPr>
        <w:t>.</w:t>
      </w:r>
    </w:p>
    <w:p w:rsidR="00404E85" w:rsidRDefault="00404E85" w:rsidP="00404E85">
      <w:pPr>
        <w:tabs>
          <w:tab w:val="left" w:pos="-720"/>
        </w:tabs>
        <w:suppressAutoHyphens/>
        <w:spacing w:after="0"/>
        <w:ind w:left="360" w:hanging="360"/>
        <w:rPr>
          <w:szCs w:val="20"/>
        </w:rPr>
      </w:pPr>
    </w:p>
    <w:p w:rsidR="00830DA7" w:rsidRDefault="00404E85" w:rsidP="00404E85">
      <w:pPr>
        <w:tabs>
          <w:tab w:val="left" w:pos="-720"/>
        </w:tabs>
        <w:suppressAutoHyphens/>
        <w:spacing w:after="0"/>
        <w:ind w:left="360" w:hanging="360"/>
        <w:rPr>
          <w:b/>
        </w:rPr>
      </w:pPr>
      <w:r w:rsidRPr="00830DA7">
        <w:rPr>
          <w:b/>
          <w:szCs w:val="20"/>
        </w:rPr>
        <w:lastRenderedPageBreak/>
        <w:t>15.</w:t>
      </w:r>
      <w:r>
        <w:rPr>
          <w:szCs w:val="20"/>
        </w:rPr>
        <w:t xml:space="preserve">  </w:t>
      </w:r>
      <w:r w:rsidR="00386054" w:rsidRPr="00404E85">
        <w:rPr>
          <w:b/>
        </w:rPr>
        <w:t>Explain the reasons for any program changes or adjustments. Generally, adjustments</w:t>
      </w:r>
    </w:p>
    <w:p w:rsidR="00830DA7" w:rsidRDefault="00386054" w:rsidP="00404E85">
      <w:pPr>
        <w:tabs>
          <w:tab w:val="left" w:pos="-720"/>
        </w:tabs>
        <w:suppressAutoHyphens/>
        <w:spacing w:after="0"/>
        <w:ind w:left="360" w:hanging="360"/>
        <w:rPr>
          <w:b/>
        </w:rPr>
      </w:pPr>
      <w:r w:rsidRPr="00404E85">
        <w:rPr>
          <w:b/>
        </w:rPr>
        <w:t xml:space="preserve"> </w:t>
      </w:r>
      <w:proofErr w:type="gramStart"/>
      <w:r w:rsidRPr="00404E85">
        <w:rPr>
          <w:b/>
        </w:rPr>
        <w:t>in</w:t>
      </w:r>
      <w:proofErr w:type="gramEnd"/>
      <w:r w:rsidRPr="00404E85">
        <w:rPr>
          <w:b/>
        </w:rPr>
        <w:t xml:space="preserve"> burden result from re-estimating burden and/or from economic phenomenon outside of </w:t>
      </w:r>
    </w:p>
    <w:p w:rsidR="00830DA7" w:rsidRDefault="00386054" w:rsidP="00404E85">
      <w:pPr>
        <w:tabs>
          <w:tab w:val="left" w:pos="-720"/>
        </w:tabs>
        <w:suppressAutoHyphens/>
        <w:spacing w:after="0"/>
        <w:ind w:left="360" w:hanging="360"/>
        <w:rPr>
          <w:b/>
        </w:rPr>
      </w:pPr>
      <w:proofErr w:type="gramStart"/>
      <w:r w:rsidRPr="00404E85">
        <w:rPr>
          <w:b/>
        </w:rPr>
        <w:t>an</w:t>
      </w:r>
      <w:proofErr w:type="gramEnd"/>
      <w:r w:rsidRPr="00404E85">
        <w:rPr>
          <w:b/>
        </w:rPr>
        <w:t xml:space="preserve"> agency’s control (e.g., correcting a burden estimate or an organic increase in the size of </w:t>
      </w:r>
    </w:p>
    <w:p w:rsidR="00830DA7" w:rsidRDefault="00386054" w:rsidP="00404E85">
      <w:pPr>
        <w:tabs>
          <w:tab w:val="left" w:pos="-720"/>
        </w:tabs>
        <w:suppressAutoHyphens/>
        <w:spacing w:after="0"/>
        <w:ind w:left="360" w:hanging="360"/>
        <w:rPr>
          <w:b/>
        </w:rPr>
      </w:pPr>
      <w:proofErr w:type="gramStart"/>
      <w:r w:rsidRPr="00404E85">
        <w:rPr>
          <w:b/>
        </w:rPr>
        <w:t>the</w:t>
      </w:r>
      <w:proofErr w:type="gramEnd"/>
      <w:r w:rsidRPr="00404E85">
        <w:rPr>
          <w:b/>
        </w:rPr>
        <w:t xml:space="preserve"> reporting universe). Program changes result from a deliberate action that materially </w:t>
      </w:r>
    </w:p>
    <w:p w:rsidR="00830DA7" w:rsidRDefault="00386054" w:rsidP="00404E85">
      <w:pPr>
        <w:tabs>
          <w:tab w:val="left" w:pos="-720"/>
        </w:tabs>
        <w:suppressAutoHyphens/>
        <w:spacing w:after="0"/>
        <w:ind w:left="360" w:hanging="360"/>
        <w:rPr>
          <w:b/>
        </w:rPr>
      </w:pPr>
      <w:proofErr w:type="gramStart"/>
      <w:r w:rsidRPr="00404E85">
        <w:rPr>
          <w:b/>
        </w:rPr>
        <w:t>changes</w:t>
      </w:r>
      <w:proofErr w:type="gramEnd"/>
      <w:r w:rsidRPr="00404E85">
        <w:rPr>
          <w:b/>
        </w:rPr>
        <w:t xml:space="preserve"> a collection of information and generally are result of new statute or an agency </w:t>
      </w:r>
    </w:p>
    <w:p w:rsidR="00830DA7" w:rsidRDefault="00386054" w:rsidP="00404E85">
      <w:pPr>
        <w:tabs>
          <w:tab w:val="left" w:pos="-720"/>
        </w:tabs>
        <w:suppressAutoHyphens/>
        <w:spacing w:after="0"/>
        <w:ind w:left="360" w:hanging="360"/>
        <w:rPr>
          <w:b/>
        </w:rPr>
      </w:pPr>
      <w:proofErr w:type="gramStart"/>
      <w:r w:rsidRPr="00404E85">
        <w:rPr>
          <w:b/>
        </w:rPr>
        <w:t>action</w:t>
      </w:r>
      <w:proofErr w:type="gramEnd"/>
      <w:r w:rsidRPr="00404E85">
        <w:rPr>
          <w:b/>
        </w:rPr>
        <w:t xml:space="preserve"> (e.g., changing a form, revising regulations, redefining the respondent universe, etc.). </w:t>
      </w:r>
    </w:p>
    <w:p w:rsidR="00830DA7" w:rsidRDefault="00386054" w:rsidP="00404E85">
      <w:pPr>
        <w:tabs>
          <w:tab w:val="left" w:pos="-720"/>
        </w:tabs>
        <w:suppressAutoHyphens/>
        <w:spacing w:after="0"/>
        <w:ind w:left="360" w:hanging="360"/>
        <w:rPr>
          <w:b/>
        </w:rPr>
      </w:pPr>
      <w:r w:rsidRPr="00404E85">
        <w:rPr>
          <w:b/>
        </w:rPr>
        <w:t xml:space="preserve">Burden changes should be disaggregated by type of change (i.e., adjustment, program </w:t>
      </w:r>
    </w:p>
    <w:p w:rsidR="00830DA7" w:rsidRDefault="00386054" w:rsidP="00404E85">
      <w:pPr>
        <w:tabs>
          <w:tab w:val="left" w:pos="-720"/>
        </w:tabs>
        <w:suppressAutoHyphens/>
        <w:spacing w:after="0"/>
        <w:ind w:left="360" w:hanging="360"/>
        <w:rPr>
          <w:b/>
        </w:rPr>
      </w:pPr>
      <w:proofErr w:type="gramStart"/>
      <w:r w:rsidRPr="00404E85">
        <w:rPr>
          <w:b/>
        </w:rPr>
        <w:t>change</w:t>
      </w:r>
      <w:proofErr w:type="gramEnd"/>
      <w:r w:rsidRPr="00404E85">
        <w:rPr>
          <w:b/>
        </w:rPr>
        <w:t xml:space="preserve"> due to new statute, and/or program change due to agency discretion), type of </w:t>
      </w:r>
    </w:p>
    <w:p w:rsidR="00830DA7" w:rsidRDefault="00386054" w:rsidP="00404E85">
      <w:pPr>
        <w:tabs>
          <w:tab w:val="left" w:pos="-720"/>
        </w:tabs>
        <w:suppressAutoHyphens/>
        <w:spacing w:after="0"/>
        <w:ind w:left="360" w:hanging="360"/>
        <w:rPr>
          <w:b/>
        </w:rPr>
      </w:pPr>
      <w:proofErr w:type="gramStart"/>
      <w:r w:rsidRPr="00404E85">
        <w:rPr>
          <w:b/>
        </w:rPr>
        <w:t>collection</w:t>
      </w:r>
      <w:proofErr w:type="gramEnd"/>
      <w:r w:rsidRPr="00404E85">
        <w:rPr>
          <w:b/>
        </w:rPr>
        <w:t xml:space="preserve"> (new, revision, extension, reinstatement with change, reinstatement without </w:t>
      </w:r>
    </w:p>
    <w:p w:rsidR="00B83FB3" w:rsidRDefault="00386054" w:rsidP="00404E85">
      <w:pPr>
        <w:tabs>
          <w:tab w:val="left" w:pos="-720"/>
        </w:tabs>
        <w:suppressAutoHyphens/>
        <w:spacing w:after="0"/>
        <w:ind w:left="360" w:hanging="360"/>
        <w:rPr>
          <w:b/>
        </w:rPr>
      </w:pPr>
      <w:proofErr w:type="gramStart"/>
      <w:r w:rsidRPr="00404E85">
        <w:rPr>
          <w:b/>
        </w:rPr>
        <w:t>change</w:t>
      </w:r>
      <w:proofErr w:type="gramEnd"/>
      <w:r w:rsidRPr="00404E85">
        <w:rPr>
          <w:b/>
        </w:rPr>
        <w:t xml:space="preserve">) and include </w:t>
      </w:r>
      <w:r w:rsidR="002473CE" w:rsidRPr="00404E85">
        <w:rPr>
          <w:b/>
        </w:rPr>
        <w:t xml:space="preserve">totals for </w:t>
      </w:r>
      <w:r w:rsidRPr="00404E85">
        <w:rPr>
          <w:b/>
        </w:rPr>
        <w:t>changes in burden hours</w:t>
      </w:r>
      <w:r w:rsidR="002473CE" w:rsidRPr="00404E85">
        <w:rPr>
          <w:b/>
        </w:rPr>
        <w:t>, responses</w:t>
      </w:r>
      <w:r w:rsidR="00830DA7">
        <w:rPr>
          <w:b/>
        </w:rPr>
        <w:t xml:space="preserve"> </w:t>
      </w:r>
      <w:r w:rsidRPr="00404E85">
        <w:rPr>
          <w:b/>
        </w:rPr>
        <w:t>and cost</w:t>
      </w:r>
      <w:r w:rsidR="002473CE" w:rsidRPr="00404E85">
        <w:rPr>
          <w:b/>
        </w:rPr>
        <w:t>s</w:t>
      </w:r>
      <w:r w:rsidRPr="00404E85">
        <w:rPr>
          <w:b/>
        </w:rPr>
        <w:t xml:space="preserve"> </w:t>
      </w:r>
      <w:r w:rsidR="002473CE" w:rsidRPr="00404E85">
        <w:rPr>
          <w:b/>
        </w:rPr>
        <w:t>(if applicable)</w:t>
      </w:r>
      <w:r w:rsidRPr="00404E85">
        <w:rPr>
          <w:b/>
        </w:rPr>
        <w:t>.</w:t>
      </w:r>
    </w:p>
    <w:p w:rsidR="00404E85" w:rsidRDefault="00404E85" w:rsidP="00404E85">
      <w:pPr>
        <w:tabs>
          <w:tab w:val="left" w:pos="-720"/>
        </w:tabs>
        <w:suppressAutoHyphens/>
        <w:spacing w:after="0"/>
        <w:ind w:left="360" w:hanging="360"/>
      </w:pPr>
    </w:p>
    <w:p w:rsidR="00404E85" w:rsidRPr="00404E85" w:rsidRDefault="00404E85" w:rsidP="00404E85">
      <w:pPr>
        <w:tabs>
          <w:tab w:val="left" w:pos="-720"/>
        </w:tabs>
        <w:suppressAutoHyphens/>
        <w:spacing w:after="0"/>
        <w:rPr>
          <w:szCs w:val="20"/>
        </w:rPr>
      </w:pPr>
      <w:r w:rsidRPr="00404E85">
        <w:rPr>
          <w:szCs w:val="20"/>
        </w:rPr>
        <w:t>There are no program changes or adjustments reported.</w:t>
      </w:r>
    </w:p>
    <w:p w:rsidR="00404E85" w:rsidRDefault="00404E85" w:rsidP="00404E85">
      <w:pPr>
        <w:tabs>
          <w:tab w:val="left" w:pos="-720"/>
        </w:tabs>
        <w:suppressAutoHyphens/>
        <w:spacing w:after="0"/>
        <w:ind w:left="360" w:hanging="360"/>
      </w:pPr>
    </w:p>
    <w:p w:rsidR="00067559" w:rsidRDefault="00404E85" w:rsidP="00404E85">
      <w:pPr>
        <w:tabs>
          <w:tab w:val="left" w:pos="-720"/>
        </w:tabs>
        <w:suppressAutoHyphens/>
        <w:spacing w:after="0"/>
        <w:ind w:left="360" w:hanging="360"/>
        <w:rPr>
          <w:rStyle w:val="a"/>
          <w:b/>
        </w:rPr>
      </w:pPr>
      <w:r w:rsidRPr="008D247F">
        <w:rPr>
          <w:b/>
        </w:rPr>
        <w:t xml:space="preserve">16.  </w:t>
      </w:r>
      <w:r w:rsidR="00386054" w:rsidRPr="008D247F">
        <w:rPr>
          <w:rStyle w:val="a"/>
          <w:b/>
        </w:rPr>
        <w:t xml:space="preserve">For collections of information whose results will be published, outline plans for </w:t>
      </w:r>
    </w:p>
    <w:p w:rsidR="00067559" w:rsidRDefault="00386054" w:rsidP="00404E85">
      <w:pPr>
        <w:tabs>
          <w:tab w:val="left" w:pos="-720"/>
        </w:tabs>
        <w:suppressAutoHyphens/>
        <w:spacing w:after="0"/>
        <w:ind w:left="360" w:hanging="360"/>
        <w:rPr>
          <w:rStyle w:val="a"/>
          <w:b/>
        </w:rPr>
      </w:pPr>
      <w:proofErr w:type="gramStart"/>
      <w:r w:rsidRPr="008D247F">
        <w:rPr>
          <w:rStyle w:val="a"/>
          <w:b/>
        </w:rPr>
        <w:t>tabulation</w:t>
      </w:r>
      <w:proofErr w:type="gramEnd"/>
      <w:r w:rsidRPr="008D247F">
        <w:rPr>
          <w:rStyle w:val="a"/>
          <w:b/>
        </w:rPr>
        <w:t xml:space="preserve"> and publication.  Address any complex analytical techniques that will be used.  </w:t>
      </w:r>
    </w:p>
    <w:p w:rsidR="00067559" w:rsidRDefault="00386054" w:rsidP="00404E85">
      <w:pPr>
        <w:tabs>
          <w:tab w:val="left" w:pos="-720"/>
        </w:tabs>
        <w:suppressAutoHyphens/>
        <w:spacing w:after="0"/>
        <w:ind w:left="360" w:hanging="360"/>
        <w:rPr>
          <w:rStyle w:val="a"/>
          <w:b/>
        </w:rPr>
      </w:pPr>
      <w:r w:rsidRPr="008D247F">
        <w:rPr>
          <w:rStyle w:val="a"/>
          <w:b/>
        </w:rPr>
        <w:t xml:space="preserve">Provide the time schedule for the entire project, including beginning and ending dates of </w:t>
      </w:r>
    </w:p>
    <w:p w:rsidR="00404E85" w:rsidRDefault="00386054" w:rsidP="00404E85">
      <w:pPr>
        <w:tabs>
          <w:tab w:val="left" w:pos="-720"/>
        </w:tabs>
        <w:suppressAutoHyphens/>
        <w:spacing w:after="0"/>
        <w:ind w:left="360" w:hanging="360"/>
        <w:rPr>
          <w:rStyle w:val="a"/>
          <w:b/>
        </w:rPr>
      </w:pPr>
      <w:proofErr w:type="gramStart"/>
      <w:r w:rsidRPr="008D247F">
        <w:rPr>
          <w:rStyle w:val="a"/>
          <w:b/>
        </w:rPr>
        <w:t>the</w:t>
      </w:r>
      <w:proofErr w:type="gramEnd"/>
      <w:r w:rsidRPr="008D247F">
        <w:rPr>
          <w:rStyle w:val="a"/>
          <w:b/>
        </w:rPr>
        <w:t xml:space="preserve"> collection of information, completion of report, publication dates, and other actions.</w:t>
      </w:r>
    </w:p>
    <w:p w:rsidR="00A57E91" w:rsidRDefault="00A57E91" w:rsidP="00404E85">
      <w:pPr>
        <w:tabs>
          <w:tab w:val="left" w:pos="-720"/>
        </w:tabs>
        <w:suppressAutoHyphens/>
        <w:spacing w:after="0"/>
        <w:ind w:left="360" w:hanging="360"/>
        <w:rPr>
          <w:rStyle w:val="a"/>
          <w:b/>
        </w:rPr>
      </w:pPr>
    </w:p>
    <w:p w:rsidR="00A57E91" w:rsidRPr="00A57E91" w:rsidRDefault="00A57E91" w:rsidP="00A57E91">
      <w:pPr>
        <w:tabs>
          <w:tab w:val="left" w:pos="-720"/>
          <w:tab w:val="left" w:pos="0"/>
        </w:tabs>
        <w:suppressAutoHyphens/>
        <w:spacing w:after="0"/>
        <w:ind w:left="720" w:hanging="720"/>
        <w:rPr>
          <w:szCs w:val="20"/>
        </w:rPr>
      </w:pPr>
      <w:r w:rsidRPr="00A57E91">
        <w:rPr>
          <w:szCs w:val="20"/>
        </w:rPr>
        <w:t>The information collected will not be published for statistical use.</w:t>
      </w:r>
    </w:p>
    <w:p w:rsidR="00A57E91" w:rsidRPr="00A57E91" w:rsidRDefault="00A57E91" w:rsidP="00404E85">
      <w:pPr>
        <w:tabs>
          <w:tab w:val="left" w:pos="-720"/>
        </w:tabs>
        <w:suppressAutoHyphens/>
        <w:spacing w:after="0"/>
        <w:ind w:left="360" w:hanging="360"/>
        <w:rPr>
          <w:rStyle w:val="a"/>
        </w:rPr>
      </w:pPr>
    </w:p>
    <w:p w:rsidR="00067559" w:rsidRDefault="008D247F" w:rsidP="008D247F">
      <w:pPr>
        <w:tabs>
          <w:tab w:val="left" w:pos="-720"/>
        </w:tabs>
        <w:suppressAutoHyphens/>
        <w:spacing w:after="0"/>
        <w:ind w:left="360" w:hanging="360"/>
        <w:rPr>
          <w:rStyle w:val="a"/>
          <w:b/>
        </w:rPr>
      </w:pPr>
      <w:r w:rsidRPr="008D247F">
        <w:rPr>
          <w:rStyle w:val="a"/>
          <w:b/>
        </w:rPr>
        <w:t xml:space="preserve">17.  </w:t>
      </w:r>
      <w:r w:rsidR="00386054" w:rsidRPr="008D247F">
        <w:rPr>
          <w:rStyle w:val="a"/>
          <w:b/>
        </w:rPr>
        <w:t xml:space="preserve">If seeking approval to not display the expiration date for OMB approval of the </w:t>
      </w:r>
    </w:p>
    <w:p w:rsidR="00B83FB3" w:rsidRDefault="00386054" w:rsidP="008D247F">
      <w:pPr>
        <w:tabs>
          <w:tab w:val="left" w:pos="-720"/>
        </w:tabs>
        <w:suppressAutoHyphens/>
        <w:spacing w:after="0"/>
        <w:ind w:left="360" w:hanging="360"/>
        <w:rPr>
          <w:rStyle w:val="a"/>
          <w:b/>
        </w:rPr>
      </w:pPr>
      <w:proofErr w:type="gramStart"/>
      <w:r w:rsidRPr="008D247F">
        <w:rPr>
          <w:rStyle w:val="a"/>
          <w:b/>
        </w:rPr>
        <w:t>information</w:t>
      </w:r>
      <w:proofErr w:type="gramEnd"/>
      <w:r w:rsidRPr="008D247F">
        <w:rPr>
          <w:rStyle w:val="a"/>
          <w:b/>
        </w:rPr>
        <w:t xml:space="preserve"> collection, explain the reasons that display would be inappropriate.</w:t>
      </w:r>
    </w:p>
    <w:p w:rsidR="008D247F" w:rsidRDefault="008D247F" w:rsidP="008D247F">
      <w:pPr>
        <w:tabs>
          <w:tab w:val="left" w:pos="-720"/>
        </w:tabs>
        <w:suppressAutoHyphens/>
        <w:spacing w:after="0"/>
        <w:ind w:left="360" w:hanging="360"/>
        <w:rPr>
          <w:rStyle w:val="a"/>
          <w:b/>
        </w:rPr>
      </w:pPr>
    </w:p>
    <w:p w:rsidR="00A57E91" w:rsidRPr="00A57E91" w:rsidRDefault="00A57E91" w:rsidP="00A57E91">
      <w:pPr>
        <w:tabs>
          <w:tab w:val="left" w:pos="-720"/>
          <w:tab w:val="left" w:pos="0"/>
        </w:tabs>
        <w:suppressAutoHyphens/>
        <w:spacing w:after="0"/>
        <w:ind w:left="720" w:hanging="720"/>
        <w:rPr>
          <w:szCs w:val="20"/>
        </w:rPr>
      </w:pPr>
      <w:r w:rsidRPr="00A57E91">
        <w:rPr>
          <w:szCs w:val="20"/>
        </w:rPr>
        <w:t>This document is not seeking OMB approval not to display the expiration date.</w:t>
      </w:r>
    </w:p>
    <w:p w:rsidR="00A57E91" w:rsidRPr="00A57E91" w:rsidRDefault="00A57E91" w:rsidP="00A57E91">
      <w:pPr>
        <w:tabs>
          <w:tab w:val="left" w:pos="-720"/>
          <w:tab w:val="left" w:pos="0"/>
        </w:tabs>
        <w:suppressAutoHyphens/>
        <w:spacing w:after="0"/>
        <w:ind w:left="720" w:hanging="720"/>
        <w:rPr>
          <w:rFonts w:ascii="Arial" w:hAnsi="Arial" w:cs="Arial"/>
          <w:szCs w:val="20"/>
        </w:rPr>
      </w:pPr>
    </w:p>
    <w:p w:rsidR="00067559" w:rsidRDefault="008D247F" w:rsidP="008D247F">
      <w:pPr>
        <w:tabs>
          <w:tab w:val="left" w:pos="-720"/>
        </w:tabs>
        <w:suppressAutoHyphens/>
        <w:spacing w:after="0"/>
        <w:ind w:left="360" w:hanging="360"/>
        <w:rPr>
          <w:rStyle w:val="a"/>
          <w:b/>
        </w:rPr>
      </w:pPr>
      <w:r w:rsidRPr="00067559">
        <w:rPr>
          <w:rStyle w:val="a"/>
          <w:b/>
        </w:rPr>
        <w:t xml:space="preserve">18.  </w:t>
      </w:r>
      <w:r w:rsidR="00386054" w:rsidRPr="00067559">
        <w:rPr>
          <w:rStyle w:val="a"/>
          <w:b/>
        </w:rPr>
        <w:t xml:space="preserve">Explain each exception to the certification statement identified in the Certification of </w:t>
      </w:r>
    </w:p>
    <w:p w:rsidR="00386054" w:rsidRPr="00067559" w:rsidRDefault="00386054" w:rsidP="00830DA7">
      <w:pPr>
        <w:tabs>
          <w:tab w:val="left" w:pos="-720"/>
        </w:tabs>
        <w:suppressAutoHyphens/>
        <w:spacing w:after="0"/>
        <w:ind w:left="360" w:hanging="360"/>
        <w:rPr>
          <w:rStyle w:val="a"/>
          <w:b/>
        </w:rPr>
      </w:pPr>
      <w:proofErr w:type="gramStart"/>
      <w:r w:rsidRPr="00067559">
        <w:rPr>
          <w:rStyle w:val="a"/>
          <w:b/>
        </w:rPr>
        <w:t>Paperwork Reduction Act.</w:t>
      </w:r>
      <w:proofErr w:type="gramEnd"/>
    </w:p>
    <w:p w:rsidR="00A57E91" w:rsidRDefault="00A57E91" w:rsidP="00830DA7">
      <w:pPr>
        <w:tabs>
          <w:tab w:val="left" w:pos="-720"/>
        </w:tabs>
        <w:suppressAutoHyphens/>
        <w:spacing w:after="0"/>
        <w:ind w:left="360" w:hanging="360"/>
      </w:pPr>
    </w:p>
    <w:p w:rsidR="00A57E91" w:rsidRPr="00A57E91" w:rsidRDefault="00A57E91" w:rsidP="00830DA7">
      <w:pPr>
        <w:tabs>
          <w:tab w:val="left" w:pos="-720"/>
          <w:tab w:val="left" w:pos="0"/>
        </w:tabs>
        <w:suppressAutoHyphens/>
        <w:spacing w:after="0"/>
        <w:ind w:left="720" w:hanging="720"/>
        <w:rPr>
          <w:szCs w:val="20"/>
        </w:rPr>
      </w:pPr>
      <w:r w:rsidRPr="00A57E91">
        <w:rPr>
          <w:szCs w:val="20"/>
        </w:rPr>
        <w:t xml:space="preserve">This document meets each of the criteria outlined in the "Certification for Paperwork </w:t>
      </w:r>
    </w:p>
    <w:p w:rsidR="00A57E91" w:rsidRPr="00A57E91" w:rsidRDefault="00A57E91" w:rsidP="00830DA7">
      <w:pPr>
        <w:tabs>
          <w:tab w:val="left" w:pos="-720"/>
          <w:tab w:val="left" w:pos="0"/>
        </w:tabs>
        <w:suppressAutoHyphens/>
        <w:spacing w:after="0"/>
        <w:ind w:left="720" w:hanging="720"/>
        <w:rPr>
          <w:szCs w:val="20"/>
        </w:rPr>
      </w:pPr>
      <w:proofErr w:type="gramStart"/>
      <w:r w:rsidRPr="00A57E91">
        <w:rPr>
          <w:szCs w:val="20"/>
        </w:rPr>
        <w:t>Reduction Act Submissions."</w:t>
      </w:r>
      <w:proofErr w:type="gramEnd"/>
    </w:p>
    <w:p w:rsidR="00A57E91" w:rsidRPr="00A57E91" w:rsidRDefault="00A57E91" w:rsidP="00830DA7">
      <w:pPr>
        <w:tabs>
          <w:tab w:val="left" w:pos="-720"/>
        </w:tabs>
        <w:suppressAutoHyphens/>
        <w:spacing w:after="0"/>
        <w:ind w:left="360" w:hanging="360"/>
      </w:pPr>
    </w:p>
    <w:sectPr w:rsidR="00A57E91" w:rsidRPr="00A57E91" w:rsidSect="00E07290">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B13" w:rsidRDefault="00D80B13">
      <w:pPr>
        <w:spacing w:line="20" w:lineRule="exact"/>
      </w:pPr>
    </w:p>
  </w:endnote>
  <w:endnote w:type="continuationSeparator" w:id="0">
    <w:p w:rsidR="00D80B13" w:rsidRDefault="00D80B13">
      <w:r>
        <w:t xml:space="preserve"> </w:t>
      </w:r>
    </w:p>
  </w:endnote>
  <w:endnote w:type="continuationNotice" w:id="1">
    <w:p w:rsidR="00D80B13" w:rsidRDefault="00D80B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E14ECC">
    <w:pPr>
      <w:tabs>
        <w:tab w:val="left" w:pos="0"/>
      </w:tabs>
      <w:suppressAutoHyphens/>
    </w:pPr>
    <w:r>
      <w:rPr>
        <w:noProof/>
      </w:rPr>
      <mc:AlternateContent>
        <mc:Choice Requires="wps">
          <w:drawing>
            <wp:anchor distT="0" distB="0" distL="114300" distR="114300" simplePos="0" relativeHeight="251657728" behindDoc="1" locked="0" layoutInCell="0" allowOverlap="1" wp14:anchorId="53812A9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2D22DA" w:rsidP="00431228">
                          <w:pPr>
                            <w:tabs>
                              <w:tab w:val="center" w:pos="4650"/>
                            </w:tabs>
                            <w:suppressAutoHyphens/>
                            <w:jc w:val="center"/>
                          </w:pPr>
                          <w:r>
                            <w:fldChar w:fldCharType="begin"/>
                          </w:r>
                          <w:r>
                            <w:instrText>page \* arabic</w:instrText>
                          </w:r>
                          <w:r>
                            <w:fldChar w:fldCharType="separate"/>
                          </w:r>
                          <w:r w:rsidR="00C20050">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2D22DA" w:rsidP="00431228">
                    <w:pPr>
                      <w:tabs>
                        <w:tab w:val="center" w:pos="4650"/>
                      </w:tabs>
                      <w:suppressAutoHyphens/>
                      <w:jc w:val="center"/>
                    </w:pPr>
                    <w:r>
                      <w:fldChar w:fldCharType="begin"/>
                    </w:r>
                    <w:r>
                      <w:instrText>page \* arabic</w:instrText>
                    </w:r>
                    <w:r>
                      <w:fldChar w:fldCharType="separate"/>
                    </w:r>
                    <w:r w:rsidR="00C20050">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B13" w:rsidRDefault="00D80B13">
      <w:r>
        <w:separator/>
      </w:r>
    </w:p>
  </w:footnote>
  <w:footnote w:type="continuationSeparator" w:id="0">
    <w:p w:rsidR="00D80B13" w:rsidRDefault="00D80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2134CA8"/>
    <w:multiLevelType w:val="hybridMultilevel"/>
    <w:tmpl w:val="CCE27454"/>
    <w:lvl w:ilvl="0" w:tplc="94A2A000">
      <w:start w:val="3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508A"/>
    <w:rsid w:val="00050CBE"/>
    <w:rsid w:val="00067559"/>
    <w:rsid w:val="000729E8"/>
    <w:rsid w:val="0007306D"/>
    <w:rsid w:val="000909E0"/>
    <w:rsid w:val="000A2965"/>
    <w:rsid w:val="000B14D8"/>
    <w:rsid w:val="000D756F"/>
    <w:rsid w:val="000E592D"/>
    <w:rsid w:val="000F175B"/>
    <w:rsid w:val="000F4B62"/>
    <w:rsid w:val="0014500F"/>
    <w:rsid w:val="00153F20"/>
    <w:rsid w:val="001743A5"/>
    <w:rsid w:val="0018279C"/>
    <w:rsid w:val="00192808"/>
    <w:rsid w:val="00195898"/>
    <w:rsid w:val="001D7FD1"/>
    <w:rsid w:val="00223DB4"/>
    <w:rsid w:val="002473CE"/>
    <w:rsid w:val="002A5D91"/>
    <w:rsid w:val="002B0412"/>
    <w:rsid w:val="002B0A95"/>
    <w:rsid w:val="002C0119"/>
    <w:rsid w:val="002D22DA"/>
    <w:rsid w:val="00312A6F"/>
    <w:rsid w:val="00322E02"/>
    <w:rsid w:val="00386054"/>
    <w:rsid w:val="003908D4"/>
    <w:rsid w:val="003C29C2"/>
    <w:rsid w:val="003C7F70"/>
    <w:rsid w:val="003E285A"/>
    <w:rsid w:val="003E539A"/>
    <w:rsid w:val="003F67B3"/>
    <w:rsid w:val="00402A77"/>
    <w:rsid w:val="00404E85"/>
    <w:rsid w:val="00431228"/>
    <w:rsid w:val="00441E6C"/>
    <w:rsid w:val="0045708A"/>
    <w:rsid w:val="00481C46"/>
    <w:rsid w:val="004A2DBB"/>
    <w:rsid w:val="004D6005"/>
    <w:rsid w:val="004E227A"/>
    <w:rsid w:val="004E23D9"/>
    <w:rsid w:val="004E720A"/>
    <w:rsid w:val="004F692A"/>
    <w:rsid w:val="00512598"/>
    <w:rsid w:val="0053551D"/>
    <w:rsid w:val="00563CCF"/>
    <w:rsid w:val="005A1566"/>
    <w:rsid w:val="005A1DFC"/>
    <w:rsid w:val="005A4185"/>
    <w:rsid w:val="005D2E7B"/>
    <w:rsid w:val="005D6962"/>
    <w:rsid w:val="00611F91"/>
    <w:rsid w:val="00617A98"/>
    <w:rsid w:val="0063484C"/>
    <w:rsid w:val="00654305"/>
    <w:rsid w:val="006737C0"/>
    <w:rsid w:val="00677BC2"/>
    <w:rsid w:val="00697467"/>
    <w:rsid w:val="006A3B5C"/>
    <w:rsid w:val="006C01D0"/>
    <w:rsid w:val="006D2C44"/>
    <w:rsid w:val="007661D9"/>
    <w:rsid w:val="00787B58"/>
    <w:rsid w:val="00794D5A"/>
    <w:rsid w:val="007B14E8"/>
    <w:rsid w:val="007C12B5"/>
    <w:rsid w:val="007E77FA"/>
    <w:rsid w:val="008011B6"/>
    <w:rsid w:val="00801C95"/>
    <w:rsid w:val="00830DA7"/>
    <w:rsid w:val="00850CDE"/>
    <w:rsid w:val="008D247F"/>
    <w:rsid w:val="008F3062"/>
    <w:rsid w:val="00903B3F"/>
    <w:rsid w:val="00921CB1"/>
    <w:rsid w:val="009544A3"/>
    <w:rsid w:val="009949A8"/>
    <w:rsid w:val="00A00124"/>
    <w:rsid w:val="00A01331"/>
    <w:rsid w:val="00A138BA"/>
    <w:rsid w:val="00A33560"/>
    <w:rsid w:val="00A41F2C"/>
    <w:rsid w:val="00A57E91"/>
    <w:rsid w:val="00A87940"/>
    <w:rsid w:val="00A94CCB"/>
    <w:rsid w:val="00AB0D7D"/>
    <w:rsid w:val="00AC2982"/>
    <w:rsid w:val="00AF3D9A"/>
    <w:rsid w:val="00B23EC0"/>
    <w:rsid w:val="00B578F4"/>
    <w:rsid w:val="00B726EE"/>
    <w:rsid w:val="00B83FB3"/>
    <w:rsid w:val="00BA13A2"/>
    <w:rsid w:val="00BB6619"/>
    <w:rsid w:val="00BC244F"/>
    <w:rsid w:val="00BD1325"/>
    <w:rsid w:val="00C20050"/>
    <w:rsid w:val="00C30321"/>
    <w:rsid w:val="00C641E9"/>
    <w:rsid w:val="00C71525"/>
    <w:rsid w:val="00C723C2"/>
    <w:rsid w:val="00C9556E"/>
    <w:rsid w:val="00CE72AF"/>
    <w:rsid w:val="00CF7053"/>
    <w:rsid w:val="00D004BE"/>
    <w:rsid w:val="00D115BF"/>
    <w:rsid w:val="00D269C3"/>
    <w:rsid w:val="00D50794"/>
    <w:rsid w:val="00D80B13"/>
    <w:rsid w:val="00DF5BDB"/>
    <w:rsid w:val="00E023B7"/>
    <w:rsid w:val="00E07290"/>
    <w:rsid w:val="00E14ECC"/>
    <w:rsid w:val="00E328A2"/>
    <w:rsid w:val="00E52F91"/>
    <w:rsid w:val="00EA3C1F"/>
    <w:rsid w:val="00EC162F"/>
    <w:rsid w:val="00EC2CC4"/>
    <w:rsid w:val="00EF4436"/>
    <w:rsid w:val="00EF7FF5"/>
    <w:rsid w:val="00F12659"/>
    <w:rsid w:val="00F313DF"/>
    <w:rsid w:val="00F651D1"/>
    <w:rsid w:val="00F854FA"/>
    <w:rsid w:val="00FA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F12659"/>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F12659"/>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F12659"/>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F12659"/>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No</ContentIsFeatured>
    <URL xmlns="http://schemas.microsoft.com/sharepoint/v3">
      <Url xsi:nil="true"/>
      <Description xsi:nil="true"/>
    </URL>
    <ContentReviewDate xmlns="14f58531-a34f-43cb-b97b-60a4b8e60023">2014-02-11T05:00:00+00:00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I confirm that this content is accessible</Content508Compliant>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 xsi:nil="true"/>
    <_dlc_Exempt xmlns="http://schemas.microsoft.com/sharepoint/v3">false</_dlc_Exempt>
    <_dlc_DocIdPersistId xmlns="14f58531-a34f-43cb-b97b-60a4b8e60023">false</_dlc_DocIdPersistId>
    <Date_x0020_Content_x0020_Submitted xmlns="14f58531-a34f-43cb-b97b-60a4b8e60023" xsi:nil="true"/>
    <Approver_x0020_Comments_x0020_Site_x0020_Column xmlns="14f58531-a34f-43cb-b97b-60a4b8e60023" xsi:nil="true"/>
    <Approval_x0020_Status_x0020_Site_x0020_Column xmlns="14f58531-a34f-43cb-b97b-60a4b8e60023" xsi:nil="true"/>
    <Content_x0020_Submitter xmlns="14f58531-a34f-43cb-b97b-60a4b8e60023" xsi:nil="true"/>
    <CheckIn_x0020_Comments xmlns="14f58531-a34f-43cb-b97b-60a4b8e6002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2.xml><?xml version="1.0" encoding="utf-8"?>
<ds:datastoreItem xmlns:ds="http://schemas.openxmlformats.org/officeDocument/2006/customXml" ds:itemID="{7D327FCA-8D40-4D13-8CFC-0B45919FD1ED}">
  <ds:schemaRefs>
    <ds:schemaRef ds:uri="http://schemas.microsoft.com/office/2006/metadata/properties"/>
    <ds:schemaRef ds:uri="http://schemas.microsoft.com/office/infopath/2007/PartnerControls"/>
    <ds:schemaRef ds:uri="14f58531-a34f-43cb-b97b-60a4b8e60023"/>
    <ds:schemaRef ds:uri="http://schemas.microsoft.com/sharepoint/v3"/>
    <ds:schemaRef ds:uri="f924c5de-8181-400e-a637-df6bd4c8735c"/>
  </ds:schemaRefs>
</ds:datastoreItem>
</file>

<file path=customXml/itemProps3.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4.xml><?xml version="1.0" encoding="utf-8"?>
<ds:datastoreItem xmlns:ds="http://schemas.openxmlformats.org/officeDocument/2006/customXml" ds:itemID="{B55D97A1-A6F5-4197-A868-30B51E8CBF74}">
  <ds:schemaRefs>
    <ds:schemaRef ds:uri="office.server.policy"/>
  </ds:schemaRefs>
</ds:datastoreItem>
</file>

<file path=customXml/itemProps5.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7C35A5-F2FD-4E09-B271-5747F69E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17632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Tomakie Washington</cp:lastModifiedBy>
  <cp:revision>3</cp:revision>
  <cp:lastPrinted>2013-11-22T14:00:00Z</cp:lastPrinted>
  <dcterms:created xsi:type="dcterms:W3CDTF">2014-03-07T19:06:00Z</dcterms:created>
  <dcterms:modified xsi:type="dcterms:W3CDTF">2014-03-07T19:09:00Z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