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9E19E5" w:rsidRPr="009E19E5" w:rsidTr="009E19E5">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9E19E5" w:rsidRPr="009E19E5" w:rsidTr="009E19E5">
              <w:trPr>
                <w:tblCellSpacing w:w="15" w:type="dxa"/>
                <w:jc w:val="center"/>
              </w:trPr>
              <w:tc>
                <w:tcPr>
                  <w:tcW w:w="0" w:type="auto"/>
                  <w:hideMark/>
                </w:tcPr>
                <w:p w:rsidR="009E19E5" w:rsidRPr="009E19E5" w:rsidRDefault="009E19E5" w:rsidP="009E19E5">
                  <w:pPr>
                    <w:spacing w:before="100" w:beforeAutospacing="1" w:after="100" w:afterAutospacing="1" w:line="240" w:lineRule="auto"/>
                    <w:rPr>
                      <w:rFonts w:ascii="Arial" w:eastAsia="Times New Roman" w:hAnsi="Arial" w:cs="Arial"/>
                      <w:b/>
                      <w:bCs/>
                      <w:color w:val="FF0000"/>
                      <w:sz w:val="27"/>
                      <w:szCs w:val="27"/>
                    </w:rPr>
                  </w:pPr>
                  <w:r w:rsidRPr="009E19E5">
                    <w:rPr>
                      <w:rFonts w:ascii="Arial" w:eastAsia="Times New Roman" w:hAnsi="Arial" w:cs="Arial"/>
                      <w:b/>
                      <w:bCs/>
                      <w:color w:val="FF0000"/>
                      <w:sz w:val="27"/>
                      <w:szCs w:val="27"/>
                    </w:rPr>
                    <w:t>e-CFR Data is current as of April 2, 2014</w:t>
                  </w:r>
                </w:p>
              </w:tc>
            </w:tr>
          </w:tbl>
          <w:p w:rsidR="009E19E5" w:rsidRPr="009E19E5" w:rsidRDefault="009E19E5" w:rsidP="009E19E5">
            <w:pPr>
              <w:spacing w:before="200" w:after="100" w:afterAutospacing="1" w:line="240" w:lineRule="auto"/>
              <w:rPr>
                <w:rFonts w:ascii="Arial" w:eastAsia="Times New Roman" w:hAnsi="Arial" w:cs="Arial"/>
                <w:sz w:val="20"/>
                <w:szCs w:val="20"/>
              </w:rPr>
            </w:pPr>
            <w:hyperlink r:id="rId5" w:history="1">
              <w:r w:rsidRPr="009E19E5">
                <w:rPr>
                  <w:rFonts w:ascii="Arial" w:eastAsia="Times New Roman" w:hAnsi="Arial" w:cs="Arial"/>
                  <w:color w:val="0000FF"/>
                  <w:sz w:val="17"/>
                  <w:szCs w:val="17"/>
                </w:rPr>
                <w:t>Browse Previous</w:t>
              </w:r>
            </w:hyperlink>
          </w:p>
          <w:p w:rsidR="009E19E5" w:rsidRPr="009E19E5" w:rsidRDefault="009E19E5" w:rsidP="009E19E5">
            <w:pPr>
              <w:spacing w:before="200" w:after="100" w:afterAutospacing="1" w:line="240" w:lineRule="auto"/>
              <w:rPr>
                <w:rFonts w:ascii="Arial" w:eastAsia="Times New Roman" w:hAnsi="Arial" w:cs="Arial"/>
                <w:sz w:val="20"/>
                <w:szCs w:val="20"/>
              </w:rPr>
            </w:pPr>
            <w:r w:rsidRPr="009E19E5">
              <w:rPr>
                <w:rFonts w:ascii="Arial" w:eastAsia="Times New Roman" w:hAnsi="Arial" w:cs="Arial"/>
                <w:sz w:val="20"/>
                <w:szCs w:val="20"/>
              </w:rPr>
              <w:t xml:space="preserve">Title 29: Labor </w:t>
            </w:r>
            <w:r w:rsidRPr="009E19E5">
              <w:rPr>
                <w:rFonts w:ascii="Arial" w:eastAsia="Times New Roman" w:hAnsi="Arial" w:cs="Arial"/>
                <w:sz w:val="20"/>
                <w:szCs w:val="20"/>
              </w:rPr>
              <w:br/>
            </w:r>
            <w:hyperlink r:id="rId6" w:history="1">
              <w:r w:rsidRPr="009E19E5">
                <w:rPr>
                  <w:rFonts w:ascii="Arial" w:eastAsia="Times New Roman" w:hAnsi="Arial" w:cs="Arial"/>
                  <w:color w:val="0000FF"/>
                  <w:sz w:val="17"/>
                  <w:szCs w:val="17"/>
                </w:rPr>
                <w:t>PART 1910—OCCUPATIONAL SAFETY AND HEALTH STANDARDS</w:t>
              </w:r>
            </w:hyperlink>
            <w:r w:rsidRPr="009E19E5">
              <w:rPr>
                <w:rFonts w:ascii="Arial" w:eastAsia="Times New Roman" w:hAnsi="Arial" w:cs="Arial"/>
                <w:sz w:val="20"/>
                <w:szCs w:val="20"/>
              </w:rPr>
              <w:t xml:space="preserve"> </w:t>
            </w:r>
            <w:r w:rsidRPr="009E19E5">
              <w:rPr>
                <w:rFonts w:ascii="Arial" w:eastAsia="Times New Roman" w:hAnsi="Arial" w:cs="Arial"/>
                <w:sz w:val="20"/>
                <w:szCs w:val="20"/>
              </w:rPr>
              <w:br/>
            </w:r>
            <w:hyperlink r:id="rId7" w:history="1">
              <w:r w:rsidRPr="009E19E5">
                <w:rPr>
                  <w:rFonts w:ascii="Arial" w:eastAsia="Times New Roman" w:hAnsi="Arial" w:cs="Arial"/>
                  <w:color w:val="0000FF"/>
                  <w:sz w:val="17"/>
                  <w:szCs w:val="17"/>
                </w:rPr>
                <w:t>Subpart F—Powered Platforms, Manlifts, and Vehicle-Mounted Work Platforms</w:t>
              </w:r>
            </w:hyperlink>
            <w:r w:rsidRPr="009E19E5">
              <w:rPr>
                <w:rFonts w:ascii="Arial" w:eastAsia="Times New Roman" w:hAnsi="Arial" w:cs="Arial"/>
                <w:sz w:val="20"/>
                <w:szCs w:val="20"/>
              </w:rPr>
              <w:t xml:space="preserve"> </w:t>
            </w:r>
          </w:p>
          <w:p w:rsidR="009E19E5" w:rsidRPr="009E19E5" w:rsidRDefault="009E19E5" w:rsidP="009E19E5">
            <w:pPr>
              <w:spacing w:after="0" w:line="240" w:lineRule="auto"/>
              <w:rPr>
                <w:rFonts w:ascii="Arial" w:eastAsia="Times New Roman" w:hAnsi="Arial" w:cs="Arial"/>
                <w:sz w:val="20"/>
                <w:szCs w:val="20"/>
              </w:rPr>
            </w:pPr>
            <w:r w:rsidRPr="009E19E5">
              <w:rPr>
                <w:rFonts w:ascii="Arial" w:eastAsia="Times New Roman" w:hAnsi="Arial" w:cs="Arial"/>
                <w:sz w:val="20"/>
                <w:szCs w:val="20"/>
              </w:rPr>
              <w:pict>
                <v:rect id="_x0000_i1025" style="width:0;height:1.5pt" o:hrstd="t" o:hr="t" fillcolor="gray" stroked="f"/>
              </w:pict>
            </w:r>
          </w:p>
          <w:p w:rsidR="009E19E5" w:rsidRPr="009E19E5" w:rsidRDefault="009E19E5" w:rsidP="009E19E5">
            <w:pPr>
              <w:spacing w:before="200" w:after="100" w:line="240" w:lineRule="auto"/>
              <w:outlineLvl w:val="1"/>
              <w:rPr>
                <w:rFonts w:ascii="Arial" w:eastAsia="Times New Roman" w:hAnsi="Arial" w:cs="Arial"/>
                <w:b/>
                <w:bCs/>
                <w:sz w:val="20"/>
                <w:szCs w:val="20"/>
              </w:rPr>
            </w:pPr>
            <w:bookmarkStart w:id="0" w:name="_top"/>
            <w:bookmarkEnd w:id="0"/>
            <w:r w:rsidRPr="009E19E5">
              <w:rPr>
                <w:rFonts w:ascii="Arial" w:eastAsia="Times New Roman" w:hAnsi="Arial" w:cs="Arial"/>
                <w:b/>
                <w:bCs/>
                <w:sz w:val="20"/>
                <w:szCs w:val="20"/>
              </w:rPr>
              <w:t>§1910.68   Manlifts.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(a) </w:t>
            </w:r>
            <w:r w:rsidRPr="009E19E5">
              <w:rPr>
                <w:rFonts w:ascii="Arial" w:eastAsia="Times New Roman" w:hAnsi="Arial" w:cs="Arial"/>
                <w:i/>
                <w:iCs/>
                <w:sz w:val="20"/>
                <w:szCs w:val="20"/>
              </w:rPr>
              <w:t>Definitions applicable to this section</w:t>
            </w:r>
            <w:r w:rsidRPr="009E19E5">
              <w:rPr>
                <w:rFonts w:ascii="Arial" w:eastAsia="Times New Roman" w:hAnsi="Arial" w:cs="Arial"/>
                <w:sz w:val="20"/>
                <w:szCs w:val="20"/>
              </w:rPr>
              <w:t xml:space="preserve">—(1) </w:t>
            </w:r>
            <w:r w:rsidRPr="009E19E5">
              <w:rPr>
                <w:rFonts w:ascii="Arial" w:eastAsia="Times New Roman" w:hAnsi="Arial" w:cs="Arial"/>
                <w:i/>
                <w:iCs/>
                <w:sz w:val="20"/>
                <w:szCs w:val="20"/>
              </w:rPr>
              <w:t>Handhold (Handgrip).</w:t>
            </w:r>
            <w:r w:rsidRPr="009E19E5">
              <w:rPr>
                <w:rFonts w:ascii="Arial" w:eastAsia="Times New Roman" w:hAnsi="Arial" w:cs="Arial"/>
                <w:sz w:val="20"/>
                <w:szCs w:val="20"/>
              </w:rPr>
              <w:t xml:space="preserve"> A handhold is a device attached to the belt which can be grasped by the passenger to provide a means of maintaining balance.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(2) </w:t>
            </w:r>
            <w:r w:rsidRPr="009E19E5">
              <w:rPr>
                <w:rFonts w:ascii="Arial" w:eastAsia="Times New Roman" w:hAnsi="Arial" w:cs="Arial"/>
                <w:i/>
                <w:iCs/>
                <w:sz w:val="20"/>
                <w:szCs w:val="20"/>
              </w:rPr>
              <w:t>Open type.</w:t>
            </w:r>
            <w:r w:rsidRPr="009E19E5">
              <w:rPr>
                <w:rFonts w:ascii="Arial" w:eastAsia="Times New Roman" w:hAnsi="Arial" w:cs="Arial"/>
                <w:sz w:val="20"/>
                <w:szCs w:val="20"/>
              </w:rPr>
              <w:t xml:space="preserve"> One which has a handgrip surface fully exposed and capable of being encircled by the passenger's fingers.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(3) </w:t>
            </w:r>
            <w:r w:rsidRPr="009E19E5">
              <w:rPr>
                <w:rFonts w:ascii="Arial" w:eastAsia="Times New Roman" w:hAnsi="Arial" w:cs="Arial"/>
                <w:i/>
                <w:iCs/>
                <w:sz w:val="20"/>
                <w:szCs w:val="20"/>
              </w:rPr>
              <w:t>Closed type.</w:t>
            </w:r>
            <w:r w:rsidRPr="009E19E5">
              <w:rPr>
                <w:rFonts w:ascii="Arial" w:eastAsia="Times New Roman" w:hAnsi="Arial" w:cs="Arial"/>
                <w:sz w:val="20"/>
                <w:szCs w:val="20"/>
              </w:rPr>
              <w:t xml:space="preserve"> A cup-shaped device, open at the top in the direction of travel of the step for which it is to be used, and closed at the bottom, into which the passenger may place his fingers.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(4) </w:t>
            </w:r>
            <w:r w:rsidRPr="009E19E5">
              <w:rPr>
                <w:rFonts w:ascii="Arial" w:eastAsia="Times New Roman" w:hAnsi="Arial" w:cs="Arial"/>
                <w:i/>
                <w:iCs/>
                <w:sz w:val="20"/>
                <w:szCs w:val="20"/>
              </w:rPr>
              <w:t>Limit switch.</w:t>
            </w:r>
            <w:r w:rsidRPr="009E19E5">
              <w:rPr>
                <w:rFonts w:ascii="Arial" w:eastAsia="Times New Roman" w:hAnsi="Arial" w:cs="Arial"/>
                <w:sz w:val="20"/>
                <w:szCs w:val="20"/>
              </w:rPr>
              <w:t xml:space="preserve"> A device, the purpose of which is to cut off the power to the motor and apply the brake to stop the carrier in the event that a loaded step passes the terminal landing.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(5) </w:t>
            </w:r>
            <w:proofErr w:type="spellStart"/>
            <w:r w:rsidRPr="009E19E5">
              <w:rPr>
                <w:rFonts w:ascii="Arial" w:eastAsia="Times New Roman" w:hAnsi="Arial" w:cs="Arial"/>
                <w:i/>
                <w:iCs/>
                <w:sz w:val="20"/>
                <w:szCs w:val="20"/>
              </w:rPr>
              <w:t>Manlift</w:t>
            </w:r>
            <w:proofErr w:type="spellEnd"/>
            <w:r w:rsidRPr="009E19E5">
              <w:rPr>
                <w:rFonts w:ascii="Arial" w:eastAsia="Times New Roman" w:hAnsi="Arial" w:cs="Arial"/>
                <w:i/>
                <w:iCs/>
                <w:sz w:val="20"/>
                <w:szCs w:val="20"/>
              </w:rPr>
              <w:t>.</w:t>
            </w:r>
            <w:r w:rsidRPr="009E19E5">
              <w:rPr>
                <w:rFonts w:ascii="Arial" w:eastAsia="Times New Roman" w:hAnsi="Arial" w:cs="Arial"/>
                <w:sz w:val="20"/>
                <w:szCs w:val="20"/>
              </w:rPr>
              <w:t xml:space="preserve"> A device consisting of a power-driven endless belt moving in one direction only, and provided with steps or platforms and handholds attached to it for the transportation of personnel from floor to floor.</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(6) </w:t>
            </w:r>
            <w:r w:rsidRPr="009E19E5">
              <w:rPr>
                <w:rFonts w:ascii="Arial" w:eastAsia="Times New Roman" w:hAnsi="Arial" w:cs="Arial"/>
                <w:i/>
                <w:iCs/>
                <w:sz w:val="20"/>
                <w:szCs w:val="20"/>
              </w:rPr>
              <w:t>Rated speed.</w:t>
            </w:r>
            <w:r w:rsidRPr="009E19E5">
              <w:rPr>
                <w:rFonts w:ascii="Arial" w:eastAsia="Times New Roman" w:hAnsi="Arial" w:cs="Arial"/>
                <w:sz w:val="20"/>
                <w:szCs w:val="20"/>
              </w:rPr>
              <w:t xml:space="preserve"> Rated speed is the speed for which the device is designed and installed.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(7) </w:t>
            </w:r>
            <w:r w:rsidRPr="009E19E5">
              <w:rPr>
                <w:rFonts w:ascii="Arial" w:eastAsia="Times New Roman" w:hAnsi="Arial" w:cs="Arial"/>
                <w:i/>
                <w:iCs/>
                <w:sz w:val="20"/>
                <w:szCs w:val="20"/>
              </w:rPr>
              <w:t>Split-rail switch.</w:t>
            </w:r>
            <w:r w:rsidRPr="009E19E5">
              <w:rPr>
                <w:rFonts w:ascii="Arial" w:eastAsia="Times New Roman" w:hAnsi="Arial" w:cs="Arial"/>
                <w:sz w:val="20"/>
                <w:szCs w:val="20"/>
              </w:rPr>
              <w:t xml:space="preserve"> An electric limit switch operated mechanically by the rollers on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steps. It consists of an additional hinged or “split” rail, mounted on the regular guide rail, over which the step rollers pass. It is </w:t>
            </w:r>
            <w:proofErr w:type="spellStart"/>
            <w:r w:rsidRPr="009E19E5">
              <w:rPr>
                <w:rFonts w:ascii="Arial" w:eastAsia="Times New Roman" w:hAnsi="Arial" w:cs="Arial"/>
                <w:sz w:val="20"/>
                <w:szCs w:val="20"/>
              </w:rPr>
              <w:t>springloaded</w:t>
            </w:r>
            <w:proofErr w:type="spellEnd"/>
            <w:r w:rsidRPr="009E19E5">
              <w:rPr>
                <w:rFonts w:ascii="Arial" w:eastAsia="Times New Roman" w:hAnsi="Arial" w:cs="Arial"/>
                <w:sz w:val="20"/>
                <w:szCs w:val="20"/>
              </w:rPr>
              <w:t xml:space="preserve"> in the “split” position. If the step supports no load, the rollers will “bump” over the switch; if a loaded step should pass over the section, the split rail will be forced straight, tripping the switch and opening the electrical circuit.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(8) </w:t>
            </w:r>
            <w:r w:rsidRPr="009E19E5">
              <w:rPr>
                <w:rFonts w:ascii="Arial" w:eastAsia="Times New Roman" w:hAnsi="Arial" w:cs="Arial"/>
                <w:i/>
                <w:iCs/>
                <w:sz w:val="20"/>
                <w:szCs w:val="20"/>
              </w:rPr>
              <w:t>Step (platform).</w:t>
            </w:r>
            <w:r w:rsidRPr="009E19E5">
              <w:rPr>
                <w:rFonts w:ascii="Arial" w:eastAsia="Times New Roman" w:hAnsi="Arial" w:cs="Arial"/>
                <w:sz w:val="20"/>
                <w:szCs w:val="20"/>
              </w:rPr>
              <w:t xml:space="preserve"> A step is a passenger carrying unit.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(9) </w:t>
            </w:r>
            <w:r w:rsidRPr="009E19E5">
              <w:rPr>
                <w:rFonts w:ascii="Arial" w:eastAsia="Times New Roman" w:hAnsi="Arial" w:cs="Arial"/>
                <w:i/>
                <w:iCs/>
                <w:sz w:val="20"/>
                <w:szCs w:val="20"/>
              </w:rPr>
              <w:t>Travel.</w:t>
            </w:r>
            <w:r w:rsidRPr="009E19E5">
              <w:rPr>
                <w:rFonts w:ascii="Arial" w:eastAsia="Times New Roman" w:hAnsi="Arial" w:cs="Arial"/>
                <w:sz w:val="20"/>
                <w:szCs w:val="20"/>
              </w:rPr>
              <w:t xml:space="preserve"> The travel is the distance between the centers of the top and bottom pulleys.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(b) </w:t>
            </w:r>
            <w:r w:rsidRPr="009E19E5">
              <w:rPr>
                <w:rFonts w:ascii="Arial" w:eastAsia="Times New Roman" w:hAnsi="Arial" w:cs="Arial"/>
                <w:i/>
                <w:iCs/>
                <w:sz w:val="20"/>
                <w:szCs w:val="20"/>
              </w:rPr>
              <w:t>General requirements</w:t>
            </w:r>
            <w:r w:rsidRPr="009E19E5">
              <w:rPr>
                <w:rFonts w:ascii="Arial" w:eastAsia="Times New Roman" w:hAnsi="Arial" w:cs="Arial"/>
                <w:sz w:val="20"/>
                <w:szCs w:val="20"/>
              </w:rPr>
              <w:t xml:space="preserve">—(1) </w:t>
            </w:r>
            <w:r w:rsidRPr="009E19E5">
              <w:rPr>
                <w:rFonts w:ascii="Arial" w:eastAsia="Times New Roman" w:hAnsi="Arial" w:cs="Arial"/>
                <w:i/>
                <w:iCs/>
                <w:sz w:val="20"/>
                <w:szCs w:val="20"/>
              </w:rPr>
              <w:t>Application.</w:t>
            </w:r>
            <w:r w:rsidRPr="009E19E5">
              <w:rPr>
                <w:rFonts w:ascii="Arial" w:eastAsia="Times New Roman" w:hAnsi="Arial" w:cs="Arial"/>
                <w:sz w:val="20"/>
                <w:szCs w:val="20"/>
              </w:rPr>
              <w:t xml:space="preserve"> This section applies to the construction, maintenance, inspection, and operation of </w:t>
            </w:r>
            <w:proofErr w:type="spellStart"/>
            <w:r w:rsidRPr="009E19E5">
              <w:rPr>
                <w:rFonts w:ascii="Arial" w:eastAsia="Times New Roman" w:hAnsi="Arial" w:cs="Arial"/>
                <w:sz w:val="20"/>
                <w:szCs w:val="20"/>
              </w:rPr>
              <w:t>manlifts</w:t>
            </w:r>
            <w:proofErr w:type="spellEnd"/>
            <w:r w:rsidRPr="009E19E5">
              <w:rPr>
                <w:rFonts w:ascii="Arial" w:eastAsia="Times New Roman" w:hAnsi="Arial" w:cs="Arial"/>
                <w:sz w:val="20"/>
                <w:szCs w:val="20"/>
              </w:rPr>
              <w:t xml:space="preserve"> in relation to accident hazards. Manlifts covered by this section consist of platforms or brackets and accompanying handholds mounted on, or attached to an endless belt, operating vertically in one direction only and being supported by, and driven through pulleys, at the top and bottom. These </w:t>
            </w:r>
            <w:proofErr w:type="spellStart"/>
            <w:r w:rsidRPr="009E19E5">
              <w:rPr>
                <w:rFonts w:ascii="Arial" w:eastAsia="Times New Roman" w:hAnsi="Arial" w:cs="Arial"/>
                <w:sz w:val="20"/>
                <w:szCs w:val="20"/>
              </w:rPr>
              <w:t>manlifts</w:t>
            </w:r>
            <w:proofErr w:type="spellEnd"/>
            <w:r w:rsidRPr="009E19E5">
              <w:rPr>
                <w:rFonts w:ascii="Arial" w:eastAsia="Times New Roman" w:hAnsi="Arial" w:cs="Arial"/>
                <w:sz w:val="20"/>
                <w:szCs w:val="20"/>
              </w:rPr>
              <w:t xml:space="preserve"> are intended for conveyance of persons only. It is not intended that this section cover moving stairways, elevators with enclosed platforms (“Paternoster” elevators), gravity lifts, nor conveyors used only for conveying material. This section applies to </w:t>
            </w:r>
            <w:proofErr w:type="spellStart"/>
            <w:r w:rsidRPr="009E19E5">
              <w:rPr>
                <w:rFonts w:ascii="Arial" w:eastAsia="Times New Roman" w:hAnsi="Arial" w:cs="Arial"/>
                <w:sz w:val="20"/>
                <w:szCs w:val="20"/>
              </w:rPr>
              <w:t>manlifts</w:t>
            </w:r>
            <w:proofErr w:type="spellEnd"/>
            <w:r w:rsidRPr="009E19E5">
              <w:rPr>
                <w:rFonts w:ascii="Arial" w:eastAsia="Times New Roman" w:hAnsi="Arial" w:cs="Arial"/>
                <w:sz w:val="20"/>
                <w:szCs w:val="20"/>
              </w:rPr>
              <w:t xml:space="preserve"> used to carry only personnel trained and authorized by the employer in their use.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(2) </w:t>
            </w:r>
            <w:r w:rsidRPr="009E19E5">
              <w:rPr>
                <w:rFonts w:ascii="Arial" w:eastAsia="Times New Roman" w:hAnsi="Arial" w:cs="Arial"/>
                <w:i/>
                <w:iCs/>
                <w:sz w:val="20"/>
                <w:szCs w:val="20"/>
              </w:rPr>
              <w:t>Purpose.</w:t>
            </w:r>
            <w:r w:rsidRPr="009E19E5">
              <w:rPr>
                <w:rFonts w:ascii="Arial" w:eastAsia="Times New Roman" w:hAnsi="Arial" w:cs="Arial"/>
                <w:sz w:val="20"/>
                <w:szCs w:val="20"/>
              </w:rPr>
              <w:t xml:space="preserve"> The purpose of this section is to provide reasonable safety for life and limb.</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(3) </w:t>
            </w:r>
            <w:r w:rsidRPr="009E19E5">
              <w:rPr>
                <w:rFonts w:ascii="Arial" w:eastAsia="Times New Roman" w:hAnsi="Arial" w:cs="Arial"/>
                <w:i/>
                <w:iCs/>
                <w:sz w:val="20"/>
                <w:szCs w:val="20"/>
              </w:rPr>
              <w:t>Design requirements.</w:t>
            </w:r>
            <w:r w:rsidRPr="009E19E5">
              <w:rPr>
                <w:rFonts w:ascii="Arial" w:eastAsia="Times New Roman" w:hAnsi="Arial" w:cs="Arial"/>
                <w:sz w:val="20"/>
                <w:szCs w:val="20"/>
              </w:rPr>
              <w:t xml:space="preserve"> All new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installations and equipment installed after the effective date </w:t>
            </w:r>
            <w:r w:rsidRPr="009E19E5">
              <w:rPr>
                <w:rFonts w:ascii="Arial" w:eastAsia="Times New Roman" w:hAnsi="Arial" w:cs="Arial"/>
                <w:sz w:val="20"/>
                <w:szCs w:val="20"/>
              </w:rPr>
              <w:lastRenderedPageBreak/>
              <w:t>of these regulations shall meet the design requirements of the “American National Safety Standard for Manlifts ANSI A90.1-1969”, which is incorporated by reference as specified in §1910.6, and the requirements of this section.</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(4) </w:t>
            </w:r>
            <w:r w:rsidRPr="009E19E5">
              <w:rPr>
                <w:rFonts w:ascii="Arial" w:eastAsia="Times New Roman" w:hAnsi="Arial" w:cs="Arial"/>
                <w:i/>
                <w:iCs/>
                <w:sz w:val="20"/>
                <w:szCs w:val="20"/>
              </w:rPr>
              <w:t>Reference to other codes and subparts.</w:t>
            </w:r>
            <w:r w:rsidRPr="009E19E5">
              <w:rPr>
                <w:rFonts w:ascii="Arial" w:eastAsia="Times New Roman" w:hAnsi="Arial" w:cs="Arial"/>
                <w:sz w:val="20"/>
                <w:szCs w:val="20"/>
              </w:rPr>
              <w:t xml:space="preserve"> The following codes and subparts of this part are applicable to this section: Safety Code for Mechanical Power Transmission Apparatus, ANSI B15.1-1953 (R 1958); Safety Code for Fixed Ladders, ANSI A14.3-1956; and subparts D, O, and S. The preceding ANSI standards are incorporated by reference as specified in §1910.6.</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(5) </w:t>
            </w:r>
            <w:r w:rsidRPr="009E19E5">
              <w:rPr>
                <w:rFonts w:ascii="Arial" w:eastAsia="Times New Roman" w:hAnsi="Arial" w:cs="Arial"/>
                <w:i/>
                <w:iCs/>
                <w:sz w:val="20"/>
                <w:szCs w:val="20"/>
              </w:rPr>
              <w:t>Floor openings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Allowable size.</w:t>
            </w:r>
            <w:r w:rsidRPr="009E19E5">
              <w:rPr>
                <w:rFonts w:ascii="Arial" w:eastAsia="Times New Roman" w:hAnsi="Arial" w:cs="Arial"/>
                <w:sz w:val="20"/>
                <w:szCs w:val="20"/>
              </w:rPr>
              <w:t xml:space="preserve"> Floor openings for both the “up” and “down” runs shall be not less than 28 inches nor more than 36 inches in width for a 12-inch belt; not less than 34 inches nor more than 38 inches for a 14-inch belt; and not less than 36 inches nor more than 40 inches for a 16-inch belt and shall extend not less than 24 inches, nor more than 28 inches from the face of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Uniformity.</w:t>
            </w:r>
            <w:r w:rsidRPr="009E19E5">
              <w:rPr>
                <w:rFonts w:ascii="Arial" w:eastAsia="Times New Roman" w:hAnsi="Arial" w:cs="Arial"/>
                <w:sz w:val="20"/>
                <w:szCs w:val="20"/>
              </w:rPr>
              <w:t xml:space="preserve"> All floor openings for a given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uniform in size and shall be approximately circular, and each shall be located vertically above the opening below it.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(6) </w:t>
            </w:r>
            <w:r w:rsidRPr="009E19E5">
              <w:rPr>
                <w:rFonts w:ascii="Arial" w:eastAsia="Times New Roman" w:hAnsi="Arial" w:cs="Arial"/>
                <w:i/>
                <w:iCs/>
                <w:sz w:val="20"/>
                <w:szCs w:val="20"/>
              </w:rPr>
              <w:t>Landing</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Vertical clearance.</w:t>
            </w:r>
            <w:r w:rsidRPr="009E19E5">
              <w:rPr>
                <w:rFonts w:ascii="Arial" w:eastAsia="Times New Roman" w:hAnsi="Arial" w:cs="Arial"/>
                <w:sz w:val="20"/>
                <w:szCs w:val="20"/>
              </w:rPr>
              <w:t xml:space="preserve"> The </w:t>
            </w:r>
            <w:proofErr w:type="spellStart"/>
            <w:r w:rsidRPr="009E19E5">
              <w:rPr>
                <w:rFonts w:ascii="Arial" w:eastAsia="Times New Roman" w:hAnsi="Arial" w:cs="Arial"/>
                <w:sz w:val="20"/>
                <w:szCs w:val="20"/>
              </w:rPr>
              <w:t>clearanace</w:t>
            </w:r>
            <w:proofErr w:type="spellEnd"/>
            <w:r w:rsidRPr="009E19E5">
              <w:rPr>
                <w:rFonts w:ascii="Arial" w:eastAsia="Times New Roman" w:hAnsi="Arial" w:cs="Arial"/>
                <w:sz w:val="20"/>
                <w:szCs w:val="20"/>
              </w:rPr>
              <w:t xml:space="preserve"> between the floor or mounting platform and the lower edge for the conical guard above it required by subparagraph (7) of this paragraph shall not be less than 7 feet 6 inches. Where this clearance cannot be obtained </w:t>
            </w:r>
            <w:proofErr w:type="gramStart"/>
            <w:r w:rsidRPr="009E19E5">
              <w:rPr>
                <w:rFonts w:ascii="Arial" w:eastAsia="Times New Roman" w:hAnsi="Arial" w:cs="Arial"/>
                <w:sz w:val="20"/>
                <w:szCs w:val="20"/>
              </w:rPr>
              <w:t>no</w:t>
            </w:r>
            <w:proofErr w:type="gramEnd"/>
            <w:r w:rsidRPr="009E19E5">
              <w:rPr>
                <w:rFonts w:ascii="Arial" w:eastAsia="Times New Roman" w:hAnsi="Arial" w:cs="Arial"/>
                <w:sz w:val="20"/>
                <w:szCs w:val="20"/>
              </w:rPr>
              <w:t xml:space="preserve"> access to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provided and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runway shall be enclosed where it passes through such floor.</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Clear landing space.</w:t>
            </w:r>
            <w:r w:rsidRPr="009E19E5">
              <w:rPr>
                <w:rFonts w:ascii="Arial" w:eastAsia="Times New Roman" w:hAnsi="Arial" w:cs="Arial"/>
                <w:sz w:val="20"/>
                <w:szCs w:val="20"/>
              </w:rPr>
              <w:t xml:space="preserve"> The landing space adjacent to the floor openings shall be free from obstruction and kept clear at all times. This landing space shall be at least 2 feet in width from the edge of the floor opening used for mounting and dismounting.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Lighting and landing.</w:t>
            </w:r>
            <w:r w:rsidRPr="009E19E5">
              <w:rPr>
                <w:rFonts w:ascii="Arial" w:eastAsia="Times New Roman" w:hAnsi="Arial" w:cs="Arial"/>
                <w:sz w:val="20"/>
                <w:szCs w:val="20"/>
              </w:rPr>
              <w:t xml:space="preserve"> Adequate lighting, not less than 5-foot candles, shall be provided at each floor landing at all times when the lift is in operation.</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Landing surface.</w:t>
            </w:r>
            <w:r w:rsidRPr="009E19E5">
              <w:rPr>
                <w:rFonts w:ascii="Arial" w:eastAsia="Times New Roman" w:hAnsi="Arial" w:cs="Arial"/>
                <w:sz w:val="20"/>
                <w:szCs w:val="20"/>
              </w:rPr>
              <w:t xml:space="preserve"> The landing surfaces at the entrances and exits to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constructed and maintained as to provide safe footing at all times.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(v) </w:t>
            </w:r>
            <w:r w:rsidRPr="009E19E5">
              <w:rPr>
                <w:rFonts w:ascii="Arial" w:eastAsia="Times New Roman" w:hAnsi="Arial" w:cs="Arial"/>
                <w:i/>
                <w:iCs/>
                <w:sz w:val="20"/>
                <w:szCs w:val="20"/>
              </w:rPr>
              <w:t>Emergency landings.</w:t>
            </w:r>
            <w:r w:rsidRPr="009E19E5">
              <w:rPr>
                <w:rFonts w:ascii="Arial" w:eastAsia="Times New Roman" w:hAnsi="Arial" w:cs="Arial"/>
                <w:sz w:val="20"/>
                <w:szCs w:val="20"/>
              </w:rPr>
              <w:t xml:space="preserve"> Where there is a travel of 50 feet or more between floor landings, one or more emergency landings shall be provided so that there will be a landing (either floor or emergency) for every 25 feet or less of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travel.</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a</w:t>
            </w:r>
            <w:r w:rsidRPr="009E19E5">
              <w:rPr>
                <w:rFonts w:ascii="Arial" w:eastAsia="Times New Roman" w:hAnsi="Arial" w:cs="Arial"/>
                <w:sz w:val="20"/>
                <w:szCs w:val="20"/>
              </w:rPr>
              <w:t xml:space="preserve">) Emergency landings shall be accessible from both the “up” and “down” rungs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and shall give access to the ladder required in subparagraph (12) of this paragraph.</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xml:space="preserve">) Emergency landings shall be completely enclosed with a standard railing and </w:t>
            </w:r>
            <w:proofErr w:type="spellStart"/>
            <w:r w:rsidRPr="009E19E5">
              <w:rPr>
                <w:rFonts w:ascii="Arial" w:eastAsia="Times New Roman" w:hAnsi="Arial" w:cs="Arial"/>
                <w:sz w:val="20"/>
                <w:szCs w:val="20"/>
              </w:rPr>
              <w:t>toeboard</w:t>
            </w:r>
            <w:proofErr w:type="spellEnd"/>
            <w:r w:rsidRPr="009E19E5">
              <w:rPr>
                <w:rFonts w:ascii="Arial" w:eastAsia="Times New Roman" w:hAnsi="Arial" w:cs="Arial"/>
                <w:sz w:val="20"/>
                <w:szCs w:val="20"/>
              </w:rPr>
              <w: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c</w:t>
            </w:r>
            <w:r w:rsidRPr="009E19E5">
              <w:rPr>
                <w:rFonts w:ascii="Arial" w:eastAsia="Times New Roman" w:hAnsi="Arial" w:cs="Arial"/>
                <w:sz w:val="20"/>
                <w:szCs w:val="20"/>
              </w:rPr>
              <w:t xml:space="preserve">) Platforms constructed to give access to bucket elevators or other equipment for the purpose of inspection, lubrication, and repair may also serve as emergency landings under this rule. All such platforms will then be considered part of the emergency landing and shall be provided with standard railings and </w:t>
            </w:r>
            <w:proofErr w:type="spellStart"/>
            <w:r w:rsidRPr="009E19E5">
              <w:rPr>
                <w:rFonts w:ascii="Arial" w:eastAsia="Times New Roman" w:hAnsi="Arial" w:cs="Arial"/>
                <w:sz w:val="20"/>
                <w:szCs w:val="20"/>
              </w:rPr>
              <w:t>toeboards</w:t>
            </w:r>
            <w:proofErr w:type="spellEnd"/>
            <w:r w:rsidRPr="009E19E5">
              <w:rPr>
                <w:rFonts w:ascii="Arial" w:eastAsia="Times New Roman" w:hAnsi="Arial" w:cs="Arial"/>
                <w:sz w:val="20"/>
                <w:szCs w:val="20"/>
              </w:rPr>
              <w: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(7) </w:t>
            </w:r>
            <w:r w:rsidRPr="009E19E5">
              <w:rPr>
                <w:rFonts w:ascii="Arial" w:eastAsia="Times New Roman" w:hAnsi="Arial" w:cs="Arial"/>
                <w:i/>
                <w:iCs/>
                <w:sz w:val="20"/>
                <w:szCs w:val="20"/>
              </w:rPr>
              <w:t>Guards on underside of floor openings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Fixed type.</w:t>
            </w:r>
            <w:r w:rsidRPr="009E19E5">
              <w:rPr>
                <w:rFonts w:ascii="Arial" w:eastAsia="Times New Roman" w:hAnsi="Arial" w:cs="Arial"/>
                <w:sz w:val="20"/>
                <w:szCs w:val="20"/>
              </w:rPr>
              <w:t xml:space="preserve"> On the ascending side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floor openings shall be provided with a bevel guard or cone meeting the following requirements: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a</w:t>
            </w:r>
            <w:r w:rsidRPr="009E19E5">
              <w:rPr>
                <w:rFonts w:ascii="Arial" w:eastAsia="Times New Roman" w:hAnsi="Arial" w:cs="Arial"/>
                <w:sz w:val="20"/>
                <w:szCs w:val="20"/>
              </w:rPr>
              <w:t>) The cone shall make an angle of not less than 45° with the horizontal. An angle of 60° or greater shall be used where ceiling heights permit.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lastRenderedPageBreak/>
              <w:t>(</w:t>
            </w:r>
            <w:r w:rsidRPr="009E19E5">
              <w:rPr>
                <w:rFonts w:ascii="Arial" w:eastAsia="Times New Roman" w:hAnsi="Arial" w:cs="Arial"/>
                <w:i/>
                <w:iCs/>
                <w:sz w:val="20"/>
                <w:szCs w:val="20"/>
              </w:rPr>
              <w:t>b</w:t>
            </w:r>
            <w:r w:rsidRPr="009E19E5">
              <w:rPr>
                <w:rFonts w:ascii="Arial" w:eastAsia="Times New Roman" w:hAnsi="Arial" w:cs="Arial"/>
                <w:sz w:val="20"/>
                <w:szCs w:val="20"/>
              </w:rPr>
              <w:t>) The lower edge of this guard shall extend at least 42 inches outward from any handhold on the belt. It shall not extend beyond the upper surface of the floor above.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c</w:t>
            </w:r>
            <w:r w:rsidRPr="009E19E5">
              <w:rPr>
                <w:rFonts w:ascii="Arial" w:eastAsia="Times New Roman" w:hAnsi="Arial" w:cs="Arial"/>
                <w:sz w:val="20"/>
                <w:szCs w:val="20"/>
              </w:rPr>
              <w:t>) The cone shall be made of not less than No. 18 U.S. gauge sheet steel or material of equivalent strength or stiffness. The lower edge shall be rolled to a minimum diameter of one-half inch and the interior shall be smooth with no rivets, bolts or screws protruding.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Floating type.</w:t>
            </w:r>
            <w:r w:rsidRPr="009E19E5">
              <w:rPr>
                <w:rFonts w:ascii="Arial" w:eastAsia="Times New Roman" w:hAnsi="Arial" w:cs="Arial"/>
                <w:sz w:val="20"/>
                <w:szCs w:val="20"/>
              </w:rPr>
              <w:t xml:space="preserve"> In lieu of the fixed guards specified in subdivision (</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of this subparagraph a floating type safety cone may be used, such floating cones to be mounted on hinges at least 6 inches below the underside of the floor and so constructed as to actuate a limit switch should a force of 2 pounds be applied on the edge of the cone closest to the hinge. The depth of this floating cone need not exceed 12 inches.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(8) </w:t>
            </w:r>
            <w:r w:rsidRPr="009E19E5">
              <w:rPr>
                <w:rFonts w:ascii="Arial" w:eastAsia="Times New Roman" w:hAnsi="Arial" w:cs="Arial"/>
                <w:i/>
                <w:iCs/>
                <w:sz w:val="20"/>
                <w:szCs w:val="20"/>
              </w:rPr>
              <w:t>Protection of entrances and exits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Guard rail requirement.</w:t>
            </w:r>
            <w:r w:rsidRPr="009E19E5">
              <w:rPr>
                <w:rFonts w:ascii="Arial" w:eastAsia="Times New Roman" w:hAnsi="Arial" w:cs="Arial"/>
                <w:sz w:val="20"/>
                <w:szCs w:val="20"/>
              </w:rPr>
              <w:t xml:space="preserve"> The entrances and exits at all floor landings affording access to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guarded by a maze (staggered railing) or a handrail equipped with self-closing gates.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Construction.</w:t>
            </w:r>
            <w:r w:rsidRPr="009E19E5">
              <w:rPr>
                <w:rFonts w:ascii="Arial" w:eastAsia="Times New Roman" w:hAnsi="Arial" w:cs="Arial"/>
                <w:sz w:val="20"/>
                <w:szCs w:val="20"/>
              </w:rPr>
              <w:t xml:space="preserve"> The rails shall be standard guardrails with </w:t>
            </w:r>
            <w:proofErr w:type="spellStart"/>
            <w:r w:rsidRPr="009E19E5">
              <w:rPr>
                <w:rFonts w:ascii="Arial" w:eastAsia="Times New Roman" w:hAnsi="Arial" w:cs="Arial"/>
                <w:sz w:val="20"/>
                <w:szCs w:val="20"/>
              </w:rPr>
              <w:t>toeboards</w:t>
            </w:r>
            <w:proofErr w:type="spellEnd"/>
            <w:r w:rsidRPr="009E19E5">
              <w:rPr>
                <w:rFonts w:ascii="Arial" w:eastAsia="Times New Roman" w:hAnsi="Arial" w:cs="Arial"/>
                <w:sz w:val="20"/>
                <w:szCs w:val="20"/>
              </w:rPr>
              <w:t xml:space="preserve"> meeting the provisions of §1910.23.</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Gates.</w:t>
            </w:r>
            <w:r w:rsidRPr="009E19E5">
              <w:rPr>
                <w:rFonts w:ascii="Arial" w:eastAsia="Times New Roman" w:hAnsi="Arial" w:cs="Arial"/>
                <w:sz w:val="20"/>
                <w:szCs w:val="20"/>
              </w:rPr>
              <w:t xml:space="preserve"> Gates, if used, shall open outward and shall be self-closing. Corners of gates shall be rounded.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Maze.</w:t>
            </w:r>
            <w:r w:rsidRPr="009E19E5">
              <w:rPr>
                <w:rFonts w:ascii="Arial" w:eastAsia="Times New Roman" w:hAnsi="Arial" w:cs="Arial"/>
                <w:sz w:val="20"/>
                <w:szCs w:val="20"/>
              </w:rPr>
              <w:t xml:space="preserve"> Maze or staggered openings shall offer no direct passage between enclosure and outer floor space.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(v) Except where building layout prevents, entrances at all landings shall be in the same relative position.</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(9) </w:t>
            </w:r>
            <w:r w:rsidRPr="009E19E5">
              <w:rPr>
                <w:rFonts w:ascii="Arial" w:eastAsia="Times New Roman" w:hAnsi="Arial" w:cs="Arial"/>
                <w:i/>
                <w:iCs/>
                <w:sz w:val="20"/>
                <w:szCs w:val="20"/>
              </w:rPr>
              <w:t>Guards for openings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Construction.</w:t>
            </w:r>
            <w:r w:rsidRPr="009E19E5">
              <w:rPr>
                <w:rFonts w:ascii="Arial" w:eastAsia="Times New Roman" w:hAnsi="Arial" w:cs="Arial"/>
                <w:sz w:val="20"/>
                <w:szCs w:val="20"/>
              </w:rPr>
              <w:t xml:space="preserve"> The floor opening at each landing shall be guarded on sides not used for entrance or exit by a wall, a railing and </w:t>
            </w:r>
            <w:proofErr w:type="spellStart"/>
            <w:r w:rsidRPr="009E19E5">
              <w:rPr>
                <w:rFonts w:ascii="Arial" w:eastAsia="Times New Roman" w:hAnsi="Arial" w:cs="Arial"/>
                <w:sz w:val="20"/>
                <w:szCs w:val="20"/>
              </w:rPr>
              <w:t>toeboard</w:t>
            </w:r>
            <w:proofErr w:type="spellEnd"/>
            <w:r w:rsidRPr="009E19E5">
              <w:rPr>
                <w:rFonts w:ascii="Arial" w:eastAsia="Times New Roman" w:hAnsi="Arial" w:cs="Arial"/>
                <w:sz w:val="20"/>
                <w:szCs w:val="20"/>
              </w:rPr>
              <w:t xml:space="preserve"> or by panels of wire mesh of suitable strength.</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Height and location.</w:t>
            </w:r>
            <w:r w:rsidRPr="009E19E5">
              <w:rPr>
                <w:rFonts w:ascii="Arial" w:eastAsia="Times New Roman" w:hAnsi="Arial" w:cs="Arial"/>
                <w:sz w:val="20"/>
                <w:szCs w:val="20"/>
              </w:rPr>
              <w:t xml:space="preserve"> Such rails or guards shall be at least 42 inches in height on the up-running side and 66 inches on the down-running side.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(10) </w:t>
            </w:r>
            <w:r w:rsidRPr="009E19E5">
              <w:rPr>
                <w:rFonts w:ascii="Arial" w:eastAsia="Times New Roman" w:hAnsi="Arial" w:cs="Arial"/>
                <w:i/>
                <w:iCs/>
                <w:sz w:val="20"/>
                <w:szCs w:val="20"/>
              </w:rPr>
              <w:t>Bottom arrangement</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Bottom landing.</w:t>
            </w:r>
            <w:r w:rsidRPr="009E19E5">
              <w:rPr>
                <w:rFonts w:ascii="Arial" w:eastAsia="Times New Roman" w:hAnsi="Arial" w:cs="Arial"/>
                <w:sz w:val="20"/>
                <w:szCs w:val="20"/>
              </w:rPr>
              <w:t xml:space="preserve"> At the bottom landing the clear area shall be not smaller than the area enclosed by the guardrails on the floors above, and any wall in front of the down-running side of the belt shall be not less than 48 inches from the face of the belt. This space shall not be encroached upon by stairs or ladders.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Location of lower pulley.</w:t>
            </w:r>
            <w:r w:rsidRPr="009E19E5">
              <w:rPr>
                <w:rFonts w:ascii="Arial" w:eastAsia="Times New Roman" w:hAnsi="Arial" w:cs="Arial"/>
                <w:sz w:val="20"/>
                <w:szCs w:val="20"/>
              </w:rPr>
              <w:t xml:space="preserve"> The lower (boot) pulley shall be installed so that it is supported by the lowest landing served. The sides of the pulley support shall be guarded to prevent contact with the pulley or the steps.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Mounting platform.</w:t>
            </w:r>
            <w:r w:rsidRPr="009E19E5">
              <w:rPr>
                <w:rFonts w:ascii="Arial" w:eastAsia="Times New Roman" w:hAnsi="Arial" w:cs="Arial"/>
                <w:sz w:val="20"/>
                <w:szCs w:val="20"/>
              </w:rPr>
              <w:t xml:space="preserve"> A mounting platform shall be provided in front or to one side of the </w:t>
            </w:r>
            <w:proofErr w:type="spellStart"/>
            <w:r w:rsidRPr="009E19E5">
              <w:rPr>
                <w:rFonts w:ascii="Arial" w:eastAsia="Times New Roman" w:hAnsi="Arial" w:cs="Arial"/>
                <w:sz w:val="20"/>
                <w:szCs w:val="20"/>
              </w:rPr>
              <w:t>uprun</w:t>
            </w:r>
            <w:proofErr w:type="spellEnd"/>
            <w:r w:rsidRPr="009E19E5">
              <w:rPr>
                <w:rFonts w:ascii="Arial" w:eastAsia="Times New Roman" w:hAnsi="Arial" w:cs="Arial"/>
                <w:sz w:val="20"/>
                <w:szCs w:val="20"/>
              </w:rPr>
              <w:t xml:space="preserve"> at the lowest landing, unless the floor level is such that the following requirement can be met: The floor or platform shall be at or above the point at which the upper surface of the ascending step completes its turn and assumes a horizontal position.</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Guardrails.</w:t>
            </w:r>
            <w:r w:rsidRPr="009E19E5">
              <w:rPr>
                <w:rFonts w:ascii="Arial" w:eastAsia="Times New Roman" w:hAnsi="Arial" w:cs="Arial"/>
                <w:sz w:val="20"/>
                <w:szCs w:val="20"/>
              </w:rPr>
              <w:t xml:space="preserve"> To guard against persons walking under a descending step, the area on the downside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guarded in accordance with subparagraph (8) of this paragraph. To guard </w:t>
            </w:r>
            <w:r w:rsidRPr="009E19E5">
              <w:rPr>
                <w:rFonts w:ascii="Arial" w:eastAsia="Times New Roman" w:hAnsi="Arial" w:cs="Arial"/>
                <w:sz w:val="20"/>
                <w:szCs w:val="20"/>
              </w:rPr>
              <w:lastRenderedPageBreak/>
              <w:t>against a person getting between the mounting platform and an ascending step, the area between the belt and the platform shall be protected by a guardrail.</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(11) </w:t>
            </w:r>
            <w:r w:rsidRPr="009E19E5">
              <w:rPr>
                <w:rFonts w:ascii="Arial" w:eastAsia="Times New Roman" w:hAnsi="Arial" w:cs="Arial"/>
                <w:i/>
                <w:iCs/>
                <w:sz w:val="20"/>
                <w:szCs w:val="20"/>
              </w:rPr>
              <w:t>Top arrangements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Clearance from floor.</w:t>
            </w:r>
            <w:r w:rsidRPr="009E19E5">
              <w:rPr>
                <w:rFonts w:ascii="Arial" w:eastAsia="Times New Roman" w:hAnsi="Arial" w:cs="Arial"/>
                <w:sz w:val="20"/>
                <w:szCs w:val="20"/>
              </w:rPr>
              <w:t xml:space="preserve"> A top clearance shall be provided of at least 11 feet above the top terminal landing. This clearance shall be maintained from a plane through each face of the belt to a vertical cylindrical plane having a diameter 2 feet greater than the diameter of the floor opening, extending upward from the top floor to the ceiling on the up-running side of the belt. No encroachment of structural or machine supporting members within this space will be permitted.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Pulley clearance.</w:t>
            </w:r>
            <w:r w:rsidRPr="009E19E5">
              <w:rPr>
                <w:rFonts w:ascii="Arial" w:eastAsia="Times New Roman" w:hAnsi="Arial" w:cs="Arial"/>
                <w:sz w:val="20"/>
                <w:szCs w:val="20"/>
              </w:rPr>
              <w:t xml:space="preserve"> (</w:t>
            </w:r>
            <w:r w:rsidRPr="009E19E5">
              <w:rPr>
                <w:rFonts w:ascii="Arial" w:eastAsia="Times New Roman" w:hAnsi="Arial" w:cs="Arial"/>
                <w:i/>
                <w:iCs/>
                <w:sz w:val="20"/>
                <w:szCs w:val="20"/>
              </w:rPr>
              <w:t>a</w:t>
            </w:r>
            <w:r w:rsidRPr="009E19E5">
              <w:rPr>
                <w:rFonts w:ascii="Arial" w:eastAsia="Times New Roman" w:hAnsi="Arial" w:cs="Arial"/>
                <w:sz w:val="20"/>
                <w:szCs w:val="20"/>
              </w:rPr>
              <w:t>) There shall be a clearance of at least 5 feet between the center of the head pulley shaft and any ceiling obstruction.</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The center of the head pulley shaft shall be not less than 6 feet above the top terminal landing.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Emergency grab rail.</w:t>
            </w:r>
            <w:r w:rsidRPr="009E19E5">
              <w:rPr>
                <w:rFonts w:ascii="Arial" w:eastAsia="Times New Roman" w:hAnsi="Arial" w:cs="Arial"/>
                <w:sz w:val="20"/>
                <w:szCs w:val="20"/>
              </w:rPr>
              <w:t xml:space="preserve"> An emergency grab bar or rail and platform shall be provided at the head pulley when the distance to the head pulley is over 6 feet above the top landing, otherwise only a grab </w:t>
            </w:r>
            <w:proofErr w:type="spellStart"/>
            <w:r w:rsidRPr="009E19E5">
              <w:rPr>
                <w:rFonts w:ascii="Arial" w:eastAsia="Times New Roman" w:hAnsi="Arial" w:cs="Arial"/>
                <w:sz w:val="20"/>
                <w:szCs w:val="20"/>
              </w:rPr>
              <w:t>bar</w:t>
            </w:r>
            <w:proofErr w:type="spellEnd"/>
            <w:r w:rsidRPr="009E19E5">
              <w:rPr>
                <w:rFonts w:ascii="Arial" w:eastAsia="Times New Roman" w:hAnsi="Arial" w:cs="Arial"/>
                <w:sz w:val="20"/>
                <w:szCs w:val="20"/>
              </w:rPr>
              <w:t xml:space="preserve"> or rail is to be provided to permit the rider to swing free should the emergency stops become inoperative.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(12) </w:t>
            </w:r>
            <w:r w:rsidRPr="009E19E5">
              <w:rPr>
                <w:rFonts w:ascii="Arial" w:eastAsia="Times New Roman" w:hAnsi="Arial" w:cs="Arial"/>
                <w:i/>
                <w:iCs/>
                <w:sz w:val="20"/>
                <w:szCs w:val="20"/>
              </w:rPr>
              <w:t>Emergency exit ladder.</w:t>
            </w:r>
            <w:r w:rsidRPr="009E19E5">
              <w:rPr>
                <w:rFonts w:ascii="Arial" w:eastAsia="Times New Roman" w:hAnsi="Arial" w:cs="Arial"/>
                <w:sz w:val="20"/>
                <w:szCs w:val="20"/>
              </w:rPr>
              <w:t xml:space="preserve"> A fixed metal ladder accessible from both the “up” and “down” run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provided for the entire travel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Such ladder shall be in accordance with the existing ANSI A14.3-1956 Safety Code for Fixed Ladders and §1910.27.</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(13) </w:t>
            </w:r>
            <w:r w:rsidRPr="009E19E5">
              <w:rPr>
                <w:rFonts w:ascii="Arial" w:eastAsia="Times New Roman" w:hAnsi="Arial" w:cs="Arial"/>
                <w:i/>
                <w:iCs/>
                <w:sz w:val="20"/>
                <w:szCs w:val="20"/>
              </w:rPr>
              <w:t>Superstructure bracing.</w:t>
            </w:r>
            <w:r w:rsidRPr="009E19E5">
              <w:rPr>
                <w:rFonts w:ascii="Arial" w:eastAsia="Times New Roman" w:hAnsi="Arial" w:cs="Arial"/>
                <w:sz w:val="20"/>
                <w:szCs w:val="20"/>
              </w:rPr>
              <w:t xml:space="preserv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rails shall be secured in such a manner as to avoid spreading, vibration, and </w:t>
            </w:r>
            <w:proofErr w:type="spellStart"/>
            <w:r w:rsidRPr="009E19E5">
              <w:rPr>
                <w:rFonts w:ascii="Arial" w:eastAsia="Times New Roman" w:hAnsi="Arial" w:cs="Arial"/>
                <w:sz w:val="20"/>
                <w:szCs w:val="20"/>
              </w:rPr>
              <w:t>misalinement</w:t>
            </w:r>
            <w:proofErr w:type="spellEnd"/>
            <w:r w:rsidRPr="009E19E5">
              <w:rPr>
                <w:rFonts w:ascii="Arial" w:eastAsia="Times New Roman" w:hAnsi="Arial" w:cs="Arial"/>
                <w:sz w:val="20"/>
                <w:szCs w:val="20"/>
              </w:rPr>
              <w: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(14) </w:t>
            </w:r>
            <w:r w:rsidRPr="009E19E5">
              <w:rPr>
                <w:rFonts w:ascii="Arial" w:eastAsia="Times New Roman" w:hAnsi="Arial" w:cs="Arial"/>
                <w:i/>
                <w:iCs/>
                <w:sz w:val="20"/>
                <w:szCs w:val="20"/>
              </w:rPr>
              <w:t>Illumination</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General.</w:t>
            </w:r>
            <w:r w:rsidRPr="009E19E5">
              <w:rPr>
                <w:rFonts w:ascii="Arial" w:eastAsia="Times New Roman" w:hAnsi="Arial" w:cs="Arial"/>
                <w:sz w:val="20"/>
                <w:szCs w:val="20"/>
              </w:rPr>
              <w:t xml:space="preserve"> Both runs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illuminated at all times when the lift is in operation. An intensity of not less than 1-foot candle shall be maintained at all points. (However, see subparagraph (6</w:t>
            </w:r>
            <w:proofErr w:type="gramStart"/>
            <w:r w:rsidRPr="009E19E5">
              <w:rPr>
                <w:rFonts w:ascii="Arial" w:eastAsia="Times New Roman" w:hAnsi="Arial" w:cs="Arial"/>
                <w:sz w:val="20"/>
                <w:szCs w:val="20"/>
              </w:rPr>
              <w:t>)(</w:t>
            </w:r>
            <w:proofErr w:type="gramEnd"/>
            <w:r w:rsidRPr="009E19E5">
              <w:rPr>
                <w:rFonts w:ascii="Arial" w:eastAsia="Times New Roman" w:hAnsi="Arial" w:cs="Arial"/>
                <w:sz w:val="20"/>
                <w:szCs w:val="20"/>
              </w:rPr>
              <w:t>iii) of this paragraph for illumination requirements at landings.)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Control of illumination.</w:t>
            </w:r>
            <w:r w:rsidRPr="009E19E5">
              <w:rPr>
                <w:rFonts w:ascii="Arial" w:eastAsia="Times New Roman" w:hAnsi="Arial" w:cs="Arial"/>
                <w:sz w:val="20"/>
                <w:szCs w:val="20"/>
              </w:rPr>
              <w:t xml:space="preserve"> Lighting of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runways shall be by means of circuits permanently tied in to the building circuits (no switches), or shall be controlled by switches at each landing. Where separate switches are provided at each landing, any switch shall turn on all lights necessary to illuminate the entire runway.</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(15) </w:t>
            </w:r>
            <w:r w:rsidRPr="009E19E5">
              <w:rPr>
                <w:rFonts w:ascii="Arial" w:eastAsia="Times New Roman" w:hAnsi="Arial" w:cs="Arial"/>
                <w:i/>
                <w:iCs/>
                <w:sz w:val="20"/>
                <w:szCs w:val="20"/>
              </w:rPr>
              <w:t>Weather protection.</w:t>
            </w:r>
            <w:r w:rsidRPr="009E19E5">
              <w:rPr>
                <w:rFonts w:ascii="Arial" w:eastAsia="Times New Roman" w:hAnsi="Arial" w:cs="Arial"/>
                <w:sz w:val="20"/>
                <w:szCs w:val="20"/>
              </w:rPr>
              <w:t xml:space="preserve"> The entire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and its driving mechanism shall be protected from the weather at all times.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(c) </w:t>
            </w:r>
            <w:r w:rsidRPr="009E19E5">
              <w:rPr>
                <w:rFonts w:ascii="Arial" w:eastAsia="Times New Roman" w:hAnsi="Arial" w:cs="Arial"/>
                <w:i/>
                <w:iCs/>
                <w:sz w:val="20"/>
                <w:szCs w:val="20"/>
              </w:rPr>
              <w:t>Mechanical requirements</w:t>
            </w:r>
            <w:r w:rsidRPr="009E19E5">
              <w:rPr>
                <w:rFonts w:ascii="Arial" w:eastAsia="Times New Roman" w:hAnsi="Arial" w:cs="Arial"/>
                <w:sz w:val="20"/>
                <w:szCs w:val="20"/>
              </w:rPr>
              <w:t xml:space="preserve">—(1) </w:t>
            </w:r>
            <w:r w:rsidRPr="009E19E5">
              <w:rPr>
                <w:rFonts w:ascii="Arial" w:eastAsia="Times New Roman" w:hAnsi="Arial" w:cs="Arial"/>
                <w:i/>
                <w:iCs/>
                <w:sz w:val="20"/>
                <w:szCs w:val="20"/>
              </w:rPr>
              <w:t>Machines, general</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Brakes.</w:t>
            </w:r>
            <w:r w:rsidRPr="009E19E5">
              <w:rPr>
                <w:rFonts w:ascii="Arial" w:eastAsia="Times New Roman" w:hAnsi="Arial" w:cs="Arial"/>
                <w:sz w:val="20"/>
                <w:szCs w:val="20"/>
              </w:rPr>
              <w:t xml:space="preserve"> Brakes provided for stopping and holding a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inherently self-engaging, by requiring power or force from an external source to cause disengagement. The brake shall be electrically released, and shall be applied to the motor shaft for direct-connected units or to the input shaft for belt-driven units. The brake shall be capable of stopping and holding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when the descending side is loaded with 250 </w:t>
            </w:r>
            <w:proofErr w:type="spellStart"/>
            <w:r w:rsidRPr="009E19E5">
              <w:rPr>
                <w:rFonts w:ascii="Arial" w:eastAsia="Times New Roman" w:hAnsi="Arial" w:cs="Arial"/>
                <w:sz w:val="20"/>
                <w:szCs w:val="20"/>
              </w:rPr>
              <w:t>lb</w:t>
            </w:r>
            <w:proofErr w:type="spellEnd"/>
            <w:r w:rsidRPr="009E19E5">
              <w:rPr>
                <w:rFonts w:ascii="Arial" w:eastAsia="Times New Roman" w:hAnsi="Arial" w:cs="Arial"/>
                <w:sz w:val="20"/>
                <w:szCs w:val="20"/>
              </w:rPr>
              <w:t xml:space="preserve"> on each step.</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Belt.</w:t>
            </w:r>
            <w:r w:rsidRPr="009E19E5">
              <w:rPr>
                <w:rFonts w:ascii="Arial" w:eastAsia="Times New Roman" w:hAnsi="Arial" w:cs="Arial"/>
                <w:sz w:val="20"/>
                <w:szCs w:val="20"/>
              </w:rPr>
              <w:t xml:space="preserve"> (</w:t>
            </w:r>
            <w:r w:rsidRPr="009E19E5">
              <w:rPr>
                <w:rFonts w:ascii="Arial" w:eastAsia="Times New Roman" w:hAnsi="Arial" w:cs="Arial"/>
                <w:i/>
                <w:iCs/>
                <w:sz w:val="20"/>
                <w:szCs w:val="20"/>
              </w:rPr>
              <w:t>a</w:t>
            </w:r>
            <w:r w:rsidRPr="009E19E5">
              <w:rPr>
                <w:rFonts w:ascii="Arial" w:eastAsia="Times New Roman" w:hAnsi="Arial" w:cs="Arial"/>
                <w:sz w:val="20"/>
                <w:szCs w:val="20"/>
              </w:rPr>
              <w:t>) The belts shall be of hard-woven canvas, rubber-coated canvas, leather, or other material meeting the strength requirements of paragraph (b</w:t>
            </w:r>
            <w:proofErr w:type="gramStart"/>
            <w:r w:rsidRPr="009E19E5">
              <w:rPr>
                <w:rFonts w:ascii="Arial" w:eastAsia="Times New Roman" w:hAnsi="Arial" w:cs="Arial"/>
                <w:sz w:val="20"/>
                <w:szCs w:val="20"/>
              </w:rPr>
              <w:t>)(</w:t>
            </w:r>
            <w:proofErr w:type="gramEnd"/>
            <w:r w:rsidRPr="009E19E5">
              <w:rPr>
                <w:rFonts w:ascii="Arial" w:eastAsia="Times New Roman" w:hAnsi="Arial" w:cs="Arial"/>
                <w:sz w:val="20"/>
                <w:szCs w:val="20"/>
              </w:rPr>
              <w:t>3) of this section and having a coefficient of friction such that when used in conjunction with an adequate tension device it will meet the brake test specified in subdivision (</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of this subparagraph.</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The width of the belt shall be not less than 12 inches for a travel not exceeding 100 feet, not less than 14 inches for a travel greater than 100 feet but not exceeding 150 feet and 16 inches for a travel exceeding 150 feet.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lastRenderedPageBreak/>
              <w:t>(</w:t>
            </w:r>
            <w:r w:rsidRPr="009E19E5">
              <w:rPr>
                <w:rFonts w:ascii="Arial" w:eastAsia="Times New Roman" w:hAnsi="Arial" w:cs="Arial"/>
                <w:i/>
                <w:iCs/>
                <w:sz w:val="20"/>
                <w:szCs w:val="20"/>
              </w:rPr>
              <w:t>c</w:t>
            </w:r>
            <w:r w:rsidRPr="009E19E5">
              <w:rPr>
                <w:rFonts w:ascii="Arial" w:eastAsia="Times New Roman" w:hAnsi="Arial" w:cs="Arial"/>
                <w:sz w:val="20"/>
                <w:szCs w:val="20"/>
              </w:rPr>
              <w:t xml:space="preserve">) A belt that has become torn while in use on a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not be spliced and put back in service.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(2) </w:t>
            </w:r>
            <w:r w:rsidRPr="009E19E5">
              <w:rPr>
                <w:rFonts w:ascii="Arial" w:eastAsia="Times New Roman" w:hAnsi="Arial" w:cs="Arial"/>
                <w:i/>
                <w:iCs/>
                <w:sz w:val="20"/>
                <w:szCs w:val="20"/>
              </w:rPr>
              <w:t>Speed</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Maximum speed.</w:t>
            </w:r>
            <w:r w:rsidRPr="009E19E5">
              <w:rPr>
                <w:rFonts w:ascii="Arial" w:eastAsia="Times New Roman" w:hAnsi="Arial" w:cs="Arial"/>
                <w:sz w:val="20"/>
                <w:szCs w:val="20"/>
              </w:rPr>
              <w:t xml:space="preserve"> No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designed for a speed in excess of 80 feet per minute shall be installed.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(ii) [Reserved]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(3) </w:t>
            </w:r>
            <w:r w:rsidRPr="009E19E5">
              <w:rPr>
                <w:rFonts w:ascii="Arial" w:eastAsia="Times New Roman" w:hAnsi="Arial" w:cs="Arial"/>
                <w:i/>
                <w:iCs/>
                <w:sz w:val="20"/>
                <w:szCs w:val="20"/>
              </w:rPr>
              <w:t>Platforms or steps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Minimum depth.</w:t>
            </w:r>
            <w:r w:rsidRPr="009E19E5">
              <w:rPr>
                <w:rFonts w:ascii="Arial" w:eastAsia="Times New Roman" w:hAnsi="Arial" w:cs="Arial"/>
                <w:sz w:val="20"/>
                <w:szCs w:val="20"/>
              </w:rPr>
              <w:t xml:space="preserve"> Steps or platforms shall be not less than 12 inches </w:t>
            </w:r>
            <w:proofErr w:type="gramStart"/>
            <w:r w:rsidRPr="009E19E5">
              <w:rPr>
                <w:rFonts w:ascii="Arial" w:eastAsia="Times New Roman" w:hAnsi="Arial" w:cs="Arial"/>
                <w:sz w:val="20"/>
                <w:szCs w:val="20"/>
              </w:rPr>
              <w:t>nor</w:t>
            </w:r>
            <w:proofErr w:type="gramEnd"/>
            <w:r w:rsidRPr="009E19E5">
              <w:rPr>
                <w:rFonts w:ascii="Arial" w:eastAsia="Times New Roman" w:hAnsi="Arial" w:cs="Arial"/>
                <w:sz w:val="20"/>
                <w:szCs w:val="20"/>
              </w:rPr>
              <w:t xml:space="preserve"> more than 14 inches deep, measured from the belt to the edge of the step or platform.</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Width.</w:t>
            </w:r>
            <w:r w:rsidRPr="009E19E5">
              <w:rPr>
                <w:rFonts w:ascii="Arial" w:eastAsia="Times New Roman" w:hAnsi="Arial" w:cs="Arial"/>
                <w:sz w:val="20"/>
                <w:szCs w:val="20"/>
              </w:rPr>
              <w:t xml:space="preserve"> The width of the step or platform shall be not less than the width of the belt to which it is attached.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Distance between steps.</w:t>
            </w:r>
            <w:r w:rsidRPr="009E19E5">
              <w:rPr>
                <w:rFonts w:ascii="Arial" w:eastAsia="Times New Roman" w:hAnsi="Arial" w:cs="Arial"/>
                <w:sz w:val="20"/>
                <w:szCs w:val="20"/>
              </w:rPr>
              <w:t xml:space="preserve"> The distance between steps shall be equally spaced and not less than 16 feet measured from the upper surface of one step to the upper surface of the next step above it.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Angle of step.</w:t>
            </w:r>
            <w:r w:rsidRPr="009E19E5">
              <w:rPr>
                <w:rFonts w:ascii="Arial" w:eastAsia="Times New Roman" w:hAnsi="Arial" w:cs="Arial"/>
                <w:sz w:val="20"/>
                <w:szCs w:val="20"/>
              </w:rPr>
              <w:t xml:space="preserve"> The surface of the step shall make approximately a right angle with the “up” and “down” run of the belt, and shall travel in the approximate horizontal position with the “up” and “down” run of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(v) </w:t>
            </w:r>
            <w:r w:rsidRPr="009E19E5">
              <w:rPr>
                <w:rFonts w:ascii="Arial" w:eastAsia="Times New Roman" w:hAnsi="Arial" w:cs="Arial"/>
                <w:i/>
                <w:iCs/>
                <w:sz w:val="20"/>
                <w:szCs w:val="20"/>
              </w:rPr>
              <w:t>Surfaces.</w:t>
            </w:r>
            <w:r w:rsidRPr="009E19E5">
              <w:rPr>
                <w:rFonts w:ascii="Arial" w:eastAsia="Times New Roman" w:hAnsi="Arial" w:cs="Arial"/>
                <w:sz w:val="20"/>
                <w:szCs w:val="20"/>
              </w:rPr>
              <w:t xml:space="preserve"> The upper or working surfaces of the step shall be of a material having inherent nonslip characteristics (coefficient of friction not less than 0.5) or shall be covered completely by a nonslip tread securely fastened to it.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(vi) </w:t>
            </w:r>
            <w:r w:rsidRPr="009E19E5">
              <w:rPr>
                <w:rFonts w:ascii="Arial" w:eastAsia="Times New Roman" w:hAnsi="Arial" w:cs="Arial"/>
                <w:i/>
                <w:iCs/>
                <w:sz w:val="20"/>
                <w:szCs w:val="20"/>
              </w:rPr>
              <w:t>Strength of step supports.</w:t>
            </w:r>
            <w:r w:rsidRPr="009E19E5">
              <w:rPr>
                <w:rFonts w:ascii="Arial" w:eastAsia="Times New Roman" w:hAnsi="Arial" w:cs="Arial"/>
                <w:sz w:val="20"/>
                <w:szCs w:val="20"/>
              </w:rPr>
              <w:t xml:space="preserve"> When subjected to a load of 400 pounds applied at the approximate center of the step, step frames, or supports and their guides shall be of adequate strength to:</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a</w:t>
            </w:r>
            <w:r w:rsidRPr="009E19E5">
              <w:rPr>
                <w:rFonts w:ascii="Arial" w:eastAsia="Times New Roman" w:hAnsi="Arial" w:cs="Arial"/>
                <w:sz w:val="20"/>
                <w:szCs w:val="20"/>
              </w:rPr>
              <w:t>) Prevent the disengagement of any step roller.</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xml:space="preserve">) Prevent any appreciable </w:t>
            </w:r>
            <w:proofErr w:type="spellStart"/>
            <w:r w:rsidRPr="009E19E5">
              <w:rPr>
                <w:rFonts w:ascii="Arial" w:eastAsia="Times New Roman" w:hAnsi="Arial" w:cs="Arial"/>
                <w:sz w:val="20"/>
                <w:szCs w:val="20"/>
              </w:rPr>
              <w:t>misalinement</w:t>
            </w:r>
            <w:proofErr w:type="spellEnd"/>
            <w:r w:rsidRPr="009E19E5">
              <w:rPr>
                <w:rFonts w:ascii="Arial" w:eastAsia="Times New Roman" w:hAnsi="Arial" w:cs="Arial"/>
                <w:sz w:val="20"/>
                <w:szCs w:val="20"/>
              </w:rPr>
              <w: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c</w:t>
            </w:r>
            <w:r w:rsidRPr="009E19E5">
              <w:rPr>
                <w:rFonts w:ascii="Arial" w:eastAsia="Times New Roman" w:hAnsi="Arial" w:cs="Arial"/>
                <w:sz w:val="20"/>
                <w:szCs w:val="20"/>
              </w:rPr>
              <w:t>) Prevent any visible deformation of the steps or its support.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(vii) </w:t>
            </w:r>
            <w:r w:rsidRPr="009E19E5">
              <w:rPr>
                <w:rFonts w:ascii="Arial" w:eastAsia="Times New Roman" w:hAnsi="Arial" w:cs="Arial"/>
                <w:i/>
                <w:iCs/>
                <w:sz w:val="20"/>
                <w:szCs w:val="20"/>
              </w:rPr>
              <w:t>Prohibition of steps without handholds.</w:t>
            </w:r>
            <w:r w:rsidRPr="009E19E5">
              <w:rPr>
                <w:rFonts w:ascii="Arial" w:eastAsia="Times New Roman" w:hAnsi="Arial" w:cs="Arial"/>
                <w:sz w:val="20"/>
                <w:szCs w:val="20"/>
              </w:rPr>
              <w:t xml:space="preserve"> No steps shall be provided unless there is a corresponding handhold above or below it meeting the requirements of paragraph (c</w:t>
            </w:r>
            <w:proofErr w:type="gramStart"/>
            <w:r w:rsidRPr="009E19E5">
              <w:rPr>
                <w:rFonts w:ascii="Arial" w:eastAsia="Times New Roman" w:hAnsi="Arial" w:cs="Arial"/>
                <w:sz w:val="20"/>
                <w:szCs w:val="20"/>
              </w:rPr>
              <w:t>)(</w:t>
            </w:r>
            <w:proofErr w:type="gramEnd"/>
            <w:r w:rsidRPr="009E19E5">
              <w:rPr>
                <w:rFonts w:ascii="Arial" w:eastAsia="Times New Roman" w:hAnsi="Arial" w:cs="Arial"/>
                <w:sz w:val="20"/>
                <w:szCs w:val="20"/>
              </w:rPr>
              <w:t>4) of this section. If a step is removed for repairs or permanently, the handholds immediately above and below it shall be removed before the lift is again placed in service.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(4) </w:t>
            </w:r>
            <w:r w:rsidRPr="009E19E5">
              <w:rPr>
                <w:rFonts w:ascii="Arial" w:eastAsia="Times New Roman" w:hAnsi="Arial" w:cs="Arial"/>
                <w:i/>
                <w:iCs/>
                <w:sz w:val="20"/>
                <w:szCs w:val="20"/>
              </w:rPr>
              <w:t>Handholds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Location.</w:t>
            </w:r>
            <w:r w:rsidRPr="009E19E5">
              <w:rPr>
                <w:rFonts w:ascii="Arial" w:eastAsia="Times New Roman" w:hAnsi="Arial" w:cs="Arial"/>
                <w:sz w:val="20"/>
                <w:szCs w:val="20"/>
              </w:rPr>
              <w:t xml:space="preserve"> Handholds attached to the belt shall be provided and installed so that they are not less than 4 feet </w:t>
            </w:r>
            <w:proofErr w:type="gramStart"/>
            <w:r w:rsidRPr="009E19E5">
              <w:rPr>
                <w:rFonts w:ascii="Arial" w:eastAsia="Times New Roman" w:hAnsi="Arial" w:cs="Arial"/>
                <w:sz w:val="20"/>
                <w:szCs w:val="20"/>
              </w:rPr>
              <w:t>nor</w:t>
            </w:r>
            <w:proofErr w:type="gramEnd"/>
            <w:r w:rsidRPr="009E19E5">
              <w:rPr>
                <w:rFonts w:ascii="Arial" w:eastAsia="Times New Roman" w:hAnsi="Arial" w:cs="Arial"/>
                <w:sz w:val="20"/>
                <w:szCs w:val="20"/>
              </w:rPr>
              <w:t xml:space="preserve"> more than 4 feet 8 inches above the step tread. These shall be so located as to be available on the both “up” and “down” run of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Size.</w:t>
            </w:r>
            <w:r w:rsidRPr="009E19E5">
              <w:rPr>
                <w:rFonts w:ascii="Arial" w:eastAsia="Times New Roman" w:hAnsi="Arial" w:cs="Arial"/>
                <w:sz w:val="20"/>
                <w:szCs w:val="20"/>
              </w:rPr>
              <w:t xml:space="preserve"> The grab surface of the handhold shall be not less than 4</w:t>
            </w:r>
            <w:r w:rsidRPr="009E19E5">
              <w:rPr>
                <w:rFonts w:ascii="Arial" w:eastAsia="Times New Roman" w:hAnsi="Arial" w:cs="Arial"/>
                <w:sz w:val="14"/>
                <w:szCs w:val="14"/>
                <w:vertAlign w:val="superscript"/>
              </w:rPr>
              <w:t>1</w:t>
            </w:r>
            <w:r w:rsidRPr="009E19E5">
              <w:rPr>
                <w:rFonts w:ascii="Arial" w:eastAsia="Times New Roman" w:hAnsi="Arial" w:cs="Arial"/>
                <w:sz w:val="20"/>
                <w:szCs w:val="20"/>
              </w:rPr>
              <w:t>⁄</w:t>
            </w:r>
            <w:r w:rsidRPr="009E19E5">
              <w:rPr>
                <w:rFonts w:ascii="Arial" w:eastAsia="Times New Roman" w:hAnsi="Arial" w:cs="Arial"/>
                <w:sz w:val="14"/>
                <w:szCs w:val="14"/>
                <w:vertAlign w:val="subscript"/>
              </w:rPr>
              <w:t>2</w:t>
            </w:r>
            <w:r w:rsidRPr="009E19E5">
              <w:rPr>
                <w:rFonts w:ascii="Arial" w:eastAsia="Times New Roman" w:hAnsi="Arial" w:cs="Arial"/>
                <w:sz w:val="20"/>
                <w:szCs w:val="20"/>
              </w:rPr>
              <w:t xml:space="preserve"> inches in width, not less than 3 inches in depth, and shall provide 2 inches of clearance from the belt. Fastenings for handholds shall be located not less than 1 inch from the edge of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Strength.</w:t>
            </w:r>
            <w:r w:rsidRPr="009E19E5">
              <w:rPr>
                <w:rFonts w:ascii="Arial" w:eastAsia="Times New Roman" w:hAnsi="Arial" w:cs="Arial"/>
                <w:sz w:val="20"/>
                <w:szCs w:val="20"/>
              </w:rPr>
              <w:t xml:space="preserve"> The handhold shall be capable of withstanding, without damage, a load of 300 pounds applied parallel to the run of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Prohibition of handhold without steps.</w:t>
            </w:r>
            <w:r w:rsidRPr="009E19E5">
              <w:rPr>
                <w:rFonts w:ascii="Arial" w:eastAsia="Times New Roman" w:hAnsi="Arial" w:cs="Arial"/>
                <w:sz w:val="20"/>
                <w:szCs w:val="20"/>
              </w:rPr>
              <w:t xml:space="preserve"> No handhold shall be provided without a corresponding step. If a handhold is removed permanently or temporarily, the corresponding step and handhold for the </w:t>
            </w:r>
            <w:r w:rsidRPr="009E19E5">
              <w:rPr>
                <w:rFonts w:ascii="Arial" w:eastAsia="Times New Roman" w:hAnsi="Arial" w:cs="Arial"/>
                <w:sz w:val="20"/>
                <w:szCs w:val="20"/>
              </w:rPr>
              <w:lastRenderedPageBreak/>
              <w:t>opposite direction of travel shall also be removed before the lift is again placed in service.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(v) </w:t>
            </w:r>
            <w:r w:rsidRPr="009E19E5">
              <w:rPr>
                <w:rFonts w:ascii="Arial" w:eastAsia="Times New Roman" w:hAnsi="Arial" w:cs="Arial"/>
                <w:i/>
                <w:iCs/>
                <w:sz w:val="20"/>
                <w:szCs w:val="20"/>
              </w:rPr>
              <w:t>Type.</w:t>
            </w:r>
            <w:r w:rsidRPr="009E19E5">
              <w:rPr>
                <w:rFonts w:ascii="Arial" w:eastAsia="Times New Roman" w:hAnsi="Arial" w:cs="Arial"/>
                <w:sz w:val="20"/>
                <w:szCs w:val="20"/>
              </w:rPr>
              <w:t xml:space="preserve"> All handholds shall be of the closed type.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(5) </w:t>
            </w:r>
            <w:r w:rsidRPr="009E19E5">
              <w:rPr>
                <w:rFonts w:ascii="Arial" w:eastAsia="Times New Roman" w:hAnsi="Arial" w:cs="Arial"/>
                <w:i/>
                <w:iCs/>
                <w:sz w:val="20"/>
                <w:szCs w:val="20"/>
              </w:rPr>
              <w:t>Up limit stops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Requirements.</w:t>
            </w:r>
            <w:r w:rsidRPr="009E19E5">
              <w:rPr>
                <w:rFonts w:ascii="Arial" w:eastAsia="Times New Roman" w:hAnsi="Arial" w:cs="Arial"/>
                <w:sz w:val="20"/>
                <w:szCs w:val="20"/>
              </w:rPr>
              <w:t xml:space="preserve"> Two separate automatic stop devices shall be provided to cut off the power and apply the brake when a loaded step passes the upper terminal landing. One of these shall consist of a split-rail switch mechanically operated by the step roller and located not more than 6 inches above the top terminal landing. The second automatic stop device may consist of any of the following: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a</w:t>
            </w:r>
            <w:r w:rsidRPr="009E19E5">
              <w:rPr>
                <w:rFonts w:ascii="Arial" w:eastAsia="Times New Roman" w:hAnsi="Arial" w:cs="Arial"/>
                <w:sz w:val="20"/>
                <w:szCs w:val="20"/>
              </w:rPr>
              <w:t>) Any split-rail switch placed 6 inches above and on the side opposite the first limit switch.</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An electronic device.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c</w:t>
            </w:r>
            <w:r w:rsidRPr="009E19E5">
              <w:rPr>
                <w:rFonts w:ascii="Arial" w:eastAsia="Times New Roman" w:hAnsi="Arial" w:cs="Arial"/>
                <w:sz w:val="20"/>
                <w:szCs w:val="20"/>
              </w:rPr>
              <w:t>) A switch actuated by a lever, rod, or plate, the latter to be placed on the “up” side of the head pulley so as to just clear a passing step.</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Manual reset location.</w:t>
            </w:r>
            <w:r w:rsidRPr="009E19E5">
              <w:rPr>
                <w:rFonts w:ascii="Arial" w:eastAsia="Times New Roman" w:hAnsi="Arial" w:cs="Arial"/>
                <w:sz w:val="20"/>
                <w:szCs w:val="20"/>
              </w:rPr>
              <w:t xml:space="preserve"> After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has been stopped by a stop device it shall be necessary to reset the automatic stop manually. The device shall be so located that a person resetting it shall have a clear view of both the “up” and “down” runs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It shall not be possible to reset the device from any step or platform.</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Cut-off point.</w:t>
            </w:r>
            <w:r w:rsidRPr="009E19E5">
              <w:rPr>
                <w:rFonts w:ascii="Arial" w:eastAsia="Times New Roman" w:hAnsi="Arial" w:cs="Arial"/>
                <w:sz w:val="20"/>
                <w:szCs w:val="20"/>
              </w:rPr>
              <w:t xml:space="preserve"> The initial limit stop device shall function so that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will be stopped before the loaded step has reached a point 24 inches above the top terminal landing.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Electrical requirements.</w:t>
            </w:r>
            <w:r w:rsidRPr="009E19E5">
              <w:rPr>
                <w:rFonts w:ascii="Arial" w:eastAsia="Times New Roman" w:hAnsi="Arial" w:cs="Arial"/>
                <w:sz w:val="20"/>
                <w:szCs w:val="20"/>
              </w:rPr>
              <w:t xml:space="preserve"> (</w:t>
            </w:r>
            <w:r w:rsidRPr="009E19E5">
              <w:rPr>
                <w:rFonts w:ascii="Arial" w:eastAsia="Times New Roman" w:hAnsi="Arial" w:cs="Arial"/>
                <w:i/>
                <w:iCs/>
                <w:sz w:val="20"/>
                <w:szCs w:val="20"/>
              </w:rPr>
              <w:t>a</w:t>
            </w:r>
            <w:r w:rsidRPr="009E19E5">
              <w:rPr>
                <w:rFonts w:ascii="Arial" w:eastAsia="Times New Roman" w:hAnsi="Arial" w:cs="Arial"/>
                <w:sz w:val="20"/>
                <w:szCs w:val="20"/>
              </w:rPr>
              <w:t xml:space="preserve">) Where such switches open the main motor circuit directly they shall be of the </w:t>
            </w:r>
            <w:proofErr w:type="spellStart"/>
            <w:r w:rsidRPr="009E19E5">
              <w:rPr>
                <w:rFonts w:ascii="Arial" w:eastAsia="Times New Roman" w:hAnsi="Arial" w:cs="Arial"/>
                <w:sz w:val="20"/>
                <w:szCs w:val="20"/>
              </w:rPr>
              <w:t>multipole</w:t>
            </w:r>
            <w:proofErr w:type="spellEnd"/>
            <w:r w:rsidRPr="009E19E5">
              <w:rPr>
                <w:rFonts w:ascii="Arial" w:eastAsia="Times New Roman" w:hAnsi="Arial" w:cs="Arial"/>
                <w:sz w:val="20"/>
                <w:szCs w:val="20"/>
              </w:rPr>
              <w:t xml:space="preserve"> type.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Where electronic devices are used they shall be so designed and installed that failure will result in shutting off the power to the driving motor.</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c</w:t>
            </w:r>
            <w:r w:rsidRPr="009E19E5">
              <w:rPr>
                <w:rFonts w:ascii="Arial" w:eastAsia="Times New Roman" w:hAnsi="Arial" w:cs="Arial"/>
                <w:sz w:val="20"/>
                <w:szCs w:val="20"/>
              </w:rPr>
              <w:t>) Where flammable vapors or combustible dusts may be present, electrical installations shall be in accordance with the requirements of subpart S of this part for such locations.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d</w:t>
            </w:r>
            <w:r w:rsidRPr="009E19E5">
              <w:rPr>
                <w:rFonts w:ascii="Arial" w:eastAsia="Times New Roman" w:hAnsi="Arial" w:cs="Arial"/>
                <w:sz w:val="20"/>
                <w:szCs w:val="20"/>
              </w:rPr>
              <w:t>) Unless of the oil-immersed type controller contacts carrying the main motor current shall be copper to carbon or equal, except where the circuit is broken at two or more points simultaneously.</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(6) </w:t>
            </w:r>
            <w:r w:rsidRPr="009E19E5">
              <w:rPr>
                <w:rFonts w:ascii="Arial" w:eastAsia="Times New Roman" w:hAnsi="Arial" w:cs="Arial"/>
                <w:i/>
                <w:iCs/>
                <w:sz w:val="20"/>
                <w:szCs w:val="20"/>
              </w:rPr>
              <w:t>Emergency stop</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General.</w:t>
            </w:r>
            <w:r w:rsidRPr="009E19E5">
              <w:rPr>
                <w:rFonts w:ascii="Arial" w:eastAsia="Times New Roman" w:hAnsi="Arial" w:cs="Arial"/>
                <w:sz w:val="20"/>
                <w:szCs w:val="20"/>
              </w:rPr>
              <w:t xml:space="preserve"> An emergency stop means shall be provided.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Location.</w:t>
            </w:r>
            <w:r w:rsidRPr="009E19E5">
              <w:rPr>
                <w:rFonts w:ascii="Arial" w:eastAsia="Times New Roman" w:hAnsi="Arial" w:cs="Arial"/>
                <w:sz w:val="20"/>
                <w:szCs w:val="20"/>
              </w:rPr>
              <w:t xml:space="preserve"> This stop means shall be within easy reach of the ascending and descending runs of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Operation.</w:t>
            </w:r>
            <w:r w:rsidRPr="009E19E5">
              <w:rPr>
                <w:rFonts w:ascii="Arial" w:eastAsia="Times New Roman" w:hAnsi="Arial" w:cs="Arial"/>
                <w:sz w:val="20"/>
                <w:szCs w:val="20"/>
              </w:rPr>
              <w:t xml:space="preserve"> This stop means shall be so connected with the control lever or operating mechanism that it will cut off the power and apply the brake when pulled in the direction of travel.</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(iv) </w:t>
            </w:r>
            <w:r w:rsidRPr="009E19E5">
              <w:rPr>
                <w:rFonts w:ascii="Arial" w:eastAsia="Times New Roman" w:hAnsi="Arial" w:cs="Arial"/>
                <w:i/>
                <w:iCs/>
                <w:sz w:val="20"/>
                <w:szCs w:val="20"/>
              </w:rPr>
              <w:t>Rope.</w:t>
            </w:r>
            <w:r w:rsidRPr="009E19E5">
              <w:rPr>
                <w:rFonts w:ascii="Arial" w:eastAsia="Times New Roman" w:hAnsi="Arial" w:cs="Arial"/>
                <w:sz w:val="20"/>
                <w:szCs w:val="20"/>
              </w:rPr>
              <w:t xml:space="preserve"> If rope is used, it shall be not less than </w:t>
            </w:r>
            <w:proofErr w:type="gramStart"/>
            <w:r w:rsidRPr="009E19E5">
              <w:rPr>
                <w:rFonts w:ascii="Arial" w:eastAsia="Times New Roman" w:hAnsi="Arial" w:cs="Arial"/>
                <w:sz w:val="20"/>
                <w:szCs w:val="20"/>
              </w:rPr>
              <w:t>three-</w:t>
            </w:r>
            <w:proofErr w:type="spellStart"/>
            <w:r w:rsidRPr="009E19E5">
              <w:rPr>
                <w:rFonts w:ascii="Arial" w:eastAsia="Times New Roman" w:hAnsi="Arial" w:cs="Arial"/>
                <w:sz w:val="20"/>
                <w:szCs w:val="20"/>
              </w:rPr>
              <w:t>eights</w:t>
            </w:r>
            <w:proofErr w:type="spellEnd"/>
            <w:proofErr w:type="gramEnd"/>
            <w:r w:rsidRPr="009E19E5">
              <w:rPr>
                <w:rFonts w:ascii="Arial" w:eastAsia="Times New Roman" w:hAnsi="Arial" w:cs="Arial"/>
                <w:sz w:val="20"/>
                <w:szCs w:val="20"/>
              </w:rPr>
              <w:t xml:space="preserve"> inch in diameter. Wire rope, unless marlin-covered, shall not be used.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(7) </w:t>
            </w:r>
            <w:r w:rsidRPr="009E19E5">
              <w:rPr>
                <w:rFonts w:ascii="Arial" w:eastAsia="Times New Roman" w:hAnsi="Arial" w:cs="Arial"/>
                <w:i/>
                <w:iCs/>
                <w:sz w:val="20"/>
                <w:szCs w:val="20"/>
              </w:rPr>
              <w:t>Instruction and warning signs</w:t>
            </w:r>
            <w:r w:rsidRPr="009E19E5">
              <w:rPr>
                <w:rFonts w:ascii="Arial" w:eastAsia="Times New Roman" w:hAnsi="Arial" w:cs="Arial"/>
                <w:sz w:val="20"/>
                <w:szCs w:val="20"/>
              </w:rPr>
              <w:t>—(</w:t>
            </w:r>
            <w:proofErr w:type="spellStart"/>
            <w:r w:rsidRPr="009E19E5">
              <w:rPr>
                <w:rFonts w:ascii="Arial" w:eastAsia="Times New Roman" w:hAnsi="Arial" w:cs="Arial"/>
                <w:sz w:val="20"/>
                <w:szCs w:val="20"/>
              </w:rPr>
              <w:t>i</w:t>
            </w:r>
            <w:proofErr w:type="spellEnd"/>
            <w:r w:rsidRPr="009E19E5">
              <w:rPr>
                <w:rFonts w:ascii="Arial" w:eastAsia="Times New Roman" w:hAnsi="Arial" w:cs="Arial"/>
                <w:sz w:val="20"/>
                <w:szCs w:val="20"/>
              </w:rPr>
              <w:t xml:space="preserve">) </w:t>
            </w:r>
            <w:r w:rsidRPr="009E19E5">
              <w:rPr>
                <w:rFonts w:ascii="Arial" w:eastAsia="Times New Roman" w:hAnsi="Arial" w:cs="Arial"/>
                <w:i/>
                <w:iCs/>
                <w:sz w:val="20"/>
                <w:szCs w:val="20"/>
              </w:rPr>
              <w:t>Instruction signs at landings or belts.</w:t>
            </w:r>
            <w:r w:rsidRPr="009E19E5">
              <w:rPr>
                <w:rFonts w:ascii="Arial" w:eastAsia="Times New Roman" w:hAnsi="Arial" w:cs="Arial"/>
                <w:sz w:val="20"/>
                <w:szCs w:val="20"/>
              </w:rPr>
              <w:t xml:space="preserve"> Signs of conspicuous and easily read style giving instructions for the use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shall be posted at each landing or </w:t>
            </w:r>
            <w:r w:rsidRPr="009E19E5">
              <w:rPr>
                <w:rFonts w:ascii="Arial" w:eastAsia="Times New Roman" w:hAnsi="Arial" w:cs="Arial"/>
                <w:sz w:val="20"/>
                <w:szCs w:val="20"/>
              </w:rPr>
              <w:lastRenderedPageBreak/>
              <w:t>stenciled on the belt.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a</w:t>
            </w:r>
            <w:r w:rsidRPr="009E19E5">
              <w:rPr>
                <w:rFonts w:ascii="Arial" w:eastAsia="Times New Roman" w:hAnsi="Arial" w:cs="Arial"/>
                <w:sz w:val="20"/>
                <w:szCs w:val="20"/>
              </w:rPr>
              <w:t>) [Reserved]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The instructions shall read approximately as follows:</w:t>
            </w:r>
          </w:p>
          <w:p w:rsidR="009E19E5" w:rsidRPr="009E19E5" w:rsidRDefault="009E19E5" w:rsidP="009E19E5">
            <w:pPr>
              <w:spacing w:before="200" w:after="100" w:afterAutospacing="1" w:line="240" w:lineRule="auto"/>
              <w:rPr>
                <w:rFonts w:ascii="Arial" w:eastAsia="Times New Roman" w:hAnsi="Arial" w:cs="Arial"/>
                <w:sz w:val="18"/>
                <w:szCs w:val="18"/>
              </w:rPr>
            </w:pPr>
            <w:r w:rsidRPr="009E19E5">
              <w:rPr>
                <w:rFonts w:ascii="Arial" w:eastAsia="Times New Roman" w:hAnsi="Arial" w:cs="Arial"/>
                <w:sz w:val="18"/>
                <w:szCs w:val="18"/>
              </w:rPr>
              <w:t>Face the Belt.</w:t>
            </w:r>
          </w:p>
          <w:p w:rsidR="009E19E5" w:rsidRPr="009E19E5" w:rsidRDefault="009E19E5" w:rsidP="009E19E5">
            <w:pPr>
              <w:spacing w:before="200" w:after="100" w:afterAutospacing="1" w:line="240" w:lineRule="auto"/>
              <w:rPr>
                <w:rFonts w:ascii="Arial" w:eastAsia="Times New Roman" w:hAnsi="Arial" w:cs="Arial"/>
                <w:sz w:val="18"/>
                <w:szCs w:val="18"/>
              </w:rPr>
            </w:pPr>
            <w:r w:rsidRPr="009E19E5">
              <w:rPr>
                <w:rFonts w:ascii="Arial" w:eastAsia="Times New Roman" w:hAnsi="Arial" w:cs="Arial"/>
                <w:sz w:val="18"/>
                <w:szCs w:val="18"/>
              </w:rPr>
              <w:t>Use the Handholds.</w:t>
            </w:r>
          </w:p>
          <w:p w:rsidR="009E19E5" w:rsidRPr="009E19E5" w:rsidRDefault="009E19E5" w:rsidP="009E19E5">
            <w:pPr>
              <w:spacing w:before="200" w:after="100" w:afterAutospacing="1" w:line="240" w:lineRule="auto"/>
              <w:rPr>
                <w:rFonts w:ascii="Arial" w:eastAsia="Times New Roman" w:hAnsi="Arial" w:cs="Arial"/>
                <w:sz w:val="18"/>
                <w:szCs w:val="18"/>
              </w:rPr>
            </w:pPr>
            <w:r w:rsidRPr="009E19E5">
              <w:rPr>
                <w:rFonts w:ascii="Arial" w:eastAsia="Times New Roman" w:hAnsi="Arial" w:cs="Arial"/>
                <w:sz w:val="18"/>
                <w:szCs w:val="18"/>
              </w:rPr>
              <w:t>To Stop—Pull Rope.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 </w:t>
            </w:r>
            <w:r w:rsidRPr="009E19E5">
              <w:rPr>
                <w:rFonts w:ascii="Arial" w:eastAsia="Times New Roman" w:hAnsi="Arial" w:cs="Arial"/>
                <w:i/>
                <w:iCs/>
                <w:sz w:val="20"/>
                <w:szCs w:val="20"/>
              </w:rPr>
              <w:t>Top floor warning sign and light.</w:t>
            </w:r>
            <w:r w:rsidRPr="009E19E5">
              <w:rPr>
                <w:rFonts w:ascii="Arial" w:eastAsia="Times New Roman" w:hAnsi="Arial" w:cs="Arial"/>
                <w:sz w:val="20"/>
                <w:szCs w:val="20"/>
              </w:rPr>
              <w:t xml:space="preserve"> (</w:t>
            </w:r>
            <w:r w:rsidRPr="009E19E5">
              <w:rPr>
                <w:rFonts w:ascii="Arial" w:eastAsia="Times New Roman" w:hAnsi="Arial" w:cs="Arial"/>
                <w:i/>
                <w:iCs/>
                <w:sz w:val="20"/>
                <w:szCs w:val="20"/>
              </w:rPr>
              <w:t>a</w:t>
            </w:r>
            <w:r w:rsidRPr="009E19E5">
              <w:rPr>
                <w:rFonts w:ascii="Arial" w:eastAsia="Times New Roman" w:hAnsi="Arial" w:cs="Arial"/>
                <w:sz w:val="20"/>
                <w:szCs w:val="20"/>
              </w:rPr>
              <w:t>) At the top floor an illuminated sign shall be displayed bearing the following wording:</w:t>
            </w:r>
          </w:p>
          <w:p w:rsidR="009E19E5" w:rsidRPr="009E19E5" w:rsidRDefault="009E19E5" w:rsidP="009E19E5">
            <w:pPr>
              <w:spacing w:before="200" w:after="100" w:afterAutospacing="1" w:line="240" w:lineRule="auto"/>
              <w:rPr>
                <w:rFonts w:ascii="Arial" w:eastAsia="Times New Roman" w:hAnsi="Arial" w:cs="Arial"/>
                <w:sz w:val="18"/>
                <w:szCs w:val="18"/>
              </w:rPr>
            </w:pPr>
            <w:r w:rsidRPr="009E19E5">
              <w:rPr>
                <w:rFonts w:ascii="Arial" w:eastAsia="Times New Roman" w:hAnsi="Arial" w:cs="Arial"/>
                <w:sz w:val="18"/>
                <w:szCs w:val="18"/>
              </w:rPr>
              <w:t>“TOP FLOOR—GET OFF”</w:t>
            </w:r>
          </w:p>
          <w:p w:rsidR="009E19E5" w:rsidRPr="009E19E5" w:rsidRDefault="009E19E5" w:rsidP="009E19E5">
            <w:pPr>
              <w:spacing w:before="200" w:after="100" w:afterAutospacing="1" w:line="240" w:lineRule="auto"/>
              <w:rPr>
                <w:rFonts w:ascii="Arial" w:eastAsia="Times New Roman" w:hAnsi="Arial" w:cs="Arial"/>
                <w:sz w:val="20"/>
                <w:szCs w:val="20"/>
              </w:rPr>
            </w:pPr>
            <w:r w:rsidRPr="009E19E5">
              <w:rPr>
                <w:rFonts w:ascii="Arial" w:eastAsia="Times New Roman" w:hAnsi="Arial" w:cs="Arial"/>
                <w:sz w:val="20"/>
                <w:szCs w:val="20"/>
              </w:rPr>
              <w:t>Signs shall be in block letters not less than 2 inches in height. This sign shall be located within easy view of an ascending passenger and not more than 2 feet above the top terminal landing.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w:t>
            </w:r>
            <w:r w:rsidRPr="009E19E5">
              <w:rPr>
                <w:rFonts w:ascii="Arial" w:eastAsia="Times New Roman" w:hAnsi="Arial" w:cs="Arial"/>
                <w:i/>
                <w:iCs/>
                <w:sz w:val="20"/>
                <w:szCs w:val="20"/>
              </w:rPr>
              <w:t>b</w:t>
            </w:r>
            <w:r w:rsidRPr="009E19E5">
              <w:rPr>
                <w:rFonts w:ascii="Arial" w:eastAsia="Times New Roman" w:hAnsi="Arial" w:cs="Arial"/>
                <w:sz w:val="20"/>
                <w:szCs w:val="20"/>
              </w:rPr>
              <w:t>) In addition to the sign required by paragraph (c)(7)(ii)(</w:t>
            </w:r>
            <w:r w:rsidRPr="009E19E5">
              <w:rPr>
                <w:rFonts w:ascii="Arial" w:eastAsia="Times New Roman" w:hAnsi="Arial" w:cs="Arial"/>
                <w:i/>
                <w:iCs/>
                <w:sz w:val="20"/>
                <w:szCs w:val="20"/>
              </w:rPr>
              <w:t>a</w:t>
            </w:r>
            <w:r w:rsidRPr="009E19E5">
              <w:rPr>
                <w:rFonts w:ascii="Arial" w:eastAsia="Times New Roman" w:hAnsi="Arial" w:cs="Arial"/>
                <w:sz w:val="20"/>
                <w:szCs w:val="20"/>
              </w:rPr>
              <w:t>) of this section, a red warning light of not less than 40- watt rating shall be provided immediately below the upper landing terminal and so located as to shine in the passenger's face.</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(iii) </w:t>
            </w:r>
            <w:r w:rsidRPr="009E19E5">
              <w:rPr>
                <w:rFonts w:ascii="Arial" w:eastAsia="Times New Roman" w:hAnsi="Arial" w:cs="Arial"/>
                <w:i/>
                <w:iCs/>
                <w:sz w:val="20"/>
                <w:szCs w:val="20"/>
              </w:rPr>
              <w:t>Visitor warning.</w:t>
            </w:r>
            <w:r w:rsidRPr="009E19E5">
              <w:rPr>
                <w:rFonts w:ascii="Arial" w:eastAsia="Times New Roman" w:hAnsi="Arial" w:cs="Arial"/>
                <w:sz w:val="20"/>
                <w:szCs w:val="20"/>
              </w:rPr>
              <w:t xml:space="preserve"> A conspicuous sign having the following legend—AUTHORIZED PERSONNEL ONLY—shall be displayed at each landing.</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(d) </w:t>
            </w:r>
            <w:r w:rsidRPr="009E19E5">
              <w:rPr>
                <w:rFonts w:ascii="Arial" w:eastAsia="Times New Roman" w:hAnsi="Arial" w:cs="Arial"/>
                <w:i/>
                <w:iCs/>
                <w:sz w:val="20"/>
                <w:szCs w:val="20"/>
              </w:rPr>
              <w:t>Operating rules</w:t>
            </w:r>
            <w:r w:rsidRPr="009E19E5">
              <w:rPr>
                <w:rFonts w:ascii="Arial" w:eastAsia="Times New Roman" w:hAnsi="Arial" w:cs="Arial"/>
                <w:sz w:val="20"/>
                <w:szCs w:val="20"/>
              </w:rPr>
              <w:t xml:space="preserve">—(1) </w:t>
            </w:r>
            <w:r w:rsidRPr="009E19E5">
              <w:rPr>
                <w:rFonts w:ascii="Arial" w:eastAsia="Times New Roman" w:hAnsi="Arial" w:cs="Arial"/>
                <w:i/>
                <w:iCs/>
                <w:sz w:val="20"/>
                <w:szCs w:val="20"/>
              </w:rPr>
              <w:t xml:space="preserve">Proper use of </w:t>
            </w:r>
            <w:proofErr w:type="spellStart"/>
            <w:r w:rsidRPr="009E19E5">
              <w:rPr>
                <w:rFonts w:ascii="Arial" w:eastAsia="Times New Roman" w:hAnsi="Arial" w:cs="Arial"/>
                <w:i/>
                <w:iCs/>
                <w:sz w:val="20"/>
                <w:szCs w:val="20"/>
              </w:rPr>
              <w:t>manlifts</w:t>
            </w:r>
            <w:proofErr w:type="spellEnd"/>
            <w:r w:rsidRPr="009E19E5">
              <w:rPr>
                <w:rFonts w:ascii="Arial" w:eastAsia="Times New Roman" w:hAnsi="Arial" w:cs="Arial"/>
                <w:i/>
                <w:iCs/>
                <w:sz w:val="20"/>
                <w:szCs w:val="20"/>
              </w:rPr>
              <w:t>.</w:t>
            </w:r>
            <w:r w:rsidRPr="009E19E5">
              <w:rPr>
                <w:rFonts w:ascii="Arial" w:eastAsia="Times New Roman" w:hAnsi="Arial" w:cs="Arial"/>
                <w:sz w:val="20"/>
                <w:szCs w:val="20"/>
              </w:rPr>
              <w:t xml:space="preserve"> No freight, packaged goods, pipe, lumber, or construction materials of any kind shall be handled on any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(2) [Reserved]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(e) </w:t>
            </w:r>
            <w:r w:rsidRPr="009E19E5">
              <w:rPr>
                <w:rFonts w:ascii="Arial" w:eastAsia="Times New Roman" w:hAnsi="Arial" w:cs="Arial"/>
                <w:i/>
                <w:iCs/>
                <w:sz w:val="20"/>
                <w:szCs w:val="20"/>
              </w:rPr>
              <w:t>Periodic inspection</w:t>
            </w:r>
            <w:r w:rsidRPr="009E19E5">
              <w:rPr>
                <w:rFonts w:ascii="Arial" w:eastAsia="Times New Roman" w:hAnsi="Arial" w:cs="Arial"/>
                <w:sz w:val="20"/>
                <w:szCs w:val="20"/>
              </w:rPr>
              <w:t xml:space="preserve">—(1) </w:t>
            </w:r>
            <w:r w:rsidRPr="009E19E5">
              <w:rPr>
                <w:rFonts w:ascii="Arial" w:eastAsia="Times New Roman" w:hAnsi="Arial" w:cs="Arial"/>
                <w:i/>
                <w:iCs/>
                <w:sz w:val="20"/>
                <w:szCs w:val="20"/>
              </w:rPr>
              <w:t>Frequency.</w:t>
            </w:r>
            <w:r w:rsidRPr="009E19E5">
              <w:rPr>
                <w:rFonts w:ascii="Arial" w:eastAsia="Times New Roman" w:hAnsi="Arial" w:cs="Arial"/>
                <w:sz w:val="20"/>
                <w:szCs w:val="20"/>
              </w:rPr>
              <w:t xml:space="preserve"> All </w:t>
            </w:r>
            <w:proofErr w:type="spellStart"/>
            <w:r w:rsidRPr="009E19E5">
              <w:rPr>
                <w:rFonts w:ascii="Arial" w:eastAsia="Times New Roman" w:hAnsi="Arial" w:cs="Arial"/>
                <w:sz w:val="20"/>
                <w:szCs w:val="20"/>
              </w:rPr>
              <w:t>manlifts</w:t>
            </w:r>
            <w:proofErr w:type="spellEnd"/>
            <w:r w:rsidRPr="009E19E5">
              <w:rPr>
                <w:rFonts w:ascii="Arial" w:eastAsia="Times New Roman" w:hAnsi="Arial" w:cs="Arial"/>
                <w:sz w:val="20"/>
                <w:szCs w:val="20"/>
              </w:rPr>
              <w:t xml:space="preserve"> shall be inspected by a competent designated person at intervals of not more than 30 days. Limit switches shall be checked weekly. Manlifts found to be unsafe shall not be operated until properly repaired.</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(2) </w:t>
            </w:r>
            <w:r w:rsidRPr="009E19E5">
              <w:rPr>
                <w:rFonts w:ascii="Arial" w:eastAsia="Times New Roman" w:hAnsi="Arial" w:cs="Arial"/>
                <w:i/>
                <w:iCs/>
                <w:sz w:val="20"/>
                <w:szCs w:val="20"/>
              </w:rPr>
              <w:t>Items covered.</w:t>
            </w:r>
            <w:r w:rsidRPr="009E19E5">
              <w:rPr>
                <w:rFonts w:ascii="Arial" w:eastAsia="Times New Roman" w:hAnsi="Arial" w:cs="Arial"/>
                <w:sz w:val="20"/>
                <w:szCs w:val="20"/>
              </w:rPr>
              <w:t xml:space="preserve"> This periodic inspection shall cover but is not limited to the following items: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Steps.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Step Fastenings.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Rails.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Rail Supports and Fastenings.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Rollers and Slides.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Belt and Belt Tension.</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Handholds and Fastenings.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Floor Landings.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lastRenderedPageBreak/>
              <w:t>Guardrails.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Lubrication.</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Limit Switches.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Warning Signs and Lights.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Illumination.</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Drive Pulley.</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Bottom (boot) Pulley and Clearance.</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Pulley Supports.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Motor.</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Driving Mechanism.</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Brake.</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Electrical Switches.</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Vibration and Misalignment.</w:t>
            </w:r>
          </w:p>
          <w:p w:rsidR="009E19E5" w:rsidRPr="009E19E5" w:rsidRDefault="009E19E5" w:rsidP="009E19E5">
            <w:pPr>
              <w:spacing w:before="200" w:after="100" w:line="240" w:lineRule="auto"/>
              <w:ind w:left="480" w:hanging="480"/>
              <w:rPr>
                <w:rFonts w:ascii="Arial" w:eastAsia="Times New Roman" w:hAnsi="Arial" w:cs="Arial"/>
                <w:sz w:val="18"/>
                <w:szCs w:val="18"/>
              </w:rPr>
            </w:pPr>
            <w:r w:rsidRPr="009E19E5">
              <w:rPr>
                <w:rFonts w:ascii="Arial" w:eastAsia="Times New Roman" w:hAnsi="Arial" w:cs="Arial"/>
                <w:sz w:val="18"/>
                <w:szCs w:val="18"/>
              </w:rPr>
              <w:t>“Skip” on up or down run when mounting step (indicating worn gears).</w:t>
            </w:r>
          </w:p>
          <w:p w:rsidR="009E19E5" w:rsidRPr="009E19E5" w:rsidRDefault="009E19E5" w:rsidP="009E19E5">
            <w:pPr>
              <w:spacing w:before="100" w:beforeAutospacing="1" w:after="100" w:afterAutospacing="1" w:line="240" w:lineRule="auto"/>
              <w:ind w:firstLine="480"/>
              <w:rPr>
                <w:rFonts w:ascii="Arial" w:eastAsia="Times New Roman" w:hAnsi="Arial" w:cs="Arial"/>
                <w:sz w:val="20"/>
                <w:szCs w:val="20"/>
              </w:rPr>
            </w:pPr>
            <w:r w:rsidRPr="009E19E5">
              <w:rPr>
                <w:rFonts w:ascii="Arial" w:eastAsia="Times New Roman" w:hAnsi="Arial" w:cs="Arial"/>
                <w:sz w:val="20"/>
                <w:szCs w:val="20"/>
              </w:rPr>
              <w:t xml:space="preserve">(3) </w:t>
            </w:r>
            <w:r w:rsidRPr="009E19E5">
              <w:rPr>
                <w:rFonts w:ascii="Arial" w:eastAsia="Times New Roman" w:hAnsi="Arial" w:cs="Arial"/>
                <w:i/>
                <w:iCs/>
                <w:sz w:val="20"/>
                <w:szCs w:val="20"/>
              </w:rPr>
              <w:t>Inspection record.</w:t>
            </w:r>
            <w:r w:rsidRPr="009E19E5">
              <w:rPr>
                <w:rFonts w:ascii="Arial" w:eastAsia="Times New Roman" w:hAnsi="Arial" w:cs="Arial"/>
                <w:sz w:val="20"/>
                <w:szCs w:val="20"/>
              </w:rPr>
              <w:t xml:space="preserve"> A certification record shall be kept of each inspection which includes the date of the inspection, the signature of the person who performed the inspection and the serial number, or other identifier, of the </w:t>
            </w:r>
            <w:proofErr w:type="spellStart"/>
            <w:r w:rsidRPr="009E19E5">
              <w:rPr>
                <w:rFonts w:ascii="Arial" w:eastAsia="Times New Roman" w:hAnsi="Arial" w:cs="Arial"/>
                <w:sz w:val="20"/>
                <w:szCs w:val="20"/>
              </w:rPr>
              <w:t>manlift</w:t>
            </w:r>
            <w:proofErr w:type="spellEnd"/>
            <w:r w:rsidRPr="009E19E5">
              <w:rPr>
                <w:rFonts w:ascii="Arial" w:eastAsia="Times New Roman" w:hAnsi="Arial" w:cs="Arial"/>
                <w:sz w:val="20"/>
                <w:szCs w:val="20"/>
              </w:rPr>
              <w:t xml:space="preserve"> which was inspected. This record of inspection shall be made available to the Assistant Secretary of Labor or a duly authorized representative.</w:t>
            </w:r>
          </w:p>
          <w:p w:rsidR="009E19E5" w:rsidRPr="009E19E5" w:rsidRDefault="009E19E5" w:rsidP="009E19E5">
            <w:pPr>
              <w:spacing w:before="200" w:after="100" w:afterAutospacing="1" w:line="240" w:lineRule="auto"/>
              <w:rPr>
                <w:rFonts w:ascii="Arial" w:eastAsia="Times New Roman" w:hAnsi="Arial" w:cs="Arial"/>
                <w:sz w:val="18"/>
                <w:szCs w:val="18"/>
              </w:rPr>
            </w:pPr>
            <w:r w:rsidRPr="009E19E5">
              <w:rPr>
                <w:rFonts w:ascii="Arial" w:eastAsia="Times New Roman" w:hAnsi="Arial" w:cs="Arial"/>
                <w:sz w:val="18"/>
                <w:szCs w:val="18"/>
              </w:rPr>
              <w:t>[39 FR 23502, June 27, 1974, as amended at 43 FR 49746, Oct. 24, 1978; 51 FR 34560, Sept. 29, 1986; 54 FR 24334, June 7, 1989; 55 FR 32014, Aug</w:t>
            </w:r>
            <w:bookmarkStart w:id="1" w:name="_GoBack"/>
            <w:bookmarkEnd w:id="1"/>
            <w:r w:rsidRPr="009E19E5">
              <w:rPr>
                <w:rFonts w:ascii="Arial" w:eastAsia="Times New Roman" w:hAnsi="Arial" w:cs="Arial"/>
                <w:sz w:val="18"/>
                <w:szCs w:val="18"/>
              </w:rPr>
              <w:t>. 6, 1990; 61 FR 9235, Mar. 7, 1996; 72 FR 71068, Dec. 14, 2007]</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9E19E5" w:rsidRPr="009E19E5" w:rsidTr="009E19E5">
              <w:trPr>
                <w:tblCellSpacing w:w="15" w:type="dxa"/>
                <w:jc w:val="center"/>
              </w:trPr>
              <w:tc>
                <w:tcPr>
                  <w:tcW w:w="0" w:type="auto"/>
                  <w:hideMark/>
                </w:tcPr>
                <w:p w:rsidR="009E19E5" w:rsidRPr="009E19E5" w:rsidRDefault="009E19E5" w:rsidP="009E19E5">
                  <w:pPr>
                    <w:spacing w:after="0" w:line="240" w:lineRule="auto"/>
                    <w:rPr>
                      <w:rFonts w:ascii="Arial" w:eastAsia="Times New Roman" w:hAnsi="Arial" w:cs="Arial"/>
                      <w:sz w:val="20"/>
                      <w:szCs w:val="20"/>
                    </w:rPr>
                  </w:pPr>
                  <w:r w:rsidRPr="009E19E5">
                    <w:rPr>
                      <w:rFonts w:ascii="Arial" w:eastAsia="Times New Roman" w:hAnsi="Arial" w:cs="Arial"/>
                      <w:sz w:val="20"/>
                      <w:szCs w:val="20"/>
                    </w:rPr>
                    <w:pict>
                      <v:rect id="_x0000_i1026" style="width:327.6pt;height:1.5pt" o:hrpct="700" o:hrstd="t" o:hr="t" fillcolor="gray" stroked="f"/>
                    </w:pict>
                  </w:r>
                </w:p>
                <w:p w:rsidR="009E19E5" w:rsidRPr="009E19E5" w:rsidRDefault="009E19E5" w:rsidP="009E19E5">
                  <w:pPr>
                    <w:spacing w:after="0" w:line="240" w:lineRule="auto"/>
                    <w:rPr>
                      <w:rFonts w:ascii="Arial" w:eastAsia="Times New Roman" w:hAnsi="Arial" w:cs="Arial"/>
                      <w:sz w:val="20"/>
                      <w:szCs w:val="20"/>
                    </w:rPr>
                  </w:pPr>
                </w:p>
                <w:p w:rsidR="009E19E5" w:rsidRPr="009E19E5" w:rsidRDefault="009E19E5" w:rsidP="009E19E5">
                  <w:pPr>
                    <w:spacing w:before="100" w:beforeAutospacing="1" w:after="240" w:line="240" w:lineRule="auto"/>
                    <w:rPr>
                      <w:rFonts w:ascii="Arial" w:eastAsia="Times New Roman" w:hAnsi="Arial" w:cs="Arial"/>
                      <w:sz w:val="17"/>
                      <w:szCs w:val="17"/>
                    </w:rPr>
                  </w:pPr>
                  <w:r w:rsidRPr="009E19E5">
                    <w:rPr>
                      <w:rFonts w:ascii="Arial" w:eastAsia="Times New Roman" w:hAnsi="Arial" w:cs="Arial"/>
                      <w:sz w:val="17"/>
                      <w:szCs w:val="17"/>
                    </w:rPr>
                    <w:t xml:space="preserve">For questions or comments regarding e-CFR editorial content, features, or design, email </w:t>
                  </w:r>
                  <w:hyperlink r:id="rId8" w:history="1">
                    <w:r w:rsidRPr="009E19E5">
                      <w:rPr>
                        <w:rFonts w:ascii="Arial" w:eastAsia="Times New Roman" w:hAnsi="Arial" w:cs="Arial"/>
                        <w:color w:val="0000FF"/>
                        <w:sz w:val="17"/>
                        <w:szCs w:val="17"/>
                      </w:rPr>
                      <w:t>ecfr@nara.gov</w:t>
                    </w:r>
                  </w:hyperlink>
                  <w:r w:rsidRPr="009E19E5">
                    <w:rPr>
                      <w:rFonts w:ascii="Arial" w:eastAsia="Times New Roman" w:hAnsi="Arial" w:cs="Arial"/>
                      <w:sz w:val="17"/>
                      <w:szCs w:val="17"/>
                    </w:rPr>
                    <w:t>.</w:t>
                  </w:r>
                  <w:r w:rsidRPr="009E19E5">
                    <w:rPr>
                      <w:rFonts w:ascii="Arial" w:eastAsia="Times New Roman" w:hAnsi="Arial" w:cs="Arial"/>
                      <w:sz w:val="17"/>
                      <w:szCs w:val="17"/>
                    </w:rPr>
                    <w:br/>
                    <w:t xml:space="preserve">For questions concerning e-CFR programming and delivery issues, email </w:t>
                  </w:r>
                  <w:hyperlink r:id="rId9" w:history="1">
                    <w:r w:rsidRPr="009E19E5">
                      <w:rPr>
                        <w:rFonts w:ascii="Arial" w:eastAsia="Times New Roman" w:hAnsi="Arial" w:cs="Arial"/>
                        <w:color w:val="0000FF"/>
                        <w:sz w:val="17"/>
                        <w:szCs w:val="17"/>
                      </w:rPr>
                      <w:t>webteam@gpo.gov</w:t>
                    </w:r>
                  </w:hyperlink>
                  <w:r w:rsidRPr="009E19E5">
                    <w:rPr>
                      <w:rFonts w:ascii="Arial" w:eastAsia="Times New Roman" w:hAnsi="Arial" w:cs="Arial"/>
                      <w:sz w:val="17"/>
                      <w:szCs w:val="17"/>
                    </w:rPr>
                    <w:t>.</w:t>
                  </w:r>
                </w:p>
              </w:tc>
            </w:tr>
          </w:tbl>
          <w:p w:rsidR="009E19E5" w:rsidRPr="009E19E5" w:rsidRDefault="009E19E5" w:rsidP="009E19E5">
            <w:pPr>
              <w:spacing w:after="0" w:line="240" w:lineRule="auto"/>
              <w:rPr>
                <w:rFonts w:ascii="Arial" w:eastAsia="Times New Roman" w:hAnsi="Arial" w:cs="Arial"/>
                <w:sz w:val="20"/>
                <w:szCs w:val="20"/>
              </w:rPr>
            </w:pPr>
          </w:p>
        </w:tc>
      </w:tr>
    </w:tbl>
    <w:p w:rsidR="00C97CD9" w:rsidRPr="009E19E5" w:rsidRDefault="00C97CD9" w:rsidP="009E19E5">
      <w:pPr>
        <w:rPr>
          <w:rFonts w:ascii="Times New Roman" w:hAnsi="Times New Roman" w:cs="Times New Roman"/>
          <w:sz w:val="20"/>
          <w:szCs w:val="20"/>
        </w:rPr>
      </w:pPr>
    </w:p>
    <w:sectPr w:rsidR="00C97CD9" w:rsidRPr="009E1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E5"/>
    <w:rsid w:val="00014100"/>
    <w:rsid w:val="00025099"/>
    <w:rsid w:val="00026542"/>
    <w:rsid w:val="00034EF9"/>
    <w:rsid w:val="00054201"/>
    <w:rsid w:val="00055589"/>
    <w:rsid w:val="00062821"/>
    <w:rsid w:val="000658B4"/>
    <w:rsid w:val="00085EF1"/>
    <w:rsid w:val="000913EC"/>
    <w:rsid w:val="000B77E6"/>
    <w:rsid w:val="000D177A"/>
    <w:rsid w:val="00125B7B"/>
    <w:rsid w:val="00142B18"/>
    <w:rsid w:val="00145433"/>
    <w:rsid w:val="0016557D"/>
    <w:rsid w:val="00171951"/>
    <w:rsid w:val="0017346F"/>
    <w:rsid w:val="00175DAE"/>
    <w:rsid w:val="00181B3F"/>
    <w:rsid w:val="001A6F82"/>
    <w:rsid w:val="001A7365"/>
    <w:rsid w:val="001B6996"/>
    <w:rsid w:val="001D352D"/>
    <w:rsid w:val="001E2C91"/>
    <w:rsid w:val="002233BE"/>
    <w:rsid w:val="0022357D"/>
    <w:rsid w:val="00256A74"/>
    <w:rsid w:val="002576BF"/>
    <w:rsid w:val="00264D4A"/>
    <w:rsid w:val="0029454B"/>
    <w:rsid w:val="00295CFD"/>
    <w:rsid w:val="002A2560"/>
    <w:rsid w:val="002C7834"/>
    <w:rsid w:val="002D2108"/>
    <w:rsid w:val="002F7FE1"/>
    <w:rsid w:val="00305516"/>
    <w:rsid w:val="0035022A"/>
    <w:rsid w:val="00382F3C"/>
    <w:rsid w:val="00386679"/>
    <w:rsid w:val="003874A3"/>
    <w:rsid w:val="003D5721"/>
    <w:rsid w:val="003E38DF"/>
    <w:rsid w:val="00404833"/>
    <w:rsid w:val="004429C8"/>
    <w:rsid w:val="00450236"/>
    <w:rsid w:val="00454155"/>
    <w:rsid w:val="00454541"/>
    <w:rsid w:val="0049686C"/>
    <w:rsid w:val="004B49D0"/>
    <w:rsid w:val="004E2E7A"/>
    <w:rsid w:val="005172B4"/>
    <w:rsid w:val="005176B6"/>
    <w:rsid w:val="00517900"/>
    <w:rsid w:val="00522134"/>
    <w:rsid w:val="005238C3"/>
    <w:rsid w:val="0054508F"/>
    <w:rsid w:val="00552005"/>
    <w:rsid w:val="005556C9"/>
    <w:rsid w:val="00566DB1"/>
    <w:rsid w:val="00573DC6"/>
    <w:rsid w:val="00584AE3"/>
    <w:rsid w:val="00587B31"/>
    <w:rsid w:val="005950BB"/>
    <w:rsid w:val="005C300C"/>
    <w:rsid w:val="005C783D"/>
    <w:rsid w:val="005E3760"/>
    <w:rsid w:val="005F7983"/>
    <w:rsid w:val="006130F3"/>
    <w:rsid w:val="00616001"/>
    <w:rsid w:val="006426EA"/>
    <w:rsid w:val="0068525D"/>
    <w:rsid w:val="0069085C"/>
    <w:rsid w:val="006916CE"/>
    <w:rsid w:val="00691AF8"/>
    <w:rsid w:val="006B3332"/>
    <w:rsid w:val="006B4BE6"/>
    <w:rsid w:val="006C2164"/>
    <w:rsid w:val="006D3DAF"/>
    <w:rsid w:val="006D42A8"/>
    <w:rsid w:val="006D742B"/>
    <w:rsid w:val="00703184"/>
    <w:rsid w:val="00705DFD"/>
    <w:rsid w:val="0070608E"/>
    <w:rsid w:val="007210D5"/>
    <w:rsid w:val="00724163"/>
    <w:rsid w:val="00724704"/>
    <w:rsid w:val="00730E5D"/>
    <w:rsid w:val="00750E83"/>
    <w:rsid w:val="00761FE6"/>
    <w:rsid w:val="007634B0"/>
    <w:rsid w:val="00765A5E"/>
    <w:rsid w:val="0077585E"/>
    <w:rsid w:val="00776B19"/>
    <w:rsid w:val="007847E3"/>
    <w:rsid w:val="007A7039"/>
    <w:rsid w:val="008344BA"/>
    <w:rsid w:val="00841914"/>
    <w:rsid w:val="0085287F"/>
    <w:rsid w:val="0086196C"/>
    <w:rsid w:val="00883292"/>
    <w:rsid w:val="00885D53"/>
    <w:rsid w:val="008920BE"/>
    <w:rsid w:val="008A1C33"/>
    <w:rsid w:val="008A61B2"/>
    <w:rsid w:val="008B04D3"/>
    <w:rsid w:val="008D536F"/>
    <w:rsid w:val="008F1F67"/>
    <w:rsid w:val="008F7414"/>
    <w:rsid w:val="00904E0D"/>
    <w:rsid w:val="00910546"/>
    <w:rsid w:val="00912776"/>
    <w:rsid w:val="00916EC9"/>
    <w:rsid w:val="009325C8"/>
    <w:rsid w:val="0094494A"/>
    <w:rsid w:val="00944B1C"/>
    <w:rsid w:val="00950A8A"/>
    <w:rsid w:val="00967CE4"/>
    <w:rsid w:val="009E19E5"/>
    <w:rsid w:val="009E2B5B"/>
    <w:rsid w:val="009E3082"/>
    <w:rsid w:val="009F4803"/>
    <w:rsid w:val="00A05C69"/>
    <w:rsid w:val="00A2118C"/>
    <w:rsid w:val="00A2436C"/>
    <w:rsid w:val="00A4442F"/>
    <w:rsid w:val="00A57AC1"/>
    <w:rsid w:val="00A711E0"/>
    <w:rsid w:val="00A915B5"/>
    <w:rsid w:val="00A95FE0"/>
    <w:rsid w:val="00AA0B30"/>
    <w:rsid w:val="00AA45F4"/>
    <w:rsid w:val="00AC3F39"/>
    <w:rsid w:val="00AE0697"/>
    <w:rsid w:val="00B052D6"/>
    <w:rsid w:val="00B14C01"/>
    <w:rsid w:val="00B249EA"/>
    <w:rsid w:val="00B262AC"/>
    <w:rsid w:val="00B3428B"/>
    <w:rsid w:val="00B51291"/>
    <w:rsid w:val="00B54103"/>
    <w:rsid w:val="00B659F4"/>
    <w:rsid w:val="00B75D6E"/>
    <w:rsid w:val="00B7681D"/>
    <w:rsid w:val="00B84609"/>
    <w:rsid w:val="00B912F2"/>
    <w:rsid w:val="00BB15A1"/>
    <w:rsid w:val="00BB7D93"/>
    <w:rsid w:val="00BD2BBE"/>
    <w:rsid w:val="00BD68FD"/>
    <w:rsid w:val="00BE7C31"/>
    <w:rsid w:val="00C102F3"/>
    <w:rsid w:val="00C14088"/>
    <w:rsid w:val="00C15F37"/>
    <w:rsid w:val="00C214F4"/>
    <w:rsid w:val="00C21B0C"/>
    <w:rsid w:val="00C30827"/>
    <w:rsid w:val="00C82DE7"/>
    <w:rsid w:val="00C91A69"/>
    <w:rsid w:val="00C97CD9"/>
    <w:rsid w:val="00CA18E4"/>
    <w:rsid w:val="00CC3885"/>
    <w:rsid w:val="00CD7C43"/>
    <w:rsid w:val="00CE3A48"/>
    <w:rsid w:val="00CF02ED"/>
    <w:rsid w:val="00D202D6"/>
    <w:rsid w:val="00D32B0B"/>
    <w:rsid w:val="00D35935"/>
    <w:rsid w:val="00D44A80"/>
    <w:rsid w:val="00D46A64"/>
    <w:rsid w:val="00D74219"/>
    <w:rsid w:val="00D855C8"/>
    <w:rsid w:val="00DA2E0B"/>
    <w:rsid w:val="00DC0407"/>
    <w:rsid w:val="00DE2365"/>
    <w:rsid w:val="00E15425"/>
    <w:rsid w:val="00E16258"/>
    <w:rsid w:val="00E25A38"/>
    <w:rsid w:val="00E26B27"/>
    <w:rsid w:val="00E361F0"/>
    <w:rsid w:val="00E365B2"/>
    <w:rsid w:val="00E4592E"/>
    <w:rsid w:val="00E70473"/>
    <w:rsid w:val="00E967E1"/>
    <w:rsid w:val="00EA1C65"/>
    <w:rsid w:val="00EB0E8D"/>
    <w:rsid w:val="00EE7947"/>
    <w:rsid w:val="00F04EE0"/>
    <w:rsid w:val="00F12918"/>
    <w:rsid w:val="00F22A9C"/>
    <w:rsid w:val="00F27BB8"/>
    <w:rsid w:val="00F42D86"/>
    <w:rsid w:val="00F70D76"/>
    <w:rsid w:val="00F866F8"/>
    <w:rsid w:val="00FB233B"/>
    <w:rsid w:val="00FB7329"/>
    <w:rsid w:val="00FE59DC"/>
    <w:rsid w:val="00FF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33620">
      <w:bodyDiv w:val="1"/>
      <w:marLeft w:val="0"/>
      <w:marRight w:val="0"/>
      <w:marTop w:val="30"/>
      <w:marBottom w:val="750"/>
      <w:divBdr>
        <w:top w:val="none" w:sz="0" w:space="0" w:color="auto"/>
        <w:left w:val="none" w:sz="0" w:space="0" w:color="auto"/>
        <w:bottom w:val="none" w:sz="0" w:space="0" w:color="auto"/>
        <w:right w:val="none" w:sz="0" w:space="0" w:color="auto"/>
      </w:divBdr>
      <w:divsChild>
        <w:div w:id="1059786102">
          <w:marLeft w:val="0"/>
          <w:marRight w:val="0"/>
          <w:marTop w:val="0"/>
          <w:marBottom w:val="0"/>
          <w:divBdr>
            <w:top w:val="none" w:sz="0" w:space="0" w:color="auto"/>
            <w:left w:val="none" w:sz="0" w:space="0" w:color="auto"/>
            <w:bottom w:val="none" w:sz="0" w:space="0" w:color="auto"/>
            <w:right w:val="none" w:sz="0" w:space="0" w:color="auto"/>
          </w:divBdr>
          <w:divsChild>
            <w:div w:id="1683389842">
              <w:marLeft w:val="0"/>
              <w:marRight w:val="0"/>
              <w:marTop w:val="0"/>
              <w:marBottom w:val="0"/>
              <w:divBdr>
                <w:top w:val="none" w:sz="0" w:space="0" w:color="auto"/>
                <w:left w:val="none" w:sz="0" w:space="0" w:color="auto"/>
                <w:bottom w:val="none" w:sz="0" w:space="0" w:color="auto"/>
                <w:right w:val="none" w:sz="0" w:space="0" w:color="auto"/>
              </w:divBdr>
            </w:div>
            <w:div w:id="1877041719">
              <w:marLeft w:val="0"/>
              <w:marRight w:val="0"/>
              <w:marTop w:val="0"/>
              <w:marBottom w:val="0"/>
              <w:divBdr>
                <w:top w:val="none" w:sz="0" w:space="0" w:color="auto"/>
                <w:left w:val="none" w:sz="0" w:space="0" w:color="auto"/>
                <w:bottom w:val="none" w:sz="0" w:space="0" w:color="auto"/>
                <w:right w:val="none" w:sz="0" w:space="0" w:color="auto"/>
              </w:divBdr>
            </w:div>
            <w:div w:id="1975020324">
              <w:marLeft w:val="0"/>
              <w:marRight w:val="0"/>
              <w:marTop w:val="0"/>
              <w:marBottom w:val="0"/>
              <w:divBdr>
                <w:top w:val="none" w:sz="0" w:space="0" w:color="auto"/>
                <w:left w:val="none" w:sz="0" w:space="0" w:color="auto"/>
                <w:bottom w:val="none" w:sz="0" w:space="0" w:color="auto"/>
                <w:right w:val="none" w:sz="0" w:space="0" w:color="auto"/>
              </w:divBdr>
            </w:div>
            <w:div w:id="1864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fr@nara.gov" TargetMode="External"/><Relationship Id="rId3" Type="http://schemas.openxmlformats.org/officeDocument/2006/relationships/settings" Target="settings.xml"/><Relationship Id="rId7" Type="http://schemas.openxmlformats.org/officeDocument/2006/relationships/hyperlink" Target="http://www.ecfr.gov/cgi-bin/retrieveECFR?gp=&amp;SID=75a36f5db69b112b1f3e31a13210fbac&amp;n=29y5.1.1.1.8.6&amp;r=SUB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75a36f5db69b112b1f3e31a13210fbac&amp;n=29y5.1.1.1.8&amp;r=PART&amp;ty=HTML" TargetMode="External"/><Relationship Id="rId11" Type="http://schemas.openxmlformats.org/officeDocument/2006/relationships/theme" Target="theme/theme1.xml"/><Relationship Id="rId5" Type="http://schemas.openxmlformats.org/officeDocument/2006/relationships/hyperlink" Target="http://www.ecfr.gov/cgi-bin/retrieveECFR?gp=&amp;SID=75a36f5db69b112b1f3e31a13210fbac&amp;r=SECTION&amp;n=29y5.1.1.1.8.6.3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bteam@gp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Todd - OSHA</dc:creator>
  <cp:lastModifiedBy>Owen, Todd - OSHA</cp:lastModifiedBy>
  <cp:revision>1</cp:revision>
  <dcterms:created xsi:type="dcterms:W3CDTF">2014-04-04T23:00:00Z</dcterms:created>
  <dcterms:modified xsi:type="dcterms:W3CDTF">2014-04-04T23:04:00Z</dcterms:modified>
</cp:coreProperties>
</file>