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D9092" w14:textId="77777777" w:rsidR="00775A14" w:rsidRDefault="00775A14" w:rsidP="00775A14">
      <w:pPr>
        <w:jc w:val="center"/>
        <w:rPr>
          <w:b/>
        </w:rPr>
      </w:pPr>
      <w:r>
        <w:rPr>
          <w:b/>
        </w:rPr>
        <w:t>Supporting Statement B</w:t>
      </w:r>
    </w:p>
    <w:p w14:paraId="066FFEAB" w14:textId="77777777" w:rsidR="00775A14" w:rsidRDefault="00775A14" w:rsidP="00775A14">
      <w:pPr>
        <w:jc w:val="center"/>
        <w:rPr>
          <w:b/>
        </w:rPr>
      </w:pPr>
    </w:p>
    <w:p w14:paraId="1189A07E" w14:textId="77777777" w:rsidR="00775A14" w:rsidRDefault="00775A14" w:rsidP="00775A14">
      <w:pPr>
        <w:jc w:val="center"/>
        <w:rPr>
          <w:b/>
        </w:rPr>
      </w:pPr>
      <w:r>
        <w:rPr>
          <w:b/>
        </w:rPr>
        <w:t>Customer Surveys Generic Clearance</w:t>
      </w:r>
    </w:p>
    <w:p w14:paraId="67DEC85B" w14:textId="77777777" w:rsidR="00775A14" w:rsidRDefault="00775A14" w:rsidP="00775A14">
      <w:pPr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the </w:t>
      </w:r>
    </w:p>
    <w:p w14:paraId="68B928F1" w14:textId="77777777"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14:paraId="2264963F" w14:textId="77777777" w:rsidR="00775A14" w:rsidRDefault="00775A14" w:rsidP="00775A14">
      <w:pPr>
        <w:jc w:val="center"/>
        <w:rPr>
          <w:b/>
        </w:rPr>
      </w:pPr>
      <w:r>
        <w:rPr>
          <w:b/>
        </w:rPr>
        <w:t>Generic IC:</w:t>
      </w:r>
    </w:p>
    <w:p w14:paraId="23016666" w14:textId="2F172AC3" w:rsidR="00775A14" w:rsidRDefault="000A2826" w:rsidP="00775A14">
      <w:pPr>
        <w:jc w:val="center"/>
        <w:rPr>
          <w:b/>
        </w:rPr>
      </w:pPr>
      <w:r w:rsidRPr="000A2826">
        <w:rPr>
          <w:b/>
        </w:rPr>
        <w:t>Children’s and Aging Forums Data User Surveys</w:t>
      </w:r>
    </w:p>
    <w:p w14:paraId="170D153F" w14:textId="77777777" w:rsidR="00460F29" w:rsidRDefault="00460F29" w:rsidP="00775A14">
      <w:pPr>
        <w:jc w:val="center"/>
        <w:rPr>
          <w:b/>
        </w:rPr>
      </w:pPr>
    </w:p>
    <w:p w14:paraId="07C222E3" w14:textId="77777777" w:rsidR="00775A14" w:rsidRDefault="00775A14" w:rsidP="00775A14">
      <w:pPr>
        <w:jc w:val="center"/>
        <w:rPr>
          <w:b/>
        </w:rPr>
      </w:pPr>
      <w:r>
        <w:rPr>
          <w:b/>
        </w:rPr>
        <w:t>OMB No. 0920-0729</w:t>
      </w:r>
      <w:r>
        <w:rPr>
          <w:b/>
        </w:rPr>
        <w:br/>
        <w:t xml:space="preserve">(Expires April 30, </w:t>
      </w:r>
      <w:r w:rsidRPr="00114C0F">
        <w:rPr>
          <w:b/>
        </w:rPr>
        <w:t>2014)</w:t>
      </w:r>
      <w:r>
        <w:rPr>
          <w:b/>
        </w:rPr>
        <w:t xml:space="preserve"> </w:t>
      </w:r>
    </w:p>
    <w:p w14:paraId="31D1A81F" w14:textId="77777777" w:rsidR="00775A14" w:rsidRDefault="00775A14" w:rsidP="00775A14">
      <w:pPr>
        <w:jc w:val="center"/>
        <w:rPr>
          <w:b/>
        </w:rPr>
      </w:pPr>
    </w:p>
    <w:p w14:paraId="532B8228" w14:textId="77777777" w:rsidR="00775A14" w:rsidRDefault="00775A14" w:rsidP="00775A14">
      <w:pPr>
        <w:jc w:val="center"/>
        <w:rPr>
          <w:b/>
        </w:rPr>
      </w:pPr>
      <w:r>
        <w:rPr>
          <w:b/>
        </w:rPr>
        <w:t>Contact Information</w:t>
      </w:r>
    </w:p>
    <w:p w14:paraId="472D0AA7" w14:textId="77777777" w:rsidR="00775A14" w:rsidRDefault="00775A14" w:rsidP="00775A14">
      <w:pPr>
        <w:jc w:val="center"/>
        <w:rPr>
          <w:b/>
        </w:rPr>
      </w:pPr>
    </w:p>
    <w:p w14:paraId="25FE8582" w14:textId="77777777" w:rsidR="00775A14" w:rsidRDefault="00775A14" w:rsidP="00775A14">
      <w:pPr>
        <w:spacing w:before="240"/>
        <w:jc w:val="center"/>
        <w:rPr>
          <w:b/>
        </w:rPr>
      </w:pPr>
      <w:r>
        <w:rPr>
          <w:b/>
        </w:rPr>
        <w:t>Traci Cook</w:t>
      </w:r>
    </w:p>
    <w:p w14:paraId="305481BA" w14:textId="77777777" w:rsidR="00775A14" w:rsidRDefault="00775A14" w:rsidP="00775A14">
      <w:pPr>
        <w:jc w:val="center"/>
        <w:rPr>
          <w:b/>
        </w:rPr>
      </w:pPr>
      <w:r>
        <w:rPr>
          <w:b/>
        </w:rPr>
        <w:t>Office of Planning, Budget, and Legislation</w:t>
      </w:r>
    </w:p>
    <w:p w14:paraId="35018A92" w14:textId="77777777"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14:paraId="172DE041" w14:textId="77777777" w:rsidR="00775A14" w:rsidRDefault="00775A14" w:rsidP="00775A14">
      <w:pPr>
        <w:jc w:val="center"/>
        <w:rPr>
          <w:b/>
        </w:rPr>
      </w:pPr>
      <w:r>
        <w:rPr>
          <w:b/>
        </w:rPr>
        <w:t>3311 Toledo Rd</w:t>
      </w:r>
    </w:p>
    <w:p w14:paraId="5600CF97" w14:textId="77777777" w:rsidR="00775A14" w:rsidRDefault="00775A14" w:rsidP="00775A14">
      <w:pPr>
        <w:jc w:val="center"/>
        <w:rPr>
          <w:b/>
        </w:rPr>
      </w:pPr>
      <w:r>
        <w:rPr>
          <w:b/>
        </w:rPr>
        <w:t>Hyattsville MD 20782</w:t>
      </w:r>
    </w:p>
    <w:p w14:paraId="7828B39C" w14:textId="77777777" w:rsidR="00775A14" w:rsidRDefault="00775A14" w:rsidP="00775A14">
      <w:pPr>
        <w:jc w:val="center"/>
        <w:rPr>
          <w:b/>
        </w:rPr>
      </w:pPr>
      <w:r>
        <w:rPr>
          <w:b/>
        </w:rPr>
        <w:t>301-458-4082</w:t>
      </w:r>
    </w:p>
    <w:p w14:paraId="4C7F6D1E" w14:textId="77777777" w:rsidR="00775A14" w:rsidRDefault="000A2826" w:rsidP="00775A14">
      <w:pPr>
        <w:jc w:val="center"/>
        <w:rPr>
          <w:b/>
        </w:rPr>
      </w:pPr>
      <w:hyperlink r:id="rId6" w:history="1">
        <w:r w:rsidR="00775A14" w:rsidRPr="00427924">
          <w:rPr>
            <w:rStyle w:val="Hyperlink"/>
            <w:b/>
          </w:rPr>
          <w:t>tcook@cdc.gov</w:t>
        </w:r>
      </w:hyperlink>
    </w:p>
    <w:p w14:paraId="4F8A0511" w14:textId="03A33B2A" w:rsidR="00775A14" w:rsidRDefault="008E76E5" w:rsidP="00775A14">
      <w:pPr>
        <w:jc w:val="center"/>
        <w:rPr>
          <w:b/>
          <w:u w:val="single"/>
        </w:rPr>
      </w:pPr>
      <w:r>
        <w:rPr>
          <w:b/>
        </w:rPr>
        <w:t>May 5</w:t>
      </w:r>
      <w:r w:rsidR="00460F29">
        <w:rPr>
          <w:b/>
        </w:rPr>
        <w:t>, 2016</w:t>
      </w:r>
    </w:p>
    <w:p w14:paraId="7CF14FF6" w14:textId="77777777" w:rsidR="00775A14" w:rsidRDefault="00775A1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0959B0F" w14:textId="77777777" w:rsidR="00775A14" w:rsidRDefault="00775A14" w:rsidP="00775A14">
      <w:pPr>
        <w:rPr>
          <w:b/>
          <w:u w:val="single"/>
        </w:rPr>
      </w:pPr>
      <w:r w:rsidRPr="00333A55">
        <w:rPr>
          <w:b/>
          <w:u w:val="single"/>
        </w:rPr>
        <w:lastRenderedPageBreak/>
        <w:t>B.  Collections of Information Employing Statistical Methods</w:t>
      </w:r>
    </w:p>
    <w:p w14:paraId="166A70AF" w14:textId="634446AD" w:rsidR="00775A14" w:rsidRDefault="00775A14" w:rsidP="00775A14">
      <w:pPr>
        <w:ind w:left="720" w:hanging="720"/>
        <w:rPr>
          <w:b/>
        </w:rPr>
      </w:pPr>
      <w:r>
        <w:rPr>
          <w:b/>
        </w:rPr>
        <w:t>1.</w:t>
      </w:r>
      <w:r w:rsidR="00AF357C">
        <w:rPr>
          <w:b/>
        </w:rPr>
        <w:t xml:space="preserve"> </w:t>
      </w:r>
      <w:r>
        <w:rPr>
          <w:b/>
        </w:rPr>
        <w:t>Respondent Universe and Sampling Methods</w:t>
      </w:r>
    </w:p>
    <w:p w14:paraId="41C77271" w14:textId="4382B747" w:rsidR="00775A14" w:rsidRDefault="00775A14" w:rsidP="00775A14">
      <w:r>
        <w:t xml:space="preserve">The universe of respondents includes all users of the </w:t>
      </w:r>
      <w:r w:rsidR="00176496">
        <w:t>Childstats.gov and Agingstats.gov</w:t>
      </w:r>
      <w:r>
        <w:t xml:space="preserve"> Web site</w:t>
      </w:r>
      <w:r w:rsidR="00176496">
        <w:t>s</w:t>
      </w:r>
      <w:r>
        <w:t xml:space="preserve"> over a minimum of a </w:t>
      </w:r>
      <w:r w:rsidR="00176496">
        <w:t xml:space="preserve">six </w:t>
      </w:r>
      <w:r>
        <w:t>month period</w:t>
      </w:r>
      <w:r w:rsidR="00460F29">
        <w:t>.</w:t>
      </w:r>
      <w:r w:rsidR="00176496">
        <w:t xml:space="preserve">  Every visitor to the Childstats.gov and Agingstats.gov Web sites will see a Data Survey icon and hyperlink on the Web site homepage. </w:t>
      </w:r>
      <w:r>
        <w:t xml:space="preserve">The voluntary </w:t>
      </w:r>
      <w:r w:rsidRPr="00B17B7A">
        <w:t>web s</w:t>
      </w:r>
      <w:r>
        <w:t xml:space="preserve">urvey will run for a period of </w:t>
      </w:r>
      <w:r w:rsidR="00176496">
        <w:t>6</w:t>
      </w:r>
      <w:r>
        <w:t xml:space="preserve"> months and may be extended or phased back in at a later date</w:t>
      </w:r>
      <w:r w:rsidR="00460F29">
        <w:t>.</w:t>
      </w:r>
      <w:r>
        <w:t xml:space="preserve"> </w:t>
      </w:r>
      <w:r w:rsidR="00176496">
        <w:t xml:space="preserve"> </w:t>
      </w:r>
      <w:r w:rsidR="0074385C">
        <w:t xml:space="preserve">Based on the number of “hits” to the respective Forum Web sites, we have determined that a </w:t>
      </w:r>
      <w:r w:rsidR="007B0E88">
        <w:t xml:space="preserve">six month survey timeline is </w:t>
      </w:r>
      <w:r w:rsidR="00460F29">
        <w:t>needed to</w:t>
      </w:r>
      <w:r w:rsidR="007B0E88">
        <w:t xml:space="preserve"> secure a </w:t>
      </w:r>
      <w:r w:rsidR="0074385C">
        <w:t xml:space="preserve">sample of 1,000 survey </w:t>
      </w:r>
      <w:r w:rsidR="00460F29">
        <w:t>respondents.</w:t>
      </w:r>
      <w:r>
        <w:t xml:space="preserve">  </w:t>
      </w:r>
    </w:p>
    <w:p w14:paraId="1B7E1F09" w14:textId="77777777" w:rsidR="00775A14" w:rsidRDefault="00775A14" w:rsidP="00775A14">
      <w:r>
        <w:t xml:space="preserve"> Data will not be weighted for either survey.  </w:t>
      </w:r>
    </w:p>
    <w:p w14:paraId="5CB538DD" w14:textId="355CFC87" w:rsidR="00775A14" w:rsidRDefault="00775A14" w:rsidP="00775A14">
      <w:pPr>
        <w:ind w:left="720" w:hanging="720"/>
        <w:rPr>
          <w:b/>
        </w:rPr>
      </w:pPr>
      <w:r>
        <w:rPr>
          <w:b/>
        </w:rPr>
        <w:t>2.</w:t>
      </w:r>
      <w:r w:rsidR="00AF357C">
        <w:rPr>
          <w:b/>
        </w:rPr>
        <w:t xml:space="preserve"> </w:t>
      </w:r>
      <w:r>
        <w:rPr>
          <w:b/>
        </w:rPr>
        <w:t>Procedures for the Collection of Information</w:t>
      </w:r>
    </w:p>
    <w:p w14:paraId="48734564" w14:textId="7825A50A" w:rsidR="00775A14" w:rsidRDefault="00775A14" w:rsidP="00775A14">
      <w:r>
        <w:t xml:space="preserve">Sampled web site visitors will automatically receive notification that they have been selected, and will be directed to a separate </w:t>
      </w:r>
      <w:r w:rsidR="002E0204">
        <w:t xml:space="preserve">Forum-specific </w:t>
      </w:r>
      <w:r>
        <w:t xml:space="preserve">web page with the </w:t>
      </w:r>
      <w:r w:rsidR="002E0204">
        <w:t xml:space="preserve">related Forum-specific </w:t>
      </w:r>
      <w:r>
        <w:t>questionnaire (Attachment</w:t>
      </w:r>
      <w:r w:rsidR="002E0204">
        <w:t>s A and</w:t>
      </w:r>
      <w:r>
        <w:t xml:space="preserve"> B). This Web page will NOT capture any personally-identifiable information. </w:t>
      </w:r>
      <w:r w:rsidRPr="003C51E0">
        <w:t xml:space="preserve"> </w:t>
      </w:r>
      <w:r>
        <w:t xml:space="preserve">(The web survey will be updated to provide current OBM clearance expiration data before the survey goes live.)  </w:t>
      </w:r>
      <w:r w:rsidRPr="003C51E0">
        <w:t>All submissions</w:t>
      </w:r>
      <w:r>
        <w:t xml:space="preserve"> are voluntary and anonymous. Responses will be collected electronically and made available electronically to the NCHS staff responsible for analyzing the results. </w:t>
      </w:r>
    </w:p>
    <w:p w14:paraId="0939E406" w14:textId="6D9DC244" w:rsidR="00775A14" w:rsidRDefault="00775A14" w:rsidP="00775A14">
      <w:pPr>
        <w:rPr>
          <w:b/>
        </w:rPr>
      </w:pPr>
      <w:r>
        <w:rPr>
          <w:b/>
        </w:rPr>
        <w:t>3.</w:t>
      </w:r>
      <w:r w:rsidR="00AF357C">
        <w:rPr>
          <w:b/>
        </w:rPr>
        <w:t xml:space="preserve"> </w:t>
      </w:r>
      <w:r>
        <w:rPr>
          <w:b/>
        </w:rPr>
        <w:t>Methods to Maximize Response Rates and Deal with Non-response</w:t>
      </w:r>
    </w:p>
    <w:p w14:paraId="0CED73BA" w14:textId="77777777" w:rsidR="00775A14" w:rsidRPr="00247311" w:rsidRDefault="00775A14" w:rsidP="00775A14">
      <w:r w:rsidRPr="00247311">
        <w:t>Since responses are anonymous, there is no way to deal with non</w:t>
      </w:r>
      <w:r>
        <w:t>-</w:t>
      </w:r>
      <w:r w:rsidRPr="00247311">
        <w:t>response.</w:t>
      </w:r>
      <w:r>
        <w:t xml:space="preserve">  The data collected should be sufficient to inform survey planners and policy staff. </w:t>
      </w:r>
    </w:p>
    <w:p w14:paraId="0C7D6D3B" w14:textId="2716232C" w:rsidR="00775A14" w:rsidRDefault="00775A14" w:rsidP="00775A14">
      <w:pPr>
        <w:ind w:left="720" w:hanging="720"/>
        <w:rPr>
          <w:b/>
        </w:rPr>
      </w:pPr>
      <w:r>
        <w:rPr>
          <w:b/>
        </w:rPr>
        <w:t>4.</w:t>
      </w:r>
      <w:r w:rsidR="00AF357C">
        <w:rPr>
          <w:b/>
        </w:rPr>
        <w:t xml:space="preserve"> </w:t>
      </w:r>
      <w:r>
        <w:rPr>
          <w:b/>
        </w:rPr>
        <w:t xml:space="preserve">Tests of Procedures or Methods to be </w:t>
      </w:r>
      <w:proofErr w:type="gramStart"/>
      <w:r>
        <w:rPr>
          <w:b/>
        </w:rPr>
        <w:t>Undertaken</w:t>
      </w:r>
      <w:proofErr w:type="gramEnd"/>
    </w:p>
    <w:p w14:paraId="42D42EED" w14:textId="77777777" w:rsidR="00775A14" w:rsidRPr="007D4A48" w:rsidRDefault="00775A14" w:rsidP="00775A14">
      <w:pPr>
        <w:ind w:left="720" w:hanging="720"/>
      </w:pPr>
      <w:r>
        <w:t>None</w:t>
      </w:r>
    </w:p>
    <w:p w14:paraId="6119004E" w14:textId="74305263" w:rsidR="00775A14" w:rsidRDefault="00775A14" w:rsidP="00775A14">
      <w:pPr>
        <w:ind w:left="720" w:hanging="720"/>
        <w:rPr>
          <w:b/>
        </w:rPr>
      </w:pPr>
      <w:r>
        <w:rPr>
          <w:b/>
        </w:rPr>
        <w:t>5.</w:t>
      </w:r>
      <w:r w:rsidR="00AF357C">
        <w:rPr>
          <w:b/>
        </w:rPr>
        <w:t xml:space="preserve"> </w:t>
      </w:r>
      <w:r>
        <w:rPr>
          <w:b/>
        </w:rPr>
        <w:t>Individuals Consulted on Statistical Aspects and Individuals Collecting and/or Analyzing Data</w:t>
      </w:r>
    </w:p>
    <w:p w14:paraId="21300C4F" w14:textId="77777777" w:rsidR="008E76E5" w:rsidRDefault="00775A14" w:rsidP="00775A14">
      <w:r>
        <w:t xml:space="preserve">Questionnaires and protocols were developed in collaboration with and are </w:t>
      </w:r>
      <w:r w:rsidR="00460F29" w:rsidRPr="00460F29">
        <w:t>reviewed by staff of the Forums on Children and Families and Aging-related statistics</w:t>
      </w:r>
      <w:r w:rsidR="00460F29" w:rsidRPr="00460F29" w:rsidDel="00460F29">
        <w:t>.</w:t>
      </w:r>
      <w:r>
        <w:t xml:space="preserve">  Primary consultant is:</w:t>
      </w:r>
      <w:r w:rsidR="008E76E5" w:rsidRPr="008E76E5">
        <w:t xml:space="preserve"> </w:t>
      </w:r>
    </w:p>
    <w:p w14:paraId="206734B6" w14:textId="77777777" w:rsidR="008E76E5" w:rsidRDefault="008E76E5" w:rsidP="006762A3">
      <w:pPr>
        <w:spacing w:after="0" w:line="240" w:lineRule="auto"/>
      </w:pPr>
      <w:r>
        <w:t>Jennifer Park</w:t>
      </w:r>
    </w:p>
    <w:p w14:paraId="79ED2FAE" w14:textId="77777777" w:rsidR="008E76E5" w:rsidRDefault="008E76E5" w:rsidP="006762A3">
      <w:pPr>
        <w:spacing w:after="0" w:line="240" w:lineRule="auto"/>
      </w:pPr>
      <w:r>
        <w:t>Senior Policy Analyst</w:t>
      </w:r>
    </w:p>
    <w:p w14:paraId="0C238B31" w14:textId="77777777" w:rsidR="008E76E5" w:rsidRDefault="008E76E5" w:rsidP="006762A3">
      <w:pPr>
        <w:spacing w:after="0" w:line="240" w:lineRule="auto"/>
      </w:pPr>
      <w:r w:rsidRPr="008E76E5">
        <w:t>Statist</w:t>
      </w:r>
      <w:r>
        <w:t>ical and Science Policy Branch</w:t>
      </w:r>
    </w:p>
    <w:p w14:paraId="172D91BF" w14:textId="4A9F882E" w:rsidR="00775A14" w:rsidRDefault="008E76E5" w:rsidP="006762A3">
      <w:pPr>
        <w:spacing w:after="0" w:line="240" w:lineRule="auto"/>
      </w:pPr>
      <w:r w:rsidRPr="008E76E5">
        <w:t>Office of Management and Budget</w:t>
      </w:r>
    </w:p>
    <w:p w14:paraId="2BEC5238" w14:textId="77777777" w:rsidR="00775A14" w:rsidRPr="003C51E0" w:rsidRDefault="00775A14" w:rsidP="00775A14">
      <w:pPr>
        <w:spacing w:after="0" w:line="240" w:lineRule="auto"/>
      </w:pPr>
    </w:p>
    <w:p w14:paraId="36FF9F55" w14:textId="77777777" w:rsidR="00775A14" w:rsidRPr="003C51E0" w:rsidRDefault="00775A14" w:rsidP="00775A14">
      <w:pPr>
        <w:spacing w:after="0"/>
      </w:pPr>
      <w:r w:rsidRPr="003C51E0">
        <w:t>Data Collector:</w:t>
      </w:r>
    </w:p>
    <w:p w14:paraId="07904C4F" w14:textId="4C0653B4" w:rsidR="00775A14" w:rsidRDefault="00775A14" w:rsidP="00775A14">
      <w:pPr>
        <w:spacing w:after="0"/>
      </w:pPr>
      <w:r w:rsidRPr="00460F29">
        <w:t xml:space="preserve">Traci Cook, </w:t>
      </w:r>
      <w:r w:rsidR="002E1AC8">
        <w:t>Public Health Analyst</w:t>
      </w:r>
    </w:p>
    <w:p w14:paraId="19BB3C4B" w14:textId="376C2CFA" w:rsidR="002E1AC8" w:rsidRPr="00460F29" w:rsidRDefault="002E1AC8" w:rsidP="00775A14">
      <w:pPr>
        <w:spacing w:after="0"/>
      </w:pPr>
      <w:r>
        <w:t>Office of Planning, Budget, and Legislation</w:t>
      </w:r>
    </w:p>
    <w:p w14:paraId="45CC30AA" w14:textId="77777777" w:rsidR="00775A14" w:rsidRPr="003C51E0" w:rsidRDefault="00775A14" w:rsidP="00775A14">
      <w:pPr>
        <w:spacing w:after="0"/>
      </w:pPr>
      <w:r w:rsidRPr="00460F29">
        <w:t>National Center for Health Statistics</w:t>
      </w:r>
    </w:p>
    <w:p w14:paraId="4573CBEA" w14:textId="77777777" w:rsidR="00775A14" w:rsidRPr="003C51E0" w:rsidRDefault="000A2826" w:rsidP="00775A14">
      <w:pPr>
        <w:spacing w:after="0"/>
      </w:pPr>
      <w:hyperlink r:id="rId7" w:history="1">
        <w:r w:rsidR="00775A14" w:rsidRPr="003C51E0">
          <w:rPr>
            <w:rStyle w:val="Hyperlink"/>
          </w:rPr>
          <w:t>tcook@cdc.gov</w:t>
        </w:r>
      </w:hyperlink>
    </w:p>
    <w:p w14:paraId="0662A7E7" w14:textId="77777777" w:rsidR="00775A14" w:rsidRDefault="00775A14" w:rsidP="00775A14">
      <w:pPr>
        <w:spacing w:after="0"/>
      </w:pPr>
      <w:r w:rsidRPr="003C51E0">
        <w:lastRenderedPageBreak/>
        <w:t>301 458- 4082</w:t>
      </w:r>
    </w:p>
    <w:p w14:paraId="11CFFEDF" w14:textId="77777777" w:rsidR="00775A14" w:rsidRDefault="00775A14" w:rsidP="00775A14">
      <w:pPr>
        <w:spacing w:after="0"/>
      </w:pPr>
    </w:p>
    <w:p w14:paraId="5C81686A" w14:textId="77777777" w:rsidR="00775A14" w:rsidRPr="003C51E0" w:rsidRDefault="00775A14" w:rsidP="00775A14">
      <w:pPr>
        <w:spacing w:after="0"/>
      </w:pPr>
      <w:r w:rsidRPr="003C51E0">
        <w:t>Attachment</w:t>
      </w:r>
    </w:p>
    <w:p w14:paraId="6B8F8312" w14:textId="57395E1A" w:rsidR="00775A14" w:rsidRPr="00460F29" w:rsidRDefault="00775A14" w:rsidP="00775A14">
      <w:pPr>
        <w:spacing w:after="0"/>
      </w:pPr>
      <w:r w:rsidRPr="00460F29">
        <w:t xml:space="preserve">Attachment A.  </w:t>
      </w:r>
      <w:r w:rsidR="00176496" w:rsidRPr="00460F29">
        <w:t>Children’s Forum Data</w:t>
      </w:r>
      <w:r w:rsidRPr="00460F29">
        <w:t xml:space="preserve"> </w:t>
      </w:r>
      <w:r w:rsidR="002E0204" w:rsidRPr="00460F29">
        <w:t xml:space="preserve">User </w:t>
      </w:r>
      <w:r w:rsidRPr="00460F29">
        <w:t>Survey Questions</w:t>
      </w:r>
    </w:p>
    <w:p w14:paraId="7BA43E33" w14:textId="47F49619" w:rsidR="00775A14" w:rsidRPr="003C51E0" w:rsidRDefault="00775A14" w:rsidP="00775A14">
      <w:pPr>
        <w:spacing w:after="0"/>
      </w:pPr>
      <w:r w:rsidRPr="00460F29">
        <w:t xml:space="preserve">Attachment B.  </w:t>
      </w:r>
      <w:bookmarkStart w:id="0" w:name="_GoBack"/>
      <w:r w:rsidR="00176496" w:rsidRPr="00460F29">
        <w:t>Aging Forum Data</w:t>
      </w:r>
      <w:r w:rsidR="002E0204" w:rsidRPr="00460F29">
        <w:t xml:space="preserve"> </w:t>
      </w:r>
      <w:r w:rsidR="00460F29" w:rsidRPr="00460F29">
        <w:t>User Survey</w:t>
      </w:r>
      <w:r w:rsidR="00176496" w:rsidRPr="00460F29">
        <w:t xml:space="preserve"> Questions</w:t>
      </w:r>
      <w:bookmarkEnd w:id="0"/>
    </w:p>
    <w:p w14:paraId="66F323AF" w14:textId="77777777" w:rsidR="00B8576C" w:rsidRDefault="00B8576C"/>
    <w:sectPr w:rsidR="00B8576C" w:rsidSect="00B85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A9BB4" w14:textId="77777777" w:rsidR="00816AFF" w:rsidRDefault="00816AFF" w:rsidP="00816AFF">
      <w:pPr>
        <w:spacing w:after="0" w:line="240" w:lineRule="auto"/>
      </w:pPr>
      <w:r>
        <w:separator/>
      </w:r>
    </w:p>
  </w:endnote>
  <w:endnote w:type="continuationSeparator" w:id="0">
    <w:p w14:paraId="52CD26C0" w14:textId="77777777" w:rsidR="00816AFF" w:rsidRDefault="00816AFF" w:rsidP="0081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36DF" w14:textId="77777777" w:rsidR="00816AFF" w:rsidRDefault="00816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BA7A1" w14:textId="77777777" w:rsidR="00816AFF" w:rsidRDefault="00816A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6D96E" w14:textId="77777777" w:rsidR="00816AFF" w:rsidRDefault="00816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499EE" w14:textId="77777777" w:rsidR="00816AFF" w:rsidRDefault="00816AFF" w:rsidP="00816AFF">
      <w:pPr>
        <w:spacing w:after="0" w:line="240" w:lineRule="auto"/>
      </w:pPr>
      <w:r>
        <w:separator/>
      </w:r>
    </w:p>
  </w:footnote>
  <w:footnote w:type="continuationSeparator" w:id="0">
    <w:p w14:paraId="578F0666" w14:textId="77777777" w:rsidR="00816AFF" w:rsidRDefault="00816AFF" w:rsidP="0081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263B1" w14:textId="77777777" w:rsidR="00816AFF" w:rsidRDefault="00816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6D613" w14:textId="77777777" w:rsidR="00816AFF" w:rsidRDefault="00816A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15C6" w14:textId="77777777" w:rsidR="00816AFF" w:rsidRDefault="00816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14"/>
    <w:rsid w:val="000A2826"/>
    <w:rsid w:val="0012345F"/>
    <w:rsid w:val="001376B9"/>
    <w:rsid w:val="00176496"/>
    <w:rsid w:val="00281FB5"/>
    <w:rsid w:val="002E0204"/>
    <w:rsid w:val="002E1AC8"/>
    <w:rsid w:val="00427AF3"/>
    <w:rsid w:val="00460F29"/>
    <w:rsid w:val="006059BE"/>
    <w:rsid w:val="006408BE"/>
    <w:rsid w:val="006762A3"/>
    <w:rsid w:val="0074385C"/>
    <w:rsid w:val="00775A14"/>
    <w:rsid w:val="007B0E88"/>
    <w:rsid w:val="007F376F"/>
    <w:rsid w:val="00816AFF"/>
    <w:rsid w:val="008E76E5"/>
    <w:rsid w:val="00930AC7"/>
    <w:rsid w:val="00996926"/>
    <w:rsid w:val="00AF357C"/>
    <w:rsid w:val="00B8576C"/>
    <w:rsid w:val="00BF4719"/>
    <w:rsid w:val="00CA0DCD"/>
    <w:rsid w:val="00FB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597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6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49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49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9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weinzimer@cdc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ook@cdc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2016-05-05T13:10:00Z</dcterms:created>
  <dcterms:modified xsi:type="dcterms:W3CDTF">2016-05-05T13:30:00Z</dcterms:modified>
</cp:coreProperties>
</file>