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BB" w:rsidRDefault="004D75AF">
      <w:r>
        <w:t>The Census Bureau plans to conduct additional survey work under the generic clearance for Data User Evaluation Surveys (OMB number: 0607-0760).</w:t>
      </w:r>
    </w:p>
    <w:p w:rsidR="004D75AF" w:rsidRDefault="004D75AF"/>
    <w:p w:rsidR="004D75AF" w:rsidRDefault="004D75AF">
      <w:pPr>
        <w:rPr>
          <w:b/>
        </w:rPr>
      </w:pPr>
      <w:r w:rsidRPr="004D75AF">
        <w:rPr>
          <w:b/>
        </w:rPr>
        <w:t>The International Trade Management Division’s FY 2016 Customer Service Survey</w:t>
      </w:r>
    </w:p>
    <w:p w:rsidR="004D75AF" w:rsidRDefault="004D75AF">
      <w:pPr>
        <w:rPr>
          <w:b/>
        </w:rPr>
      </w:pPr>
      <w:r>
        <w:rPr>
          <w:b/>
        </w:rPr>
        <w:t>Purpose of the Study</w:t>
      </w:r>
    </w:p>
    <w:p w:rsidR="004D75AF" w:rsidRDefault="004D75AF">
      <w:r>
        <w:t>The Census Bureau’s International Trade Management’s (ITMD) Trade Outreach Branch is planning a survey to gage customer service satisfaction levels of the ITMD</w:t>
      </w:r>
      <w:r w:rsidR="001F1F69">
        <w:t xml:space="preserve"> and the Automated Export System (AES)</w:t>
      </w:r>
      <w:r>
        <w:t xml:space="preserve">.  </w:t>
      </w:r>
      <w:r w:rsidR="001F1F69">
        <w:t xml:space="preserve">The AES is the electronic filing system which the Census Bureau and U.S. Customs and Border Protection have established to process Electronic Export Information (EEI).  </w:t>
      </w:r>
      <w:r>
        <w:t>The feedback from this survey will help the Census Bureau develop and implement improvements in customer relations.  The key research questions or substantive issues being examined are:</w:t>
      </w:r>
    </w:p>
    <w:p w:rsidR="004D75AF" w:rsidRDefault="004D75AF" w:rsidP="004D75AF">
      <w:pPr>
        <w:pStyle w:val="ListParagraph"/>
        <w:numPr>
          <w:ilvl w:val="0"/>
          <w:numId w:val="1"/>
        </w:numPr>
      </w:pPr>
      <w:r>
        <w:t>Satisfaction of customer as it related all services provided by ITMD</w:t>
      </w:r>
    </w:p>
    <w:p w:rsidR="004D75AF" w:rsidRDefault="004D75AF" w:rsidP="004D75AF">
      <w:pPr>
        <w:pStyle w:val="ListParagraph"/>
        <w:numPr>
          <w:ilvl w:val="0"/>
          <w:numId w:val="1"/>
        </w:numPr>
      </w:pPr>
      <w:r>
        <w:t>Possible improvements for current programs</w:t>
      </w:r>
    </w:p>
    <w:p w:rsidR="004D75AF" w:rsidRDefault="004D75AF" w:rsidP="004D75AF">
      <w:pPr>
        <w:pStyle w:val="ListParagraph"/>
        <w:numPr>
          <w:ilvl w:val="0"/>
          <w:numId w:val="1"/>
        </w:numPr>
      </w:pPr>
      <w:r>
        <w:t>Development of new programs to improve customer needs</w:t>
      </w:r>
    </w:p>
    <w:p w:rsidR="004D75AF" w:rsidRDefault="004D75AF" w:rsidP="004D75AF">
      <w:pPr>
        <w:rPr>
          <w:b/>
        </w:rPr>
      </w:pPr>
      <w:r w:rsidRPr="004D75AF">
        <w:rPr>
          <w:b/>
        </w:rPr>
        <w:t>Research Design and Methodology</w:t>
      </w:r>
    </w:p>
    <w:p w:rsidR="004D75AF" w:rsidRDefault="004D75AF" w:rsidP="004D75AF">
      <w:r>
        <w:t>Census Bureau statisticians who routinely design census questionnaire, surveys, and other research studies review all research methodol</w:t>
      </w:r>
      <w:r w:rsidR="00B16B2B">
        <w:t>ogy</w:t>
      </w:r>
      <w:r>
        <w:t xml:space="preserve"> and documentation.  Pretesting is done with internal staff, a limited number of external colleagues, and/or customers who are familiar with the programs and products being studied.</w:t>
      </w:r>
    </w:p>
    <w:p w:rsidR="00B16B2B" w:rsidRDefault="00B16B2B" w:rsidP="004D75AF">
      <w:r>
        <w:t>We would like to have the email addresses for each respondent, should they be the winner of one of the incentives we put in, or need to be contacted about suggestions.</w:t>
      </w:r>
    </w:p>
    <w:p w:rsidR="00B16B2B" w:rsidRDefault="00B16B2B" w:rsidP="004D75AF">
      <w:pPr>
        <w:rPr>
          <w:b/>
        </w:rPr>
      </w:pPr>
      <w:r w:rsidRPr="00B16B2B">
        <w:rPr>
          <w:b/>
        </w:rPr>
        <w:t>Respondents</w:t>
      </w:r>
    </w:p>
    <w:p w:rsidR="00B16B2B" w:rsidRPr="00B16B2B" w:rsidRDefault="00B16B2B" w:rsidP="00B16B2B">
      <w:r>
        <w:t xml:space="preserve">In September 2016, we will send a broadcast to our subscribers </w:t>
      </w:r>
      <w:r w:rsidR="001912AF">
        <w:t xml:space="preserve">(105, 613) </w:t>
      </w:r>
      <w:r>
        <w:t>inviting them to take the survey, in addition to placing an invitation on the Global Reach Blog</w:t>
      </w:r>
      <w:r w:rsidR="001912AF">
        <w:t xml:space="preserve"> (13,203 subscribers)</w:t>
      </w:r>
      <w:r>
        <w:t>.  We plan to maximize response rate by including an invitation e-mail, reminder e-mail, and a thank you e-mail.</w:t>
      </w:r>
      <w:r w:rsidR="001912AF">
        <w:t xml:space="preserve"> </w:t>
      </w:r>
    </w:p>
    <w:p w:rsidR="00B16B2B" w:rsidRDefault="00B16B2B" w:rsidP="004D75AF">
      <w:pPr>
        <w:rPr>
          <w:b/>
        </w:rPr>
      </w:pPr>
      <w:r w:rsidRPr="00B16B2B">
        <w:rPr>
          <w:b/>
        </w:rPr>
        <w:t>Burden</w:t>
      </w:r>
    </w:p>
    <w:p w:rsidR="001912AF" w:rsidRDefault="00B16B2B" w:rsidP="004D75AF">
      <w:r>
        <w:t xml:space="preserve">The ITMD staff have reviewed and internally tested the questionnaire for ease of use and content appropriateness.  </w:t>
      </w:r>
      <w:r w:rsidR="001912AF">
        <w:t xml:space="preserve">Based on similar surveys that we have conducted, we expect to receive 1300 responses.  </w:t>
      </w:r>
      <w:r>
        <w:t xml:space="preserve">We estimate respondent burden at 7 minutes per questionnaire for </w:t>
      </w:r>
      <w:r w:rsidR="009E4538">
        <w:t>a total respondent burden of 152</w:t>
      </w:r>
      <w:bookmarkStart w:id="0" w:name="_GoBack"/>
      <w:bookmarkEnd w:id="0"/>
      <w:r>
        <w:t xml:space="preserve"> hours</w:t>
      </w:r>
      <w:r w:rsidR="001912AF">
        <w:t>.</w:t>
      </w:r>
      <w:r>
        <w:t xml:space="preserve"> </w:t>
      </w:r>
    </w:p>
    <w:p w:rsidR="001912AF" w:rsidRDefault="001912AF" w:rsidP="004D75AF">
      <w:pPr>
        <w:rPr>
          <w:b/>
        </w:rPr>
      </w:pPr>
    </w:p>
    <w:p w:rsidR="001912AF" w:rsidRDefault="001912AF" w:rsidP="004D75AF">
      <w:pPr>
        <w:rPr>
          <w:b/>
        </w:rPr>
      </w:pPr>
    </w:p>
    <w:p w:rsidR="00B16B2B" w:rsidRDefault="00B16B2B" w:rsidP="004D75AF">
      <w:pPr>
        <w:rPr>
          <w:b/>
        </w:rPr>
      </w:pPr>
      <w:r w:rsidRPr="00B16B2B">
        <w:rPr>
          <w:b/>
        </w:rPr>
        <w:lastRenderedPageBreak/>
        <w:t>Incentives</w:t>
      </w:r>
    </w:p>
    <w:p w:rsidR="00B16B2B" w:rsidRDefault="00B16B2B" w:rsidP="004D75AF">
      <w:r>
        <w:t>All respondents who complete the survey are entered into a drawing for on free ticket to attend an AES Compliance seminar we offer currently.</w:t>
      </w:r>
    </w:p>
    <w:p w:rsidR="00B16B2B" w:rsidRDefault="00B16B2B" w:rsidP="004D75AF"/>
    <w:p w:rsidR="00B16B2B" w:rsidRDefault="00B16B2B" w:rsidP="004D75AF">
      <w:pPr>
        <w:rPr>
          <w:b/>
        </w:rPr>
      </w:pPr>
      <w:r w:rsidRPr="00B16B2B">
        <w:rPr>
          <w:b/>
        </w:rPr>
        <w:t>Attachments/Enclosures</w:t>
      </w:r>
    </w:p>
    <w:p w:rsidR="00B16B2B" w:rsidRDefault="00926CB3" w:rsidP="00926CB3">
      <w:pPr>
        <w:pStyle w:val="ListParagraph"/>
        <w:numPr>
          <w:ilvl w:val="0"/>
          <w:numId w:val="2"/>
        </w:numPr>
      </w:pPr>
      <w:r>
        <w:t>ITMD Questionnaire</w:t>
      </w:r>
    </w:p>
    <w:p w:rsidR="00926CB3" w:rsidRDefault="00926CB3" w:rsidP="00926CB3">
      <w:pPr>
        <w:pStyle w:val="ListParagraph"/>
        <w:numPr>
          <w:ilvl w:val="0"/>
          <w:numId w:val="2"/>
        </w:numPr>
      </w:pPr>
      <w:r>
        <w:t>E-mail Messages</w:t>
      </w:r>
    </w:p>
    <w:p w:rsidR="00926CB3" w:rsidRPr="00B16B2B" w:rsidRDefault="00926CB3" w:rsidP="00926CB3">
      <w:r>
        <w:t xml:space="preserve">For further information about this study, please contact Josefina </w:t>
      </w:r>
      <w:proofErr w:type="spellStart"/>
      <w:r>
        <w:t>Hicho</w:t>
      </w:r>
      <w:proofErr w:type="spellEnd"/>
      <w:r>
        <w:t xml:space="preserve"> at 301.763.7669 or josefina.hicho@census.gov</w:t>
      </w:r>
    </w:p>
    <w:p w:rsidR="004D75AF" w:rsidRPr="004D75AF" w:rsidRDefault="004D75AF" w:rsidP="004D75AF"/>
    <w:sectPr w:rsidR="004D75AF" w:rsidRPr="004D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2396E"/>
    <w:multiLevelType w:val="hybridMultilevel"/>
    <w:tmpl w:val="E9C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64F1F"/>
    <w:multiLevelType w:val="hybridMultilevel"/>
    <w:tmpl w:val="1D3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4D75AF"/>
    <w:rsid w:val="00001B7E"/>
    <w:rsid w:val="000029EB"/>
    <w:rsid w:val="00004596"/>
    <w:rsid w:val="00012698"/>
    <w:rsid w:val="000131B2"/>
    <w:rsid w:val="0001425C"/>
    <w:rsid w:val="00014532"/>
    <w:rsid w:val="00015261"/>
    <w:rsid w:val="00021BF9"/>
    <w:rsid w:val="00023CE3"/>
    <w:rsid w:val="000242AE"/>
    <w:rsid w:val="00025B23"/>
    <w:rsid w:val="00027BA9"/>
    <w:rsid w:val="0003072A"/>
    <w:rsid w:val="00031002"/>
    <w:rsid w:val="00035381"/>
    <w:rsid w:val="00042C53"/>
    <w:rsid w:val="00046190"/>
    <w:rsid w:val="00051B28"/>
    <w:rsid w:val="000540D8"/>
    <w:rsid w:val="00056147"/>
    <w:rsid w:val="000570B7"/>
    <w:rsid w:val="00061128"/>
    <w:rsid w:val="00065463"/>
    <w:rsid w:val="000659C4"/>
    <w:rsid w:val="00073E2C"/>
    <w:rsid w:val="00075D1D"/>
    <w:rsid w:val="00076C85"/>
    <w:rsid w:val="000774E2"/>
    <w:rsid w:val="00082B8C"/>
    <w:rsid w:val="00083B36"/>
    <w:rsid w:val="00085B4B"/>
    <w:rsid w:val="00090869"/>
    <w:rsid w:val="00094AF1"/>
    <w:rsid w:val="000A5479"/>
    <w:rsid w:val="000A6CFE"/>
    <w:rsid w:val="000B03A4"/>
    <w:rsid w:val="000B0716"/>
    <w:rsid w:val="000B07AC"/>
    <w:rsid w:val="000B38E9"/>
    <w:rsid w:val="000B4952"/>
    <w:rsid w:val="000B4B6F"/>
    <w:rsid w:val="000C08D3"/>
    <w:rsid w:val="000C20C9"/>
    <w:rsid w:val="000C2D8D"/>
    <w:rsid w:val="000C5660"/>
    <w:rsid w:val="000D0BBF"/>
    <w:rsid w:val="000D5C57"/>
    <w:rsid w:val="000D662D"/>
    <w:rsid w:val="000E52E8"/>
    <w:rsid w:val="000F1B80"/>
    <w:rsid w:val="000F3778"/>
    <w:rsid w:val="000F3DFD"/>
    <w:rsid w:val="000F4A72"/>
    <w:rsid w:val="000F5AAE"/>
    <w:rsid w:val="001104C1"/>
    <w:rsid w:val="001166E7"/>
    <w:rsid w:val="00116CFE"/>
    <w:rsid w:val="0012129C"/>
    <w:rsid w:val="001221CD"/>
    <w:rsid w:val="00122508"/>
    <w:rsid w:val="0014240F"/>
    <w:rsid w:val="0014470D"/>
    <w:rsid w:val="00145610"/>
    <w:rsid w:val="00153B40"/>
    <w:rsid w:val="0015534A"/>
    <w:rsid w:val="001663D5"/>
    <w:rsid w:val="00172709"/>
    <w:rsid w:val="00183779"/>
    <w:rsid w:val="00186301"/>
    <w:rsid w:val="0019053E"/>
    <w:rsid w:val="001912AF"/>
    <w:rsid w:val="00191856"/>
    <w:rsid w:val="00195E4B"/>
    <w:rsid w:val="001A2037"/>
    <w:rsid w:val="001A2082"/>
    <w:rsid w:val="001A2A02"/>
    <w:rsid w:val="001A4CE9"/>
    <w:rsid w:val="001A5AEB"/>
    <w:rsid w:val="001A5C55"/>
    <w:rsid w:val="001A67E1"/>
    <w:rsid w:val="001B39F7"/>
    <w:rsid w:val="001B6346"/>
    <w:rsid w:val="001B6826"/>
    <w:rsid w:val="001C0B3D"/>
    <w:rsid w:val="001C2FCA"/>
    <w:rsid w:val="001C4F5F"/>
    <w:rsid w:val="001C7C52"/>
    <w:rsid w:val="001C7D30"/>
    <w:rsid w:val="001E097B"/>
    <w:rsid w:val="001E0BA6"/>
    <w:rsid w:val="001E4014"/>
    <w:rsid w:val="001E5611"/>
    <w:rsid w:val="001E7337"/>
    <w:rsid w:val="001F139F"/>
    <w:rsid w:val="001F160D"/>
    <w:rsid w:val="001F1F69"/>
    <w:rsid w:val="002009CE"/>
    <w:rsid w:val="00201B83"/>
    <w:rsid w:val="00205773"/>
    <w:rsid w:val="002114DF"/>
    <w:rsid w:val="0022164B"/>
    <w:rsid w:val="00221E4F"/>
    <w:rsid w:val="002223D7"/>
    <w:rsid w:val="0022352E"/>
    <w:rsid w:val="00234198"/>
    <w:rsid w:val="0023473A"/>
    <w:rsid w:val="0023494C"/>
    <w:rsid w:val="002573B7"/>
    <w:rsid w:val="00272E40"/>
    <w:rsid w:val="00275C02"/>
    <w:rsid w:val="00277DF2"/>
    <w:rsid w:val="0029463B"/>
    <w:rsid w:val="00294B2B"/>
    <w:rsid w:val="00294E00"/>
    <w:rsid w:val="002A02EE"/>
    <w:rsid w:val="002A1538"/>
    <w:rsid w:val="002B0B3B"/>
    <w:rsid w:val="002B4C2A"/>
    <w:rsid w:val="002C05C6"/>
    <w:rsid w:val="002C4ACF"/>
    <w:rsid w:val="002C5E90"/>
    <w:rsid w:val="002C60E4"/>
    <w:rsid w:val="002C613E"/>
    <w:rsid w:val="002D3D0C"/>
    <w:rsid w:val="002D5B36"/>
    <w:rsid w:val="002E0029"/>
    <w:rsid w:val="002E28ED"/>
    <w:rsid w:val="002F2567"/>
    <w:rsid w:val="002F3250"/>
    <w:rsid w:val="002F71F1"/>
    <w:rsid w:val="00312FC1"/>
    <w:rsid w:val="00317B83"/>
    <w:rsid w:val="00321031"/>
    <w:rsid w:val="003253D3"/>
    <w:rsid w:val="00334A5C"/>
    <w:rsid w:val="00334F56"/>
    <w:rsid w:val="00341878"/>
    <w:rsid w:val="003436E6"/>
    <w:rsid w:val="00343DDE"/>
    <w:rsid w:val="00345A23"/>
    <w:rsid w:val="00347CC1"/>
    <w:rsid w:val="00352BE9"/>
    <w:rsid w:val="00353035"/>
    <w:rsid w:val="00355B43"/>
    <w:rsid w:val="00356BDD"/>
    <w:rsid w:val="00370D72"/>
    <w:rsid w:val="00377F80"/>
    <w:rsid w:val="003839CB"/>
    <w:rsid w:val="003858B9"/>
    <w:rsid w:val="00386A45"/>
    <w:rsid w:val="00395CFA"/>
    <w:rsid w:val="003973AD"/>
    <w:rsid w:val="003A18BA"/>
    <w:rsid w:val="003A1992"/>
    <w:rsid w:val="003B0A78"/>
    <w:rsid w:val="003B6156"/>
    <w:rsid w:val="003B6B65"/>
    <w:rsid w:val="003B752D"/>
    <w:rsid w:val="003C3DF9"/>
    <w:rsid w:val="003D2E16"/>
    <w:rsid w:val="003D38CD"/>
    <w:rsid w:val="003D7FFB"/>
    <w:rsid w:val="003E0E2B"/>
    <w:rsid w:val="003E1F8E"/>
    <w:rsid w:val="003E6B2A"/>
    <w:rsid w:val="003F01DD"/>
    <w:rsid w:val="003F025E"/>
    <w:rsid w:val="003F046E"/>
    <w:rsid w:val="003F0CC1"/>
    <w:rsid w:val="003F239A"/>
    <w:rsid w:val="003F3981"/>
    <w:rsid w:val="0040529C"/>
    <w:rsid w:val="004102E9"/>
    <w:rsid w:val="004158B2"/>
    <w:rsid w:val="00423ECE"/>
    <w:rsid w:val="00425CEA"/>
    <w:rsid w:val="004354D7"/>
    <w:rsid w:val="004366FB"/>
    <w:rsid w:val="00442C12"/>
    <w:rsid w:val="004454CD"/>
    <w:rsid w:val="00450100"/>
    <w:rsid w:val="004536D1"/>
    <w:rsid w:val="004652FD"/>
    <w:rsid w:val="00465D93"/>
    <w:rsid w:val="00473394"/>
    <w:rsid w:val="00477EF1"/>
    <w:rsid w:val="00487FC1"/>
    <w:rsid w:val="0049527D"/>
    <w:rsid w:val="00496AB8"/>
    <w:rsid w:val="00497C02"/>
    <w:rsid w:val="004A0926"/>
    <w:rsid w:val="004A7256"/>
    <w:rsid w:val="004B18EF"/>
    <w:rsid w:val="004B3982"/>
    <w:rsid w:val="004C2AB4"/>
    <w:rsid w:val="004C3C71"/>
    <w:rsid w:val="004C5DDF"/>
    <w:rsid w:val="004C777D"/>
    <w:rsid w:val="004D0DAD"/>
    <w:rsid w:val="004D1407"/>
    <w:rsid w:val="004D52FB"/>
    <w:rsid w:val="004D75AF"/>
    <w:rsid w:val="004E02A2"/>
    <w:rsid w:val="004F4308"/>
    <w:rsid w:val="004F74FE"/>
    <w:rsid w:val="004F7814"/>
    <w:rsid w:val="00501B02"/>
    <w:rsid w:val="00501B16"/>
    <w:rsid w:val="005072CB"/>
    <w:rsid w:val="00510813"/>
    <w:rsid w:val="00513945"/>
    <w:rsid w:val="00513ED6"/>
    <w:rsid w:val="00520C5E"/>
    <w:rsid w:val="00524BD6"/>
    <w:rsid w:val="0052754C"/>
    <w:rsid w:val="00533EA9"/>
    <w:rsid w:val="00536945"/>
    <w:rsid w:val="00537BAD"/>
    <w:rsid w:val="00547004"/>
    <w:rsid w:val="00552257"/>
    <w:rsid w:val="005657F4"/>
    <w:rsid w:val="005700CB"/>
    <w:rsid w:val="005739F5"/>
    <w:rsid w:val="005744EF"/>
    <w:rsid w:val="00575C0E"/>
    <w:rsid w:val="00576668"/>
    <w:rsid w:val="0059737A"/>
    <w:rsid w:val="005A08BD"/>
    <w:rsid w:val="005A1227"/>
    <w:rsid w:val="005B0B8B"/>
    <w:rsid w:val="005B3158"/>
    <w:rsid w:val="005D6A5B"/>
    <w:rsid w:val="005E04A9"/>
    <w:rsid w:val="005E1408"/>
    <w:rsid w:val="005E155A"/>
    <w:rsid w:val="005F0786"/>
    <w:rsid w:val="005F3EFA"/>
    <w:rsid w:val="005F3F37"/>
    <w:rsid w:val="005F5078"/>
    <w:rsid w:val="005F5EBA"/>
    <w:rsid w:val="005F6190"/>
    <w:rsid w:val="00600824"/>
    <w:rsid w:val="00601D68"/>
    <w:rsid w:val="00605B4E"/>
    <w:rsid w:val="006118C3"/>
    <w:rsid w:val="00615BBA"/>
    <w:rsid w:val="00625D4F"/>
    <w:rsid w:val="006279B6"/>
    <w:rsid w:val="00634616"/>
    <w:rsid w:val="00634FD0"/>
    <w:rsid w:val="00641FB2"/>
    <w:rsid w:val="00650C2B"/>
    <w:rsid w:val="006566DD"/>
    <w:rsid w:val="00657CB2"/>
    <w:rsid w:val="0066367B"/>
    <w:rsid w:val="00667E41"/>
    <w:rsid w:val="0067158F"/>
    <w:rsid w:val="00671C13"/>
    <w:rsid w:val="00686C89"/>
    <w:rsid w:val="0069148E"/>
    <w:rsid w:val="00695585"/>
    <w:rsid w:val="006B17F2"/>
    <w:rsid w:val="006B358D"/>
    <w:rsid w:val="006B4E93"/>
    <w:rsid w:val="006C0750"/>
    <w:rsid w:val="006C46A6"/>
    <w:rsid w:val="006C6651"/>
    <w:rsid w:val="006C6F05"/>
    <w:rsid w:val="006D22D3"/>
    <w:rsid w:val="006D2863"/>
    <w:rsid w:val="006D2BE2"/>
    <w:rsid w:val="006E3367"/>
    <w:rsid w:val="006E3391"/>
    <w:rsid w:val="006E4C27"/>
    <w:rsid w:val="006E53E2"/>
    <w:rsid w:val="006F13F8"/>
    <w:rsid w:val="006F1A5A"/>
    <w:rsid w:val="006F2DBC"/>
    <w:rsid w:val="00703E15"/>
    <w:rsid w:val="007059AD"/>
    <w:rsid w:val="00706922"/>
    <w:rsid w:val="00711363"/>
    <w:rsid w:val="0071487B"/>
    <w:rsid w:val="00714F30"/>
    <w:rsid w:val="007157FF"/>
    <w:rsid w:val="00716BC3"/>
    <w:rsid w:val="00716E91"/>
    <w:rsid w:val="0071770C"/>
    <w:rsid w:val="007247BE"/>
    <w:rsid w:val="00733FEE"/>
    <w:rsid w:val="00734C32"/>
    <w:rsid w:val="007354DE"/>
    <w:rsid w:val="007476AB"/>
    <w:rsid w:val="00750C12"/>
    <w:rsid w:val="00755DB5"/>
    <w:rsid w:val="0076104F"/>
    <w:rsid w:val="007661DB"/>
    <w:rsid w:val="0077526A"/>
    <w:rsid w:val="00775F60"/>
    <w:rsid w:val="0078417A"/>
    <w:rsid w:val="0078435C"/>
    <w:rsid w:val="00786AA8"/>
    <w:rsid w:val="007A0BF0"/>
    <w:rsid w:val="007A7F4F"/>
    <w:rsid w:val="007B37F8"/>
    <w:rsid w:val="007B39C9"/>
    <w:rsid w:val="007B720B"/>
    <w:rsid w:val="007C357F"/>
    <w:rsid w:val="007C4C5D"/>
    <w:rsid w:val="007C5046"/>
    <w:rsid w:val="007E3982"/>
    <w:rsid w:val="007E3C3C"/>
    <w:rsid w:val="007E6261"/>
    <w:rsid w:val="007F2E1B"/>
    <w:rsid w:val="007F2E76"/>
    <w:rsid w:val="007F3318"/>
    <w:rsid w:val="007F422E"/>
    <w:rsid w:val="007F61CE"/>
    <w:rsid w:val="00804BA0"/>
    <w:rsid w:val="00811731"/>
    <w:rsid w:val="008138E2"/>
    <w:rsid w:val="00815C21"/>
    <w:rsid w:val="0082394F"/>
    <w:rsid w:val="0082688F"/>
    <w:rsid w:val="0083348E"/>
    <w:rsid w:val="00833E38"/>
    <w:rsid w:val="00841352"/>
    <w:rsid w:val="00842150"/>
    <w:rsid w:val="008445A7"/>
    <w:rsid w:val="008510EA"/>
    <w:rsid w:val="00855D12"/>
    <w:rsid w:val="008569BC"/>
    <w:rsid w:val="00861EF6"/>
    <w:rsid w:val="0086721E"/>
    <w:rsid w:val="0086747E"/>
    <w:rsid w:val="00874BA8"/>
    <w:rsid w:val="00875F8A"/>
    <w:rsid w:val="0088248A"/>
    <w:rsid w:val="00884754"/>
    <w:rsid w:val="00885587"/>
    <w:rsid w:val="00887604"/>
    <w:rsid w:val="00890A6D"/>
    <w:rsid w:val="008916A3"/>
    <w:rsid w:val="008A3C0E"/>
    <w:rsid w:val="008B6110"/>
    <w:rsid w:val="008C2C1C"/>
    <w:rsid w:val="008C4924"/>
    <w:rsid w:val="008C4B67"/>
    <w:rsid w:val="008C649A"/>
    <w:rsid w:val="008C6FE5"/>
    <w:rsid w:val="008C72A6"/>
    <w:rsid w:val="008D1923"/>
    <w:rsid w:val="008D4ECA"/>
    <w:rsid w:val="008D5AB2"/>
    <w:rsid w:val="008D75A4"/>
    <w:rsid w:val="008E29C3"/>
    <w:rsid w:val="00900E30"/>
    <w:rsid w:val="00907F7F"/>
    <w:rsid w:val="00910444"/>
    <w:rsid w:val="00911ECD"/>
    <w:rsid w:val="009248EF"/>
    <w:rsid w:val="00926CB3"/>
    <w:rsid w:val="009323DB"/>
    <w:rsid w:val="009335FB"/>
    <w:rsid w:val="00933D7F"/>
    <w:rsid w:val="00940912"/>
    <w:rsid w:val="0094149D"/>
    <w:rsid w:val="009417D3"/>
    <w:rsid w:val="00951C99"/>
    <w:rsid w:val="0095251E"/>
    <w:rsid w:val="009526BF"/>
    <w:rsid w:val="0095278F"/>
    <w:rsid w:val="009646C9"/>
    <w:rsid w:val="00973A0B"/>
    <w:rsid w:val="00974F71"/>
    <w:rsid w:val="00990820"/>
    <w:rsid w:val="00991A5E"/>
    <w:rsid w:val="00991FF1"/>
    <w:rsid w:val="00997033"/>
    <w:rsid w:val="009A63FB"/>
    <w:rsid w:val="009A7320"/>
    <w:rsid w:val="009B30A8"/>
    <w:rsid w:val="009B32C2"/>
    <w:rsid w:val="009B5184"/>
    <w:rsid w:val="009C36FF"/>
    <w:rsid w:val="009C72DC"/>
    <w:rsid w:val="009C730D"/>
    <w:rsid w:val="009D3074"/>
    <w:rsid w:val="009D6D09"/>
    <w:rsid w:val="009D6DBC"/>
    <w:rsid w:val="009D7A94"/>
    <w:rsid w:val="009E4538"/>
    <w:rsid w:val="009F1CA8"/>
    <w:rsid w:val="00A01E65"/>
    <w:rsid w:val="00A0322E"/>
    <w:rsid w:val="00A03B64"/>
    <w:rsid w:val="00A05096"/>
    <w:rsid w:val="00A14100"/>
    <w:rsid w:val="00A20284"/>
    <w:rsid w:val="00A221FA"/>
    <w:rsid w:val="00A3535F"/>
    <w:rsid w:val="00A36A50"/>
    <w:rsid w:val="00A41745"/>
    <w:rsid w:val="00A55F62"/>
    <w:rsid w:val="00A561A5"/>
    <w:rsid w:val="00A569A5"/>
    <w:rsid w:val="00A60CD8"/>
    <w:rsid w:val="00A643DD"/>
    <w:rsid w:val="00A708BE"/>
    <w:rsid w:val="00A72B56"/>
    <w:rsid w:val="00A81013"/>
    <w:rsid w:val="00AA4C3F"/>
    <w:rsid w:val="00AA5B3F"/>
    <w:rsid w:val="00AB5519"/>
    <w:rsid w:val="00AC1036"/>
    <w:rsid w:val="00AC37D4"/>
    <w:rsid w:val="00AC46A2"/>
    <w:rsid w:val="00AC505C"/>
    <w:rsid w:val="00AC621B"/>
    <w:rsid w:val="00AC6AEE"/>
    <w:rsid w:val="00AC79DF"/>
    <w:rsid w:val="00AC7A71"/>
    <w:rsid w:val="00AE0C9E"/>
    <w:rsid w:val="00AF14C9"/>
    <w:rsid w:val="00AF2B94"/>
    <w:rsid w:val="00B03287"/>
    <w:rsid w:val="00B04A42"/>
    <w:rsid w:val="00B04CC6"/>
    <w:rsid w:val="00B07ABB"/>
    <w:rsid w:val="00B11CF5"/>
    <w:rsid w:val="00B157F7"/>
    <w:rsid w:val="00B15878"/>
    <w:rsid w:val="00B16B2B"/>
    <w:rsid w:val="00B17ECB"/>
    <w:rsid w:val="00B24F57"/>
    <w:rsid w:val="00B42FC5"/>
    <w:rsid w:val="00B45F84"/>
    <w:rsid w:val="00B46D46"/>
    <w:rsid w:val="00B536B0"/>
    <w:rsid w:val="00B75934"/>
    <w:rsid w:val="00B770B8"/>
    <w:rsid w:val="00B825FE"/>
    <w:rsid w:val="00B83DDC"/>
    <w:rsid w:val="00B84016"/>
    <w:rsid w:val="00B85441"/>
    <w:rsid w:val="00B87977"/>
    <w:rsid w:val="00B92634"/>
    <w:rsid w:val="00B958C5"/>
    <w:rsid w:val="00B977CF"/>
    <w:rsid w:val="00BA03B3"/>
    <w:rsid w:val="00BA0404"/>
    <w:rsid w:val="00BA13F2"/>
    <w:rsid w:val="00BB0BF4"/>
    <w:rsid w:val="00BB4D9B"/>
    <w:rsid w:val="00BC4094"/>
    <w:rsid w:val="00BD152A"/>
    <w:rsid w:val="00BD1660"/>
    <w:rsid w:val="00BD5330"/>
    <w:rsid w:val="00BD54C2"/>
    <w:rsid w:val="00BD781D"/>
    <w:rsid w:val="00BE4E22"/>
    <w:rsid w:val="00BF40B4"/>
    <w:rsid w:val="00C0344B"/>
    <w:rsid w:val="00C06471"/>
    <w:rsid w:val="00C0729B"/>
    <w:rsid w:val="00C07D5A"/>
    <w:rsid w:val="00C15D70"/>
    <w:rsid w:val="00C1767A"/>
    <w:rsid w:val="00C30EDD"/>
    <w:rsid w:val="00C33879"/>
    <w:rsid w:val="00C339D0"/>
    <w:rsid w:val="00C415E9"/>
    <w:rsid w:val="00C469DB"/>
    <w:rsid w:val="00C51D5A"/>
    <w:rsid w:val="00C532FE"/>
    <w:rsid w:val="00C56316"/>
    <w:rsid w:val="00C56BD1"/>
    <w:rsid w:val="00C601C8"/>
    <w:rsid w:val="00C6305F"/>
    <w:rsid w:val="00C665DD"/>
    <w:rsid w:val="00C670C4"/>
    <w:rsid w:val="00C72F39"/>
    <w:rsid w:val="00C74922"/>
    <w:rsid w:val="00C834EA"/>
    <w:rsid w:val="00C86865"/>
    <w:rsid w:val="00C86983"/>
    <w:rsid w:val="00CA099B"/>
    <w:rsid w:val="00CB60A9"/>
    <w:rsid w:val="00CB6E3D"/>
    <w:rsid w:val="00CB7B7B"/>
    <w:rsid w:val="00CC137B"/>
    <w:rsid w:val="00CD214A"/>
    <w:rsid w:val="00CD7262"/>
    <w:rsid w:val="00CE4CBB"/>
    <w:rsid w:val="00CE7094"/>
    <w:rsid w:val="00CF08CC"/>
    <w:rsid w:val="00CF4BA9"/>
    <w:rsid w:val="00CF74D4"/>
    <w:rsid w:val="00CF7833"/>
    <w:rsid w:val="00D01EFA"/>
    <w:rsid w:val="00D026D2"/>
    <w:rsid w:val="00D02839"/>
    <w:rsid w:val="00D07E39"/>
    <w:rsid w:val="00D10843"/>
    <w:rsid w:val="00D12270"/>
    <w:rsid w:val="00D12DFF"/>
    <w:rsid w:val="00D13E15"/>
    <w:rsid w:val="00D17A44"/>
    <w:rsid w:val="00D233D0"/>
    <w:rsid w:val="00D31BE5"/>
    <w:rsid w:val="00D36DFE"/>
    <w:rsid w:val="00D40B2A"/>
    <w:rsid w:val="00D44AD8"/>
    <w:rsid w:val="00D47F8F"/>
    <w:rsid w:val="00D51DC4"/>
    <w:rsid w:val="00D63449"/>
    <w:rsid w:val="00D6572B"/>
    <w:rsid w:val="00D66B35"/>
    <w:rsid w:val="00D730DA"/>
    <w:rsid w:val="00D735D1"/>
    <w:rsid w:val="00D85AA7"/>
    <w:rsid w:val="00DA4286"/>
    <w:rsid w:val="00DA65FF"/>
    <w:rsid w:val="00DA688A"/>
    <w:rsid w:val="00DC0FA6"/>
    <w:rsid w:val="00DC1029"/>
    <w:rsid w:val="00DC1B92"/>
    <w:rsid w:val="00DC2CAF"/>
    <w:rsid w:val="00DC7B60"/>
    <w:rsid w:val="00DD15D5"/>
    <w:rsid w:val="00DD5B94"/>
    <w:rsid w:val="00DE026B"/>
    <w:rsid w:val="00DE1BAE"/>
    <w:rsid w:val="00DE21A9"/>
    <w:rsid w:val="00DE4594"/>
    <w:rsid w:val="00E018BA"/>
    <w:rsid w:val="00E02CBC"/>
    <w:rsid w:val="00E049DB"/>
    <w:rsid w:val="00E159FF"/>
    <w:rsid w:val="00E223A1"/>
    <w:rsid w:val="00E23719"/>
    <w:rsid w:val="00E24F3C"/>
    <w:rsid w:val="00E261CD"/>
    <w:rsid w:val="00E34FFF"/>
    <w:rsid w:val="00E41F0A"/>
    <w:rsid w:val="00E4549A"/>
    <w:rsid w:val="00E557A7"/>
    <w:rsid w:val="00E647C5"/>
    <w:rsid w:val="00E716A9"/>
    <w:rsid w:val="00E7338A"/>
    <w:rsid w:val="00E733A4"/>
    <w:rsid w:val="00E74660"/>
    <w:rsid w:val="00E85714"/>
    <w:rsid w:val="00E902BF"/>
    <w:rsid w:val="00E90AEC"/>
    <w:rsid w:val="00E96058"/>
    <w:rsid w:val="00E96E9A"/>
    <w:rsid w:val="00E975E6"/>
    <w:rsid w:val="00EA1814"/>
    <w:rsid w:val="00EA4DE4"/>
    <w:rsid w:val="00EA5D82"/>
    <w:rsid w:val="00EB0EEB"/>
    <w:rsid w:val="00EB1B18"/>
    <w:rsid w:val="00EC1F5D"/>
    <w:rsid w:val="00EC20B9"/>
    <w:rsid w:val="00EC7B27"/>
    <w:rsid w:val="00ED15CA"/>
    <w:rsid w:val="00ED590D"/>
    <w:rsid w:val="00EE2B2B"/>
    <w:rsid w:val="00EF77DA"/>
    <w:rsid w:val="00F02578"/>
    <w:rsid w:val="00F03AAD"/>
    <w:rsid w:val="00F06197"/>
    <w:rsid w:val="00F11456"/>
    <w:rsid w:val="00F1215C"/>
    <w:rsid w:val="00F14E38"/>
    <w:rsid w:val="00F21003"/>
    <w:rsid w:val="00F27F05"/>
    <w:rsid w:val="00F27F7C"/>
    <w:rsid w:val="00F37C88"/>
    <w:rsid w:val="00F4068E"/>
    <w:rsid w:val="00F44D2D"/>
    <w:rsid w:val="00F44F58"/>
    <w:rsid w:val="00F528A7"/>
    <w:rsid w:val="00F54075"/>
    <w:rsid w:val="00F60AFA"/>
    <w:rsid w:val="00F74100"/>
    <w:rsid w:val="00F841FC"/>
    <w:rsid w:val="00F842E3"/>
    <w:rsid w:val="00F84AED"/>
    <w:rsid w:val="00F854D7"/>
    <w:rsid w:val="00F90625"/>
    <w:rsid w:val="00F91A96"/>
    <w:rsid w:val="00F94729"/>
    <w:rsid w:val="00F96583"/>
    <w:rsid w:val="00F97CF0"/>
    <w:rsid w:val="00FA38C0"/>
    <w:rsid w:val="00FA5CEE"/>
    <w:rsid w:val="00FA64E3"/>
    <w:rsid w:val="00FB2DFC"/>
    <w:rsid w:val="00FB5641"/>
    <w:rsid w:val="00FB60C8"/>
    <w:rsid w:val="00FC1FF0"/>
    <w:rsid w:val="00FD2756"/>
    <w:rsid w:val="00FD7241"/>
    <w:rsid w:val="00FE4B83"/>
    <w:rsid w:val="00FE5431"/>
    <w:rsid w:val="00FE6888"/>
    <w:rsid w:val="00FF4FEA"/>
    <w:rsid w:val="00FF6CC0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1C283108.dotm</Template>
  <TotalTime>48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 Vilky</dc:creator>
  <cp:lastModifiedBy>Jennifer Hunter Childs</cp:lastModifiedBy>
  <cp:revision>4</cp:revision>
  <dcterms:created xsi:type="dcterms:W3CDTF">2016-07-20T11:32:00Z</dcterms:created>
  <dcterms:modified xsi:type="dcterms:W3CDTF">2016-07-25T14:19:00Z</dcterms:modified>
</cp:coreProperties>
</file>