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95BF8" wp14:editId="3089F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>P</w:t>
      </w:r>
      <w:r w:rsidR="001700FD">
        <w:rPr>
          <w:b/>
        </w:rPr>
        <w:t>ost</w:t>
      </w:r>
      <w:r w:rsidR="008C4187" w:rsidRPr="008C4187">
        <w:rPr>
          <w:b/>
        </w:rPr>
        <w:t xml:space="preserve">-Boot Camp Survey Questions for Community College Innovation Challenge Participants </w:t>
      </w:r>
    </w:p>
    <w:p w:rsidR="008C4187" w:rsidRPr="00C16C4B" w:rsidRDefault="008C4187" w:rsidP="008C4187">
      <w:pPr>
        <w:jc w:val="center"/>
        <w:rPr>
          <w:b/>
          <w:sz w:val="32"/>
          <w:szCs w:val="32"/>
        </w:rPr>
      </w:pP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C4AF5" w:rsidRPr="00835CFA">
        <w:t xml:space="preserve">The National Science Foundation’s Office of Legislative and Public Affairs </w:t>
      </w:r>
      <w:r w:rsidR="006C4AF5">
        <w:t xml:space="preserve">is </w:t>
      </w:r>
      <w:r w:rsidR="006C4AF5" w:rsidRPr="00835CFA">
        <w:t>spons</w:t>
      </w:r>
      <w:r w:rsidR="006C4AF5">
        <w:t>oring</w:t>
      </w:r>
      <w:r w:rsidR="006C4AF5" w:rsidRPr="00835CFA">
        <w:t xml:space="preserve"> </w:t>
      </w:r>
      <w:r w:rsidR="006C4AF5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 xml:space="preserve">will be administered to the attendees of the Community College Innovation Challenge Boot Camp. This Boot Camp was designed to provide a hands-on learning opportunity with a focus on building innovation, entrepreneurship, and strategic communication skills. This collection is intended to establish familiarity and interest in these topics </w:t>
      </w:r>
      <w:r w:rsidR="00EC608D">
        <w:t>after</w:t>
      </w:r>
      <w:r w:rsidR="00736828" w:rsidRPr="00736828">
        <w:t xml:space="preserve"> the Boot Camp programming. </w:t>
      </w:r>
      <w:r w:rsidR="00EC608D">
        <w:t>This collection is also intended to gauge the satisfaction of the participants with the programming provided.</w:t>
      </w:r>
    </w:p>
    <w:p w:rsidR="001B0AAA" w:rsidRDefault="001B0AAA"/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 Community College students and faculty members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EF2095" w:rsidTr="00736828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36828">
        <w:trPr>
          <w:trHeight w:val="274"/>
        </w:trPr>
        <w:tc>
          <w:tcPr>
            <w:tcW w:w="5418" w:type="dxa"/>
          </w:tcPr>
          <w:p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736828" w:rsidP="00843796">
            <w:r>
              <w:t>41</w:t>
            </w:r>
          </w:p>
        </w:tc>
        <w:tc>
          <w:tcPr>
            <w:tcW w:w="1620" w:type="dxa"/>
          </w:tcPr>
          <w:p w:rsidR="006832D9" w:rsidRDefault="00C2322E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170" w:type="dxa"/>
          </w:tcPr>
          <w:p w:rsidR="006832D9" w:rsidRDefault="00EC608D" w:rsidP="005C0479">
            <w:r>
              <w:t>6</w:t>
            </w:r>
            <w:r w:rsidR="00736828">
              <w:t xml:space="preserve"> Hours</w:t>
            </w:r>
          </w:p>
        </w:tc>
      </w:tr>
      <w:tr w:rsidR="00EF2095" w:rsidTr="00736828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36828" w:rsidP="00843796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620" w:type="dxa"/>
          </w:tcPr>
          <w:p w:rsidR="006832D9" w:rsidRDefault="00736828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170" w:type="dxa"/>
          </w:tcPr>
          <w:p w:rsidR="006832D9" w:rsidRPr="00F6240A" w:rsidRDefault="00EC608D" w:rsidP="005C0479">
            <w:pPr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736828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EC608D">
        <w:t xml:space="preserve"> Boot Camp</w:t>
      </w:r>
      <w:r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42" w:rsidRDefault="00B27742">
      <w:r>
        <w:separator/>
      </w:r>
    </w:p>
  </w:endnote>
  <w:endnote w:type="continuationSeparator" w:id="0">
    <w:p w:rsidR="00B27742" w:rsidRDefault="00B2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047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42" w:rsidRDefault="00B27742">
      <w:r>
        <w:separator/>
      </w:r>
    </w:p>
  </w:footnote>
  <w:footnote w:type="continuationSeparator" w:id="0">
    <w:p w:rsidR="00B27742" w:rsidRDefault="00B27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700F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145D7"/>
    <w:rsid w:val="00434E33"/>
    <w:rsid w:val="00441434"/>
    <w:rsid w:val="0045264C"/>
    <w:rsid w:val="004876EC"/>
    <w:rsid w:val="004D6E14"/>
    <w:rsid w:val="005009B0"/>
    <w:rsid w:val="005A1006"/>
    <w:rsid w:val="005C0479"/>
    <w:rsid w:val="005E714A"/>
    <w:rsid w:val="006140A0"/>
    <w:rsid w:val="00636621"/>
    <w:rsid w:val="00642B49"/>
    <w:rsid w:val="006832D9"/>
    <w:rsid w:val="0069403B"/>
    <w:rsid w:val="006C4AF5"/>
    <w:rsid w:val="006D6F04"/>
    <w:rsid w:val="006F3DDE"/>
    <w:rsid w:val="00704678"/>
    <w:rsid w:val="00736828"/>
    <w:rsid w:val="007425E7"/>
    <w:rsid w:val="007F18CA"/>
    <w:rsid w:val="00802607"/>
    <w:rsid w:val="008101A5"/>
    <w:rsid w:val="00822664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D01A2"/>
    <w:rsid w:val="009F5923"/>
    <w:rsid w:val="00A403BB"/>
    <w:rsid w:val="00A674DF"/>
    <w:rsid w:val="00A83AA6"/>
    <w:rsid w:val="00AE1809"/>
    <w:rsid w:val="00B0703E"/>
    <w:rsid w:val="00B27742"/>
    <w:rsid w:val="00B674C6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2322E"/>
    <w:rsid w:val="00C33C52"/>
    <w:rsid w:val="00C346C4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C608D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2015-05-14T15:16:00Z</cp:lastPrinted>
  <dcterms:created xsi:type="dcterms:W3CDTF">2015-05-14T15:27:00Z</dcterms:created>
  <dcterms:modified xsi:type="dcterms:W3CDTF">2015-05-14T15:36:00Z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