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34" w:rsidRDefault="00CF2102" w:rsidP="00C01734">
      <w:pPr>
        <w:spacing w:after="0" w:line="240" w:lineRule="auto"/>
        <w:jc w:val="center"/>
        <w:outlineLvl w:val="0"/>
        <w:rPr>
          <w:rFonts w:ascii="inherit" w:eastAsia="Times New Roman" w:hAnsi="inherit" w:cs="Arial"/>
          <w:b/>
          <w:bCs/>
          <w:color w:val="006021"/>
          <w:kern w:val="36"/>
          <w:sz w:val="32"/>
          <w:szCs w:val="32"/>
          <w:lang w:val="en"/>
        </w:rPr>
      </w:pPr>
      <w:bookmarkStart w:id="0" w:name="_GoBack"/>
      <w:bookmarkEnd w:id="0"/>
      <w:r>
        <w:rPr>
          <w:rFonts w:ascii="inherit" w:eastAsia="Times New Roman" w:hAnsi="inherit" w:cs="Arial"/>
          <w:b/>
          <w:bCs/>
          <w:color w:val="006021"/>
          <w:kern w:val="36"/>
          <w:sz w:val="32"/>
          <w:szCs w:val="32"/>
          <w:lang w:val="en"/>
        </w:rPr>
        <w:t>Workplace Charging Challenge</w:t>
      </w:r>
      <w:r w:rsidR="00C01734">
        <w:rPr>
          <w:rFonts w:ascii="inherit" w:eastAsia="Times New Roman" w:hAnsi="inherit" w:cs="Arial"/>
          <w:b/>
          <w:bCs/>
          <w:color w:val="006021"/>
          <w:kern w:val="36"/>
          <w:sz w:val="32"/>
          <w:szCs w:val="32"/>
          <w:lang w:val="en"/>
        </w:rPr>
        <w:t xml:space="preserve"> Information Collection Request</w:t>
      </w:r>
    </w:p>
    <w:p w:rsidR="00CF2102" w:rsidRPr="00C01734" w:rsidRDefault="00310C89" w:rsidP="00C01734">
      <w:pPr>
        <w:spacing w:after="0" w:line="240" w:lineRule="auto"/>
        <w:jc w:val="center"/>
        <w:outlineLvl w:val="0"/>
        <w:rPr>
          <w:rFonts w:ascii="inherit" w:eastAsia="Times New Roman" w:hAnsi="inherit" w:cs="Arial"/>
          <w:b/>
          <w:bCs/>
          <w:i/>
          <w:color w:val="006021"/>
          <w:kern w:val="36"/>
          <w:sz w:val="32"/>
          <w:szCs w:val="32"/>
          <w:lang w:val="en"/>
        </w:rPr>
      </w:pPr>
      <w:r>
        <w:rPr>
          <w:rFonts w:ascii="inherit" w:eastAsia="Times New Roman" w:hAnsi="inherit" w:cs="Arial"/>
          <w:b/>
          <w:bCs/>
          <w:i/>
          <w:color w:val="006021"/>
          <w:kern w:val="36"/>
          <w:sz w:val="32"/>
          <w:szCs w:val="32"/>
          <w:lang w:val="en"/>
        </w:rPr>
        <w:t xml:space="preserve">Annual </w:t>
      </w:r>
      <w:r w:rsidR="00C01734" w:rsidRPr="00C01734">
        <w:rPr>
          <w:rFonts w:ascii="inherit" w:eastAsia="Times New Roman" w:hAnsi="inherit" w:cs="Arial"/>
          <w:b/>
          <w:bCs/>
          <w:i/>
          <w:color w:val="006021"/>
          <w:kern w:val="36"/>
          <w:sz w:val="32"/>
          <w:szCs w:val="32"/>
          <w:lang w:val="en"/>
        </w:rPr>
        <w:t>Survey Cover Letter</w:t>
      </w:r>
    </w:p>
    <w:p w:rsidR="009E2CD5" w:rsidRDefault="009E2CD5" w:rsidP="009E2CD5">
      <w:pPr>
        <w:pStyle w:val="HTMLPreformatted"/>
        <w:rPr>
          <w:rFonts w:ascii="Times New Roman" w:hAnsi="Times New Roman"/>
          <w:sz w:val="24"/>
          <w:szCs w:val="24"/>
          <w:lang w:val="en"/>
        </w:rPr>
      </w:pPr>
    </w:p>
    <w:p w:rsidR="00227E7E" w:rsidRDefault="00227E7E" w:rsidP="009E2CD5">
      <w:pPr>
        <w:pStyle w:val="HTMLPreformatted"/>
        <w:rPr>
          <w:rFonts w:asciiTheme="minorHAnsi" w:hAnsiTheme="minorHAnsi"/>
          <w:sz w:val="22"/>
          <w:szCs w:val="22"/>
          <w:lang w:val="en"/>
        </w:rPr>
      </w:pPr>
    </w:p>
    <w:p w:rsidR="005F7A57" w:rsidRPr="00045C23" w:rsidRDefault="005F7A57" w:rsidP="009E2CD5">
      <w:pPr>
        <w:pStyle w:val="HTMLPreformatted"/>
        <w:rPr>
          <w:rFonts w:ascii="Times New Roman" w:hAnsi="Times New Roman"/>
          <w:sz w:val="22"/>
          <w:szCs w:val="22"/>
          <w:lang w:val="en"/>
        </w:rPr>
      </w:pPr>
      <w:r w:rsidRPr="00045C23">
        <w:rPr>
          <w:rFonts w:ascii="Times New Roman" w:hAnsi="Times New Roman"/>
          <w:sz w:val="22"/>
          <w:szCs w:val="22"/>
          <w:lang w:val="en"/>
        </w:rPr>
        <w:t>Dear Workplace Charging Challenge Partner,</w:t>
      </w:r>
    </w:p>
    <w:p w:rsidR="005F7A57" w:rsidRPr="00045C23" w:rsidRDefault="005F7A57" w:rsidP="009E2CD5">
      <w:pPr>
        <w:pStyle w:val="HTMLPreformatted"/>
        <w:rPr>
          <w:rFonts w:ascii="Times New Roman" w:hAnsi="Times New Roman"/>
          <w:sz w:val="22"/>
          <w:szCs w:val="22"/>
          <w:lang w:val="en"/>
        </w:rPr>
      </w:pPr>
    </w:p>
    <w:p w:rsidR="00356BC4" w:rsidRDefault="00CF2102" w:rsidP="009E2CD5">
      <w:pPr>
        <w:pStyle w:val="HTMLPreformatted"/>
        <w:rPr>
          <w:rFonts w:ascii="Times New Roman" w:hAnsi="Times New Roman"/>
          <w:sz w:val="22"/>
          <w:szCs w:val="22"/>
        </w:rPr>
      </w:pPr>
      <w:r w:rsidRPr="00045C23">
        <w:rPr>
          <w:rFonts w:ascii="Times New Roman" w:hAnsi="Times New Roman"/>
          <w:sz w:val="22"/>
          <w:szCs w:val="22"/>
          <w:lang w:val="en"/>
        </w:rPr>
        <w:t xml:space="preserve">The Workplace Charging Challenge </w:t>
      </w:r>
      <w:r w:rsidRPr="00045C23">
        <w:rPr>
          <w:rFonts w:ascii="Times New Roman" w:hAnsi="Times New Roman"/>
          <w:sz w:val="22"/>
          <w:szCs w:val="22"/>
        </w:rPr>
        <w:t xml:space="preserve">is an initiative through which </w:t>
      </w:r>
      <w:r w:rsidR="00227E7E" w:rsidRPr="00045C23">
        <w:rPr>
          <w:rFonts w:ascii="Times New Roman" w:hAnsi="Times New Roman"/>
          <w:sz w:val="22"/>
          <w:szCs w:val="22"/>
        </w:rPr>
        <w:t>the Department of Energy (</w:t>
      </w:r>
      <w:r w:rsidRPr="00045C23">
        <w:rPr>
          <w:rFonts w:ascii="Times New Roman" w:hAnsi="Times New Roman"/>
          <w:sz w:val="22"/>
          <w:szCs w:val="22"/>
        </w:rPr>
        <w:t>DOE</w:t>
      </w:r>
      <w:r w:rsidR="00227E7E" w:rsidRPr="00045C23">
        <w:rPr>
          <w:rFonts w:ascii="Times New Roman" w:hAnsi="Times New Roman"/>
          <w:sz w:val="22"/>
          <w:szCs w:val="22"/>
        </w:rPr>
        <w:t>)</w:t>
      </w:r>
      <w:r w:rsidRPr="00045C23">
        <w:rPr>
          <w:rFonts w:ascii="Times New Roman" w:hAnsi="Times New Roman"/>
          <w:sz w:val="22"/>
          <w:szCs w:val="22"/>
        </w:rPr>
        <w:t xml:space="preserve"> provides employers with specialized resources, expertise, and support to incorporate workplace charging programs </w:t>
      </w:r>
      <w:r w:rsidR="003D2C1F">
        <w:rPr>
          <w:rFonts w:ascii="Times New Roman" w:hAnsi="Times New Roman"/>
          <w:sz w:val="22"/>
          <w:szCs w:val="22"/>
        </w:rPr>
        <w:t xml:space="preserve">successfully </w:t>
      </w:r>
      <w:r w:rsidRPr="00045C23">
        <w:rPr>
          <w:rFonts w:ascii="Times New Roman" w:hAnsi="Times New Roman"/>
          <w:sz w:val="22"/>
          <w:szCs w:val="22"/>
        </w:rPr>
        <w:t xml:space="preserve">into their operations.  </w:t>
      </w:r>
      <w:r w:rsidR="00356BC4">
        <w:rPr>
          <w:rFonts w:ascii="Times New Roman" w:hAnsi="Times New Roman"/>
          <w:sz w:val="22"/>
          <w:szCs w:val="22"/>
        </w:rPr>
        <w:t>T</w:t>
      </w:r>
      <w:r w:rsidR="00356BC4" w:rsidRPr="00356BC4">
        <w:rPr>
          <w:rFonts w:ascii="Times New Roman" w:hAnsi="Times New Roman"/>
          <w:sz w:val="22"/>
          <w:szCs w:val="22"/>
        </w:rPr>
        <w:t xml:space="preserve">he Challenge aims to increase the number of U.S. employers offering workplace charging for plug-in electric vehicles (PEVs) to their employees.  </w:t>
      </w:r>
    </w:p>
    <w:p w:rsidR="00703FC4" w:rsidRDefault="00703FC4" w:rsidP="009E2CD5">
      <w:pPr>
        <w:pStyle w:val="HTMLPreformatted"/>
        <w:rPr>
          <w:rFonts w:ascii="Times New Roman" w:hAnsi="Times New Roman"/>
          <w:sz w:val="22"/>
          <w:szCs w:val="22"/>
        </w:rPr>
      </w:pPr>
    </w:p>
    <w:p w:rsidR="00703FC4" w:rsidRDefault="00FD1301" w:rsidP="00703FC4">
      <w:pPr>
        <w:pStyle w:val="HTMLPreformatted"/>
        <w:rPr>
          <w:rFonts w:ascii="Times New Roman" w:hAnsi="Times New Roman"/>
          <w:sz w:val="22"/>
          <w:szCs w:val="22"/>
        </w:rPr>
      </w:pPr>
      <w:r w:rsidRPr="00FD1301">
        <w:rPr>
          <w:rFonts w:ascii="Times New Roman" w:hAnsi="Times New Roman"/>
          <w:sz w:val="22"/>
          <w:szCs w:val="22"/>
        </w:rPr>
        <w:t>As a</w:t>
      </w:r>
      <w:r w:rsidR="007F566E">
        <w:rPr>
          <w:rFonts w:ascii="Times New Roman" w:hAnsi="Times New Roman"/>
          <w:sz w:val="22"/>
          <w:szCs w:val="22"/>
        </w:rPr>
        <w:t xml:space="preserve"> </w:t>
      </w:r>
      <w:r w:rsidR="00CC450A">
        <w:rPr>
          <w:rFonts w:ascii="Times New Roman" w:hAnsi="Times New Roman"/>
          <w:sz w:val="22"/>
          <w:szCs w:val="22"/>
        </w:rPr>
        <w:t xml:space="preserve">Challenge </w:t>
      </w:r>
      <w:r w:rsidRPr="00FD1301">
        <w:rPr>
          <w:rFonts w:ascii="Times New Roman" w:hAnsi="Times New Roman"/>
          <w:sz w:val="22"/>
          <w:szCs w:val="22"/>
        </w:rPr>
        <w:t xml:space="preserve">Partner, your organization has </w:t>
      </w:r>
      <w:r w:rsidR="002E7C7C">
        <w:rPr>
          <w:rFonts w:ascii="Times New Roman" w:hAnsi="Times New Roman"/>
          <w:sz w:val="22"/>
          <w:szCs w:val="22"/>
        </w:rPr>
        <w:t xml:space="preserve">voluntarily </w:t>
      </w:r>
      <w:r w:rsidR="00310C89">
        <w:rPr>
          <w:rFonts w:ascii="Times New Roman" w:hAnsi="Times New Roman"/>
          <w:sz w:val="22"/>
          <w:szCs w:val="22"/>
        </w:rPr>
        <w:t>agreed</w:t>
      </w:r>
      <w:r w:rsidRPr="00FD1301">
        <w:rPr>
          <w:rFonts w:ascii="Times New Roman" w:hAnsi="Times New Roman"/>
          <w:sz w:val="22"/>
          <w:szCs w:val="22"/>
        </w:rPr>
        <w:t xml:space="preserve"> to </w:t>
      </w:r>
      <w:r w:rsidR="007F566E">
        <w:rPr>
          <w:rFonts w:ascii="Times New Roman" w:hAnsi="Times New Roman"/>
          <w:sz w:val="22"/>
          <w:szCs w:val="22"/>
        </w:rPr>
        <w:t>shar</w:t>
      </w:r>
      <w:r w:rsidR="00310C89">
        <w:rPr>
          <w:rFonts w:ascii="Times New Roman" w:hAnsi="Times New Roman"/>
          <w:sz w:val="22"/>
          <w:szCs w:val="22"/>
        </w:rPr>
        <w:t>e</w:t>
      </w:r>
      <w:r w:rsidR="007F566E">
        <w:rPr>
          <w:rFonts w:ascii="Times New Roman" w:hAnsi="Times New Roman"/>
          <w:sz w:val="22"/>
          <w:szCs w:val="22"/>
        </w:rPr>
        <w:t xml:space="preserve"> progress </w:t>
      </w:r>
      <w:r w:rsidR="00310C89">
        <w:rPr>
          <w:rFonts w:ascii="Times New Roman" w:hAnsi="Times New Roman"/>
          <w:sz w:val="22"/>
          <w:szCs w:val="22"/>
        </w:rPr>
        <w:t xml:space="preserve">on </w:t>
      </w:r>
      <w:r w:rsidR="007F566E">
        <w:rPr>
          <w:rFonts w:ascii="Times New Roman" w:hAnsi="Times New Roman"/>
          <w:sz w:val="22"/>
          <w:szCs w:val="22"/>
        </w:rPr>
        <w:t>and plans for workplace charging on an annual basis</w:t>
      </w:r>
      <w:r w:rsidRPr="00FD1301">
        <w:rPr>
          <w:rFonts w:ascii="Times New Roman" w:hAnsi="Times New Roman"/>
          <w:sz w:val="22"/>
          <w:szCs w:val="22"/>
        </w:rPr>
        <w:t xml:space="preserve">. </w:t>
      </w:r>
      <w:r w:rsidR="00703FC4">
        <w:rPr>
          <w:rFonts w:ascii="Times New Roman" w:hAnsi="Times New Roman"/>
          <w:sz w:val="22"/>
          <w:szCs w:val="22"/>
        </w:rPr>
        <w:t xml:space="preserve">DOE’s </w:t>
      </w:r>
      <w:r w:rsidR="00703FC4" w:rsidRPr="00045C23">
        <w:rPr>
          <w:rFonts w:ascii="Times New Roman" w:hAnsi="Times New Roman"/>
          <w:sz w:val="22"/>
          <w:szCs w:val="22"/>
        </w:rPr>
        <w:t>principal objective</w:t>
      </w:r>
      <w:r w:rsidR="00703FC4">
        <w:rPr>
          <w:rFonts w:ascii="Times New Roman" w:hAnsi="Times New Roman"/>
          <w:sz w:val="22"/>
          <w:szCs w:val="22"/>
        </w:rPr>
        <w:t>s</w:t>
      </w:r>
      <w:r w:rsidR="00703FC4" w:rsidRPr="00045C23">
        <w:rPr>
          <w:rFonts w:ascii="Times New Roman" w:hAnsi="Times New Roman"/>
          <w:sz w:val="22"/>
          <w:szCs w:val="22"/>
        </w:rPr>
        <w:t xml:space="preserve"> </w:t>
      </w:r>
      <w:r w:rsidR="00703FC4">
        <w:rPr>
          <w:rFonts w:ascii="Times New Roman" w:hAnsi="Times New Roman"/>
          <w:sz w:val="22"/>
          <w:szCs w:val="22"/>
        </w:rPr>
        <w:t>for</w:t>
      </w:r>
      <w:r w:rsidR="00703FC4" w:rsidRPr="00045C23">
        <w:rPr>
          <w:rFonts w:ascii="Times New Roman" w:hAnsi="Times New Roman"/>
          <w:sz w:val="22"/>
          <w:szCs w:val="22"/>
        </w:rPr>
        <w:t xml:space="preserve"> collecting information through </w:t>
      </w:r>
      <w:r w:rsidR="00310C89">
        <w:rPr>
          <w:rFonts w:ascii="Times New Roman" w:hAnsi="Times New Roman"/>
          <w:sz w:val="22"/>
          <w:szCs w:val="22"/>
        </w:rPr>
        <w:t>the Challenge annual survey</w:t>
      </w:r>
      <w:r w:rsidR="00703FC4">
        <w:rPr>
          <w:rFonts w:ascii="Times New Roman" w:hAnsi="Times New Roman"/>
          <w:sz w:val="22"/>
          <w:szCs w:val="22"/>
        </w:rPr>
        <w:t xml:space="preserve"> are:</w:t>
      </w:r>
    </w:p>
    <w:p w:rsidR="00703FC4" w:rsidRDefault="00703FC4" w:rsidP="00703FC4">
      <w:pPr>
        <w:pStyle w:val="HTMLPreformatted"/>
        <w:numPr>
          <w:ilvl w:val="0"/>
          <w:numId w:val="2"/>
        </w:numPr>
        <w:rPr>
          <w:rFonts w:ascii="Times New Roman" w:hAnsi="Times New Roman"/>
          <w:sz w:val="22"/>
          <w:szCs w:val="22"/>
        </w:rPr>
      </w:pPr>
      <w:r>
        <w:rPr>
          <w:rFonts w:ascii="Times New Roman" w:hAnsi="Times New Roman"/>
          <w:sz w:val="22"/>
          <w:szCs w:val="22"/>
        </w:rPr>
        <w:t>T</w:t>
      </w:r>
      <w:r w:rsidRPr="00045C23">
        <w:rPr>
          <w:rFonts w:ascii="Times New Roman" w:hAnsi="Times New Roman"/>
          <w:sz w:val="22"/>
          <w:szCs w:val="22"/>
        </w:rPr>
        <w:t>o develop an objective assessment and estimate of the number of U.S. employers that have established a workplace charging program or otherwise installed EVSE, and</w:t>
      </w:r>
    </w:p>
    <w:p w:rsidR="00703FC4" w:rsidRDefault="00703FC4" w:rsidP="00703FC4">
      <w:pPr>
        <w:pStyle w:val="HTMLPreformatted"/>
        <w:numPr>
          <w:ilvl w:val="0"/>
          <w:numId w:val="2"/>
        </w:numPr>
        <w:rPr>
          <w:rFonts w:ascii="Times New Roman" w:hAnsi="Times New Roman"/>
          <w:sz w:val="22"/>
          <w:szCs w:val="22"/>
        </w:rPr>
      </w:pPr>
      <w:r>
        <w:rPr>
          <w:rFonts w:ascii="Times New Roman" w:hAnsi="Times New Roman"/>
          <w:sz w:val="22"/>
          <w:szCs w:val="22"/>
        </w:rPr>
        <w:t>To</w:t>
      </w:r>
      <w:r w:rsidRPr="00045C23">
        <w:rPr>
          <w:rFonts w:ascii="Times New Roman" w:hAnsi="Times New Roman"/>
          <w:sz w:val="22"/>
          <w:szCs w:val="22"/>
        </w:rPr>
        <w:t xml:space="preserve"> document specific information associated with the offering of </w:t>
      </w:r>
      <w:r>
        <w:rPr>
          <w:rFonts w:ascii="Times New Roman" w:hAnsi="Times New Roman"/>
          <w:sz w:val="22"/>
          <w:szCs w:val="22"/>
        </w:rPr>
        <w:t>workplace charging</w:t>
      </w:r>
      <w:r w:rsidRPr="00045C23">
        <w:rPr>
          <w:rFonts w:ascii="Times New Roman" w:hAnsi="Times New Roman"/>
          <w:sz w:val="22"/>
          <w:szCs w:val="22"/>
        </w:rPr>
        <w:t xml:space="preserve"> program</w:t>
      </w:r>
      <w:r>
        <w:rPr>
          <w:rFonts w:ascii="Times New Roman" w:hAnsi="Times New Roman"/>
          <w:sz w:val="22"/>
          <w:szCs w:val="22"/>
        </w:rPr>
        <w:t>s</w:t>
      </w:r>
      <w:r w:rsidRPr="00045C23">
        <w:rPr>
          <w:rFonts w:ascii="Times New Roman" w:hAnsi="Times New Roman"/>
          <w:sz w:val="22"/>
          <w:szCs w:val="22"/>
        </w:rPr>
        <w:t xml:space="preserve"> to employees.  </w:t>
      </w:r>
    </w:p>
    <w:p w:rsidR="00703FC4" w:rsidRDefault="00703FC4" w:rsidP="00703FC4">
      <w:pPr>
        <w:pStyle w:val="HTMLPreformatted"/>
        <w:rPr>
          <w:rFonts w:ascii="Times New Roman" w:hAnsi="Times New Roman"/>
          <w:sz w:val="22"/>
          <w:szCs w:val="22"/>
        </w:rPr>
      </w:pPr>
    </w:p>
    <w:p w:rsidR="00066F47" w:rsidRPr="00045C23" w:rsidRDefault="00703FC4" w:rsidP="009E2CD5">
      <w:pPr>
        <w:pStyle w:val="HTMLPreformatted"/>
        <w:rPr>
          <w:rFonts w:ascii="Times New Roman" w:hAnsi="Times New Roman"/>
          <w:sz w:val="22"/>
          <w:szCs w:val="22"/>
        </w:rPr>
      </w:pPr>
      <w:r w:rsidRPr="00356BC4">
        <w:rPr>
          <w:rFonts w:ascii="Times New Roman" w:hAnsi="Times New Roman"/>
          <w:sz w:val="22"/>
          <w:szCs w:val="22"/>
        </w:rPr>
        <w:t xml:space="preserve">Your </w:t>
      </w:r>
      <w:r w:rsidR="002E7C7C">
        <w:rPr>
          <w:rFonts w:ascii="Times New Roman" w:hAnsi="Times New Roman"/>
          <w:sz w:val="22"/>
          <w:szCs w:val="22"/>
        </w:rPr>
        <w:t xml:space="preserve">voluntary </w:t>
      </w:r>
      <w:r w:rsidRPr="00356BC4">
        <w:rPr>
          <w:rFonts w:ascii="Times New Roman" w:hAnsi="Times New Roman"/>
          <w:sz w:val="22"/>
          <w:szCs w:val="22"/>
        </w:rPr>
        <w:t xml:space="preserve">participation </w:t>
      </w:r>
      <w:r>
        <w:rPr>
          <w:rFonts w:ascii="Times New Roman" w:hAnsi="Times New Roman"/>
          <w:sz w:val="22"/>
          <w:szCs w:val="22"/>
        </w:rPr>
        <w:t xml:space="preserve">in </w:t>
      </w:r>
      <w:r w:rsidR="00310C89">
        <w:rPr>
          <w:rFonts w:ascii="Times New Roman" w:hAnsi="Times New Roman"/>
          <w:sz w:val="22"/>
          <w:szCs w:val="22"/>
        </w:rPr>
        <w:t>the Challenge annual survey</w:t>
      </w:r>
      <w:r>
        <w:rPr>
          <w:rFonts w:ascii="Times New Roman" w:hAnsi="Times New Roman"/>
          <w:sz w:val="22"/>
          <w:szCs w:val="22"/>
        </w:rPr>
        <w:t xml:space="preserve"> will </w:t>
      </w:r>
      <w:r w:rsidRPr="00356BC4">
        <w:rPr>
          <w:rFonts w:ascii="Times New Roman" w:hAnsi="Times New Roman"/>
          <w:sz w:val="22"/>
          <w:szCs w:val="22"/>
        </w:rPr>
        <w:t xml:space="preserve">help DOE to measure the impact and progress of </w:t>
      </w:r>
      <w:r>
        <w:rPr>
          <w:rFonts w:ascii="Times New Roman" w:hAnsi="Times New Roman"/>
          <w:sz w:val="22"/>
          <w:szCs w:val="22"/>
        </w:rPr>
        <w:t>the Challenge.  The information you provide will</w:t>
      </w:r>
      <w:r w:rsidRPr="00356BC4">
        <w:rPr>
          <w:rFonts w:ascii="Times New Roman" w:hAnsi="Times New Roman"/>
          <w:sz w:val="22"/>
          <w:szCs w:val="22"/>
        </w:rPr>
        <w:t xml:space="preserve"> be used to establish basic information for Partner employers, </w:t>
      </w:r>
      <w:r>
        <w:rPr>
          <w:rFonts w:ascii="Times New Roman" w:hAnsi="Times New Roman"/>
          <w:sz w:val="22"/>
          <w:szCs w:val="22"/>
        </w:rPr>
        <w:t>and to inform</w:t>
      </w:r>
      <w:r w:rsidRPr="00356BC4">
        <w:rPr>
          <w:rFonts w:ascii="Times New Roman" w:hAnsi="Times New Roman"/>
          <w:sz w:val="22"/>
          <w:szCs w:val="22"/>
        </w:rPr>
        <w:t xml:space="preserve"> future comparisons and analysis of instituted programs and policies. </w:t>
      </w:r>
      <w:r w:rsidR="00C01734" w:rsidRPr="00045C23">
        <w:rPr>
          <w:rFonts w:ascii="Times New Roman" w:hAnsi="Times New Roman"/>
          <w:sz w:val="22"/>
          <w:szCs w:val="22"/>
        </w:rPr>
        <w:t xml:space="preserve">The data that </w:t>
      </w:r>
      <w:r w:rsidR="003D2C1F">
        <w:rPr>
          <w:rFonts w:ascii="Times New Roman" w:hAnsi="Times New Roman"/>
          <w:sz w:val="22"/>
          <w:szCs w:val="22"/>
        </w:rPr>
        <w:t>are</w:t>
      </w:r>
      <w:r w:rsidR="00C01734" w:rsidRPr="00045C23">
        <w:rPr>
          <w:rFonts w:ascii="Times New Roman" w:hAnsi="Times New Roman"/>
          <w:sz w:val="22"/>
          <w:szCs w:val="22"/>
        </w:rPr>
        <w:t xml:space="preserve"> collected </w:t>
      </w:r>
      <w:r w:rsidR="00227E7E" w:rsidRPr="00045C23">
        <w:rPr>
          <w:rFonts w:ascii="Times New Roman" w:hAnsi="Times New Roman"/>
          <w:sz w:val="22"/>
          <w:szCs w:val="22"/>
        </w:rPr>
        <w:t xml:space="preserve">from </w:t>
      </w:r>
      <w:r w:rsidR="00310C89">
        <w:rPr>
          <w:rFonts w:ascii="Times New Roman" w:hAnsi="Times New Roman"/>
          <w:sz w:val="22"/>
          <w:szCs w:val="22"/>
        </w:rPr>
        <w:t>the Challenge annual</w:t>
      </w:r>
      <w:r w:rsidR="00227E7E" w:rsidRPr="00045C23">
        <w:rPr>
          <w:rFonts w:ascii="Times New Roman" w:hAnsi="Times New Roman"/>
          <w:sz w:val="22"/>
          <w:szCs w:val="22"/>
        </w:rPr>
        <w:t xml:space="preserve"> survey </w:t>
      </w:r>
      <w:r w:rsidR="00C01734" w:rsidRPr="00045C23">
        <w:rPr>
          <w:rFonts w:ascii="Times New Roman" w:hAnsi="Times New Roman"/>
          <w:sz w:val="22"/>
          <w:szCs w:val="22"/>
        </w:rPr>
        <w:t xml:space="preserve">will </w:t>
      </w:r>
      <w:r w:rsidR="00227E7E" w:rsidRPr="00045C23">
        <w:rPr>
          <w:rFonts w:ascii="Times New Roman" w:hAnsi="Times New Roman"/>
          <w:sz w:val="22"/>
          <w:szCs w:val="22"/>
        </w:rPr>
        <w:t xml:space="preserve">be compiled </w:t>
      </w:r>
      <w:r w:rsidR="00D0766E" w:rsidRPr="00045C23">
        <w:rPr>
          <w:rFonts w:ascii="Times New Roman" w:hAnsi="Times New Roman"/>
          <w:sz w:val="22"/>
          <w:szCs w:val="22"/>
        </w:rPr>
        <w:t xml:space="preserve">and </w:t>
      </w:r>
      <w:r w:rsidR="00227E7E" w:rsidRPr="00045C23">
        <w:rPr>
          <w:rFonts w:ascii="Times New Roman" w:hAnsi="Times New Roman"/>
          <w:sz w:val="22"/>
          <w:szCs w:val="22"/>
        </w:rPr>
        <w:t xml:space="preserve">published by DOE in an annual report in a way that does not correlate specific data points to specific Partners. </w:t>
      </w:r>
      <w:r w:rsidR="00711C80">
        <w:rPr>
          <w:rFonts w:ascii="Times New Roman" w:hAnsi="Times New Roman"/>
          <w:sz w:val="22"/>
          <w:szCs w:val="22"/>
        </w:rPr>
        <w:t xml:space="preserve">DOE may contact specific Partners if DOE is interested in developing a case study based on the Partners’ workplace charging initiatives. </w:t>
      </w:r>
      <w:r w:rsidR="00066F47" w:rsidRPr="00045C23">
        <w:rPr>
          <w:rFonts w:ascii="Times New Roman" w:hAnsi="Times New Roman"/>
          <w:sz w:val="22"/>
          <w:szCs w:val="22"/>
        </w:rPr>
        <w:t xml:space="preserve">In the event that DOE chooses to </w:t>
      </w:r>
      <w:r w:rsidR="00711C80">
        <w:rPr>
          <w:rFonts w:ascii="Times New Roman" w:hAnsi="Times New Roman"/>
          <w:sz w:val="22"/>
          <w:szCs w:val="22"/>
        </w:rPr>
        <w:t xml:space="preserve">contact any Partner for such purposes or otherwise seeks to </w:t>
      </w:r>
      <w:r w:rsidR="00066F47" w:rsidRPr="00045C23">
        <w:rPr>
          <w:rFonts w:ascii="Times New Roman" w:hAnsi="Times New Roman"/>
          <w:sz w:val="22"/>
          <w:szCs w:val="22"/>
        </w:rPr>
        <w:t>identify the responses of a specific Partner, DOE will obtain unique permission to do so in each case.</w:t>
      </w:r>
    </w:p>
    <w:p w:rsidR="00066F47" w:rsidRPr="00045C23" w:rsidRDefault="00066F47" w:rsidP="009E2CD5">
      <w:pPr>
        <w:pStyle w:val="HTMLPreformatted"/>
        <w:rPr>
          <w:rFonts w:ascii="Times New Roman" w:hAnsi="Times New Roman"/>
          <w:sz w:val="22"/>
          <w:szCs w:val="22"/>
        </w:rPr>
      </w:pPr>
    </w:p>
    <w:p w:rsidR="003759DD" w:rsidRPr="00045C23" w:rsidRDefault="00055B8D" w:rsidP="009E2CD5">
      <w:pPr>
        <w:pStyle w:val="HTMLPreformatted"/>
        <w:rPr>
          <w:rFonts w:ascii="Times New Roman" w:hAnsi="Times New Roman"/>
          <w:sz w:val="22"/>
          <w:szCs w:val="22"/>
        </w:rPr>
      </w:pPr>
      <w:r>
        <w:rPr>
          <w:rFonts w:ascii="Times New Roman" w:hAnsi="Times New Roman"/>
          <w:sz w:val="22"/>
          <w:szCs w:val="22"/>
        </w:rPr>
        <w:t>The</w:t>
      </w:r>
      <w:r w:rsidR="00310C89">
        <w:rPr>
          <w:rFonts w:ascii="Times New Roman" w:hAnsi="Times New Roman"/>
          <w:sz w:val="22"/>
          <w:szCs w:val="22"/>
        </w:rPr>
        <w:t xml:space="preserve"> surv</w:t>
      </w:r>
      <w:r>
        <w:rPr>
          <w:rFonts w:ascii="Times New Roman" w:hAnsi="Times New Roman"/>
          <w:sz w:val="22"/>
          <w:szCs w:val="22"/>
        </w:rPr>
        <w:t>ey</w:t>
      </w:r>
      <w:r w:rsidR="00D0766E" w:rsidRPr="00045C23">
        <w:rPr>
          <w:rFonts w:ascii="Times New Roman" w:hAnsi="Times New Roman"/>
          <w:sz w:val="22"/>
          <w:szCs w:val="22"/>
        </w:rPr>
        <w:t xml:space="preserve"> can be accessed at &lt;insert link&gt;. </w:t>
      </w:r>
      <w:r w:rsidR="00066F47" w:rsidRPr="00045C23">
        <w:rPr>
          <w:rFonts w:ascii="Times New Roman" w:hAnsi="Times New Roman"/>
          <w:sz w:val="22"/>
          <w:szCs w:val="22"/>
        </w:rPr>
        <w:t xml:space="preserve"> Please see the survey for additional instruction</w:t>
      </w:r>
      <w:r w:rsidR="00D0766E" w:rsidRPr="00045C23">
        <w:rPr>
          <w:rFonts w:ascii="Times New Roman" w:hAnsi="Times New Roman"/>
          <w:sz w:val="22"/>
          <w:szCs w:val="22"/>
        </w:rPr>
        <w:t xml:space="preserve"> on obtaining log-in information and how to complete the survey</w:t>
      </w:r>
      <w:r w:rsidR="00066F47" w:rsidRPr="00045C23">
        <w:rPr>
          <w:rFonts w:ascii="Times New Roman" w:hAnsi="Times New Roman"/>
          <w:sz w:val="22"/>
          <w:szCs w:val="22"/>
        </w:rPr>
        <w:t>.</w:t>
      </w:r>
      <w:r w:rsidR="00D0766E" w:rsidRPr="00045C23">
        <w:rPr>
          <w:rFonts w:ascii="Times New Roman" w:hAnsi="Times New Roman"/>
          <w:sz w:val="22"/>
          <w:szCs w:val="22"/>
        </w:rPr>
        <w:t xml:space="preserve">  All final submissions are requested by </w:t>
      </w:r>
      <w:r w:rsidR="00045C23" w:rsidRPr="00045C23">
        <w:rPr>
          <w:rFonts w:ascii="Times New Roman" w:hAnsi="Times New Roman"/>
          <w:sz w:val="22"/>
          <w:szCs w:val="22"/>
        </w:rPr>
        <w:t>&lt;</w:t>
      </w:r>
      <w:r w:rsidR="00D0766E" w:rsidRPr="00045C23">
        <w:rPr>
          <w:rFonts w:ascii="Times New Roman" w:hAnsi="Times New Roman"/>
          <w:sz w:val="22"/>
          <w:szCs w:val="22"/>
        </w:rPr>
        <w:t>one month from today&gt;</w:t>
      </w:r>
      <w:r w:rsidR="00045C23" w:rsidRPr="00045C23">
        <w:rPr>
          <w:rFonts w:ascii="Times New Roman" w:hAnsi="Times New Roman"/>
          <w:sz w:val="22"/>
          <w:szCs w:val="22"/>
        </w:rPr>
        <w:t xml:space="preserve">. </w:t>
      </w:r>
      <w:r w:rsidR="009919C7">
        <w:rPr>
          <w:rFonts w:ascii="Times New Roman" w:hAnsi="Times New Roman"/>
          <w:sz w:val="22"/>
          <w:szCs w:val="22"/>
        </w:rPr>
        <w:t xml:space="preserve">Thank you for your continued support of the DOE Workplace Charging Challenge.  </w:t>
      </w:r>
      <w:r w:rsidR="00045C23" w:rsidRPr="00045C23">
        <w:rPr>
          <w:rFonts w:ascii="Times New Roman" w:hAnsi="Times New Roman"/>
          <w:sz w:val="22"/>
          <w:szCs w:val="22"/>
        </w:rPr>
        <w:t xml:space="preserve">Please contact me at </w:t>
      </w:r>
      <w:hyperlink r:id="rId6" w:history="1">
        <w:r w:rsidR="00045C23" w:rsidRPr="00045C23">
          <w:rPr>
            <w:rStyle w:val="Hyperlink"/>
            <w:rFonts w:ascii="Times New Roman" w:hAnsi="Times New Roman"/>
            <w:sz w:val="22"/>
            <w:szCs w:val="22"/>
          </w:rPr>
          <w:t>sarah.olexsak@doe.gov</w:t>
        </w:r>
      </w:hyperlink>
      <w:r w:rsidR="00045C23" w:rsidRPr="00045C23">
        <w:rPr>
          <w:rFonts w:ascii="Times New Roman" w:hAnsi="Times New Roman"/>
          <w:sz w:val="22"/>
          <w:szCs w:val="22"/>
        </w:rPr>
        <w:t xml:space="preserve"> with any questions.</w:t>
      </w:r>
    </w:p>
    <w:p w:rsidR="00045C23" w:rsidRPr="00045C23" w:rsidRDefault="00045C23" w:rsidP="009E2CD5">
      <w:pPr>
        <w:pStyle w:val="HTMLPreformatted"/>
        <w:rPr>
          <w:rFonts w:ascii="Times New Roman" w:hAnsi="Times New Roman"/>
          <w:sz w:val="22"/>
          <w:szCs w:val="22"/>
        </w:rPr>
      </w:pPr>
    </w:p>
    <w:p w:rsidR="00D0766E" w:rsidRPr="00045C23" w:rsidRDefault="00045C23" w:rsidP="00045C23">
      <w:pPr>
        <w:pStyle w:val="HTMLPreformatted"/>
        <w:rPr>
          <w:rFonts w:ascii="Times New Roman" w:hAnsi="Times New Roman"/>
          <w:sz w:val="22"/>
          <w:szCs w:val="22"/>
        </w:rPr>
      </w:pPr>
      <w:r w:rsidRPr="00045C23">
        <w:rPr>
          <w:rFonts w:ascii="Times New Roman" w:hAnsi="Times New Roman"/>
          <w:sz w:val="22"/>
          <w:szCs w:val="22"/>
        </w:rPr>
        <w:t>Best regards</w:t>
      </w:r>
      <w:proofErr w:type="gramStart"/>
      <w:r w:rsidRPr="00045C23">
        <w:rPr>
          <w:rFonts w:ascii="Times New Roman" w:hAnsi="Times New Roman"/>
          <w:sz w:val="22"/>
          <w:szCs w:val="22"/>
        </w:rPr>
        <w:t>,</w:t>
      </w:r>
      <w:proofErr w:type="gramEnd"/>
      <w:r w:rsidRPr="00045C23">
        <w:rPr>
          <w:rFonts w:ascii="Times New Roman" w:hAnsi="Times New Roman"/>
          <w:sz w:val="22"/>
          <w:szCs w:val="22"/>
        </w:rPr>
        <w:br/>
        <w:t>Sarah</w:t>
      </w:r>
    </w:p>
    <w:p w:rsidR="00045C23" w:rsidRPr="00045C23" w:rsidRDefault="00045C23" w:rsidP="00045C23">
      <w:pPr>
        <w:pStyle w:val="HTMLPreformatted"/>
        <w:rPr>
          <w:rFonts w:ascii="Times New Roman" w:hAnsi="Times New Roman"/>
          <w:sz w:val="22"/>
          <w:szCs w:val="22"/>
        </w:rPr>
      </w:pPr>
    </w:p>
    <w:p w:rsidR="00045C23" w:rsidRPr="00045C23" w:rsidRDefault="00045C23" w:rsidP="00045C23">
      <w:pPr>
        <w:pStyle w:val="HTMLPreformatted"/>
        <w:rPr>
          <w:rFonts w:ascii="Times New Roman" w:hAnsi="Times New Roman"/>
          <w:sz w:val="22"/>
          <w:szCs w:val="22"/>
        </w:rPr>
      </w:pPr>
      <w:r w:rsidRPr="00045C23">
        <w:rPr>
          <w:rFonts w:ascii="Times New Roman" w:hAnsi="Times New Roman"/>
          <w:sz w:val="22"/>
          <w:szCs w:val="22"/>
        </w:rPr>
        <w:t>Coordinator</w:t>
      </w:r>
    </w:p>
    <w:p w:rsidR="00045C23" w:rsidRPr="00045C23" w:rsidRDefault="00045C23" w:rsidP="00045C23">
      <w:pPr>
        <w:pStyle w:val="HTMLPreformatted"/>
        <w:rPr>
          <w:rFonts w:ascii="Times New Roman" w:hAnsi="Times New Roman"/>
          <w:sz w:val="22"/>
          <w:szCs w:val="22"/>
        </w:rPr>
      </w:pPr>
      <w:r w:rsidRPr="00045C23">
        <w:rPr>
          <w:rFonts w:ascii="Times New Roman" w:hAnsi="Times New Roman"/>
          <w:sz w:val="22"/>
          <w:szCs w:val="22"/>
        </w:rPr>
        <w:t>Workplace Charging Challenge</w:t>
      </w:r>
    </w:p>
    <w:p w:rsidR="00045C23" w:rsidRPr="00045C23" w:rsidRDefault="00045C23" w:rsidP="00045C23">
      <w:pPr>
        <w:pStyle w:val="HTMLPreformatted"/>
        <w:rPr>
          <w:rFonts w:ascii="Times New Roman" w:hAnsi="Times New Roman"/>
          <w:sz w:val="22"/>
          <w:szCs w:val="22"/>
        </w:rPr>
      </w:pPr>
      <w:r w:rsidRPr="00045C23">
        <w:rPr>
          <w:rFonts w:ascii="Times New Roman" w:hAnsi="Times New Roman"/>
          <w:sz w:val="22"/>
          <w:szCs w:val="22"/>
        </w:rPr>
        <w:t>Office of Energy Efficiency and Renewable Energy</w:t>
      </w:r>
    </w:p>
    <w:p w:rsidR="00045C23" w:rsidRPr="00045C23" w:rsidRDefault="00045C23" w:rsidP="00045C23">
      <w:pPr>
        <w:pStyle w:val="HTMLPreformatted"/>
        <w:rPr>
          <w:rFonts w:ascii="Times New Roman" w:hAnsi="Times New Roman"/>
          <w:sz w:val="22"/>
          <w:szCs w:val="22"/>
          <w:lang w:val="en"/>
        </w:rPr>
      </w:pPr>
      <w:r w:rsidRPr="00045C23">
        <w:rPr>
          <w:rFonts w:ascii="Times New Roman" w:hAnsi="Times New Roman"/>
          <w:sz w:val="22"/>
          <w:szCs w:val="22"/>
        </w:rPr>
        <w:t>U.S. Department of Energy</w:t>
      </w:r>
    </w:p>
    <w:p w:rsidR="00D0766E" w:rsidRDefault="00D0766E" w:rsidP="009E2CD5">
      <w:pPr>
        <w:pStyle w:val="NormalWeb"/>
        <w:spacing w:after="0" w:line="240" w:lineRule="auto"/>
        <w:rPr>
          <w:sz w:val="22"/>
          <w:szCs w:val="22"/>
          <w:lang w:val="en"/>
        </w:rPr>
      </w:pPr>
    </w:p>
    <w:p w:rsidR="00232F74" w:rsidRDefault="00232F74" w:rsidP="009E2CD5">
      <w:pPr>
        <w:pStyle w:val="NormalWeb"/>
        <w:spacing w:after="0" w:line="240" w:lineRule="auto"/>
        <w:rPr>
          <w:sz w:val="20"/>
          <w:szCs w:val="20"/>
          <w:lang w:val="en"/>
        </w:rPr>
      </w:pPr>
    </w:p>
    <w:p w:rsidR="00232F74" w:rsidRDefault="00232F74" w:rsidP="009E2CD5">
      <w:pPr>
        <w:pStyle w:val="NormalWeb"/>
        <w:spacing w:after="0" w:line="240" w:lineRule="auto"/>
        <w:rPr>
          <w:sz w:val="20"/>
          <w:szCs w:val="20"/>
          <w:lang w:val="en"/>
        </w:rPr>
      </w:pPr>
    </w:p>
    <w:p w:rsidR="00CF2102" w:rsidRPr="00232F74" w:rsidRDefault="00D0766E" w:rsidP="009E2CD5">
      <w:pPr>
        <w:pStyle w:val="NormalWeb"/>
        <w:spacing w:after="0" w:line="240" w:lineRule="auto"/>
        <w:rPr>
          <w:sz w:val="20"/>
          <w:szCs w:val="20"/>
          <w:lang w:val="en"/>
        </w:rPr>
      </w:pPr>
      <w:r w:rsidRPr="00232F74">
        <w:rPr>
          <w:sz w:val="20"/>
          <w:szCs w:val="20"/>
          <w:lang w:val="en"/>
        </w:rPr>
        <w:t xml:space="preserve">NOTE: </w:t>
      </w:r>
      <w:r w:rsidR="00CF2102" w:rsidRPr="00232F74">
        <w:rPr>
          <w:sz w:val="20"/>
          <w:szCs w:val="20"/>
          <w:lang w:val="en"/>
        </w:rPr>
        <w:t>Public reporting burden for this collection of information is estimated to average (</w:t>
      </w:r>
      <w:r w:rsidR="003759DD" w:rsidRPr="00232F74">
        <w:rPr>
          <w:sz w:val="20"/>
          <w:szCs w:val="20"/>
          <w:lang w:val="en"/>
        </w:rPr>
        <w:t xml:space="preserve">1.5 </w:t>
      </w:r>
      <w:r w:rsidR="00CF2102" w:rsidRPr="00232F74">
        <w:rPr>
          <w:sz w:val="20"/>
          <w:szCs w:val="20"/>
          <w:lang w:val="en"/>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(1910-XXXX), </w:t>
      </w:r>
      <w:r w:rsidR="00CF2102" w:rsidRPr="00232F74">
        <w:rPr>
          <w:sz w:val="20"/>
          <w:szCs w:val="20"/>
          <w:lang w:val="en"/>
        </w:rPr>
        <w:lastRenderedPageBreak/>
        <w:t>U.S. Department of Energy, 1000 Independence Ave SW, Washington, DC, 20585-1290; and to the Office of Management and Budget (OMB), OIRA, Paperwork Reduction Project (1910-XXXX), Washington, DC 20503.</w:t>
      </w:r>
      <w:r w:rsidRPr="00232F74">
        <w:rPr>
          <w:sz w:val="20"/>
          <w:szCs w:val="20"/>
          <w:lang w:val="en"/>
        </w:rPr>
        <w:t xml:space="preserve"> </w:t>
      </w:r>
    </w:p>
    <w:p w:rsidR="00CF2102" w:rsidRPr="00232F74" w:rsidRDefault="00CF2102" w:rsidP="009E2CD5">
      <w:pPr>
        <w:pStyle w:val="NormalWeb"/>
        <w:spacing w:after="0" w:line="240" w:lineRule="auto"/>
        <w:rPr>
          <w:sz w:val="20"/>
          <w:szCs w:val="20"/>
          <w:lang w:val="en"/>
        </w:rPr>
      </w:pPr>
    </w:p>
    <w:p w:rsidR="00CF2102" w:rsidRPr="00232F74" w:rsidRDefault="00CF2102" w:rsidP="009E2CD5">
      <w:pPr>
        <w:spacing w:after="0" w:line="240" w:lineRule="auto"/>
        <w:rPr>
          <w:rFonts w:ascii="Times New Roman" w:eastAsia="Times New Roman" w:hAnsi="Times New Roman" w:cs="Times New Roman"/>
          <w:sz w:val="20"/>
          <w:szCs w:val="20"/>
          <w:lang w:val="en"/>
        </w:rPr>
      </w:pPr>
      <w:r w:rsidRPr="00232F74">
        <w:rPr>
          <w:rFonts w:ascii="Times New Roman" w:eastAsia="Times New Roman" w:hAnsi="Times New Roman" w:cs="Times New Roman"/>
          <w:sz w:val="20"/>
          <w:szCs w:val="20"/>
          <w:lang w:val="en"/>
        </w:rPr>
        <w:t xml:space="preserve">OMB Control #: 1910-XXXX </w:t>
      </w:r>
      <w:proofErr w:type="spellStart"/>
      <w:r w:rsidRPr="00232F74">
        <w:rPr>
          <w:rFonts w:ascii="Times New Roman" w:eastAsia="Times New Roman" w:hAnsi="Times New Roman" w:cs="Times New Roman"/>
          <w:sz w:val="20"/>
          <w:szCs w:val="20"/>
          <w:lang w:val="en"/>
        </w:rPr>
        <w:t>Exp</w:t>
      </w:r>
      <w:proofErr w:type="spellEnd"/>
      <w:r w:rsidRPr="00232F74">
        <w:rPr>
          <w:rFonts w:ascii="Times New Roman" w:eastAsia="Times New Roman" w:hAnsi="Times New Roman" w:cs="Times New Roman"/>
          <w:sz w:val="20"/>
          <w:szCs w:val="20"/>
          <w:lang w:val="en"/>
        </w:rPr>
        <w:t xml:space="preserve"> Date: XX/XX/2017</w:t>
      </w:r>
    </w:p>
    <w:sectPr w:rsidR="00CF2102" w:rsidRPr="00232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87070"/>
    <w:multiLevelType w:val="hybridMultilevel"/>
    <w:tmpl w:val="7EB41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74EF1"/>
    <w:multiLevelType w:val="multilevel"/>
    <w:tmpl w:val="67F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02"/>
    <w:rsid w:val="00045C23"/>
    <w:rsid w:val="0005580C"/>
    <w:rsid w:val="00055B8D"/>
    <w:rsid w:val="00066F47"/>
    <w:rsid w:val="00074D84"/>
    <w:rsid w:val="00111DB6"/>
    <w:rsid w:val="00227E7E"/>
    <w:rsid w:val="00232F74"/>
    <w:rsid w:val="002E7C7C"/>
    <w:rsid w:val="00310C89"/>
    <w:rsid w:val="0031404C"/>
    <w:rsid w:val="00327D37"/>
    <w:rsid w:val="00356BC4"/>
    <w:rsid w:val="003759DD"/>
    <w:rsid w:val="003D2C1F"/>
    <w:rsid w:val="005A0808"/>
    <w:rsid w:val="005F7A57"/>
    <w:rsid w:val="0069488A"/>
    <w:rsid w:val="00703FC4"/>
    <w:rsid w:val="00711C80"/>
    <w:rsid w:val="00775530"/>
    <w:rsid w:val="007F566E"/>
    <w:rsid w:val="009919C7"/>
    <w:rsid w:val="009E2CD5"/>
    <w:rsid w:val="00BD0C81"/>
    <w:rsid w:val="00C01734"/>
    <w:rsid w:val="00C87695"/>
    <w:rsid w:val="00C97E89"/>
    <w:rsid w:val="00CC450A"/>
    <w:rsid w:val="00CF2102"/>
    <w:rsid w:val="00D0766E"/>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102"/>
    <w:pPr>
      <w:spacing w:after="72" w:line="540" w:lineRule="atLeast"/>
      <w:outlineLvl w:val="0"/>
    </w:pPr>
    <w:rPr>
      <w:rFonts w:ascii="inherit" w:eastAsia="Times New Roman" w:hAnsi="inherit" w:cs="Times New Roman"/>
      <w:b/>
      <w:bCs/>
      <w:color w:val="006021"/>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102"/>
    <w:rPr>
      <w:strike w:val="0"/>
      <w:dstrike w:val="0"/>
      <w:color w:val="BA4F16"/>
      <w:u w:val="single"/>
      <w:effect w:val="none"/>
    </w:rPr>
  </w:style>
  <w:style w:type="paragraph" w:styleId="NormalWeb">
    <w:name w:val="Normal (Web)"/>
    <w:basedOn w:val="Normal"/>
    <w:uiPriority w:val="99"/>
    <w:semiHidden/>
    <w:unhideWhenUsed/>
    <w:rsid w:val="00CF2102"/>
    <w:pPr>
      <w:spacing w:after="240" w:line="314"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2102"/>
    <w:rPr>
      <w:rFonts w:ascii="inherit" w:eastAsia="Times New Roman" w:hAnsi="inherit" w:cs="Times New Roman"/>
      <w:b/>
      <w:bCs/>
      <w:color w:val="006021"/>
      <w:kern w:val="36"/>
      <w:sz w:val="41"/>
      <w:szCs w:val="41"/>
    </w:rPr>
  </w:style>
  <w:style w:type="paragraph" w:styleId="HTMLPreformatted">
    <w:name w:val="HTML Preformatted"/>
    <w:basedOn w:val="Normal"/>
    <w:link w:val="HTMLPreformattedChar"/>
    <w:uiPriority w:val="99"/>
    <w:rsid w:val="00CF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F210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56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4"/>
    <w:rPr>
      <w:rFonts w:ascii="Tahoma" w:hAnsi="Tahoma" w:cs="Tahoma"/>
      <w:sz w:val="16"/>
      <w:szCs w:val="16"/>
    </w:rPr>
  </w:style>
  <w:style w:type="character" w:styleId="CommentReference">
    <w:name w:val="annotation reference"/>
    <w:basedOn w:val="DefaultParagraphFont"/>
    <w:uiPriority w:val="99"/>
    <w:semiHidden/>
    <w:unhideWhenUsed/>
    <w:rsid w:val="0005580C"/>
    <w:rPr>
      <w:sz w:val="16"/>
      <w:szCs w:val="16"/>
    </w:rPr>
  </w:style>
  <w:style w:type="paragraph" w:styleId="CommentText">
    <w:name w:val="annotation text"/>
    <w:basedOn w:val="Normal"/>
    <w:link w:val="CommentTextChar"/>
    <w:uiPriority w:val="99"/>
    <w:semiHidden/>
    <w:unhideWhenUsed/>
    <w:rsid w:val="0005580C"/>
    <w:pPr>
      <w:spacing w:line="240" w:lineRule="auto"/>
    </w:pPr>
    <w:rPr>
      <w:sz w:val="20"/>
      <w:szCs w:val="20"/>
    </w:rPr>
  </w:style>
  <w:style w:type="character" w:customStyle="1" w:styleId="CommentTextChar">
    <w:name w:val="Comment Text Char"/>
    <w:basedOn w:val="DefaultParagraphFont"/>
    <w:link w:val="CommentText"/>
    <w:uiPriority w:val="99"/>
    <w:semiHidden/>
    <w:rsid w:val="0005580C"/>
    <w:rPr>
      <w:sz w:val="20"/>
      <w:szCs w:val="20"/>
    </w:rPr>
  </w:style>
  <w:style w:type="paragraph" w:styleId="CommentSubject">
    <w:name w:val="annotation subject"/>
    <w:basedOn w:val="CommentText"/>
    <w:next w:val="CommentText"/>
    <w:link w:val="CommentSubjectChar"/>
    <w:uiPriority w:val="99"/>
    <w:semiHidden/>
    <w:unhideWhenUsed/>
    <w:rsid w:val="0005580C"/>
    <w:rPr>
      <w:b/>
      <w:bCs/>
    </w:rPr>
  </w:style>
  <w:style w:type="character" w:customStyle="1" w:styleId="CommentSubjectChar">
    <w:name w:val="Comment Subject Char"/>
    <w:basedOn w:val="CommentTextChar"/>
    <w:link w:val="CommentSubject"/>
    <w:uiPriority w:val="99"/>
    <w:semiHidden/>
    <w:rsid w:val="000558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102"/>
    <w:pPr>
      <w:spacing w:after="72" w:line="540" w:lineRule="atLeast"/>
      <w:outlineLvl w:val="0"/>
    </w:pPr>
    <w:rPr>
      <w:rFonts w:ascii="inherit" w:eastAsia="Times New Roman" w:hAnsi="inherit" w:cs="Times New Roman"/>
      <w:b/>
      <w:bCs/>
      <w:color w:val="006021"/>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102"/>
    <w:rPr>
      <w:strike w:val="0"/>
      <w:dstrike w:val="0"/>
      <w:color w:val="BA4F16"/>
      <w:u w:val="single"/>
      <w:effect w:val="none"/>
    </w:rPr>
  </w:style>
  <w:style w:type="paragraph" w:styleId="NormalWeb">
    <w:name w:val="Normal (Web)"/>
    <w:basedOn w:val="Normal"/>
    <w:uiPriority w:val="99"/>
    <w:semiHidden/>
    <w:unhideWhenUsed/>
    <w:rsid w:val="00CF2102"/>
    <w:pPr>
      <w:spacing w:after="240" w:line="314"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2102"/>
    <w:rPr>
      <w:rFonts w:ascii="inherit" w:eastAsia="Times New Roman" w:hAnsi="inherit" w:cs="Times New Roman"/>
      <w:b/>
      <w:bCs/>
      <w:color w:val="006021"/>
      <w:kern w:val="36"/>
      <w:sz w:val="41"/>
      <w:szCs w:val="41"/>
    </w:rPr>
  </w:style>
  <w:style w:type="paragraph" w:styleId="HTMLPreformatted">
    <w:name w:val="HTML Preformatted"/>
    <w:basedOn w:val="Normal"/>
    <w:link w:val="HTMLPreformattedChar"/>
    <w:uiPriority w:val="99"/>
    <w:rsid w:val="00CF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F210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56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4"/>
    <w:rPr>
      <w:rFonts w:ascii="Tahoma" w:hAnsi="Tahoma" w:cs="Tahoma"/>
      <w:sz w:val="16"/>
      <w:szCs w:val="16"/>
    </w:rPr>
  </w:style>
  <w:style w:type="character" w:styleId="CommentReference">
    <w:name w:val="annotation reference"/>
    <w:basedOn w:val="DefaultParagraphFont"/>
    <w:uiPriority w:val="99"/>
    <w:semiHidden/>
    <w:unhideWhenUsed/>
    <w:rsid w:val="0005580C"/>
    <w:rPr>
      <w:sz w:val="16"/>
      <w:szCs w:val="16"/>
    </w:rPr>
  </w:style>
  <w:style w:type="paragraph" w:styleId="CommentText">
    <w:name w:val="annotation text"/>
    <w:basedOn w:val="Normal"/>
    <w:link w:val="CommentTextChar"/>
    <w:uiPriority w:val="99"/>
    <w:semiHidden/>
    <w:unhideWhenUsed/>
    <w:rsid w:val="0005580C"/>
    <w:pPr>
      <w:spacing w:line="240" w:lineRule="auto"/>
    </w:pPr>
    <w:rPr>
      <w:sz w:val="20"/>
      <w:szCs w:val="20"/>
    </w:rPr>
  </w:style>
  <w:style w:type="character" w:customStyle="1" w:styleId="CommentTextChar">
    <w:name w:val="Comment Text Char"/>
    <w:basedOn w:val="DefaultParagraphFont"/>
    <w:link w:val="CommentText"/>
    <w:uiPriority w:val="99"/>
    <w:semiHidden/>
    <w:rsid w:val="0005580C"/>
    <w:rPr>
      <w:sz w:val="20"/>
      <w:szCs w:val="20"/>
    </w:rPr>
  </w:style>
  <w:style w:type="paragraph" w:styleId="CommentSubject">
    <w:name w:val="annotation subject"/>
    <w:basedOn w:val="CommentText"/>
    <w:next w:val="CommentText"/>
    <w:link w:val="CommentSubjectChar"/>
    <w:uiPriority w:val="99"/>
    <w:semiHidden/>
    <w:unhideWhenUsed/>
    <w:rsid w:val="0005580C"/>
    <w:rPr>
      <w:b/>
      <w:bCs/>
    </w:rPr>
  </w:style>
  <w:style w:type="character" w:customStyle="1" w:styleId="CommentSubjectChar">
    <w:name w:val="Comment Subject Char"/>
    <w:basedOn w:val="CommentTextChar"/>
    <w:link w:val="CommentSubject"/>
    <w:uiPriority w:val="99"/>
    <w:semiHidden/>
    <w:rsid w:val="00055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6073">
      <w:bodyDiv w:val="1"/>
      <w:marLeft w:val="0"/>
      <w:marRight w:val="0"/>
      <w:marTop w:val="0"/>
      <w:marBottom w:val="0"/>
      <w:divBdr>
        <w:top w:val="none" w:sz="0" w:space="0" w:color="auto"/>
        <w:left w:val="none" w:sz="0" w:space="0" w:color="auto"/>
        <w:bottom w:val="none" w:sz="0" w:space="0" w:color="auto"/>
        <w:right w:val="none" w:sz="0" w:space="0" w:color="auto"/>
      </w:divBdr>
      <w:divsChild>
        <w:div w:id="726800062">
          <w:marLeft w:val="0"/>
          <w:marRight w:val="0"/>
          <w:marTop w:val="0"/>
          <w:marBottom w:val="0"/>
          <w:divBdr>
            <w:top w:val="none" w:sz="0" w:space="0" w:color="auto"/>
            <w:left w:val="none" w:sz="0" w:space="0" w:color="auto"/>
            <w:bottom w:val="none" w:sz="0" w:space="0" w:color="auto"/>
            <w:right w:val="none" w:sz="0" w:space="0" w:color="auto"/>
          </w:divBdr>
          <w:divsChild>
            <w:div w:id="1373072152">
              <w:marLeft w:val="0"/>
              <w:marRight w:val="0"/>
              <w:marTop w:val="0"/>
              <w:marBottom w:val="0"/>
              <w:divBdr>
                <w:top w:val="none" w:sz="0" w:space="0" w:color="auto"/>
                <w:left w:val="none" w:sz="0" w:space="0" w:color="auto"/>
                <w:bottom w:val="none" w:sz="0" w:space="0" w:color="auto"/>
                <w:right w:val="none" w:sz="0" w:space="0" w:color="auto"/>
              </w:divBdr>
              <w:divsChild>
                <w:div w:id="4884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27243">
      <w:bodyDiv w:val="1"/>
      <w:marLeft w:val="0"/>
      <w:marRight w:val="0"/>
      <w:marTop w:val="0"/>
      <w:marBottom w:val="0"/>
      <w:divBdr>
        <w:top w:val="none" w:sz="0" w:space="0" w:color="auto"/>
        <w:left w:val="none" w:sz="0" w:space="0" w:color="auto"/>
        <w:bottom w:val="none" w:sz="0" w:space="0" w:color="auto"/>
        <w:right w:val="none" w:sz="0" w:space="0" w:color="auto"/>
      </w:divBdr>
      <w:divsChild>
        <w:div w:id="94642200">
          <w:marLeft w:val="0"/>
          <w:marRight w:val="0"/>
          <w:marTop w:val="0"/>
          <w:marBottom w:val="0"/>
          <w:divBdr>
            <w:top w:val="none" w:sz="0" w:space="0" w:color="auto"/>
            <w:left w:val="none" w:sz="0" w:space="0" w:color="auto"/>
            <w:bottom w:val="none" w:sz="0" w:space="0" w:color="auto"/>
            <w:right w:val="none" w:sz="0" w:space="0" w:color="auto"/>
          </w:divBdr>
          <w:divsChild>
            <w:div w:id="1635791405">
              <w:marLeft w:val="0"/>
              <w:marRight w:val="0"/>
              <w:marTop w:val="0"/>
              <w:marBottom w:val="0"/>
              <w:divBdr>
                <w:top w:val="none" w:sz="0" w:space="0" w:color="auto"/>
                <w:left w:val="none" w:sz="0" w:space="0" w:color="auto"/>
                <w:bottom w:val="none" w:sz="0" w:space="0" w:color="auto"/>
                <w:right w:val="none" w:sz="0" w:space="0" w:color="auto"/>
              </w:divBdr>
              <w:divsChild>
                <w:div w:id="1673680427">
                  <w:marLeft w:val="0"/>
                  <w:marRight w:val="0"/>
                  <w:marTop w:val="0"/>
                  <w:marBottom w:val="0"/>
                  <w:divBdr>
                    <w:top w:val="none" w:sz="0" w:space="0" w:color="auto"/>
                    <w:left w:val="none" w:sz="0" w:space="0" w:color="auto"/>
                    <w:bottom w:val="none" w:sz="0" w:space="0" w:color="auto"/>
                    <w:right w:val="none" w:sz="0" w:space="0" w:color="auto"/>
                  </w:divBdr>
                  <w:divsChild>
                    <w:div w:id="1021515657">
                      <w:marLeft w:val="0"/>
                      <w:marRight w:val="0"/>
                      <w:marTop w:val="0"/>
                      <w:marBottom w:val="0"/>
                      <w:divBdr>
                        <w:top w:val="none" w:sz="0" w:space="0" w:color="auto"/>
                        <w:left w:val="none" w:sz="0" w:space="0" w:color="auto"/>
                        <w:bottom w:val="none" w:sz="0" w:space="0" w:color="auto"/>
                        <w:right w:val="none" w:sz="0" w:space="0" w:color="auto"/>
                      </w:divBdr>
                      <w:divsChild>
                        <w:div w:id="1439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224866">
      <w:bodyDiv w:val="1"/>
      <w:marLeft w:val="0"/>
      <w:marRight w:val="0"/>
      <w:marTop w:val="0"/>
      <w:marBottom w:val="0"/>
      <w:divBdr>
        <w:top w:val="none" w:sz="0" w:space="0" w:color="auto"/>
        <w:left w:val="none" w:sz="0" w:space="0" w:color="auto"/>
        <w:bottom w:val="none" w:sz="0" w:space="0" w:color="auto"/>
        <w:right w:val="none" w:sz="0" w:space="0" w:color="auto"/>
      </w:divBdr>
      <w:divsChild>
        <w:div w:id="1263076114">
          <w:marLeft w:val="0"/>
          <w:marRight w:val="0"/>
          <w:marTop w:val="0"/>
          <w:marBottom w:val="0"/>
          <w:divBdr>
            <w:top w:val="none" w:sz="0" w:space="0" w:color="auto"/>
            <w:left w:val="none" w:sz="0" w:space="0" w:color="auto"/>
            <w:bottom w:val="none" w:sz="0" w:space="0" w:color="auto"/>
            <w:right w:val="none" w:sz="0" w:space="0" w:color="auto"/>
          </w:divBdr>
          <w:divsChild>
            <w:div w:id="652103057">
              <w:marLeft w:val="0"/>
              <w:marRight w:val="0"/>
              <w:marTop w:val="0"/>
              <w:marBottom w:val="0"/>
              <w:divBdr>
                <w:top w:val="none" w:sz="0" w:space="0" w:color="auto"/>
                <w:left w:val="none" w:sz="0" w:space="0" w:color="auto"/>
                <w:bottom w:val="none" w:sz="0" w:space="0" w:color="auto"/>
                <w:right w:val="none" w:sz="0" w:space="0" w:color="auto"/>
              </w:divBdr>
              <w:divsChild>
                <w:div w:id="1463570468">
                  <w:marLeft w:val="0"/>
                  <w:marRight w:val="0"/>
                  <w:marTop w:val="0"/>
                  <w:marBottom w:val="0"/>
                  <w:divBdr>
                    <w:top w:val="none" w:sz="0" w:space="0" w:color="auto"/>
                    <w:left w:val="none" w:sz="0" w:space="0" w:color="auto"/>
                    <w:bottom w:val="none" w:sz="0" w:space="0" w:color="auto"/>
                    <w:right w:val="none" w:sz="0" w:space="0" w:color="auto"/>
                  </w:divBdr>
                  <w:divsChild>
                    <w:div w:id="1581063249">
                      <w:marLeft w:val="0"/>
                      <w:marRight w:val="0"/>
                      <w:marTop w:val="0"/>
                      <w:marBottom w:val="0"/>
                      <w:divBdr>
                        <w:top w:val="none" w:sz="0" w:space="0" w:color="auto"/>
                        <w:left w:val="none" w:sz="0" w:space="0" w:color="auto"/>
                        <w:bottom w:val="none" w:sz="0" w:space="0" w:color="auto"/>
                        <w:right w:val="none" w:sz="0" w:space="0" w:color="auto"/>
                      </w:divBdr>
                      <w:divsChild>
                        <w:div w:id="1491292768">
                          <w:marLeft w:val="0"/>
                          <w:marRight w:val="0"/>
                          <w:marTop w:val="0"/>
                          <w:marBottom w:val="0"/>
                          <w:divBdr>
                            <w:top w:val="none" w:sz="0" w:space="0" w:color="auto"/>
                            <w:left w:val="none" w:sz="0" w:space="0" w:color="auto"/>
                            <w:bottom w:val="none" w:sz="0" w:space="0" w:color="auto"/>
                            <w:right w:val="none" w:sz="0" w:space="0" w:color="auto"/>
                          </w:divBdr>
                          <w:divsChild>
                            <w:div w:id="1576864220">
                              <w:marLeft w:val="0"/>
                              <w:marRight w:val="0"/>
                              <w:marTop w:val="0"/>
                              <w:marBottom w:val="0"/>
                              <w:divBdr>
                                <w:top w:val="none" w:sz="0" w:space="0" w:color="auto"/>
                                <w:left w:val="none" w:sz="0" w:space="0" w:color="auto"/>
                                <w:bottom w:val="none" w:sz="0" w:space="0" w:color="auto"/>
                                <w:right w:val="none" w:sz="0" w:space="0" w:color="auto"/>
                              </w:divBdr>
                              <w:divsChild>
                                <w:div w:id="17599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olexsak@do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NREL</dc:creator>
  <cp:lastModifiedBy>roulech</cp:lastModifiedBy>
  <cp:revision>2</cp:revision>
  <dcterms:created xsi:type="dcterms:W3CDTF">2014-05-30T17:18:00Z</dcterms:created>
  <dcterms:modified xsi:type="dcterms:W3CDTF">2014-05-30T17:18:00Z</dcterms:modified>
</cp:coreProperties>
</file>