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F8" w:rsidRPr="00DA5610" w:rsidRDefault="007B34C4" w:rsidP="007B34C4">
      <w:pPr>
        <w:jc w:val="center"/>
        <w:rPr>
          <w:rFonts w:ascii="Times New Roman" w:hAnsi="Times New Roman" w:cs="Times New Roman"/>
          <w:b/>
          <w:sz w:val="28"/>
          <w:szCs w:val="28"/>
        </w:rPr>
      </w:pPr>
      <w:r w:rsidRPr="00DA5610">
        <w:rPr>
          <w:rFonts w:ascii="Times New Roman" w:hAnsi="Times New Roman" w:cs="Times New Roman"/>
          <w:b/>
          <w:sz w:val="28"/>
          <w:szCs w:val="28"/>
        </w:rPr>
        <w:t>Paperwork Reduction Act Submission</w:t>
      </w:r>
    </w:p>
    <w:p w:rsidR="00AA0C56" w:rsidRPr="00DA5610" w:rsidRDefault="00AA0C56" w:rsidP="007B34C4">
      <w:pPr>
        <w:jc w:val="center"/>
        <w:rPr>
          <w:rFonts w:ascii="Times New Roman" w:hAnsi="Times New Roman" w:cs="Times New Roman"/>
          <w:b/>
          <w:sz w:val="28"/>
          <w:szCs w:val="28"/>
        </w:rPr>
      </w:pPr>
      <w:r w:rsidRPr="00DA5610">
        <w:rPr>
          <w:rFonts w:ascii="Times New Roman" w:hAnsi="Times New Roman" w:cs="Times New Roman"/>
          <w:b/>
          <w:sz w:val="28"/>
          <w:szCs w:val="28"/>
        </w:rPr>
        <w:t>Supporting Statement</w:t>
      </w:r>
    </w:p>
    <w:p w:rsidR="007B34C4" w:rsidRPr="00AA0C56" w:rsidRDefault="007B34C4" w:rsidP="007B34C4">
      <w:pPr>
        <w:jc w:val="center"/>
        <w:rPr>
          <w:rFonts w:ascii="Times New Roman" w:hAnsi="Times New Roman" w:cs="Times New Roman"/>
          <w:b/>
          <w:sz w:val="24"/>
          <w:szCs w:val="24"/>
        </w:rPr>
      </w:pPr>
    </w:p>
    <w:p w:rsidR="00B56FEE" w:rsidRPr="00084A21" w:rsidRDefault="00B56FEE" w:rsidP="00084A21">
      <w:pPr>
        <w:pStyle w:val="ListParagraph"/>
        <w:numPr>
          <w:ilvl w:val="0"/>
          <w:numId w:val="3"/>
        </w:numPr>
        <w:rPr>
          <w:rFonts w:ascii="Times New Roman" w:hAnsi="Times New Roman" w:cs="Times New Roman"/>
          <w:b/>
          <w:sz w:val="24"/>
          <w:szCs w:val="24"/>
        </w:rPr>
      </w:pPr>
      <w:r w:rsidRPr="00084A21">
        <w:rPr>
          <w:rFonts w:ascii="Times New Roman" w:hAnsi="Times New Roman" w:cs="Times New Roman"/>
          <w:b/>
          <w:sz w:val="24"/>
          <w:szCs w:val="24"/>
        </w:rPr>
        <w:t>JUSTIFICATION</w:t>
      </w:r>
    </w:p>
    <w:p w:rsidR="00084A21" w:rsidRPr="00084A21" w:rsidRDefault="00084A21" w:rsidP="00084A21">
      <w:pPr>
        <w:rPr>
          <w:rFonts w:ascii="Times New Roman" w:hAnsi="Times New Roman" w:cs="Times New Roman"/>
          <w:sz w:val="24"/>
          <w:szCs w:val="24"/>
        </w:rPr>
      </w:pPr>
    </w:p>
    <w:p w:rsidR="00B56FEE" w:rsidRPr="00B56FEE" w:rsidRDefault="00B56FEE">
      <w:pPr>
        <w:rPr>
          <w:rFonts w:ascii="Times New Roman" w:hAnsi="Times New Roman" w:cs="Times New Roman"/>
          <w:b/>
          <w:sz w:val="24"/>
          <w:szCs w:val="24"/>
        </w:rPr>
      </w:pPr>
      <w:r w:rsidRPr="00B56FEE">
        <w:rPr>
          <w:rFonts w:ascii="Times New Roman" w:hAnsi="Times New Roman" w:cs="Times New Roman"/>
          <w:b/>
          <w:sz w:val="24"/>
          <w:szCs w:val="24"/>
        </w:rPr>
        <w:t xml:space="preserve">1.  </w:t>
      </w:r>
      <w:r w:rsidRPr="00B56FEE">
        <w:rPr>
          <w:rFonts w:ascii="Times New Roman" w:hAnsi="Times New Roman" w:cs="Times New Roman"/>
          <w:b/>
          <w:sz w:val="24"/>
          <w:szCs w:val="24"/>
        </w:rPr>
        <w:tab/>
        <w:t>Circumstances of the collection</w:t>
      </w:r>
      <w:r w:rsidRPr="00B56FEE">
        <w:rPr>
          <w:rFonts w:ascii="Times New Roman" w:hAnsi="Times New Roman" w:cs="Times New Roman"/>
          <w:b/>
          <w:sz w:val="24"/>
          <w:szCs w:val="24"/>
        </w:rPr>
        <w:tab/>
      </w:r>
    </w:p>
    <w:p w:rsidR="004476F5" w:rsidRPr="00AA0C56" w:rsidRDefault="0076479F" w:rsidP="00C22B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56FEE" w:rsidRPr="00AA0C56">
        <w:rPr>
          <w:rFonts w:ascii="Times New Roman" w:hAnsi="Times New Roman" w:cs="Times New Roman"/>
          <w:sz w:val="24"/>
          <w:szCs w:val="24"/>
        </w:rPr>
        <w:t xml:space="preserve">National Center for the Analysis of Violent </w:t>
      </w:r>
      <w:r w:rsidR="006F6A0A" w:rsidRPr="00AA0C56">
        <w:rPr>
          <w:rFonts w:ascii="Times New Roman" w:hAnsi="Times New Roman" w:cs="Times New Roman"/>
          <w:sz w:val="24"/>
          <w:szCs w:val="24"/>
        </w:rPr>
        <w:t xml:space="preserve">Crime (NCAVC) is a component of the </w:t>
      </w:r>
      <w:r w:rsidR="00E07CD0" w:rsidRPr="00AA0C56">
        <w:rPr>
          <w:rFonts w:ascii="Times New Roman" w:hAnsi="Times New Roman" w:cs="Times New Roman"/>
          <w:sz w:val="24"/>
          <w:szCs w:val="24"/>
        </w:rPr>
        <w:t>Federal Bureau of Investigation’s (</w:t>
      </w:r>
      <w:r w:rsidR="006F6A0A" w:rsidRPr="00AA0C56">
        <w:rPr>
          <w:rFonts w:ascii="Times New Roman" w:hAnsi="Times New Roman" w:cs="Times New Roman"/>
          <w:sz w:val="24"/>
          <w:szCs w:val="24"/>
        </w:rPr>
        <w:t>FBI</w:t>
      </w:r>
      <w:r w:rsidR="00E07CD0" w:rsidRPr="00AA0C56">
        <w:rPr>
          <w:rFonts w:ascii="Times New Roman" w:hAnsi="Times New Roman" w:cs="Times New Roman"/>
          <w:sz w:val="24"/>
          <w:szCs w:val="24"/>
        </w:rPr>
        <w:t>)</w:t>
      </w:r>
      <w:r w:rsidR="006F6A0A" w:rsidRPr="00AA0C56">
        <w:rPr>
          <w:rFonts w:ascii="Times New Roman" w:hAnsi="Times New Roman" w:cs="Times New Roman"/>
          <w:sz w:val="24"/>
          <w:szCs w:val="24"/>
        </w:rPr>
        <w:t xml:space="preserve"> Critical Incident Response Group (CIRG).  The primary mission of the NCAVC is to provide behaviorally-based, operational support to federal, state, local, and international law enforcement </w:t>
      </w:r>
      <w:r w:rsidR="00D86EB9">
        <w:rPr>
          <w:rFonts w:ascii="Times New Roman" w:hAnsi="Times New Roman" w:cs="Times New Roman"/>
          <w:sz w:val="24"/>
          <w:szCs w:val="24"/>
        </w:rPr>
        <w:t xml:space="preserve">and intelligence </w:t>
      </w:r>
      <w:r w:rsidR="006F6A0A" w:rsidRPr="00AA0C56">
        <w:rPr>
          <w:rFonts w:ascii="Times New Roman" w:hAnsi="Times New Roman" w:cs="Times New Roman"/>
          <w:sz w:val="24"/>
          <w:szCs w:val="24"/>
        </w:rPr>
        <w:t>agencies involved in the investigation of unusual or repetitive violent crimes, communicated threats, terrorism, and other matters</w:t>
      </w:r>
      <w:r w:rsidR="00D86EB9">
        <w:rPr>
          <w:rFonts w:ascii="Times New Roman" w:hAnsi="Times New Roman" w:cs="Times New Roman"/>
          <w:sz w:val="24"/>
          <w:szCs w:val="24"/>
        </w:rPr>
        <w:t>.</w:t>
      </w:r>
      <w:r w:rsidR="006F6A0A" w:rsidRPr="00AA0C56">
        <w:rPr>
          <w:rFonts w:ascii="Times New Roman" w:hAnsi="Times New Roman" w:cs="Times New Roman"/>
          <w:sz w:val="24"/>
          <w:szCs w:val="24"/>
        </w:rPr>
        <w:t xml:space="preserve">  </w:t>
      </w:r>
      <w:r w:rsidR="00A340FD" w:rsidRPr="00A40900">
        <w:rPr>
          <w:rFonts w:ascii="Times New Roman" w:hAnsi="Times New Roman" w:cs="Times New Roman"/>
          <w:sz w:val="24"/>
          <w:szCs w:val="24"/>
        </w:rPr>
        <w:t>Within the NCAVC, the Violent Criminal Apprehension Program (</w:t>
      </w:r>
      <w:proofErr w:type="spellStart"/>
      <w:r w:rsidR="00A340FD" w:rsidRPr="00A40900">
        <w:rPr>
          <w:rFonts w:ascii="Times New Roman" w:hAnsi="Times New Roman" w:cs="Times New Roman"/>
          <w:sz w:val="24"/>
          <w:szCs w:val="24"/>
        </w:rPr>
        <w:t>ViCAP</w:t>
      </w:r>
      <w:proofErr w:type="spellEnd"/>
      <w:r w:rsidR="00A340FD" w:rsidRPr="00A40900">
        <w:rPr>
          <w:rFonts w:ascii="Times New Roman" w:hAnsi="Times New Roman" w:cs="Times New Roman"/>
          <w:sz w:val="24"/>
          <w:szCs w:val="24"/>
        </w:rPr>
        <w:t>)</w:t>
      </w:r>
      <w:r w:rsidR="00A340FD">
        <w:rPr>
          <w:rFonts w:ascii="Times New Roman" w:hAnsi="Times New Roman" w:cs="Times New Roman"/>
          <w:sz w:val="24"/>
          <w:szCs w:val="24"/>
        </w:rPr>
        <w:t xml:space="preserve"> </w:t>
      </w:r>
      <w:r w:rsidR="00A40900">
        <w:rPr>
          <w:rFonts w:ascii="Times New Roman" w:hAnsi="Times New Roman" w:cs="Times New Roman"/>
          <w:sz w:val="24"/>
          <w:szCs w:val="24"/>
        </w:rPr>
        <w:t xml:space="preserve">manages the </w:t>
      </w:r>
      <w:proofErr w:type="spellStart"/>
      <w:r w:rsidR="00A40900">
        <w:rPr>
          <w:rFonts w:ascii="Times New Roman" w:hAnsi="Times New Roman" w:cs="Times New Roman"/>
          <w:sz w:val="24"/>
          <w:szCs w:val="24"/>
        </w:rPr>
        <w:t>ViCAP</w:t>
      </w:r>
      <w:proofErr w:type="spellEnd"/>
      <w:r w:rsidR="00A40900">
        <w:rPr>
          <w:rFonts w:ascii="Times New Roman" w:hAnsi="Times New Roman" w:cs="Times New Roman"/>
          <w:sz w:val="24"/>
          <w:szCs w:val="24"/>
        </w:rPr>
        <w:t xml:space="preserve"> National Crime Database and provides analysis and case linkage assistance to requesting law enforcement agencies.  The </w:t>
      </w:r>
      <w:proofErr w:type="spellStart"/>
      <w:r w:rsidR="00A40900">
        <w:rPr>
          <w:rFonts w:ascii="Times New Roman" w:hAnsi="Times New Roman" w:cs="Times New Roman"/>
          <w:sz w:val="24"/>
          <w:szCs w:val="24"/>
        </w:rPr>
        <w:t>ViCAP</w:t>
      </w:r>
      <w:proofErr w:type="spellEnd"/>
      <w:r w:rsidR="00A40900">
        <w:rPr>
          <w:rFonts w:ascii="Times New Roman" w:hAnsi="Times New Roman" w:cs="Times New Roman"/>
          <w:sz w:val="24"/>
          <w:szCs w:val="24"/>
        </w:rPr>
        <w:t xml:space="preserve"> National Crime Database serves as the national investigative repository for violent crimes, specifically homicides and attempted homicides which involve an abduction, are apparently random, motiveless, or sexually oriented, or are known or suspected to be part of a series; sexual assaults committed by a stranger or those known or suspected to be part of a series; missing persons cases where the circumstances indicate a strong possibility of foul play and the victim is still missing; and cases of unidentified human remains where the manner of death is known or suspected to be homicide.  Currently, there are over 85,000 individual cases entered into the </w:t>
      </w:r>
      <w:proofErr w:type="spellStart"/>
      <w:r w:rsidR="00A40900">
        <w:rPr>
          <w:rFonts w:ascii="Times New Roman" w:hAnsi="Times New Roman" w:cs="Times New Roman"/>
          <w:sz w:val="24"/>
          <w:szCs w:val="24"/>
        </w:rPr>
        <w:t>ViCAP</w:t>
      </w:r>
      <w:proofErr w:type="spellEnd"/>
      <w:r w:rsidR="00A40900">
        <w:rPr>
          <w:rFonts w:ascii="Times New Roman" w:hAnsi="Times New Roman" w:cs="Times New Roman"/>
          <w:sz w:val="24"/>
          <w:szCs w:val="24"/>
        </w:rPr>
        <w:t xml:space="preserve"> database by over 5,000 law enforcement agencies.</w:t>
      </w:r>
    </w:p>
    <w:p w:rsidR="000B5EDC" w:rsidRDefault="006F6A0A" w:rsidP="00C22B61">
      <w:pPr>
        <w:spacing w:line="480" w:lineRule="auto"/>
        <w:rPr>
          <w:rFonts w:ascii="Times New Roman" w:hAnsi="Times New Roman" w:cs="Times New Roman"/>
          <w:sz w:val="24"/>
          <w:szCs w:val="24"/>
        </w:rPr>
      </w:pPr>
      <w:r w:rsidRPr="00AA0C56">
        <w:rPr>
          <w:rFonts w:ascii="Times New Roman" w:hAnsi="Times New Roman" w:cs="Times New Roman"/>
          <w:sz w:val="24"/>
          <w:szCs w:val="24"/>
        </w:rPr>
        <w:tab/>
      </w:r>
      <w:r w:rsidR="0076479F">
        <w:rPr>
          <w:rFonts w:ascii="Times New Roman" w:hAnsi="Times New Roman" w:cs="Times New Roman"/>
          <w:sz w:val="24"/>
          <w:szCs w:val="24"/>
        </w:rPr>
        <w:t xml:space="preserve">The NCAVC implemented a system to solicit and track feedback on investigative or other operational services provided by NCAVC personnel.  An FBI-NCAVC Satisfaction Survey form was designed to be sent to customers in order to accomplish this.  This survey measures </w:t>
      </w:r>
      <w:r w:rsidR="0076479F">
        <w:rPr>
          <w:rFonts w:ascii="Times New Roman" w:hAnsi="Times New Roman" w:cs="Times New Roman"/>
          <w:sz w:val="24"/>
          <w:szCs w:val="24"/>
        </w:rPr>
        <w:lastRenderedPageBreak/>
        <w:t>client reaction to NCAVC assistance.  The survey is scaled for quantification</w:t>
      </w:r>
      <w:r w:rsidR="00197D29">
        <w:rPr>
          <w:rFonts w:ascii="Times New Roman" w:hAnsi="Times New Roman" w:cs="Times New Roman"/>
          <w:sz w:val="24"/>
          <w:szCs w:val="24"/>
        </w:rPr>
        <w:t xml:space="preserve"> of answers, and further invites clients to offer comments, observations or suggestions regarding points for improvement or particular satisfaction.  Finally, the survey asks whether or not the case has been resolved and in what manner.</w:t>
      </w:r>
      <w:r w:rsidR="000B5EDC">
        <w:rPr>
          <w:rFonts w:ascii="Times New Roman" w:hAnsi="Times New Roman" w:cs="Times New Roman"/>
          <w:sz w:val="24"/>
          <w:szCs w:val="24"/>
        </w:rPr>
        <w:t xml:space="preserve"> </w:t>
      </w:r>
    </w:p>
    <w:p w:rsidR="00084A21" w:rsidRDefault="000B5EDC" w:rsidP="000B5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AA0C56">
        <w:rPr>
          <w:rFonts w:ascii="Times New Roman" w:hAnsi="Times New Roman" w:cs="Times New Roman"/>
          <w:sz w:val="24"/>
          <w:szCs w:val="24"/>
        </w:rPr>
        <w:t>Generally, the NCAVC’s principal authority for collection activity derives from 28 Code of Federal Regulations 0.85</w:t>
      </w:r>
      <w:r>
        <w:rPr>
          <w:rFonts w:ascii="Times New Roman" w:hAnsi="Times New Roman" w:cs="Times New Roman"/>
          <w:sz w:val="24"/>
          <w:szCs w:val="24"/>
        </w:rPr>
        <w:t>(e) and (l)</w:t>
      </w:r>
      <w:r w:rsidRPr="00AA0C56">
        <w:rPr>
          <w:rFonts w:ascii="Times New Roman" w:hAnsi="Times New Roman" w:cs="Times New Roman"/>
          <w:sz w:val="24"/>
          <w:szCs w:val="24"/>
        </w:rPr>
        <w:t>.</w:t>
      </w:r>
    </w:p>
    <w:p w:rsidR="00C22B61" w:rsidRDefault="00C22B61" w:rsidP="0076479F">
      <w:pPr>
        <w:spacing w:line="360" w:lineRule="auto"/>
        <w:rPr>
          <w:rFonts w:ascii="Times New Roman" w:hAnsi="Times New Roman" w:cs="Times New Roman"/>
          <w:b/>
          <w:sz w:val="24"/>
          <w:szCs w:val="24"/>
        </w:rPr>
      </w:pPr>
    </w:p>
    <w:p w:rsidR="00B56FEE" w:rsidRPr="00B56FEE" w:rsidRDefault="00B56FEE" w:rsidP="00D27365">
      <w:pPr>
        <w:rPr>
          <w:rFonts w:ascii="Times New Roman" w:hAnsi="Times New Roman" w:cs="Times New Roman"/>
          <w:b/>
          <w:sz w:val="24"/>
          <w:szCs w:val="24"/>
        </w:rPr>
      </w:pPr>
      <w:r w:rsidRPr="00B56FEE">
        <w:rPr>
          <w:rFonts w:ascii="Times New Roman" w:hAnsi="Times New Roman" w:cs="Times New Roman"/>
          <w:b/>
          <w:sz w:val="24"/>
          <w:szCs w:val="24"/>
        </w:rPr>
        <w:t>2.</w:t>
      </w:r>
      <w:r w:rsidRPr="00B56FEE">
        <w:rPr>
          <w:rFonts w:ascii="Times New Roman" w:hAnsi="Times New Roman" w:cs="Times New Roman"/>
          <w:b/>
          <w:sz w:val="24"/>
          <w:szCs w:val="24"/>
        </w:rPr>
        <w:tab/>
        <w:t>Purpose and Use of the Information</w:t>
      </w:r>
    </w:p>
    <w:p w:rsidR="00084A21" w:rsidRDefault="00C22B61" w:rsidP="00C33B9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this collection is to assess and, where appropriate, refine or adjust NCAVC services provided to state, local</w:t>
      </w:r>
      <w:r w:rsidR="00A340FD">
        <w:rPr>
          <w:rFonts w:ascii="Times New Roman" w:hAnsi="Times New Roman" w:cs="Times New Roman"/>
          <w:sz w:val="24"/>
          <w:szCs w:val="24"/>
        </w:rPr>
        <w:t>, federal, international</w:t>
      </w:r>
      <w:r>
        <w:rPr>
          <w:rFonts w:ascii="Times New Roman" w:hAnsi="Times New Roman" w:cs="Times New Roman"/>
          <w:sz w:val="24"/>
          <w:szCs w:val="24"/>
        </w:rPr>
        <w:t xml:space="preserve"> and/or tribal law enforcement </w:t>
      </w:r>
      <w:r w:rsidR="00D86EB9">
        <w:rPr>
          <w:rFonts w:ascii="Times New Roman" w:hAnsi="Times New Roman" w:cs="Times New Roman"/>
          <w:sz w:val="24"/>
          <w:szCs w:val="24"/>
        </w:rPr>
        <w:t xml:space="preserve">and intelligence </w:t>
      </w:r>
      <w:r>
        <w:rPr>
          <w:rFonts w:ascii="Times New Roman" w:hAnsi="Times New Roman" w:cs="Times New Roman"/>
          <w:sz w:val="24"/>
          <w:szCs w:val="24"/>
        </w:rPr>
        <w:t>agencies.</w:t>
      </w:r>
      <w:r w:rsidR="00166BA1">
        <w:rPr>
          <w:rFonts w:ascii="Times New Roman" w:hAnsi="Times New Roman" w:cs="Times New Roman"/>
          <w:sz w:val="24"/>
          <w:szCs w:val="24"/>
        </w:rPr>
        <w:t xml:space="preserve">  The survey is intended to </w:t>
      </w:r>
      <w:r w:rsidR="000B5EDC">
        <w:rPr>
          <w:rFonts w:ascii="Times New Roman" w:hAnsi="Times New Roman" w:cs="Times New Roman"/>
          <w:sz w:val="24"/>
          <w:szCs w:val="24"/>
        </w:rPr>
        <w:t>collect information regarding:</w:t>
      </w:r>
      <w:r w:rsidR="00166BA1">
        <w:rPr>
          <w:rFonts w:ascii="Times New Roman" w:hAnsi="Times New Roman" w:cs="Times New Roman"/>
          <w:sz w:val="24"/>
          <w:szCs w:val="24"/>
        </w:rPr>
        <w:t xml:space="preserve"> the ease of obtaining NCAVC services, whether or not responding agencies experience</w:t>
      </w:r>
      <w:r w:rsidR="000B5EDC">
        <w:rPr>
          <w:rFonts w:ascii="Times New Roman" w:hAnsi="Times New Roman" w:cs="Times New Roman"/>
          <w:sz w:val="24"/>
          <w:szCs w:val="24"/>
        </w:rPr>
        <w:t>d</w:t>
      </w:r>
      <w:r w:rsidR="00166BA1">
        <w:rPr>
          <w:rFonts w:ascii="Times New Roman" w:hAnsi="Times New Roman" w:cs="Times New Roman"/>
          <w:sz w:val="24"/>
          <w:szCs w:val="24"/>
        </w:rPr>
        <w:t xml:space="preserve"> positive interactions with NCAVC personnel, whether information was provided by the NCAVC in a timely manner, </w:t>
      </w:r>
      <w:r w:rsidR="00C33B92">
        <w:rPr>
          <w:rFonts w:ascii="Times New Roman" w:hAnsi="Times New Roman" w:cs="Times New Roman"/>
          <w:sz w:val="24"/>
          <w:szCs w:val="24"/>
        </w:rPr>
        <w:t xml:space="preserve">whether information provided by the NCAVC was rendered in a clear and concise format, whether information provided by the NCAVC generated investigative leads in furtherance of investigations, whether information provided by the NCAVC assisted the responding agency to focus investigative efforts, the level of satisfaction with NCAVC services and whether responding agencies would solicit assistance from the NCAVC in future endeavors, and </w:t>
      </w:r>
      <w:r w:rsidR="000B5EDC">
        <w:rPr>
          <w:rFonts w:ascii="Times New Roman" w:hAnsi="Times New Roman" w:cs="Times New Roman"/>
          <w:sz w:val="24"/>
          <w:szCs w:val="24"/>
        </w:rPr>
        <w:t xml:space="preserve">finally </w:t>
      </w:r>
      <w:r w:rsidR="00C33B92">
        <w:rPr>
          <w:rFonts w:ascii="Times New Roman" w:hAnsi="Times New Roman" w:cs="Times New Roman"/>
          <w:sz w:val="24"/>
          <w:szCs w:val="24"/>
        </w:rPr>
        <w:t>whether NCAVC services played a role in resolution of an investigation.</w:t>
      </w:r>
    </w:p>
    <w:p w:rsidR="00683E8F" w:rsidRPr="00C22B61" w:rsidRDefault="00683E8F" w:rsidP="00C33B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Survey results will be used in two ways.  First, individual survey results will be studied for </w:t>
      </w:r>
      <w:r w:rsidR="006D24C9">
        <w:rPr>
          <w:rFonts w:ascii="Times New Roman" w:hAnsi="Times New Roman" w:cs="Times New Roman"/>
          <w:sz w:val="24"/>
          <w:szCs w:val="24"/>
        </w:rPr>
        <w:t>points</w:t>
      </w:r>
      <w:r>
        <w:rPr>
          <w:rFonts w:ascii="Times New Roman" w:hAnsi="Times New Roman" w:cs="Times New Roman"/>
          <w:sz w:val="24"/>
          <w:szCs w:val="24"/>
        </w:rPr>
        <w:t xml:space="preserve"> of specific improvement </w:t>
      </w:r>
      <w:r w:rsidR="009C5A7F">
        <w:rPr>
          <w:rFonts w:ascii="Times New Roman" w:hAnsi="Times New Roman" w:cs="Times New Roman"/>
          <w:sz w:val="24"/>
          <w:szCs w:val="24"/>
        </w:rPr>
        <w:t xml:space="preserve">needed </w:t>
      </w:r>
      <w:r w:rsidR="000B5EDC">
        <w:rPr>
          <w:rFonts w:ascii="Times New Roman" w:hAnsi="Times New Roman" w:cs="Times New Roman"/>
          <w:sz w:val="24"/>
          <w:szCs w:val="24"/>
        </w:rPr>
        <w:t xml:space="preserve">with regard to </w:t>
      </w:r>
      <w:r>
        <w:rPr>
          <w:rFonts w:ascii="Times New Roman" w:hAnsi="Times New Roman" w:cs="Times New Roman"/>
          <w:sz w:val="24"/>
          <w:szCs w:val="24"/>
        </w:rPr>
        <w:t>particular service</w:t>
      </w:r>
      <w:r w:rsidR="000B5EDC">
        <w:rPr>
          <w:rFonts w:ascii="Times New Roman" w:hAnsi="Times New Roman" w:cs="Times New Roman"/>
          <w:sz w:val="24"/>
          <w:szCs w:val="24"/>
        </w:rPr>
        <w:t xml:space="preserve">s provided, </w:t>
      </w:r>
      <w:r>
        <w:rPr>
          <w:rFonts w:ascii="Times New Roman" w:hAnsi="Times New Roman" w:cs="Times New Roman"/>
          <w:sz w:val="24"/>
          <w:szCs w:val="24"/>
        </w:rPr>
        <w:t>or by particular NCAVC personnel.</w:t>
      </w:r>
      <w:r w:rsidR="009C5A7F">
        <w:rPr>
          <w:rFonts w:ascii="Times New Roman" w:hAnsi="Times New Roman" w:cs="Times New Roman"/>
          <w:sz w:val="24"/>
          <w:szCs w:val="24"/>
        </w:rPr>
        <w:t xml:space="preserve">  Individual survey results will also be studied </w:t>
      </w:r>
      <w:r w:rsidR="00A40900">
        <w:rPr>
          <w:rFonts w:ascii="Times New Roman" w:hAnsi="Times New Roman" w:cs="Times New Roman"/>
          <w:sz w:val="24"/>
          <w:szCs w:val="24"/>
        </w:rPr>
        <w:t>in order to identify</w:t>
      </w:r>
      <w:r w:rsidR="009C5A7F">
        <w:rPr>
          <w:rFonts w:ascii="Times New Roman" w:hAnsi="Times New Roman" w:cs="Times New Roman"/>
          <w:sz w:val="24"/>
          <w:szCs w:val="24"/>
        </w:rPr>
        <w:t xml:space="preserve"> </w:t>
      </w:r>
      <w:r w:rsidR="00A40900">
        <w:rPr>
          <w:rFonts w:ascii="Times New Roman" w:hAnsi="Times New Roman" w:cs="Times New Roman"/>
          <w:sz w:val="24"/>
          <w:szCs w:val="24"/>
        </w:rPr>
        <w:t>examples of</w:t>
      </w:r>
      <w:r w:rsidR="009C5A7F">
        <w:rPr>
          <w:rFonts w:ascii="Times New Roman" w:hAnsi="Times New Roman" w:cs="Times New Roman"/>
          <w:sz w:val="24"/>
          <w:szCs w:val="24"/>
        </w:rPr>
        <w:t xml:space="preserve"> specific services </w:t>
      </w:r>
      <w:r w:rsidR="00A40900">
        <w:rPr>
          <w:rFonts w:ascii="Times New Roman" w:hAnsi="Times New Roman" w:cs="Times New Roman"/>
          <w:sz w:val="24"/>
          <w:szCs w:val="24"/>
        </w:rPr>
        <w:t xml:space="preserve">which </w:t>
      </w:r>
      <w:r w:rsidR="009C5A7F">
        <w:rPr>
          <w:rFonts w:ascii="Times New Roman" w:hAnsi="Times New Roman" w:cs="Times New Roman"/>
          <w:sz w:val="24"/>
          <w:szCs w:val="24"/>
        </w:rPr>
        <w:t>were particularly well done</w:t>
      </w:r>
      <w:r w:rsidR="00607268">
        <w:rPr>
          <w:rFonts w:ascii="Times New Roman" w:hAnsi="Times New Roman" w:cs="Times New Roman"/>
          <w:sz w:val="24"/>
          <w:szCs w:val="24"/>
        </w:rPr>
        <w:t xml:space="preserve">, in order to develop best </w:t>
      </w:r>
      <w:r w:rsidR="00607268">
        <w:rPr>
          <w:rFonts w:ascii="Times New Roman" w:hAnsi="Times New Roman" w:cs="Times New Roman"/>
          <w:sz w:val="24"/>
          <w:szCs w:val="24"/>
        </w:rPr>
        <w:lastRenderedPageBreak/>
        <w:t>practices for the NCAVC and recognize excellence</w:t>
      </w:r>
      <w:r w:rsidR="009C5A7F">
        <w:rPr>
          <w:rFonts w:ascii="Times New Roman" w:hAnsi="Times New Roman" w:cs="Times New Roman"/>
          <w:sz w:val="24"/>
          <w:szCs w:val="24"/>
        </w:rPr>
        <w:t>.  Second, survey results will b</w:t>
      </w:r>
      <w:r w:rsidR="000B5EDC">
        <w:rPr>
          <w:rFonts w:ascii="Times New Roman" w:hAnsi="Times New Roman" w:cs="Times New Roman"/>
          <w:sz w:val="24"/>
          <w:szCs w:val="24"/>
        </w:rPr>
        <w:t>e aggregated for macro analysis</w:t>
      </w:r>
      <w:r w:rsidR="009C5A7F">
        <w:rPr>
          <w:rFonts w:ascii="Times New Roman" w:hAnsi="Times New Roman" w:cs="Times New Roman"/>
          <w:sz w:val="24"/>
          <w:szCs w:val="24"/>
        </w:rPr>
        <w:t xml:space="preserve"> and then studied for points of </w:t>
      </w:r>
      <w:r w:rsidR="006D24C9">
        <w:rPr>
          <w:rFonts w:ascii="Times New Roman" w:hAnsi="Times New Roman" w:cs="Times New Roman"/>
          <w:sz w:val="24"/>
          <w:szCs w:val="24"/>
        </w:rPr>
        <w:t xml:space="preserve">overall </w:t>
      </w:r>
      <w:r w:rsidR="009C5A7F">
        <w:rPr>
          <w:rFonts w:ascii="Times New Roman" w:hAnsi="Times New Roman" w:cs="Times New Roman"/>
          <w:sz w:val="24"/>
          <w:szCs w:val="24"/>
        </w:rPr>
        <w:t>improvement</w:t>
      </w:r>
      <w:r w:rsidR="006D24C9">
        <w:rPr>
          <w:rFonts w:ascii="Times New Roman" w:hAnsi="Times New Roman" w:cs="Times New Roman"/>
          <w:sz w:val="24"/>
          <w:szCs w:val="24"/>
        </w:rPr>
        <w:t xml:space="preserve"> needed,</w:t>
      </w:r>
      <w:r w:rsidR="009C5A7F">
        <w:rPr>
          <w:rFonts w:ascii="Times New Roman" w:hAnsi="Times New Roman" w:cs="Times New Roman"/>
          <w:sz w:val="24"/>
          <w:szCs w:val="24"/>
        </w:rPr>
        <w:t xml:space="preserve"> and/or points of </w:t>
      </w:r>
      <w:r w:rsidR="006D24C9">
        <w:rPr>
          <w:rFonts w:ascii="Times New Roman" w:hAnsi="Times New Roman" w:cs="Times New Roman"/>
          <w:sz w:val="24"/>
          <w:szCs w:val="24"/>
        </w:rPr>
        <w:t xml:space="preserve">overall </w:t>
      </w:r>
      <w:r w:rsidR="00607268">
        <w:rPr>
          <w:rFonts w:ascii="Times New Roman" w:hAnsi="Times New Roman" w:cs="Times New Roman"/>
          <w:sz w:val="24"/>
          <w:szCs w:val="24"/>
        </w:rPr>
        <w:t>high success and</w:t>
      </w:r>
      <w:r w:rsidR="009C5A7F">
        <w:rPr>
          <w:rFonts w:ascii="Times New Roman" w:hAnsi="Times New Roman" w:cs="Times New Roman"/>
          <w:sz w:val="24"/>
          <w:szCs w:val="24"/>
        </w:rPr>
        <w:t xml:space="preserve"> achievement</w:t>
      </w:r>
      <w:r w:rsidR="006D24C9">
        <w:rPr>
          <w:rFonts w:ascii="Times New Roman" w:hAnsi="Times New Roman" w:cs="Times New Roman"/>
          <w:sz w:val="24"/>
          <w:szCs w:val="24"/>
        </w:rPr>
        <w:t xml:space="preserve"> regarding NCAVC services</w:t>
      </w:r>
      <w:r w:rsidR="000B5EDC">
        <w:rPr>
          <w:rFonts w:ascii="Times New Roman" w:hAnsi="Times New Roman" w:cs="Times New Roman"/>
          <w:sz w:val="24"/>
          <w:szCs w:val="24"/>
        </w:rPr>
        <w:t>.  T</w:t>
      </w:r>
      <w:r w:rsidR="009C5A7F">
        <w:rPr>
          <w:rFonts w:ascii="Times New Roman" w:hAnsi="Times New Roman" w:cs="Times New Roman"/>
          <w:sz w:val="24"/>
          <w:szCs w:val="24"/>
        </w:rPr>
        <w:t>h</w:t>
      </w:r>
      <w:r w:rsidR="00B1140E">
        <w:rPr>
          <w:rFonts w:ascii="Times New Roman" w:hAnsi="Times New Roman" w:cs="Times New Roman"/>
          <w:sz w:val="24"/>
          <w:szCs w:val="24"/>
        </w:rPr>
        <w:t xml:space="preserve">is </w:t>
      </w:r>
      <w:r w:rsidR="009C5A7F">
        <w:rPr>
          <w:rFonts w:ascii="Times New Roman" w:hAnsi="Times New Roman" w:cs="Times New Roman"/>
          <w:sz w:val="24"/>
          <w:szCs w:val="24"/>
        </w:rPr>
        <w:t xml:space="preserve">data will assist the NCAVC in continually increasing the value of its services to state, local and tribal law enforcement </w:t>
      </w:r>
      <w:r w:rsidR="00D86EB9">
        <w:rPr>
          <w:rFonts w:ascii="Times New Roman" w:hAnsi="Times New Roman" w:cs="Times New Roman"/>
          <w:sz w:val="24"/>
          <w:szCs w:val="24"/>
        </w:rPr>
        <w:t xml:space="preserve">and intelligence </w:t>
      </w:r>
      <w:r w:rsidR="009C5A7F">
        <w:rPr>
          <w:rFonts w:ascii="Times New Roman" w:hAnsi="Times New Roman" w:cs="Times New Roman"/>
          <w:sz w:val="24"/>
          <w:szCs w:val="24"/>
        </w:rPr>
        <w:t>agencies</w:t>
      </w:r>
      <w:r w:rsidR="006D53F1">
        <w:rPr>
          <w:rFonts w:ascii="Times New Roman" w:hAnsi="Times New Roman" w:cs="Times New Roman"/>
          <w:sz w:val="24"/>
          <w:szCs w:val="24"/>
        </w:rPr>
        <w:t>.</w:t>
      </w:r>
    </w:p>
    <w:p w:rsidR="00084A21" w:rsidRDefault="00C22B61" w:rsidP="00207459">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084A21" w:rsidRDefault="00B56FEE" w:rsidP="00207459">
      <w:pPr>
        <w:spacing w:line="240" w:lineRule="auto"/>
        <w:ind w:left="720" w:hanging="720"/>
        <w:rPr>
          <w:rFonts w:ascii="Times New Roman" w:hAnsi="Times New Roman" w:cs="Times New Roman"/>
          <w:b/>
          <w:sz w:val="24"/>
          <w:szCs w:val="24"/>
        </w:rPr>
      </w:pPr>
      <w:r w:rsidRPr="00B56FEE">
        <w:rPr>
          <w:rFonts w:ascii="Times New Roman" w:hAnsi="Times New Roman" w:cs="Times New Roman"/>
          <w:b/>
          <w:sz w:val="24"/>
          <w:szCs w:val="24"/>
        </w:rPr>
        <w:t>3.</w:t>
      </w:r>
      <w:r w:rsidRPr="00B56FEE">
        <w:rPr>
          <w:rFonts w:ascii="Times New Roman" w:hAnsi="Times New Roman" w:cs="Times New Roman"/>
          <w:b/>
          <w:sz w:val="24"/>
          <w:szCs w:val="24"/>
        </w:rPr>
        <w:tab/>
        <w:t>Use of Automated, Electronic, Mechanica</w:t>
      </w:r>
      <w:r w:rsidR="006D53F1">
        <w:rPr>
          <w:rFonts w:ascii="Times New Roman" w:hAnsi="Times New Roman" w:cs="Times New Roman"/>
          <w:b/>
          <w:sz w:val="24"/>
          <w:szCs w:val="24"/>
        </w:rPr>
        <w:t>l or Technological Collection</w:t>
      </w:r>
      <w:r w:rsidRPr="00B56FEE">
        <w:rPr>
          <w:rFonts w:ascii="Times New Roman" w:hAnsi="Times New Roman" w:cs="Times New Roman"/>
          <w:b/>
          <w:sz w:val="24"/>
          <w:szCs w:val="24"/>
        </w:rPr>
        <w:t xml:space="preserve"> </w:t>
      </w:r>
    </w:p>
    <w:p w:rsidR="00B56FEE" w:rsidRPr="00B56FEE" w:rsidRDefault="00B56FEE" w:rsidP="00084A21">
      <w:pPr>
        <w:spacing w:line="240" w:lineRule="auto"/>
        <w:ind w:left="720"/>
        <w:rPr>
          <w:rFonts w:ascii="Times New Roman" w:hAnsi="Times New Roman" w:cs="Times New Roman"/>
          <w:b/>
          <w:sz w:val="24"/>
          <w:szCs w:val="24"/>
        </w:rPr>
      </w:pPr>
      <w:r w:rsidRPr="00B56FEE">
        <w:rPr>
          <w:rFonts w:ascii="Times New Roman" w:hAnsi="Times New Roman" w:cs="Times New Roman"/>
          <w:b/>
          <w:sz w:val="24"/>
          <w:szCs w:val="24"/>
        </w:rPr>
        <w:t>Techniques</w:t>
      </w:r>
    </w:p>
    <w:p w:rsidR="00430AB0" w:rsidRPr="00AA0C56" w:rsidRDefault="00B56FEE" w:rsidP="0008425C">
      <w:pPr>
        <w:spacing w:line="480" w:lineRule="auto"/>
        <w:rPr>
          <w:rFonts w:ascii="Times New Roman" w:hAnsi="Times New Roman" w:cs="Times New Roman"/>
          <w:sz w:val="24"/>
          <w:szCs w:val="24"/>
        </w:rPr>
      </w:pPr>
      <w:r>
        <w:rPr>
          <w:rFonts w:ascii="Times New Roman" w:hAnsi="Times New Roman" w:cs="Times New Roman"/>
          <w:sz w:val="24"/>
          <w:szCs w:val="24"/>
        </w:rPr>
        <w:tab/>
      </w:r>
      <w:r w:rsidR="006F6A0A" w:rsidRPr="00AA0C56">
        <w:rPr>
          <w:rFonts w:ascii="Times New Roman" w:hAnsi="Times New Roman" w:cs="Times New Roman"/>
          <w:sz w:val="24"/>
          <w:szCs w:val="24"/>
        </w:rPr>
        <w:t xml:space="preserve">The proposed </w:t>
      </w:r>
      <w:r w:rsidR="006D53F1">
        <w:rPr>
          <w:rFonts w:ascii="Times New Roman" w:hAnsi="Times New Roman" w:cs="Times New Roman"/>
          <w:sz w:val="24"/>
          <w:szCs w:val="24"/>
        </w:rPr>
        <w:t>collection</w:t>
      </w:r>
      <w:r w:rsidR="006F6A0A" w:rsidRPr="00AA0C56">
        <w:rPr>
          <w:rFonts w:ascii="Times New Roman" w:hAnsi="Times New Roman" w:cs="Times New Roman"/>
          <w:sz w:val="24"/>
          <w:szCs w:val="24"/>
        </w:rPr>
        <w:t xml:space="preserve"> will </w:t>
      </w:r>
      <w:r w:rsidR="006D53F1">
        <w:rPr>
          <w:rFonts w:ascii="Times New Roman" w:hAnsi="Times New Roman" w:cs="Times New Roman"/>
          <w:sz w:val="24"/>
          <w:szCs w:val="24"/>
        </w:rPr>
        <w:t>be</w:t>
      </w:r>
      <w:r w:rsidR="006F6A0A" w:rsidRPr="00AA0C56">
        <w:rPr>
          <w:rFonts w:ascii="Times New Roman" w:hAnsi="Times New Roman" w:cs="Times New Roman"/>
          <w:sz w:val="24"/>
          <w:szCs w:val="24"/>
        </w:rPr>
        <w:t xml:space="preserve"> distributed via </w:t>
      </w:r>
      <w:r w:rsidR="006D53F1">
        <w:rPr>
          <w:rFonts w:ascii="Times New Roman" w:hAnsi="Times New Roman" w:cs="Times New Roman"/>
          <w:sz w:val="24"/>
          <w:szCs w:val="24"/>
        </w:rPr>
        <w:t>electronic mail (</w:t>
      </w:r>
      <w:r w:rsidR="006F6A0A" w:rsidRPr="00AA0C56">
        <w:rPr>
          <w:rFonts w:ascii="Times New Roman" w:hAnsi="Times New Roman" w:cs="Times New Roman"/>
          <w:sz w:val="24"/>
          <w:szCs w:val="24"/>
        </w:rPr>
        <w:t>email</w:t>
      </w:r>
      <w:r w:rsidR="006D53F1">
        <w:rPr>
          <w:rFonts w:ascii="Times New Roman" w:hAnsi="Times New Roman" w:cs="Times New Roman"/>
          <w:sz w:val="24"/>
          <w:szCs w:val="24"/>
        </w:rPr>
        <w:t>)</w:t>
      </w:r>
      <w:r w:rsidR="006F6A0A" w:rsidRPr="00AA0C56">
        <w:rPr>
          <w:rFonts w:ascii="Times New Roman" w:hAnsi="Times New Roman" w:cs="Times New Roman"/>
          <w:sz w:val="24"/>
          <w:szCs w:val="24"/>
        </w:rPr>
        <w:t xml:space="preserve"> communication; therefore, electronic submissions for the responses will be permitted. </w:t>
      </w:r>
      <w:r w:rsidR="006D53F1">
        <w:rPr>
          <w:rFonts w:ascii="Times New Roman" w:hAnsi="Times New Roman" w:cs="Times New Roman"/>
          <w:sz w:val="24"/>
          <w:szCs w:val="24"/>
        </w:rPr>
        <w:t xml:space="preserve"> </w:t>
      </w:r>
      <w:r w:rsidR="006F6A0A" w:rsidRPr="00AA0C56">
        <w:rPr>
          <w:rFonts w:ascii="Times New Roman" w:hAnsi="Times New Roman" w:cs="Times New Roman"/>
          <w:sz w:val="24"/>
          <w:szCs w:val="24"/>
        </w:rPr>
        <w:t xml:space="preserve">In order to reduce the burden on the respondents, and eliminate monetary costs associated with distributing paper copies of the survey, </w:t>
      </w:r>
      <w:r w:rsidR="00607268">
        <w:rPr>
          <w:rFonts w:ascii="Times New Roman" w:hAnsi="Times New Roman" w:cs="Times New Roman"/>
          <w:sz w:val="24"/>
          <w:szCs w:val="24"/>
        </w:rPr>
        <w:t>email was deemed as the most efficient mechanism of distribution and collection</w:t>
      </w:r>
      <w:r w:rsidR="006F6A0A" w:rsidRPr="00AA0C56">
        <w:rPr>
          <w:rFonts w:ascii="Times New Roman" w:hAnsi="Times New Roman" w:cs="Times New Roman"/>
          <w:sz w:val="24"/>
          <w:szCs w:val="24"/>
        </w:rPr>
        <w:t xml:space="preserve">. </w:t>
      </w:r>
      <w:r w:rsidR="006D24C9">
        <w:rPr>
          <w:rFonts w:ascii="Times New Roman" w:hAnsi="Times New Roman" w:cs="Times New Roman"/>
          <w:sz w:val="24"/>
          <w:szCs w:val="24"/>
        </w:rPr>
        <w:t xml:space="preserve"> Upon receipt o</w:t>
      </w:r>
      <w:r w:rsidR="00B1140E">
        <w:rPr>
          <w:rFonts w:ascii="Times New Roman" w:hAnsi="Times New Roman" w:cs="Times New Roman"/>
          <w:sz w:val="24"/>
          <w:szCs w:val="24"/>
        </w:rPr>
        <w:t>f</w:t>
      </w:r>
      <w:r w:rsidR="006D24C9">
        <w:rPr>
          <w:rFonts w:ascii="Times New Roman" w:hAnsi="Times New Roman" w:cs="Times New Roman"/>
          <w:sz w:val="24"/>
          <w:szCs w:val="24"/>
        </w:rPr>
        <w:t xml:space="preserve"> survey results</w:t>
      </w:r>
      <w:r w:rsidR="006D53F1">
        <w:rPr>
          <w:rFonts w:ascii="Times New Roman" w:hAnsi="Times New Roman" w:cs="Times New Roman"/>
          <w:sz w:val="24"/>
          <w:szCs w:val="24"/>
        </w:rPr>
        <w:t>, analysis of the feedback will be conducted manually.</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sz w:val="24"/>
          <w:szCs w:val="24"/>
        </w:rPr>
      </w:pPr>
      <w:r w:rsidRPr="00AA0C56">
        <w:rPr>
          <w:rFonts w:ascii="Times New Roman" w:hAnsi="Times New Roman" w:cs="Times New Roman"/>
          <w:b/>
          <w:sz w:val="24"/>
          <w:szCs w:val="24"/>
        </w:rPr>
        <w:t>4.</w:t>
      </w:r>
      <w:r w:rsidRPr="00AA0C56">
        <w:rPr>
          <w:rFonts w:ascii="Times New Roman" w:hAnsi="Times New Roman" w:cs="Times New Roman"/>
          <w:sz w:val="24"/>
          <w:szCs w:val="24"/>
        </w:rPr>
        <w:t xml:space="preserve"> </w:t>
      </w:r>
      <w:r w:rsidR="00207459">
        <w:rPr>
          <w:rFonts w:ascii="Times New Roman" w:hAnsi="Times New Roman" w:cs="Times New Roman"/>
          <w:sz w:val="24"/>
          <w:szCs w:val="24"/>
        </w:rPr>
        <w:tab/>
      </w:r>
      <w:r w:rsidR="00207459" w:rsidRPr="00207459">
        <w:rPr>
          <w:rFonts w:ascii="Times New Roman" w:hAnsi="Times New Roman" w:cs="Times New Roman"/>
          <w:b/>
          <w:sz w:val="24"/>
          <w:szCs w:val="24"/>
        </w:rPr>
        <w:t>Efforts to Identify Duplication</w:t>
      </w:r>
    </w:p>
    <w:p w:rsidR="00430AB0" w:rsidRPr="00AA0C56" w:rsidRDefault="006D53F1" w:rsidP="006D53F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will be the only survey propounded by the NCAVC to assess customer satisfaction.  Currently, the FBI does not survey state, local</w:t>
      </w:r>
      <w:r w:rsidR="00607268">
        <w:rPr>
          <w:rFonts w:ascii="Times New Roman" w:hAnsi="Times New Roman" w:cs="Times New Roman"/>
          <w:sz w:val="24"/>
          <w:szCs w:val="24"/>
        </w:rPr>
        <w:t>, international</w:t>
      </w:r>
      <w:r w:rsidR="00B1140E">
        <w:rPr>
          <w:rFonts w:ascii="Times New Roman" w:hAnsi="Times New Roman" w:cs="Times New Roman"/>
          <w:sz w:val="24"/>
          <w:szCs w:val="24"/>
        </w:rPr>
        <w:t>, intelligence</w:t>
      </w:r>
      <w:r>
        <w:rPr>
          <w:rFonts w:ascii="Times New Roman" w:hAnsi="Times New Roman" w:cs="Times New Roman"/>
          <w:sz w:val="24"/>
          <w:szCs w:val="24"/>
        </w:rPr>
        <w:t xml:space="preserve"> or tribal agencies for similar data.</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5.</w:t>
      </w:r>
      <w:r w:rsidR="00207459">
        <w:rPr>
          <w:rFonts w:ascii="Times New Roman" w:hAnsi="Times New Roman" w:cs="Times New Roman"/>
          <w:b/>
          <w:sz w:val="24"/>
          <w:szCs w:val="24"/>
        </w:rPr>
        <w:tab/>
        <w:t>Impact on Small Business</w:t>
      </w:r>
    </w:p>
    <w:p w:rsidR="00430AB0" w:rsidRPr="00207459" w:rsidRDefault="00207459" w:rsidP="00A749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collection of information will not have an impact on small businesses</w:t>
      </w:r>
      <w:r w:rsidR="00DC3749">
        <w:rPr>
          <w:rFonts w:ascii="Times New Roman" w:hAnsi="Times New Roman" w:cs="Times New Roman"/>
          <w:sz w:val="24"/>
          <w:szCs w:val="24"/>
        </w:rPr>
        <w:t xml:space="preserve"> or other small public entities,</w:t>
      </w:r>
      <w:r w:rsidR="00607268">
        <w:rPr>
          <w:rFonts w:ascii="Times New Roman" w:hAnsi="Times New Roman" w:cs="Times New Roman"/>
          <w:sz w:val="24"/>
          <w:szCs w:val="24"/>
        </w:rPr>
        <w:t xml:space="preserve"> as only governmental agencies will be surveyed</w:t>
      </w:r>
      <w:r>
        <w:rPr>
          <w:rFonts w:ascii="Times New Roman" w:hAnsi="Times New Roman" w:cs="Times New Roman"/>
          <w:sz w:val="24"/>
          <w:szCs w:val="24"/>
        </w:rPr>
        <w:t>.</w:t>
      </w:r>
    </w:p>
    <w:p w:rsidR="00084A21" w:rsidRDefault="00084A21"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lastRenderedPageBreak/>
        <w:t>6.</w:t>
      </w:r>
      <w:r w:rsidR="00207459">
        <w:rPr>
          <w:rFonts w:ascii="Times New Roman" w:hAnsi="Times New Roman" w:cs="Times New Roman"/>
          <w:b/>
          <w:sz w:val="24"/>
          <w:szCs w:val="24"/>
        </w:rPr>
        <w:tab/>
        <w:t>Consequences of not Collecting Data</w:t>
      </w:r>
      <w:r w:rsidRPr="00AA0C56">
        <w:rPr>
          <w:rFonts w:ascii="Times New Roman" w:hAnsi="Times New Roman" w:cs="Times New Roman"/>
          <w:b/>
          <w:sz w:val="24"/>
          <w:szCs w:val="24"/>
        </w:rPr>
        <w:t xml:space="preserve"> </w:t>
      </w:r>
    </w:p>
    <w:p w:rsidR="00430AB0" w:rsidRPr="00AA0C56" w:rsidRDefault="006F6A0A" w:rsidP="006D53F1">
      <w:pPr>
        <w:spacing w:line="48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impact for failing to conduct this collection </w:t>
      </w:r>
      <w:r w:rsidR="006D53F1">
        <w:rPr>
          <w:rFonts w:ascii="Times New Roman" w:hAnsi="Times New Roman" w:cs="Times New Roman"/>
          <w:sz w:val="24"/>
          <w:szCs w:val="24"/>
        </w:rPr>
        <w:t xml:space="preserve">could </w:t>
      </w:r>
      <w:proofErr w:type="spellStart"/>
      <w:r w:rsidR="006D53F1">
        <w:rPr>
          <w:rFonts w:ascii="Times New Roman" w:hAnsi="Times New Roman" w:cs="Times New Roman"/>
          <w:sz w:val="24"/>
          <w:szCs w:val="24"/>
        </w:rPr>
        <w:t>foreseeably</w:t>
      </w:r>
      <w:proofErr w:type="spellEnd"/>
      <w:r w:rsidR="006D53F1">
        <w:rPr>
          <w:rFonts w:ascii="Times New Roman" w:hAnsi="Times New Roman" w:cs="Times New Roman"/>
          <w:sz w:val="24"/>
          <w:szCs w:val="24"/>
        </w:rPr>
        <w:t xml:space="preserve"> include reduced quality, as measured by effectiveness and efficiency, of NCAVC services being provided to state, local</w:t>
      </w:r>
      <w:r w:rsidR="00607268">
        <w:rPr>
          <w:rFonts w:ascii="Times New Roman" w:hAnsi="Times New Roman" w:cs="Times New Roman"/>
          <w:sz w:val="24"/>
          <w:szCs w:val="24"/>
        </w:rPr>
        <w:t>, international</w:t>
      </w:r>
      <w:r w:rsidR="006D53F1">
        <w:rPr>
          <w:rFonts w:ascii="Times New Roman" w:hAnsi="Times New Roman" w:cs="Times New Roman"/>
          <w:sz w:val="24"/>
          <w:szCs w:val="24"/>
        </w:rPr>
        <w:t xml:space="preserve"> and tribal law enforcement </w:t>
      </w:r>
      <w:r w:rsidR="00607268">
        <w:rPr>
          <w:rFonts w:ascii="Times New Roman" w:hAnsi="Times New Roman" w:cs="Times New Roman"/>
          <w:sz w:val="24"/>
          <w:szCs w:val="24"/>
        </w:rPr>
        <w:t xml:space="preserve">and intelligence </w:t>
      </w:r>
      <w:r w:rsidR="006D53F1">
        <w:rPr>
          <w:rFonts w:ascii="Times New Roman" w:hAnsi="Times New Roman" w:cs="Times New Roman"/>
          <w:sz w:val="24"/>
          <w:szCs w:val="24"/>
        </w:rPr>
        <w:t xml:space="preserve">agencies.  It could also </w:t>
      </w:r>
      <w:r w:rsidR="000B5EDC">
        <w:rPr>
          <w:rFonts w:ascii="Times New Roman" w:hAnsi="Times New Roman" w:cs="Times New Roman"/>
          <w:sz w:val="24"/>
          <w:szCs w:val="24"/>
        </w:rPr>
        <w:t>hamper</w:t>
      </w:r>
      <w:r w:rsidR="006D53F1">
        <w:rPr>
          <w:rFonts w:ascii="Times New Roman" w:hAnsi="Times New Roman" w:cs="Times New Roman"/>
          <w:sz w:val="24"/>
          <w:szCs w:val="24"/>
        </w:rPr>
        <w:t xml:space="preserve"> the NCAVC</w:t>
      </w:r>
      <w:r w:rsidR="000B5EDC">
        <w:rPr>
          <w:rFonts w:ascii="Times New Roman" w:hAnsi="Times New Roman" w:cs="Times New Roman"/>
          <w:sz w:val="24"/>
          <w:szCs w:val="24"/>
        </w:rPr>
        <w:t>’s efforts to identify</w:t>
      </w:r>
      <w:r w:rsidR="006D53F1">
        <w:rPr>
          <w:rFonts w:ascii="Times New Roman" w:hAnsi="Times New Roman" w:cs="Times New Roman"/>
          <w:sz w:val="24"/>
          <w:szCs w:val="24"/>
        </w:rPr>
        <w:t xml:space="preserve"> additional services desired by clients, or unneeded services which </w:t>
      </w:r>
      <w:r w:rsidR="006D24C9">
        <w:rPr>
          <w:rFonts w:ascii="Times New Roman" w:hAnsi="Times New Roman" w:cs="Times New Roman"/>
          <w:sz w:val="24"/>
          <w:szCs w:val="24"/>
        </w:rPr>
        <w:t>should be modified or discontinued to allow the NCAVC to appropriately prioritize its workload</w:t>
      </w:r>
      <w:r w:rsidR="006D53F1">
        <w:rPr>
          <w:rFonts w:ascii="Times New Roman" w:hAnsi="Times New Roman" w:cs="Times New Roman"/>
          <w:sz w:val="24"/>
          <w:szCs w:val="24"/>
        </w:rPr>
        <w:t>.</w:t>
      </w:r>
    </w:p>
    <w:p w:rsidR="00AF038B" w:rsidRDefault="00AF038B"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7.</w:t>
      </w:r>
      <w:r w:rsidR="00207459">
        <w:rPr>
          <w:rFonts w:ascii="Times New Roman" w:hAnsi="Times New Roman" w:cs="Times New Roman"/>
          <w:b/>
          <w:sz w:val="24"/>
          <w:szCs w:val="24"/>
        </w:rPr>
        <w:tab/>
        <w:t>Special Circumstances Influencing Collection</w:t>
      </w:r>
    </w:p>
    <w:p w:rsidR="00B1140E" w:rsidRDefault="007E7F13" w:rsidP="0008425C">
      <w:pPr>
        <w:pStyle w:val="ListParagraph"/>
        <w:numPr>
          <w:ilvl w:val="0"/>
          <w:numId w:val="4"/>
        </w:numPr>
        <w:spacing w:line="480" w:lineRule="auto"/>
        <w:rPr>
          <w:rFonts w:ascii="Times New Roman" w:hAnsi="Times New Roman" w:cs="Times New Roman"/>
          <w:sz w:val="24"/>
          <w:szCs w:val="24"/>
        </w:rPr>
      </w:pPr>
      <w:r w:rsidRPr="00084A21">
        <w:rPr>
          <w:rFonts w:ascii="Times New Roman" w:hAnsi="Times New Roman" w:cs="Times New Roman"/>
          <w:sz w:val="24"/>
          <w:szCs w:val="24"/>
        </w:rPr>
        <w:t>Respondents will not be required to report information more than</w:t>
      </w:r>
      <w:r w:rsidR="00AF038B" w:rsidRPr="00084A21">
        <w:rPr>
          <w:rFonts w:ascii="Times New Roman" w:hAnsi="Times New Roman" w:cs="Times New Roman"/>
          <w:sz w:val="24"/>
          <w:szCs w:val="24"/>
        </w:rPr>
        <w:t xml:space="preserve"> once</w:t>
      </w:r>
      <w:r w:rsidRPr="00084A21">
        <w:rPr>
          <w:rFonts w:ascii="Times New Roman" w:hAnsi="Times New Roman" w:cs="Times New Roman"/>
          <w:sz w:val="24"/>
          <w:szCs w:val="24"/>
        </w:rPr>
        <w:t xml:space="preserve">. </w:t>
      </w:r>
    </w:p>
    <w:p w:rsidR="00B1140E" w:rsidRDefault="0008425C"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have no deadline by which </w:t>
      </w:r>
      <w:r w:rsidR="00AF038B" w:rsidRPr="0008425C">
        <w:rPr>
          <w:rFonts w:ascii="Times New Roman" w:hAnsi="Times New Roman" w:cs="Times New Roman"/>
          <w:sz w:val="24"/>
          <w:szCs w:val="24"/>
        </w:rPr>
        <w:t xml:space="preserve">to respond. </w:t>
      </w:r>
    </w:p>
    <w:p w:rsidR="00B1140E" w:rsidRDefault="00AF038B"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submit one electronic response and no copies. </w:t>
      </w:r>
    </w:p>
    <w:p w:rsidR="00B1140E" w:rsidRDefault="00AF038B"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not have to retain any records.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T</w:t>
      </w:r>
      <w:r w:rsidR="00AF038B" w:rsidRPr="0008425C">
        <w:rPr>
          <w:rFonts w:ascii="Times New Roman" w:hAnsi="Times New Roman" w:cs="Times New Roman"/>
          <w:sz w:val="24"/>
          <w:szCs w:val="24"/>
        </w:rPr>
        <w:t>he collect</w:t>
      </w:r>
      <w:r w:rsidRPr="0008425C">
        <w:rPr>
          <w:rFonts w:ascii="Times New Roman" w:hAnsi="Times New Roman" w:cs="Times New Roman"/>
          <w:sz w:val="24"/>
          <w:szCs w:val="24"/>
        </w:rPr>
        <w:t>ion</w:t>
      </w:r>
      <w:r w:rsidR="00AF038B" w:rsidRPr="0008425C">
        <w:rPr>
          <w:rFonts w:ascii="Times New Roman" w:hAnsi="Times New Roman" w:cs="Times New Roman"/>
          <w:sz w:val="24"/>
          <w:szCs w:val="24"/>
        </w:rPr>
        <w:t xml:space="preserve"> </w:t>
      </w:r>
      <w:r w:rsidR="000F740E" w:rsidRPr="0008425C">
        <w:rPr>
          <w:rFonts w:ascii="Times New Roman" w:hAnsi="Times New Roman" w:cs="Times New Roman"/>
          <w:sz w:val="24"/>
          <w:szCs w:val="24"/>
        </w:rPr>
        <w:t>is not a statistical survey</w:t>
      </w:r>
      <w:r w:rsidR="00AF038B" w:rsidRPr="0008425C">
        <w:rPr>
          <w:rFonts w:ascii="Times New Roman" w:hAnsi="Times New Roman" w:cs="Times New Roman"/>
          <w:sz w:val="24"/>
          <w:szCs w:val="24"/>
        </w:rPr>
        <w:t xml:space="preserve">.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T</w:t>
      </w:r>
      <w:r w:rsidR="00AF038B" w:rsidRPr="0008425C">
        <w:rPr>
          <w:rFonts w:ascii="Times New Roman" w:hAnsi="Times New Roman" w:cs="Times New Roman"/>
          <w:sz w:val="24"/>
          <w:szCs w:val="24"/>
        </w:rPr>
        <w:t xml:space="preserve">his collection will not require the use of statistical data classification that has not been reviewed and approved by OMB.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T</w:t>
      </w:r>
      <w:r w:rsidR="00AF038B" w:rsidRPr="0008425C">
        <w:rPr>
          <w:rFonts w:ascii="Times New Roman" w:hAnsi="Times New Roman" w:cs="Times New Roman"/>
          <w:sz w:val="24"/>
          <w:szCs w:val="24"/>
        </w:rPr>
        <w:t xml:space="preserve">his collection does not include a pledge of confidentiality not supported </w:t>
      </w:r>
      <w:r w:rsidRPr="0008425C">
        <w:rPr>
          <w:rFonts w:ascii="Times New Roman" w:hAnsi="Times New Roman" w:cs="Times New Roman"/>
          <w:sz w:val="24"/>
          <w:szCs w:val="24"/>
        </w:rPr>
        <w:t>by authority established in statute o</w:t>
      </w:r>
      <w:r w:rsidR="00D86EB9">
        <w:rPr>
          <w:rFonts w:ascii="Times New Roman" w:hAnsi="Times New Roman" w:cs="Times New Roman"/>
          <w:sz w:val="24"/>
          <w:szCs w:val="24"/>
        </w:rPr>
        <w:t>r</w:t>
      </w:r>
      <w:r w:rsidRPr="0008425C">
        <w:rPr>
          <w:rFonts w:ascii="Times New Roman" w:hAnsi="Times New Roman" w:cs="Times New Roman"/>
          <w:sz w:val="24"/>
          <w:szCs w:val="24"/>
        </w:rPr>
        <w:t xml:space="preserve"> regulation, or that is not supported by disclosure and data security policies consistent with any such pledge, nor does it unnecessarily impede the sharing of data with other agencies for compatible confidential use. </w:t>
      </w:r>
    </w:p>
    <w:p w:rsidR="00DF3C10" w:rsidRPr="0008425C"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This collection does not require respondents to submit proprietary trade secrets or other confidential information.  </w:t>
      </w:r>
    </w:p>
    <w:p w:rsidR="00084A21" w:rsidRDefault="00084A21" w:rsidP="00430AB0">
      <w:pPr>
        <w:spacing w:line="240" w:lineRule="auto"/>
        <w:rPr>
          <w:rFonts w:ascii="Times New Roman" w:hAnsi="Times New Roman" w:cs="Times New Roman"/>
          <w:b/>
          <w:sz w:val="24"/>
          <w:szCs w:val="24"/>
        </w:rPr>
      </w:pPr>
    </w:p>
    <w:p w:rsidR="00B1140E" w:rsidRDefault="00B1140E"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lastRenderedPageBreak/>
        <w:t xml:space="preserve">8.  </w:t>
      </w:r>
      <w:r w:rsidR="00B6041D">
        <w:rPr>
          <w:rFonts w:ascii="Times New Roman" w:hAnsi="Times New Roman" w:cs="Times New Roman"/>
          <w:b/>
          <w:sz w:val="24"/>
          <w:szCs w:val="24"/>
        </w:rPr>
        <w:tab/>
        <w:t>Public Comments and Consultations</w:t>
      </w:r>
    </w:p>
    <w:p w:rsidR="007861C7" w:rsidRDefault="002973BB" w:rsidP="006D24C9">
      <w:pPr>
        <w:spacing w:line="48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NCAVC </w:t>
      </w:r>
      <w:r w:rsidR="000F740E">
        <w:rPr>
          <w:rFonts w:ascii="Times New Roman" w:hAnsi="Times New Roman" w:cs="Times New Roman"/>
          <w:sz w:val="24"/>
          <w:szCs w:val="24"/>
        </w:rPr>
        <w:t xml:space="preserve">will not consult with </w:t>
      </w:r>
      <w:r w:rsidR="006D24C9">
        <w:rPr>
          <w:rFonts w:ascii="Times New Roman" w:hAnsi="Times New Roman" w:cs="Times New Roman"/>
          <w:sz w:val="24"/>
          <w:szCs w:val="24"/>
        </w:rPr>
        <w:t xml:space="preserve">the public or </w:t>
      </w:r>
      <w:r w:rsidR="000F740E">
        <w:rPr>
          <w:rFonts w:ascii="Times New Roman" w:hAnsi="Times New Roman" w:cs="Times New Roman"/>
          <w:sz w:val="24"/>
          <w:szCs w:val="24"/>
        </w:rPr>
        <w:t>other entities regarding the data provided.</w:t>
      </w:r>
      <w:r w:rsidR="00DC3749">
        <w:rPr>
          <w:rFonts w:ascii="Times New Roman" w:hAnsi="Times New Roman" w:cs="Times New Roman"/>
          <w:sz w:val="24"/>
          <w:szCs w:val="24"/>
        </w:rPr>
        <w:t xml:space="preserve">  Public comment was sought via 60 and 30 day notices published in the Federal register.  No comments were received.</w:t>
      </w:r>
    </w:p>
    <w:p w:rsidR="0008425C" w:rsidRPr="00AA0C56" w:rsidRDefault="0008425C" w:rsidP="000F740E">
      <w:pPr>
        <w:spacing w:line="240" w:lineRule="auto"/>
        <w:ind w:firstLine="720"/>
        <w:rPr>
          <w:rFonts w:ascii="Times New Roman" w:hAnsi="Times New Roman" w:cs="Times New Roman"/>
          <w:b/>
          <w:sz w:val="24"/>
          <w:szCs w:val="24"/>
        </w:rPr>
      </w:pPr>
    </w:p>
    <w:p w:rsidR="00B6041D" w:rsidRDefault="006F6A0A" w:rsidP="00C2265D">
      <w:pPr>
        <w:tabs>
          <w:tab w:val="left" w:pos="810"/>
        </w:tabs>
        <w:spacing w:line="240" w:lineRule="auto"/>
        <w:rPr>
          <w:rFonts w:ascii="Times New Roman" w:hAnsi="Times New Roman" w:cs="Times New Roman"/>
          <w:b/>
          <w:sz w:val="24"/>
          <w:szCs w:val="24"/>
        </w:rPr>
      </w:pPr>
      <w:r w:rsidRPr="00AA0C56">
        <w:rPr>
          <w:rFonts w:ascii="Times New Roman" w:hAnsi="Times New Roman" w:cs="Times New Roman"/>
          <w:b/>
          <w:sz w:val="24"/>
          <w:szCs w:val="24"/>
        </w:rPr>
        <w:t>9.</w:t>
      </w:r>
      <w:r w:rsidR="00B6041D">
        <w:rPr>
          <w:rFonts w:ascii="Times New Roman" w:hAnsi="Times New Roman" w:cs="Times New Roman"/>
          <w:b/>
          <w:sz w:val="24"/>
          <w:szCs w:val="24"/>
        </w:rPr>
        <w:tab/>
        <w:t>Payment of Gift to Claimants</w:t>
      </w:r>
    </w:p>
    <w:p w:rsidR="007861C7" w:rsidRDefault="00B6041D" w:rsidP="00C2265D">
      <w:pPr>
        <w:tabs>
          <w:tab w:val="left" w:pos="810"/>
        </w:tabs>
        <w:spacing w:line="240" w:lineRule="auto"/>
        <w:rPr>
          <w:rFonts w:ascii="Times New Roman" w:hAnsi="Times New Roman" w:cs="Times New Roman"/>
          <w:sz w:val="24"/>
          <w:szCs w:val="24"/>
        </w:rPr>
      </w:pPr>
      <w:r>
        <w:rPr>
          <w:rFonts w:ascii="Times New Roman" w:hAnsi="Times New Roman" w:cs="Times New Roman"/>
          <w:b/>
          <w:sz w:val="24"/>
          <w:szCs w:val="24"/>
        </w:rPr>
        <w:tab/>
      </w:r>
      <w:r w:rsidR="006F6A0A" w:rsidRPr="00AA0C56">
        <w:rPr>
          <w:rFonts w:ascii="Times New Roman" w:hAnsi="Times New Roman" w:cs="Times New Roman"/>
          <w:sz w:val="24"/>
          <w:szCs w:val="24"/>
        </w:rPr>
        <w:t xml:space="preserve">Neither payment nor gifts will be provided to respondents for their participation. </w:t>
      </w:r>
    </w:p>
    <w:p w:rsidR="0008425C" w:rsidRPr="00AA0C56" w:rsidRDefault="0008425C" w:rsidP="00C2265D">
      <w:pPr>
        <w:tabs>
          <w:tab w:val="left" w:pos="810"/>
        </w:tabs>
        <w:spacing w:line="240" w:lineRule="auto"/>
        <w:rPr>
          <w:rFonts w:ascii="Times New Roman" w:hAnsi="Times New Roman" w:cs="Times New Roman"/>
          <w:b/>
          <w:sz w:val="24"/>
          <w:szCs w:val="24"/>
        </w:rPr>
      </w:pP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10</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Assurance of Confidentiality</w:t>
      </w:r>
    </w:p>
    <w:p w:rsidR="0008425C" w:rsidRDefault="006D24C9" w:rsidP="00D86E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Confidentiality agreements pertaining to the underlying investigation for which the NCAVC provided services will also apply to survey results.  Such agreements typically cover sensitive investigative information, methods or techniques, as well as personally identifying information regarding victims of crime, juveniles or other </w:t>
      </w:r>
      <w:r w:rsidR="006629DF">
        <w:rPr>
          <w:rFonts w:ascii="Times New Roman" w:hAnsi="Times New Roman" w:cs="Times New Roman"/>
          <w:sz w:val="24"/>
          <w:szCs w:val="24"/>
        </w:rPr>
        <w:t xml:space="preserve">sensitive </w:t>
      </w:r>
      <w:r>
        <w:rPr>
          <w:rFonts w:ascii="Times New Roman" w:hAnsi="Times New Roman" w:cs="Times New Roman"/>
          <w:sz w:val="24"/>
          <w:szCs w:val="24"/>
        </w:rPr>
        <w:t>data which would not likely be included in responses to the survey.</w:t>
      </w: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11.</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Justification for Sensitive Questions</w:t>
      </w:r>
    </w:p>
    <w:p w:rsidR="00B6041D" w:rsidRDefault="00B6041D" w:rsidP="00430AB0">
      <w:pPr>
        <w:spacing w:line="240" w:lineRule="auto"/>
        <w:rPr>
          <w:rFonts w:ascii="Times New Roman" w:hAnsi="Times New Roman" w:cs="Times New Roman"/>
          <w:sz w:val="24"/>
          <w:szCs w:val="24"/>
        </w:rPr>
      </w:pPr>
      <w:r>
        <w:rPr>
          <w:rFonts w:ascii="Times New Roman" w:hAnsi="Times New Roman" w:cs="Times New Roman"/>
          <w:sz w:val="24"/>
          <w:szCs w:val="24"/>
        </w:rPr>
        <w:tab/>
      </w:r>
      <w:r w:rsidR="00AC3354">
        <w:rPr>
          <w:rFonts w:ascii="Times New Roman" w:hAnsi="Times New Roman" w:cs="Times New Roman"/>
          <w:sz w:val="24"/>
          <w:szCs w:val="24"/>
        </w:rPr>
        <w:t>This data collection includes no question of a sensitive nature.</w:t>
      </w:r>
    </w:p>
    <w:p w:rsidR="00084A21" w:rsidRDefault="00084A21" w:rsidP="00430AB0">
      <w:pPr>
        <w:spacing w:line="240" w:lineRule="auto"/>
        <w:rPr>
          <w:rFonts w:ascii="Times New Roman" w:hAnsi="Times New Roman" w:cs="Times New Roman"/>
          <w:b/>
          <w:sz w:val="24"/>
          <w:szCs w:val="24"/>
        </w:rPr>
      </w:pPr>
    </w:p>
    <w:p w:rsidR="00AC3354"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12.  </w:t>
      </w:r>
      <w:r w:rsidR="00AC3354">
        <w:rPr>
          <w:rFonts w:ascii="Times New Roman" w:hAnsi="Times New Roman" w:cs="Times New Roman"/>
          <w:b/>
          <w:sz w:val="24"/>
          <w:szCs w:val="24"/>
        </w:rPr>
        <w:tab/>
        <w:t>Estimates of Hours Burden</w:t>
      </w:r>
    </w:p>
    <w:p w:rsidR="00EA4DC6" w:rsidRDefault="007C10CE" w:rsidP="00EA4D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EA4DC6" w:rsidRPr="00EA4DC6">
        <w:rPr>
          <w:rFonts w:ascii="Times New Roman" w:hAnsi="Times New Roman" w:cs="Times New Roman"/>
          <w:sz w:val="24"/>
          <w:szCs w:val="24"/>
        </w:rPr>
        <w:t xml:space="preserve">It is estimated </w:t>
      </w:r>
      <w:r>
        <w:rPr>
          <w:rFonts w:ascii="Times New Roman" w:hAnsi="Times New Roman" w:cs="Times New Roman"/>
          <w:sz w:val="24"/>
          <w:szCs w:val="24"/>
        </w:rPr>
        <w:t>4</w:t>
      </w:r>
      <w:r w:rsidR="00EA4DC6" w:rsidRPr="00EA4DC6">
        <w:rPr>
          <w:rFonts w:ascii="Times New Roman" w:hAnsi="Times New Roman" w:cs="Times New Roman"/>
          <w:sz w:val="24"/>
          <w:szCs w:val="24"/>
        </w:rPr>
        <w:t xml:space="preserve">00 respondents per calendar year will be contacted to complete a survey consisting of 11 questions.  An approximate non-response rate of 50% is anticipated.  It is estimated that a burden of approximately three to five minutes, or .05 to .08 hours, will be cast upon each respondent to complete the survey, with a total estimate of </w:t>
      </w:r>
      <w:r>
        <w:rPr>
          <w:rFonts w:ascii="Times New Roman" w:hAnsi="Times New Roman" w:cs="Times New Roman"/>
          <w:sz w:val="24"/>
          <w:szCs w:val="24"/>
        </w:rPr>
        <w:t>20</w:t>
      </w:r>
      <w:r w:rsidR="00EA4DC6" w:rsidRPr="00EA4DC6">
        <w:rPr>
          <w:rFonts w:ascii="Times New Roman" w:hAnsi="Times New Roman" w:cs="Times New Roman"/>
          <w:sz w:val="24"/>
          <w:szCs w:val="24"/>
        </w:rPr>
        <w:t xml:space="preserve"> to </w:t>
      </w:r>
      <w:r>
        <w:rPr>
          <w:rFonts w:ascii="Times New Roman" w:hAnsi="Times New Roman" w:cs="Times New Roman"/>
          <w:sz w:val="24"/>
          <w:szCs w:val="24"/>
        </w:rPr>
        <w:t>32</w:t>
      </w:r>
      <w:r w:rsidR="00EA4DC6" w:rsidRPr="00EA4DC6">
        <w:rPr>
          <w:rFonts w:ascii="Times New Roman" w:hAnsi="Times New Roman" w:cs="Times New Roman"/>
          <w:sz w:val="24"/>
          <w:szCs w:val="24"/>
        </w:rPr>
        <w:t xml:space="preserve"> hours in a calendar year for all respondents combined, if all respondents complete</w:t>
      </w:r>
      <w:r>
        <w:rPr>
          <w:rFonts w:ascii="Times New Roman" w:hAnsi="Times New Roman" w:cs="Times New Roman"/>
          <w:sz w:val="24"/>
          <w:szCs w:val="24"/>
        </w:rPr>
        <w:t>d</w:t>
      </w:r>
      <w:r w:rsidR="00EA4DC6" w:rsidRPr="00EA4DC6">
        <w:rPr>
          <w:rFonts w:ascii="Times New Roman" w:hAnsi="Times New Roman" w:cs="Times New Roman"/>
          <w:sz w:val="24"/>
          <w:szCs w:val="24"/>
        </w:rPr>
        <w:t xml:space="preserve"> a survey.  If the expected non-response rate of 50% holds true, then the combined burden estimate drops to </w:t>
      </w:r>
      <w:r w:rsidR="00EA4DC6" w:rsidRPr="00EA4DC6">
        <w:rPr>
          <w:rFonts w:ascii="Times New Roman" w:hAnsi="Times New Roman" w:cs="Times New Roman"/>
          <w:sz w:val="24"/>
          <w:szCs w:val="24"/>
        </w:rPr>
        <w:lastRenderedPageBreak/>
        <w:t xml:space="preserve">approximately </w:t>
      </w:r>
      <w:r>
        <w:rPr>
          <w:rFonts w:ascii="Times New Roman" w:hAnsi="Times New Roman" w:cs="Times New Roman"/>
          <w:sz w:val="24"/>
          <w:szCs w:val="24"/>
        </w:rPr>
        <w:t>10</w:t>
      </w:r>
      <w:r w:rsidR="00EA4DC6" w:rsidRPr="00EA4DC6">
        <w:rPr>
          <w:rFonts w:ascii="Times New Roman" w:hAnsi="Times New Roman" w:cs="Times New Roman"/>
          <w:sz w:val="24"/>
          <w:szCs w:val="24"/>
        </w:rPr>
        <w:t xml:space="preserve"> to </w:t>
      </w:r>
      <w:r>
        <w:rPr>
          <w:rFonts w:ascii="Times New Roman" w:hAnsi="Times New Roman" w:cs="Times New Roman"/>
          <w:sz w:val="24"/>
          <w:szCs w:val="24"/>
        </w:rPr>
        <w:t>16</w:t>
      </w:r>
      <w:r w:rsidR="00EA4DC6" w:rsidRPr="00EA4DC6">
        <w:rPr>
          <w:rFonts w:ascii="Times New Roman" w:hAnsi="Times New Roman" w:cs="Times New Roman"/>
          <w:sz w:val="24"/>
          <w:szCs w:val="24"/>
        </w:rPr>
        <w:t xml:space="preserve"> hours per calendar year.  </w:t>
      </w:r>
      <w:r w:rsidR="00EA4DC6" w:rsidRPr="0003305B">
        <w:rPr>
          <w:rFonts w:ascii="Times New Roman" w:hAnsi="Times New Roman" w:cs="Times New Roman"/>
          <w:sz w:val="24"/>
          <w:szCs w:val="24"/>
        </w:rPr>
        <w:t xml:space="preserve">The NCAVC estimates little to no variability within this time estimate </w:t>
      </w:r>
      <w:r w:rsidR="0003305B">
        <w:rPr>
          <w:rFonts w:ascii="Times New Roman" w:hAnsi="Times New Roman" w:cs="Times New Roman"/>
          <w:sz w:val="24"/>
          <w:szCs w:val="24"/>
        </w:rPr>
        <w:t xml:space="preserve">due to the simple nature of the survey and the fact it is attempting to measure </w:t>
      </w:r>
      <w:r w:rsidR="00EA4DC6" w:rsidRPr="0003305B">
        <w:rPr>
          <w:rFonts w:ascii="Times New Roman" w:hAnsi="Times New Roman" w:cs="Times New Roman"/>
          <w:sz w:val="24"/>
          <w:szCs w:val="24"/>
        </w:rPr>
        <w:t>satisfaction rather than generate empirical data.</w:t>
      </w:r>
      <w:r w:rsidR="00EA4DC6" w:rsidRPr="00EA4DC6">
        <w:rPr>
          <w:rFonts w:ascii="Times New Roman" w:hAnsi="Times New Roman" w:cs="Times New Roman"/>
          <w:sz w:val="24"/>
          <w:szCs w:val="24"/>
        </w:rPr>
        <w:t xml:space="preserve">  </w:t>
      </w:r>
    </w:p>
    <w:p w:rsidR="009A5218" w:rsidRDefault="007C10CE" w:rsidP="009A52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00A34F95">
        <w:rPr>
          <w:rFonts w:ascii="Times New Roman" w:hAnsi="Times New Roman" w:cs="Times New Roman"/>
          <w:sz w:val="24"/>
          <w:szCs w:val="24"/>
        </w:rPr>
        <w:t xml:space="preserve">There is no requirement for respondents to keep records regarding this survey, so there is, accordingly, no record keeping burden associated with the responding agency.  There is a small record keeping burden placed upon the NCAVC in regard to administration and utilization of the survey.  The individual surveys will be </w:t>
      </w:r>
      <w:r w:rsidR="00BE3530">
        <w:rPr>
          <w:rFonts w:ascii="Times New Roman" w:hAnsi="Times New Roman" w:cs="Times New Roman"/>
          <w:sz w:val="24"/>
          <w:szCs w:val="24"/>
        </w:rPr>
        <w:t>collated</w:t>
      </w:r>
      <w:r w:rsidR="00A34F95">
        <w:rPr>
          <w:rFonts w:ascii="Times New Roman" w:hAnsi="Times New Roman" w:cs="Times New Roman"/>
          <w:sz w:val="24"/>
          <w:szCs w:val="24"/>
        </w:rPr>
        <w:t xml:space="preserve"> by hand, and will then have numeric values entered into statistical </w:t>
      </w:r>
      <w:r w:rsidR="00BE3530">
        <w:rPr>
          <w:rFonts w:ascii="Times New Roman" w:hAnsi="Times New Roman" w:cs="Times New Roman"/>
          <w:sz w:val="24"/>
          <w:szCs w:val="24"/>
        </w:rPr>
        <w:t xml:space="preserve">analysis programs for examination.  Duties required to conduct analysis and hours expended to satisfy these analytical duties are not record keeping per se, </w:t>
      </w:r>
      <w:r w:rsidR="007D7A9A">
        <w:rPr>
          <w:rFonts w:ascii="Times New Roman" w:hAnsi="Times New Roman" w:cs="Times New Roman"/>
          <w:sz w:val="24"/>
          <w:szCs w:val="24"/>
        </w:rPr>
        <w:t>but the time expended by NCAVC personnel in such coding and analytical duties are included in this section</w:t>
      </w:r>
      <w:r w:rsidR="00BE3530">
        <w:rPr>
          <w:rFonts w:ascii="Times New Roman" w:hAnsi="Times New Roman" w:cs="Times New Roman"/>
          <w:sz w:val="24"/>
          <w:szCs w:val="24"/>
        </w:rPr>
        <w:t>.  The total time to receive, collate,</w:t>
      </w:r>
      <w:r w:rsidR="007D7A9A">
        <w:rPr>
          <w:rFonts w:ascii="Times New Roman" w:hAnsi="Times New Roman" w:cs="Times New Roman"/>
          <w:sz w:val="24"/>
          <w:szCs w:val="24"/>
        </w:rPr>
        <w:t xml:space="preserve"> code within statistical analysis software,</w:t>
      </w:r>
      <w:r w:rsidR="00BE3530">
        <w:rPr>
          <w:rFonts w:ascii="Times New Roman" w:hAnsi="Times New Roman" w:cs="Times New Roman"/>
          <w:sz w:val="24"/>
          <w:szCs w:val="24"/>
        </w:rPr>
        <w:t xml:space="preserve"> and </w:t>
      </w:r>
      <w:r w:rsidR="007D7A9A">
        <w:rPr>
          <w:rFonts w:ascii="Times New Roman" w:hAnsi="Times New Roman" w:cs="Times New Roman"/>
          <w:sz w:val="24"/>
          <w:szCs w:val="24"/>
        </w:rPr>
        <w:t xml:space="preserve">then </w:t>
      </w:r>
      <w:r w:rsidR="00BE3530">
        <w:rPr>
          <w:rFonts w:ascii="Times New Roman" w:hAnsi="Times New Roman" w:cs="Times New Roman"/>
          <w:sz w:val="24"/>
          <w:szCs w:val="24"/>
        </w:rPr>
        <w:t>store the returned surveys is estimated to be no more than 1</w:t>
      </w:r>
      <w:r w:rsidR="007D7A9A">
        <w:rPr>
          <w:rFonts w:ascii="Times New Roman" w:hAnsi="Times New Roman" w:cs="Times New Roman"/>
          <w:sz w:val="24"/>
          <w:szCs w:val="24"/>
        </w:rPr>
        <w:t>5</w:t>
      </w:r>
      <w:r w:rsidR="00BE3530">
        <w:rPr>
          <w:rFonts w:ascii="Times New Roman" w:hAnsi="Times New Roman" w:cs="Times New Roman"/>
          <w:sz w:val="24"/>
          <w:szCs w:val="24"/>
        </w:rPr>
        <w:t xml:space="preserve"> minutes per returned survey.  </w:t>
      </w:r>
      <w:r w:rsidR="00763CD0">
        <w:rPr>
          <w:rFonts w:ascii="Times New Roman" w:hAnsi="Times New Roman" w:cs="Times New Roman"/>
          <w:sz w:val="24"/>
          <w:szCs w:val="24"/>
        </w:rPr>
        <w:t xml:space="preserve">An additional 15 minutes of time for analysis of each survey, to include developing charts and comparative statistics, are expected to be expended.  </w:t>
      </w:r>
      <w:proofErr w:type="gramStart"/>
      <w:r w:rsidR="00BE3530">
        <w:rPr>
          <w:rFonts w:ascii="Times New Roman" w:hAnsi="Times New Roman" w:cs="Times New Roman"/>
          <w:sz w:val="24"/>
          <w:szCs w:val="24"/>
        </w:rPr>
        <w:t xml:space="preserve">If all of the estimated 400 surveys were returned to the NCAVC, the total time expended by </w:t>
      </w:r>
      <w:r w:rsidR="00763CD0">
        <w:rPr>
          <w:rFonts w:ascii="Times New Roman" w:hAnsi="Times New Roman" w:cs="Times New Roman"/>
          <w:sz w:val="24"/>
          <w:szCs w:val="24"/>
        </w:rPr>
        <w:t xml:space="preserve">the </w:t>
      </w:r>
      <w:r w:rsidR="00BE3530">
        <w:rPr>
          <w:rFonts w:ascii="Times New Roman" w:hAnsi="Times New Roman" w:cs="Times New Roman"/>
          <w:sz w:val="24"/>
          <w:szCs w:val="24"/>
        </w:rPr>
        <w:t>NCAVC in records maintenance</w:t>
      </w:r>
      <w:r w:rsidR="007D7A9A">
        <w:rPr>
          <w:rFonts w:ascii="Times New Roman" w:hAnsi="Times New Roman" w:cs="Times New Roman"/>
          <w:sz w:val="24"/>
          <w:szCs w:val="24"/>
        </w:rPr>
        <w:t xml:space="preserve"> and analysis</w:t>
      </w:r>
      <w:r w:rsidR="00BE3530">
        <w:rPr>
          <w:rFonts w:ascii="Times New Roman" w:hAnsi="Times New Roman" w:cs="Times New Roman"/>
          <w:sz w:val="24"/>
          <w:szCs w:val="24"/>
        </w:rPr>
        <w:t xml:space="preserve"> would be approximately </w:t>
      </w:r>
      <w:r w:rsidR="00763CD0">
        <w:rPr>
          <w:rFonts w:ascii="Times New Roman" w:hAnsi="Times New Roman" w:cs="Times New Roman"/>
          <w:sz w:val="24"/>
          <w:szCs w:val="24"/>
        </w:rPr>
        <w:t>2</w:t>
      </w:r>
      <w:r w:rsidR="007D7A9A">
        <w:rPr>
          <w:rFonts w:ascii="Times New Roman" w:hAnsi="Times New Roman" w:cs="Times New Roman"/>
          <w:sz w:val="24"/>
          <w:szCs w:val="24"/>
        </w:rPr>
        <w:t>00</w:t>
      </w:r>
      <w:r w:rsidR="00BE3530">
        <w:rPr>
          <w:rFonts w:ascii="Times New Roman" w:hAnsi="Times New Roman" w:cs="Times New Roman"/>
          <w:sz w:val="24"/>
          <w:szCs w:val="24"/>
        </w:rPr>
        <w:t xml:space="preserve"> hours per year.</w:t>
      </w:r>
      <w:proofErr w:type="gramEnd"/>
      <w:r w:rsidR="00BE3530">
        <w:rPr>
          <w:rFonts w:ascii="Times New Roman" w:hAnsi="Times New Roman" w:cs="Times New Roman"/>
          <w:sz w:val="24"/>
          <w:szCs w:val="24"/>
        </w:rPr>
        <w:t xml:space="preserve">  In the more likely event of a 50% response rate, record keeping </w:t>
      </w:r>
      <w:r w:rsidR="007D7A9A">
        <w:rPr>
          <w:rFonts w:ascii="Times New Roman" w:hAnsi="Times New Roman" w:cs="Times New Roman"/>
          <w:sz w:val="24"/>
          <w:szCs w:val="24"/>
        </w:rPr>
        <w:t xml:space="preserve">and analysis </w:t>
      </w:r>
      <w:r w:rsidR="00BE3530">
        <w:rPr>
          <w:rFonts w:ascii="Times New Roman" w:hAnsi="Times New Roman" w:cs="Times New Roman"/>
          <w:sz w:val="24"/>
          <w:szCs w:val="24"/>
        </w:rPr>
        <w:t xml:space="preserve">tasks would result in approximately </w:t>
      </w:r>
      <w:r w:rsidR="00763CD0">
        <w:rPr>
          <w:rFonts w:ascii="Times New Roman" w:hAnsi="Times New Roman" w:cs="Times New Roman"/>
          <w:sz w:val="24"/>
          <w:szCs w:val="24"/>
        </w:rPr>
        <w:t>100</w:t>
      </w:r>
      <w:r w:rsidR="00BE3530">
        <w:rPr>
          <w:rFonts w:ascii="Times New Roman" w:hAnsi="Times New Roman" w:cs="Times New Roman"/>
          <w:sz w:val="24"/>
          <w:szCs w:val="24"/>
        </w:rPr>
        <w:t xml:space="preserve"> hours expenditure of </w:t>
      </w:r>
      <w:r w:rsidR="0003305B">
        <w:rPr>
          <w:rFonts w:ascii="Times New Roman" w:hAnsi="Times New Roman" w:cs="Times New Roman"/>
          <w:sz w:val="24"/>
          <w:szCs w:val="24"/>
        </w:rPr>
        <w:t xml:space="preserve">available </w:t>
      </w:r>
      <w:r w:rsidR="00BE3530">
        <w:rPr>
          <w:rFonts w:ascii="Times New Roman" w:hAnsi="Times New Roman" w:cs="Times New Roman"/>
          <w:sz w:val="24"/>
          <w:szCs w:val="24"/>
        </w:rPr>
        <w:t xml:space="preserve">NCAVC employ work hours. </w:t>
      </w:r>
      <w:r w:rsidR="0003305B">
        <w:rPr>
          <w:rFonts w:ascii="Times New Roman" w:hAnsi="Times New Roman" w:cs="Times New Roman"/>
          <w:sz w:val="24"/>
          <w:szCs w:val="24"/>
        </w:rPr>
        <w:t xml:space="preserve"> The benefits associated with this survey, to include the ability to improve NCAVC performance, far outweigh the negligible administrative burden placed on NCAVC personnel in regard to record keeping</w:t>
      </w:r>
      <w:r w:rsidR="00A00BC7">
        <w:rPr>
          <w:rFonts w:ascii="Times New Roman" w:hAnsi="Times New Roman" w:cs="Times New Roman"/>
          <w:sz w:val="24"/>
          <w:szCs w:val="24"/>
        </w:rPr>
        <w:t xml:space="preserve"> and analysis</w:t>
      </w:r>
      <w:r w:rsidR="0003305B">
        <w:rPr>
          <w:rFonts w:ascii="Times New Roman" w:hAnsi="Times New Roman" w:cs="Times New Roman"/>
          <w:sz w:val="24"/>
          <w:szCs w:val="24"/>
        </w:rPr>
        <w:t>.</w:t>
      </w:r>
    </w:p>
    <w:p w:rsidR="0003305B" w:rsidRPr="00EA4DC6" w:rsidRDefault="0003305B" w:rsidP="009A5218">
      <w:pPr>
        <w:spacing w:after="0" w:line="480" w:lineRule="auto"/>
        <w:ind w:firstLine="720"/>
        <w:rPr>
          <w:rFonts w:ascii="Times New Roman" w:hAnsi="Times New Roman" w:cs="Times New Roman"/>
          <w:sz w:val="24"/>
          <w:szCs w:val="24"/>
        </w:rPr>
      </w:pPr>
    </w:p>
    <w:p w:rsidR="00AC3354" w:rsidRPr="00EA4DC6" w:rsidRDefault="006F6A0A" w:rsidP="00430AB0">
      <w:pPr>
        <w:spacing w:line="240" w:lineRule="auto"/>
        <w:rPr>
          <w:rFonts w:ascii="Times New Roman" w:hAnsi="Times New Roman" w:cs="Times New Roman"/>
          <w:b/>
          <w:sz w:val="24"/>
          <w:szCs w:val="24"/>
        </w:rPr>
      </w:pPr>
      <w:r w:rsidRPr="00EA4DC6">
        <w:rPr>
          <w:rFonts w:ascii="Times New Roman" w:hAnsi="Times New Roman" w:cs="Times New Roman"/>
          <w:b/>
          <w:sz w:val="24"/>
          <w:szCs w:val="24"/>
        </w:rPr>
        <w:t>13.</w:t>
      </w:r>
      <w:r w:rsidR="00AC3354" w:rsidRPr="00EA4DC6">
        <w:rPr>
          <w:rFonts w:ascii="Times New Roman" w:hAnsi="Times New Roman" w:cs="Times New Roman"/>
          <w:b/>
          <w:sz w:val="24"/>
          <w:szCs w:val="24"/>
        </w:rPr>
        <w:tab/>
        <w:t>Estimates of Cost Burden</w:t>
      </w:r>
    </w:p>
    <w:p w:rsidR="00B834EA" w:rsidRDefault="006F6A0A" w:rsidP="000F740E">
      <w:pPr>
        <w:spacing w:line="480" w:lineRule="auto"/>
        <w:ind w:firstLine="720"/>
        <w:rPr>
          <w:rFonts w:ascii="Times New Roman" w:hAnsi="Times New Roman" w:cs="Times New Roman"/>
          <w:sz w:val="24"/>
          <w:szCs w:val="24"/>
        </w:rPr>
      </w:pPr>
      <w:r w:rsidRPr="00AA0C56">
        <w:rPr>
          <w:rFonts w:ascii="Times New Roman" w:hAnsi="Times New Roman" w:cs="Times New Roman"/>
          <w:b/>
          <w:sz w:val="24"/>
          <w:szCs w:val="24"/>
        </w:rPr>
        <w:t xml:space="preserve"> </w:t>
      </w:r>
      <w:r w:rsidR="002973BB" w:rsidRPr="00AA0C56">
        <w:rPr>
          <w:rFonts w:ascii="Times New Roman" w:hAnsi="Times New Roman" w:cs="Times New Roman"/>
          <w:sz w:val="24"/>
          <w:szCs w:val="24"/>
        </w:rPr>
        <w:t xml:space="preserve">This is estimated to be a </w:t>
      </w:r>
      <w:r w:rsidR="002973BB" w:rsidRPr="00AA0C56">
        <w:rPr>
          <w:rFonts w:ascii="Times New Roman" w:hAnsi="Times New Roman" w:cs="Times New Roman"/>
          <w:i/>
          <w:sz w:val="24"/>
          <w:szCs w:val="24"/>
        </w:rPr>
        <w:t xml:space="preserve">de </w:t>
      </w:r>
      <w:proofErr w:type="spellStart"/>
      <w:r w:rsidR="002973BB" w:rsidRPr="00AA0C56">
        <w:rPr>
          <w:rFonts w:ascii="Times New Roman" w:hAnsi="Times New Roman" w:cs="Times New Roman"/>
          <w:i/>
          <w:sz w:val="24"/>
          <w:szCs w:val="24"/>
        </w:rPr>
        <w:t>minimus</w:t>
      </w:r>
      <w:proofErr w:type="spellEnd"/>
      <w:r w:rsidR="002973BB" w:rsidRPr="00AA0C56">
        <w:rPr>
          <w:rFonts w:ascii="Times New Roman" w:hAnsi="Times New Roman" w:cs="Times New Roman"/>
          <w:sz w:val="24"/>
          <w:szCs w:val="24"/>
        </w:rPr>
        <w:t xml:space="preserve"> cost burden when viewed individually, per respondent. </w:t>
      </w:r>
      <w:r w:rsidRPr="00AA0C56">
        <w:rPr>
          <w:rFonts w:ascii="Times New Roman" w:hAnsi="Times New Roman" w:cs="Times New Roman"/>
          <w:sz w:val="24"/>
          <w:szCs w:val="24"/>
        </w:rPr>
        <w:t xml:space="preserve">Utilizing </w:t>
      </w:r>
      <w:r w:rsidR="0008425C" w:rsidRPr="0008425C">
        <w:rPr>
          <w:rFonts w:ascii="Times New Roman" w:hAnsi="Times New Roman" w:cs="Times New Roman"/>
          <w:sz w:val="24"/>
          <w:szCs w:val="24"/>
          <w:u w:val="single"/>
        </w:rPr>
        <w:t>www1.salary.com</w:t>
      </w:r>
      <w:r w:rsidR="0008425C">
        <w:rPr>
          <w:rFonts w:ascii="Times New Roman" w:hAnsi="Times New Roman" w:cs="Times New Roman"/>
          <w:sz w:val="24"/>
          <w:szCs w:val="24"/>
        </w:rPr>
        <w:t xml:space="preserve"> </w:t>
      </w:r>
      <w:r w:rsidR="00523A66" w:rsidRPr="00AA0C56">
        <w:rPr>
          <w:rFonts w:ascii="Times New Roman" w:hAnsi="Times New Roman" w:cs="Times New Roman"/>
          <w:sz w:val="24"/>
          <w:szCs w:val="24"/>
        </w:rPr>
        <w:t xml:space="preserve">to estimate average hour salary rates for law </w:t>
      </w:r>
      <w:r w:rsidR="00523A66" w:rsidRPr="00AA0C56">
        <w:rPr>
          <w:rFonts w:ascii="Times New Roman" w:hAnsi="Times New Roman" w:cs="Times New Roman"/>
          <w:sz w:val="24"/>
          <w:szCs w:val="24"/>
        </w:rPr>
        <w:lastRenderedPageBreak/>
        <w:t xml:space="preserve">enforcement </w:t>
      </w:r>
      <w:r w:rsidR="0008425C">
        <w:rPr>
          <w:rFonts w:ascii="Times New Roman" w:hAnsi="Times New Roman" w:cs="Times New Roman"/>
          <w:sz w:val="24"/>
          <w:szCs w:val="24"/>
        </w:rPr>
        <w:t xml:space="preserve">investigative </w:t>
      </w:r>
      <w:r w:rsidR="00523A66" w:rsidRPr="00AA0C56">
        <w:rPr>
          <w:rFonts w:ascii="Times New Roman" w:hAnsi="Times New Roman" w:cs="Times New Roman"/>
          <w:sz w:val="24"/>
          <w:szCs w:val="24"/>
        </w:rPr>
        <w:t xml:space="preserve">personnel (the population </w:t>
      </w:r>
      <w:r w:rsidR="002973BB" w:rsidRPr="00AA0C56">
        <w:rPr>
          <w:rFonts w:ascii="Times New Roman" w:hAnsi="Times New Roman" w:cs="Times New Roman"/>
          <w:sz w:val="24"/>
          <w:szCs w:val="24"/>
        </w:rPr>
        <w:t>toward whom the survey will be directed</w:t>
      </w:r>
      <w:r w:rsidR="00523A66" w:rsidRPr="00AA0C56">
        <w:rPr>
          <w:rFonts w:ascii="Times New Roman" w:hAnsi="Times New Roman" w:cs="Times New Roman"/>
          <w:sz w:val="24"/>
          <w:szCs w:val="24"/>
        </w:rPr>
        <w:t>)</w:t>
      </w:r>
      <w:r w:rsidR="002206C4" w:rsidRPr="00AA0C56">
        <w:rPr>
          <w:rFonts w:ascii="Times New Roman" w:hAnsi="Times New Roman" w:cs="Times New Roman"/>
          <w:sz w:val="24"/>
          <w:szCs w:val="24"/>
        </w:rPr>
        <w:t xml:space="preserve"> it will incur </w:t>
      </w:r>
      <w:r w:rsidR="00523A66" w:rsidRPr="00AA0C56">
        <w:rPr>
          <w:rFonts w:ascii="Times New Roman" w:hAnsi="Times New Roman" w:cs="Times New Roman"/>
          <w:sz w:val="24"/>
          <w:szCs w:val="24"/>
        </w:rPr>
        <w:t>a</w:t>
      </w:r>
      <w:r w:rsidR="00083225">
        <w:rPr>
          <w:rFonts w:ascii="Times New Roman" w:hAnsi="Times New Roman" w:cs="Times New Roman"/>
          <w:sz w:val="24"/>
          <w:szCs w:val="24"/>
        </w:rPr>
        <w:t>n average cost of $18.85</w:t>
      </w:r>
      <w:r w:rsidR="002206C4" w:rsidRPr="00AA0C56">
        <w:rPr>
          <w:rFonts w:ascii="Times New Roman" w:hAnsi="Times New Roman" w:cs="Times New Roman"/>
          <w:sz w:val="24"/>
          <w:szCs w:val="24"/>
        </w:rPr>
        <w:t xml:space="preserve"> for each hour burdened, </w:t>
      </w:r>
      <w:r w:rsidR="002973BB" w:rsidRPr="00AA0C56">
        <w:rPr>
          <w:rFonts w:ascii="Times New Roman" w:hAnsi="Times New Roman" w:cs="Times New Roman"/>
          <w:sz w:val="24"/>
          <w:szCs w:val="24"/>
        </w:rPr>
        <w:t xml:space="preserve">resulting in an individual estimated cost of </w:t>
      </w:r>
      <w:r w:rsidR="00035E45">
        <w:rPr>
          <w:rFonts w:ascii="Times New Roman" w:hAnsi="Times New Roman" w:cs="Times New Roman"/>
          <w:sz w:val="24"/>
          <w:szCs w:val="24"/>
        </w:rPr>
        <w:t>$0.94 to $1.57</w:t>
      </w:r>
      <w:r w:rsidR="002973BB" w:rsidRPr="00AA0C56">
        <w:rPr>
          <w:rFonts w:ascii="Times New Roman" w:hAnsi="Times New Roman" w:cs="Times New Roman"/>
          <w:sz w:val="24"/>
          <w:szCs w:val="24"/>
        </w:rPr>
        <w:t xml:space="preserve"> per respondent, or</w:t>
      </w:r>
      <w:r w:rsidR="002206C4" w:rsidRPr="00AA0C56">
        <w:rPr>
          <w:rFonts w:ascii="Times New Roman" w:hAnsi="Times New Roman" w:cs="Times New Roman"/>
          <w:sz w:val="24"/>
          <w:szCs w:val="24"/>
        </w:rPr>
        <w:t xml:space="preserve"> a total estimate of </w:t>
      </w:r>
      <w:r w:rsidR="00035E45">
        <w:rPr>
          <w:rFonts w:ascii="Times New Roman" w:hAnsi="Times New Roman" w:cs="Times New Roman"/>
          <w:sz w:val="24"/>
          <w:szCs w:val="24"/>
        </w:rPr>
        <w:t>$</w:t>
      </w:r>
      <w:r w:rsidR="0003305B">
        <w:rPr>
          <w:rFonts w:ascii="Times New Roman" w:hAnsi="Times New Roman" w:cs="Times New Roman"/>
          <w:sz w:val="24"/>
          <w:szCs w:val="24"/>
        </w:rPr>
        <w:t>376</w:t>
      </w:r>
      <w:r w:rsidR="00035E45">
        <w:rPr>
          <w:rFonts w:ascii="Times New Roman" w:hAnsi="Times New Roman" w:cs="Times New Roman"/>
          <w:sz w:val="24"/>
          <w:szCs w:val="24"/>
        </w:rPr>
        <w:t xml:space="preserve"> to $</w:t>
      </w:r>
      <w:r w:rsidR="0003305B">
        <w:rPr>
          <w:rFonts w:ascii="Times New Roman" w:hAnsi="Times New Roman" w:cs="Times New Roman"/>
          <w:sz w:val="24"/>
          <w:szCs w:val="24"/>
        </w:rPr>
        <w:t>628</w:t>
      </w:r>
      <w:r w:rsidR="002973BB" w:rsidRPr="00AA0C56">
        <w:rPr>
          <w:rFonts w:ascii="Times New Roman" w:hAnsi="Times New Roman" w:cs="Times New Roman"/>
          <w:sz w:val="24"/>
          <w:szCs w:val="24"/>
        </w:rPr>
        <w:t xml:space="preserve"> for all respondents</w:t>
      </w:r>
      <w:r w:rsidR="00035E45">
        <w:rPr>
          <w:rFonts w:ascii="Times New Roman" w:hAnsi="Times New Roman" w:cs="Times New Roman"/>
          <w:sz w:val="24"/>
          <w:szCs w:val="24"/>
        </w:rPr>
        <w:t xml:space="preserve"> if there is a 100% response rate.  If the estimated 50% response rate holds true, the estimated total cost burden will be $</w:t>
      </w:r>
      <w:r w:rsidR="0003305B">
        <w:rPr>
          <w:rFonts w:ascii="Times New Roman" w:hAnsi="Times New Roman" w:cs="Times New Roman"/>
          <w:sz w:val="24"/>
          <w:szCs w:val="24"/>
        </w:rPr>
        <w:t>188</w:t>
      </w:r>
      <w:r w:rsidR="00A00BC7">
        <w:rPr>
          <w:rFonts w:ascii="Times New Roman" w:hAnsi="Times New Roman" w:cs="Times New Roman"/>
          <w:sz w:val="24"/>
          <w:szCs w:val="24"/>
        </w:rPr>
        <w:t xml:space="preserve"> </w:t>
      </w:r>
      <w:r w:rsidR="00035E45">
        <w:rPr>
          <w:rFonts w:ascii="Times New Roman" w:hAnsi="Times New Roman" w:cs="Times New Roman"/>
          <w:sz w:val="24"/>
          <w:szCs w:val="24"/>
        </w:rPr>
        <w:t>to $</w:t>
      </w:r>
      <w:r w:rsidR="0003305B">
        <w:rPr>
          <w:rFonts w:ascii="Times New Roman" w:hAnsi="Times New Roman" w:cs="Times New Roman"/>
          <w:sz w:val="24"/>
          <w:szCs w:val="24"/>
        </w:rPr>
        <w:t>314</w:t>
      </w:r>
      <w:r w:rsidR="00D274BF" w:rsidRPr="00AA0C56">
        <w:rPr>
          <w:rFonts w:ascii="Times New Roman" w:hAnsi="Times New Roman" w:cs="Times New Roman"/>
          <w:sz w:val="24"/>
          <w:szCs w:val="24"/>
        </w:rPr>
        <w:t xml:space="preserve">.  </w:t>
      </w:r>
      <w:r w:rsidR="009A5218">
        <w:rPr>
          <w:rFonts w:ascii="Times New Roman" w:hAnsi="Times New Roman" w:cs="Times New Roman"/>
          <w:sz w:val="24"/>
          <w:szCs w:val="24"/>
        </w:rPr>
        <w:t>Each survey will be</w:t>
      </w:r>
      <w:r w:rsidR="00D274BF" w:rsidRPr="00AA0C56">
        <w:rPr>
          <w:rFonts w:ascii="Times New Roman" w:hAnsi="Times New Roman" w:cs="Times New Roman"/>
          <w:sz w:val="24"/>
          <w:szCs w:val="24"/>
        </w:rPr>
        <w:t xml:space="preserve"> a onetime collection effort </w:t>
      </w:r>
      <w:r w:rsidR="000F740E">
        <w:rPr>
          <w:rFonts w:ascii="Times New Roman" w:hAnsi="Times New Roman" w:cs="Times New Roman"/>
          <w:sz w:val="24"/>
          <w:szCs w:val="24"/>
        </w:rPr>
        <w:t xml:space="preserve">per investigation </w:t>
      </w:r>
      <w:r w:rsidR="00D274BF" w:rsidRPr="00AA0C56">
        <w:rPr>
          <w:rFonts w:ascii="Times New Roman" w:hAnsi="Times New Roman" w:cs="Times New Roman"/>
          <w:sz w:val="24"/>
          <w:szCs w:val="24"/>
        </w:rPr>
        <w:t>and will not be duplicated</w:t>
      </w:r>
      <w:r w:rsidR="009A5218">
        <w:rPr>
          <w:rFonts w:ascii="Times New Roman" w:hAnsi="Times New Roman" w:cs="Times New Roman"/>
          <w:sz w:val="24"/>
          <w:szCs w:val="24"/>
        </w:rPr>
        <w:t>; surveys will be distributed on an ongoing basis</w:t>
      </w:r>
      <w:r w:rsidR="00D274BF" w:rsidRPr="00AA0C56">
        <w:rPr>
          <w:rFonts w:ascii="Times New Roman" w:hAnsi="Times New Roman" w:cs="Times New Roman"/>
          <w:sz w:val="24"/>
          <w:szCs w:val="24"/>
        </w:rPr>
        <w:t xml:space="preserve">. </w:t>
      </w:r>
      <w:r w:rsidR="00523A66" w:rsidRPr="00AA0C56">
        <w:rPr>
          <w:rFonts w:ascii="Times New Roman" w:hAnsi="Times New Roman" w:cs="Times New Roman"/>
          <w:sz w:val="24"/>
          <w:szCs w:val="24"/>
        </w:rPr>
        <w:t xml:space="preserve"> </w:t>
      </w:r>
      <w:r w:rsidR="00D274BF" w:rsidRPr="00AA0C56">
        <w:rPr>
          <w:rFonts w:ascii="Times New Roman" w:hAnsi="Times New Roman" w:cs="Times New Roman"/>
          <w:sz w:val="24"/>
          <w:szCs w:val="24"/>
        </w:rPr>
        <w:t xml:space="preserve">There will neither be a start-up cost component nor maintenance/purchase of services component to the request. </w:t>
      </w:r>
    </w:p>
    <w:p w:rsidR="003B4F38" w:rsidRPr="00AA0C56" w:rsidRDefault="003B4F38" w:rsidP="003B4F38">
      <w:pPr>
        <w:spacing w:after="0" w:line="480" w:lineRule="auto"/>
        <w:ind w:firstLine="720"/>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14.  </w:t>
      </w:r>
      <w:r w:rsidR="00B106A8">
        <w:rPr>
          <w:rFonts w:ascii="Times New Roman" w:hAnsi="Times New Roman" w:cs="Times New Roman"/>
          <w:b/>
          <w:sz w:val="24"/>
          <w:szCs w:val="24"/>
        </w:rPr>
        <w:tab/>
        <w:t>Estimates of Annualized Cost to the Federal Government</w:t>
      </w:r>
    </w:p>
    <w:p w:rsidR="00DA0879" w:rsidRPr="00AA0C56" w:rsidRDefault="00A00BC7" w:rsidP="001B792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Based on the estimated hours expended by NCAVC personnel delineated in 12, B, above, and </w:t>
      </w:r>
      <w:r w:rsidRPr="00AA0C56">
        <w:rPr>
          <w:rFonts w:ascii="Times New Roman" w:hAnsi="Times New Roman" w:cs="Times New Roman"/>
          <w:sz w:val="24"/>
          <w:szCs w:val="24"/>
        </w:rPr>
        <w:t xml:space="preserve">the </w:t>
      </w:r>
      <w:r>
        <w:rPr>
          <w:rFonts w:ascii="Times New Roman" w:hAnsi="Times New Roman" w:cs="Times New Roman"/>
          <w:sz w:val="24"/>
          <w:szCs w:val="24"/>
        </w:rPr>
        <w:t xml:space="preserve">average hourly </w:t>
      </w:r>
      <w:r w:rsidRPr="00AA0C56">
        <w:rPr>
          <w:rFonts w:ascii="Times New Roman" w:hAnsi="Times New Roman" w:cs="Times New Roman"/>
          <w:sz w:val="24"/>
          <w:szCs w:val="24"/>
        </w:rPr>
        <w:t xml:space="preserve">wage </w:t>
      </w:r>
      <w:r>
        <w:rPr>
          <w:rFonts w:ascii="Times New Roman" w:hAnsi="Times New Roman" w:cs="Times New Roman"/>
          <w:sz w:val="24"/>
          <w:szCs w:val="24"/>
        </w:rPr>
        <w:t>of the job classification of the NCAVC staff members who will have responsibility for sending, receiving and analyzing the surveys</w:t>
      </w:r>
      <w:r w:rsidR="00763CD0">
        <w:rPr>
          <w:rFonts w:ascii="Times New Roman" w:hAnsi="Times New Roman" w:cs="Times New Roman"/>
          <w:sz w:val="24"/>
          <w:szCs w:val="24"/>
        </w:rPr>
        <w:t>, it</w:t>
      </w:r>
      <w:r w:rsidRPr="00AA0C56">
        <w:rPr>
          <w:rFonts w:ascii="Times New Roman" w:hAnsi="Times New Roman" w:cs="Times New Roman"/>
          <w:sz w:val="24"/>
          <w:szCs w:val="24"/>
        </w:rPr>
        <w:t xml:space="preserve"> </w:t>
      </w:r>
      <w:r w:rsidR="00D274BF" w:rsidRPr="00AA0C56">
        <w:rPr>
          <w:rFonts w:ascii="Times New Roman" w:hAnsi="Times New Roman" w:cs="Times New Roman"/>
          <w:sz w:val="24"/>
          <w:szCs w:val="24"/>
        </w:rPr>
        <w:t xml:space="preserve">is estimated that this project will cost </w:t>
      </w:r>
      <w:r w:rsidR="00523A66" w:rsidRPr="00AA0C56">
        <w:rPr>
          <w:rFonts w:ascii="Times New Roman" w:hAnsi="Times New Roman" w:cs="Times New Roman"/>
          <w:sz w:val="24"/>
          <w:szCs w:val="24"/>
        </w:rPr>
        <w:t xml:space="preserve">the federal government </w:t>
      </w:r>
      <w:r w:rsidR="00D274BF" w:rsidRPr="00AA0C56">
        <w:rPr>
          <w:rFonts w:ascii="Times New Roman" w:hAnsi="Times New Roman" w:cs="Times New Roman"/>
          <w:sz w:val="24"/>
          <w:szCs w:val="24"/>
        </w:rPr>
        <w:t>$</w:t>
      </w:r>
      <w:r w:rsidR="00763CD0">
        <w:rPr>
          <w:rFonts w:ascii="Times New Roman" w:hAnsi="Times New Roman" w:cs="Times New Roman"/>
          <w:sz w:val="24"/>
          <w:szCs w:val="24"/>
        </w:rPr>
        <w:t>8,000</w:t>
      </w:r>
      <w:r w:rsidR="000F740E">
        <w:rPr>
          <w:rFonts w:ascii="Times New Roman" w:hAnsi="Times New Roman" w:cs="Times New Roman"/>
          <w:sz w:val="24"/>
          <w:szCs w:val="24"/>
        </w:rPr>
        <w:t xml:space="preserve"> per year</w:t>
      </w:r>
      <w:r w:rsidR="00763CD0">
        <w:rPr>
          <w:rFonts w:ascii="Times New Roman" w:hAnsi="Times New Roman" w:cs="Times New Roman"/>
          <w:sz w:val="24"/>
          <w:szCs w:val="24"/>
        </w:rPr>
        <w:t xml:space="preserve"> if all surveys were returned to the NCAVC, and </w:t>
      </w:r>
      <w:r w:rsidR="00625BDA">
        <w:rPr>
          <w:rFonts w:ascii="Times New Roman" w:hAnsi="Times New Roman" w:cs="Times New Roman"/>
          <w:sz w:val="24"/>
          <w:szCs w:val="24"/>
        </w:rPr>
        <w:t xml:space="preserve">$4,000 </w:t>
      </w:r>
      <w:r w:rsidR="0021400D">
        <w:rPr>
          <w:rFonts w:ascii="Times New Roman" w:hAnsi="Times New Roman" w:cs="Times New Roman"/>
          <w:sz w:val="24"/>
          <w:szCs w:val="24"/>
        </w:rPr>
        <w:t>if the 50% expected response rate holds true</w:t>
      </w:r>
      <w:r w:rsidR="00D274BF" w:rsidRPr="00AA0C56">
        <w:rPr>
          <w:rFonts w:ascii="Times New Roman" w:hAnsi="Times New Roman" w:cs="Times New Roman"/>
          <w:sz w:val="24"/>
          <w:szCs w:val="24"/>
        </w:rPr>
        <w:t xml:space="preserve">.  </w:t>
      </w:r>
      <w:r w:rsidR="003F4A6F" w:rsidRPr="00AA0C56">
        <w:rPr>
          <w:rFonts w:ascii="Times New Roman" w:hAnsi="Times New Roman" w:cs="Times New Roman"/>
          <w:sz w:val="24"/>
          <w:szCs w:val="24"/>
        </w:rPr>
        <w:t xml:space="preserve"> No additional equipment or overhead costs are projected to exist at this time</w:t>
      </w:r>
      <w:r>
        <w:rPr>
          <w:rFonts w:ascii="Times New Roman" w:hAnsi="Times New Roman" w:cs="Times New Roman"/>
          <w:sz w:val="24"/>
          <w:szCs w:val="24"/>
        </w:rPr>
        <w:t>, as all software and hardware necessary for coding and examination of the survey data already exist within the NCAVC and are in use for other authorized governmental purposes</w:t>
      </w:r>
      <w:r w:rsidR="003F4A6F" w:rsidRPr="00AA0C56">
        <w:rPr>
          <w:rFonts w:ascii="Times New Roman" w:hAnsi="Times New Roman" w:cs="Times New Roman"/>
          <w:sz w:val="24"/>
          <w:szCs w:val="24"/>
        </w:rPr>
        <w:t xml:space="preserve">.  </w:t>
      </w:r>
    </w:p>
    <w:p w:rsidR="00457BF6" w:rsidRDefault="00457BF6"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15.</w:t>
      </w:r>
      <w:r w:rsidR="00B106A8">
        <w:rPr>
          <w:rFonts w:ascii="Times New Roman" w:hAnsi="Times New Roman" w:cs="Times New Roman"/>
          <w:b/>
          <w:sz w:val="24"/>
          <w:szCs w:val="24"/>
        </w:rPr>
        <w:tab/>
        <w:t>Reason for Change in Burden</w:t>
      </w:r>
    </w:p>
    <w:p w:rsidR="00B834EA" w:rsidRPr="00B106A8" w:rsidRDefault="00D274BF" w:rsidP="00B106A8">
      <w:pPr>
        <w:spacing w:line="240" w:lineRule="auto"/>
        <w:ind w:firstLine="720"/>
        <w:rPr>
          <w:rFonts w:ascii="Times New Roman" w:hAnsi="Times New Roman" w:cs="Times New Roman"/>
          <w:sz w:val="24"/>
          <w:szCs w:val="24"/>
        </w:rPr>
      </w:pPr>
      <w:r w:rsidRPr="00B106A8">
        <w:rPr>
          <w:rFonts w:ascii="Times New Roman" w:hAnsi="Times New Roman" w:cs="Times New Roman"/>
          <w:sz w:val="24"/>
          <w:szCs w:val="24"/>
        </w:rPr>
        <w:t xml:space="preserve"> </w:t>
      </w:r>
      <w:r w:rsidR="00B106A8" w:rsidRPr="00B106A8">
        <w:rPr>
          <w:rFonts w:ascii="Times New Roman" w:hAnsi="Times New Roman" w:cs="Times New Roman"/>
          <w:sz w:val="24"/>
          <w:szCs w:val="24"/>
        </w:rPr>
        <w:t>There are no program changes or adjustments reported for this collection</w:t>
      </w:r>
      <w:r w:rsidR="00B106A8">
        <w:rPr>
          <w:rFonts w:ascii="Times New Roman" w:hAnsi="Times New Roman" w:cs="Times New Roman"/>
          <w:sz w:val="24"/>
          <w:szCs w:val="24"/>
        </w:rPr>
        <w:t>.</w:t>
      </w:r>
    </w:p>
    <w:p w:rsidR="00E05005" w:rsidRDefault="00E05005"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16. </w:t>
      </w:r>
      <w:r w:rsidR="00B106A8">
        <w:rPr>
          <w:rFonts w:ascii="Times New Roman" w:hAnsi="Times New Roman" w:cs="Times New Roman"/>
          <w:b/>
          <w:sz w:val="24"/>
          <w:szCs w:val="24"/>
        </w:rPr>
        <w:tab/>
        <w:t>Plans for Publication</w:t>
      </w:r>
    </w:p>
    <w:p w:rsidR="00B834EA" w:rsidRPr="00AA0C56" w:rsidRDefault="001B792C" w:rsidP="001B792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no plans to publish data from this survey.</w:t>
      </w:r>
    </w:p>
    <w:p w:rsidR="00E05005" w:rsidRDefault="00E05005" w:rsidP="00214EF8">
      <w:pPr>
        <w:spacing w:line="240" w:lineRule="auto"/>
        <w:rPr>
          <w:rFonts w:ascii="Times New Roman" w:hAnsi="Times New Roman" w:cs="Times New Roman"/>
          <w:b/>
          <w:sz w:val="24"/>
          <w:szCs w:val="24"/>
        </w:rPr>
      </w:pPr>
    </w:p>
    <w:p w:rsidR="0008425C" w:rsidRPr="0008425C" w:rsidRDefault="00D274BF" w:rsidP="00214EF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17. </w:t>
      </w:r>
      <w:r w:rsidR="00B106A8">
        <w:rPr>
          <w:rFonts w:ascii="Times New Roman" w:hAnsi="Times New Roman" w:cs="Times New Roman"/>
          <w:b/>
          <w:sz w:val="24"/>
          <w:szCs w:val="24"/>
        </w:rPr>
        <w:tab/>
      </w:r>
      <w:r w:rsidR="0008425C" w:rsidRPr="0008425C">
        <w:rPr>
          <w:rFonts w:ascii="Times New Roman" w:hAnsi="Times New Roman" w:cs="Times New Roman"/>
          <w:b/>
          <w:sz w:val="24"/>
          <w:szCs w:val="24"/>
        </w:rPr>
        <w:t>Expiration date</w:t>
      </w:r>
    </w:p>
    <w:p w:rsidR="00E05005" w:rsidRDefault="00214EF8" w:rsidP="0008425C">
      <w:pPr>
        <w:spacing w:line="240" w:lineRule="auto"/>
        <w:ind w:firstLine="720"/>
        <w:rPr>
          <w:rFonts w:ascii="Times New Roman" w:hAnsi="Times New Roman" w:cs="Times New Roman"/>
          <w:sz w:val="24"/>
          <w:szCs w:val="24"/>
        </w:rPr>
      </w:pPr>
      <w:r w:rsidRPr="00214EF8">
        <w:rPr>
          <w:rFonts w:ascii="Times New Roman" w:hAnsi="Times New Roman" w:cs="Times New Roman"/>
          <w:sz w:val="24"/>
          <w:szCs w:val="24"/>
        </w:rPr>
        <w:t xml:space="preserve">The OMB is requested to not display an expiration date.  There is no specific form upon </w:t>
      </w:r>
    </w:p>
    <w:p w:rsidR="00214EF8" w:rsidRPr="00214EF8" w:rsidRDefault="00214EF8" w:rsidP="001B792C">
      <w:pPr>
        <w:spacing w:line="240" w:lineRule="auto"/>
        <w:rPr>
          <w:rFonts w:ascii="Times New Roman" w:hAnsi="Times New Roman" w:cs="Times New Roman"/>
          <w:sz w:val="24"/>
          <w:szCs w:val="24"/>
        </w:rPr>
      </w:pPr>
      <w:r>
        <w:rPr>
          <w:rFonts w:ascii="Times New Roman" w:hAnsi="Times New Roman" w:cs="Times New Roman"/>
          <w:sz w:val="24"/>
          <w:szCs w:val="24"/>
        </w:rPr>
        <w:t>w</w:t>
      </w:r>
      <w:r w:rsidRPr="00214EF8">
        <w:rPr>
          <w:rFonts w:ascii="Times New Roman" w:hAnsi="Times New Roman" w:cs="Times New Roman"/>
          <w:sz w:val="24"/>
          <w:szCs w:val="24"/>
        </w:rPr>
        <w:t xml:space="preserve">hich to display an expiration date.  </w:t>
      </w:r>
    </w:p>
    <w:p w:rsidR="00E05005" w:rsidRDefault="00E05005" w:rsidP="00430AB0">
      <w:pPr>
        <w:spacing w:line="240" w:lineRule="auto"/>
        <w:rPr>
          <w:rFonts w:ascii="Times New Roman" w:hAnsi="Times New Roman" w:cs="Times New Roman"/>
          <w:b/>
          <w:sz w:val="24"/>
          <w:szCs w:val="24"/>
        </w:rPr>
      </w:pPr>
    </w:p>
    <w:p w:rsidR="009E2F1A"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18. </w:t>
      </w:r>
      <w:r w:rsidR="00214EF8">
        <w:rPr>
          <w:rFonts w:ascii="Times New Roman" w:hAnsi="Times New Roman" w:cs="Times New Roman"/>
          <w:b/>
          <w:sz w:val="24"/>
          <w:szCs w:val="24"/>
        </w:rPr>
        <w:tab/>
        <w:t>Exceptions to the Certification Statement</w:t>
      </w:r>
    </w:p>
    <w:p w:rsidR="00214EF8" w:rsidRPr="00214EF8" w:rsidRDefault="00214EF8" w:rsidP="0008425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no exceptions to the certifications statement.</w:t>
      </w:r>
    </w:p>
    <w:p w:rsidR="00E05005" w:rsidRDefault="00E05005" w:rsidP="007B34C4">
      <w:pPr>
        <w:rPr>
          <w:rFonts w:ascii="Times New Roman" w:hAnsi="Times New Roman" w:cs="Times New Roman"/>
          <w:b/>
          <w:sz w:val="24"/>
          <w:szCs w:val="24"/>
        </w:rPr>
      </w:pPr>
    </w:p>
    <w:p w:rsidR="00ED0DD9" w:rsidRDefault="00ED0DD9" w:rsidP="007B34C4">
      <w:pPr>
        <w:rPr>
          <w:rFonts w:ascii="Times New Roman" w:hAnsi="Times New Roman" w:cs="Times New Roman"/>
          <w:b/>
          <w:sz w:val="24"/>
          <w:szCs w:val="24"/>
        </w:rPr>
      </w:pPr>
    </w:p>
    <w:sectPr w:rsidR="00ED0DD9" w:rsidSect="004E4242">
      <w:footerReference w:type="default" r:id="rId8"/>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C62" w:rsidRDefault="00C56C62" w:rsidP="005A03A2">
      <w:pPr>
        <w:spacing w:after="0" w:line="240" w:lineRule="auto"/>
      </w:pPr>
      <w:r>
        <w:separator/>
      </w:r>
    </w:p>
  </w:endnote>
  <w:endnote w:type="continuationSeparator" w:id="0">
    <w:p w:rsidR="00C56C62" w:rsidRDefault="00C56C62" w:rsidP="005A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5235"/>
      <w:docPartObj>
        <w:docPartGallery w:val="Page Numbers (Bottom of Page)"/>
        <w:docPartUnique/>
      </w:docPartObj>
    </w:sdtPr>
    <w:sdtContent>
      <w:p w:rsidR="00BE3530" w:rsidRDefault="00FE3103">
        <w:pPr>
          <w:pStyle w:val="Footer"/>
          <w:jc w:val="right"/>
        </w:pPr>
        <w:fldSimple w:instr=" PAGE   \* MERGEFORMAT ">
          <w:r w:rsidR="00F57206">
            <w:rPr>
              <w:noProof/>
            </w:rPr>
            <w:t>8</w:t>
          </w:r>
        </w:fldSimple>
      </w:p>
    </w:sdtContent>
  </w:sdt>
  <w:p w:rsidR="00BE3530" w:rsidRDefault="00BE3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C62" w:rsidRDefault="00C56C62" w:rsidP="005A03A2">
      <w:pPr>
        <w:spacing w:after="0" w:line="240" w:lineRule="auto"/>
      </w:pPr>
      <w:r>
        <w:separator/>
      </w:r>
    </w:p>
  </w:footnote>
  <w:footnote w:type="continuationSeparator" w:id="0">
    <w:p w:rsidR="00C56C62" w:rsidRDefault="00C56C62" w:rsidP="005A0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0225"/>
    <w:multiLevelType w:val="hybridMultilevel"/>
    <w:tmpl w:val="26EA6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60F5C"/>
    <w:multiLevelType w:val="hybridMultilevel"/>
    <w:tmpl w:val="19948E52"/>
    <w:lvl w:ilvl="0" w:tplc="50FE7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B43CC2"/>
    <w:multiLevelType w:val="hybridMultilevel"/>
    <w:tmpl w:val="6E4A6756"/>
    <w:lvl w:ilvl="0" w:tplc="C4F8F076">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02417"/>
    <w:multiLevelType w:val="hybridMultilevel"/>
    <w:tmpl w:val="8858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B0203"/>
    <w:multiLevelType w:val="hybridMultilevel"/>
    <w:tmpl w:val="ACC472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39C01BF"/>
    <w:multiLevelType w:val="hybridMultilevel"/>
    <w:tmpl w:val="08EE045E"/>
    <w:lvl w:ilvl="0" w:tplc="389E6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efaultTabStop w:val="720"/>
  <w:characterSpacingControl w:val="doNotCompress"/>
  <w:hdrShapeDefaults>
    <o:shapedefaults v:ext="edit" spidmax="72705"/>
  </w:hdrShapeDefaults>
  <w:footnotePr>
    <w:footnote w:id="-1"/>
    <w:footnote w:id="0"/>
  </w:footnotePr>
  <w:endnotePr>
    <w:endnote w:id="-1"/>
    <w:endnote w:id="0"/>
  </w:endnotePr>
  <w:compat/>
  <w:rsids>
    <w:rsidRoot w:val="007B34C4"/>
    <w:rsid w:val="00027237"/>
    <w:rsid w:val="0003305B"/>
    <w:rsid w:val="00035E45"/>
    <w:rsid w:val="00073131"/>
    <w:rsid w:val="00076774"/>
    <w:rsid w:val="00083225"/>
    <w:rsid w:val="0008425C"/>
    <w:rsid w:val="00084A21"/>
    <w:rsid w:val="00087262"/>
    <w:rsid w:val="00087833"/>
    <w:rsid w:val="000B5EDC"/>
    <w:rsid w:val="000C2842"/>
    <w:rsid w:val="000D38F0"/>
    <w:rsid w:val="000D56C8"/>
    <w:rsid w:val="000D78C7"/>
    <w:rsid w:val="000F740E"/>
    <w:rsid w:val="001127AC"/>
    <w:rsid w:val="00117ED6"/>
    <w:rsid w:val="00140F3D"/>
    <w:rsid w:val="0014599B"/>
    <w:rsid w:val="00166BA1"/>
    <w:rsid w:val="001676DB"/>
    <w:rsid w:val="0017030A"/>
    <w:rsid w:val="001705F1"/>
    <w:rsid w:val="00197D29"/>
    <w:rsid w:val="001B792C"/>
    <w:rsid w:val="001C1895"/>
    <w:rsid w:val="001D2F47"/>
    <w:rsid w:val="002047AA"/>
    <w:rsid w:val="00207459"/>
    <w:rsid w:val="00212323"/>
    <w:rsid w:val="0021400D"/>
    <w:rsid w:val="00214EF8"/>
    <w:rsid w:val="002206C4"/>
    <w:rsid w:val="00246702"/>
    <w:rsid w:val="002506B2"/>
    <w:rsid w:val="00265979"/>
    <w:rsid w:val="002825C2"/>
    <w:rsid w:val="00290CF1"/>
    <w:rsid w:val="002912E0"/>
    <w:rsid w:val="002973BB"/>
    <w:rsid w:val="002A29E5"/>
    <w:rsid w:val="002D2269"/>
    <w:rsid w:val="002D2E7C"/>
    <w:rsid w:val="002D5A74"/>
    <w:rsid w:val="002E3A5C"/>
    <w:rsid w:val="00310B48"/>
    <w:rsid w:val="00315F4F"/>
    <w:rsid w:val="00341BFA"/>
    <w:rsid w:val="00360448"/>
    <w:rsid w:val="0037065A"/>
    <w:rsid w:val="0037262D"/>
    <w:rsid w:val="00374FAB"/>
    <w:rsid w:val="00387950"/>
    <w:rsid w:val="003B4F38"/>
    <w:rsid w:val="003B7527"/>
    <w:rsid w:val="003C4360"/>
    <w:rsid w:val="003D0460"/>
    <w:rsid w:val="003F4A6F"/>
    <w:rsid w:val="00430AB0"/>
    <w:rsid w:val="004476F5"/>
    <w:rsid w:val="00457BF6"/>
    <w:rsid w:val="004D67C8"/>
    <w:rsid w:val="004E4242"/>
    <w:rsid w:val="004E5755"/>
    <w:rsid w:val="00523A66"/>
    <w:rsid w:val="0054205A"/>
    <w:rsid w:val="00544484"/>
    <w:rsid w:val="00547AAB"/>
    <w:rsid w:val="00553186"/>
    <w:rsid w:val="00560C46"/>
    <w:rsid w:val="00567C81"/>
    <w:rsid w:val="00594BE0"/>
    <w:rsid w:val="005A03A2"/>
    <w:rsid w:val="005F6E26"/>
    <w:rsid w:val="00607268"/>
    <w:rsid w:val="00625BDA"/>
    <w:rsid w:val="00642308"/>
    <w:rsid w:val="006467F0"/>
    <w:rsid w:val="0065203A"/>
    <w:rsid w:val="006569E6"/>
    <w:rsid w:val="006629DF"/>
    <w:rsid w:val="00671A3F"/>
    <w:rsid w:val="00675455"/>
    <w:rsid w:val="00683E8F"/>
    <w:rsid w:val="006841AB"/>
    <w:rsid w:val="00687F2E"/>
    <w:rsid w:val="006C109B"/>
    <w:rsid w:val="006C40E8"/>
    <w:rsid w:val="006C7FAB"/>
    <w:rsid w:val="006D24C9"/>
    <w:rsid w:val="006D53F1"/>
    <w:rsid w:val="006E105C"/>
    <w:rsid w:val="006F6A0A"/>
    <w:rsid w:val="00763CD0"/>
    <w:rsid w:val="0076479F"/>
    <w:rsid w:val="007861C7"/>
    <w:rsid w:val="00792BC8"/>
    <w:rsid w:val="007A1D57"/>
    <w:rsid w:val="007B34C4"/>
    <w:rsid w:val="007C10CE"/>
    <w:rsid w:val="007D7A9A"/>
    <w:rsid w:val="007E73B4"/>
    <w:rsid w:val="007E7F13"/>
    <w:rsid w:val="007F0CCA"/>
    <w:rsid w:val="00814E62"/>
    <w:rsid w:val="00830AE1"/>
    <w:rsid w:val="00830AEB"/>
    <w:rsid w:val="00833E87"/>
    <w:rsid w:val="008448E3"/>
    <w:rsid w:val="008945DF"/>
    <w:rsid w:val="008C67C7"/>
    <w:rsid w:val="008D7FDD"/>
    <w:rsid w:val="008E5950"/>
    <w:rsid w:val="00925D5E"/>
    <w:rsid w:val="00984436"/>
    <w:rsid w:val="009953DE"/>
    <w:rsid w:val="00996C13"/>
    <w:rsid w:val="009A1825"/>
    <w:rsid w:val="009A5218"/>
    <w:rsid w:val="009B3E81"/>
    <w:rsid w:val="009C0918"/>
    <w:rsid w:val="009C5A7F"/>
    <w:rsid w:val="009E2F1A"/>
    <w:rsid w:val="009E4036"/>
    <w:rsid w:val="00A00BC7"/>
    <w:rsid w:val="00A237B9"/>
    <w:rsid w:val="00A24D6B"/>
    <w:rsid w:val="00A340FD"/>
    <w:rsid w:val="00A34F95"/>
    <w:rsid w:val="00A40900"/>
    <w:rsid w:val="00A5242B"/>
    <w:rsid w:val="00A749C7"/>
    <w:rsid w:val="00A8203F"/>
    <w:rsid w:val="00AA0C56"/>
    <w:rsid w:val="00AA7609"/>
    <w:rsid w:val="00AA7DAC"/>
    <w:rsid w:val="00AB63C5"/>
    <w:rsid w:val="00AC3354"/>
    <w:rsid w:val="00AC6DFB"/>
    <w:rsid w:val="00AD3F4E"/>
    <w:rsid w:val="00AD4E46"/>
    <w:rsid w:val="00AE0DDE"/>
    <w:rsid w:val="00AF038B"/>
    <w:rsid w:val="00B0126B"/>
    <w:rsid w:val="00B106A8"/>
    <w:rsid w:val="00B1140E"/>
    <w:rsid w:val="00B17F00"/>
    <w:rsid w:val="00B56FEE"/>
    <w:rsid w:val="00B6041D"/>
    <w:rsid w:val="00B61E30"/>
    <w:rsid w:val="00B82D76"/>
    <w:rsid w:val="00B834EA"/>
    <w:rsid w:val="00BA196A"/>
    <w:rsid w:val="00BA2FEC"/>
    <w:rsid w:val="00BA30F8"/>
    <w:rsid w:val="00BE2231"/>
    <w:rsid w:val="00BE3530"/>
    <w:rsid w:val="00BE4BF3"/>
    <w:rsid w:val="00BF1BCC"/>
    <w:rsid w:val="00C2265D"/>
    <w:rsid w:val="00C22B61"/>
    <w:rsid w:val="00C25E73"/>
    <w:rsid w:val="00C33B92"/>
    <w:rsid w:val="00C5216F"/>
    <w:rsid w:val="00C56C62"/>
    <w:rsid w:val="00C94CB8"/>
    <w:rsid w:val="00CC2356"/>
    <w:rsid w:val="00D155E0"/>
    <w:rsid w:val="00D27365"/>
    <w:rsid w:val="00D274BF"/>
    <w:rsid w:val="00D61089"/>
    <w:rsid w:val="00D62C61"/>
    <w:rsid w:val="00D72176"/>
    <w:rsid w:val="00D85F60"/>
    <w:rsid w:val="00D86EB9"/>
    <w:rsid w:val="00D93D2B"/>
    <w:rsid w:val="00DA0879"/>
    <w:rsid w:val="00DA5610"/>
    <w:rsid w:val="00DB0D68"/>
    <w:rsid w:val="00DC229F"/>
    <w:rsid w:val="00DC3749"/>
    <w:rsid w:val="00DF00EB"/>
    <w:rsid w:val="00DF3C10"/>
    <w:rsid w:val="00DF74C9"/>
    <w:rsid w:val="00E015C6"/>
    <w:rsid w:val="00E05005"/>
    <w:rsid w:val="00E062DC"/>
    <w:rsid w:val="00E07CD0"/>
    <w:rsid w:val="00E16FB3"/>
    <w:rsid w:val="00E41718"/>
    <w:rsid w:val="00E45F8F"/>
    <w:rsid w:val="00E56F04"/>
    <w:rsid w:val="00E612AB"/>
    <w:rsid w:val="00E636CE"/>
    <w:rsid w:val="00E67709"/>
    <w:rsid w:val="00EA4DC6"/>
    <w:rsid w:val="00EC31E8"/>
    <w:rsid w:val="00EC4A2D"/>
    <w:rsid w:val="00EC6A1D"/>
    <w:rsid w:val="00ED0DD9"/>
    <w:rsid w:val="00ED1C7E"/>
    <w:rsid w:val="00EF1129"/>
    <w:rsid w:val="00F04B84"/>
    <w:rsid w:val="00F1160D"/>
    <w:rsid w:val="00F226B6"/>
    <w:rsid w:val="00F3093A"/>
    <w:rsid w:val="00F40325"/>
    <w:rsid w:val="00F57206"/>
    <w:rsid w:val="00F57B34"/>
    <w:rsid w:val="00F93816"/>
    <w:rsid w:val="00F943FB"/>
    <w:rsid w:val="00F948D1"/>
    <w:rsid w:val="00FE3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F1"/>
    <w:pPr>
      <w:ind w:left="720"/>
      <w:contextualSpacing/>
    </w:pPr>
  </w:style>
  <w:style w:type="character" w:styleId="Hyperlink">
    <w:name w:val="Hyperlink"/>
    <w:basedOn w:val="DefaultParagraphFont"/>
    <w:uiPriority w:val="99"/>
    <w:unhideWhenUsed/>
    <w:rsid w:val="006C40E8"/>
    <w:rPr>
      <w:color w:val="0000FF" w:themeColor="hyperlink"/>
      <w:u w:val="single"/>
    </w:rPr>
  </w:style>
  <w:style w:type="character" w:styleId="CommentReference">
    <w:name w:val="annotation reference"/>
    <w:basedOn w:val="DefaultParagraphFont"/>
    <w:uiPriority w:val="99"/>
    <w:semiHidden/>
    <w:unhideWhenUsed/>
    <w:rsid w:val="00675455"/>
    <w:rPr>
      <w:sz w:val="16"/>
      <w:szCs w:val="16"/>
    </w:rPr>
  </w:style>
  <w:style w:type="paragraph" w:styleId="CommentText">
    <w:name w:val="annotation text"/>
    <w:basedOn w:val="Normal"/>
    <w:link w:val="CommentTextChar"/>
    <w:uiPriority w:val="99"/>
    <w:semiHidden/>
    <w:unhideWhenUsed/>
    <w:rsid w:val="00675455"/>
    <w:pPr>
      <w:spacing w:line="240" w:lineRule="auto"/>
    </w:pPr>
    <w:rPr>
      <w:sz w:val="20"/>
      <w:szCs w:val="20"/>
    </w:rPr>
  </w:style>
  <w:style w:type="character" w:customStyle="1" w:styleId="CommentTextChar">
    <w:name w:val="Comment Text Char"/>
    <w:basedOn w:val="DefaultParagraphFont"/>
    <w:link w:val="CommentText"/>
    <w:uiPriority w:val="99"/>
    <w:semiHidden/>
    <w:rsid w:val="00675455"/>
    <w:rPr>
      <w:sz w:val="20"/>
      <w:szCs w:val="20"/>
    </w:rPr>
  </w:style>
  <w:style w:type="paragraph" w:styleId="CommentSubject">
    <w:name w:val="annotation subject"/>
    <w:basedOn w:val="CommentText"/>
    <w:next w:val="CommentText"/>
    <w:link w:val="CommentSubjectChar"/>
    <w:uiPriority w:val="99"/>
    <w:semiHidden/>
    <w:unhideWhenUsed/>
    <w:rsid w:val="00675455"/>
    <w:rPr>
      <w:b/>
      <w:bCs/>
    </w:rPr>
  </w:style>
  <w:style w:type="character" w:customStyle="1" w:styleId="CommentSubjectChar">
    <w:name w:val="Comment Subject Char"/>
    <w:basedOn w:val="CommentTextChar"/>
    <w:link w:val="CommentSubject"/>
    <w:uiPriority w:val="99"/>
    <w:semiHidden/>
    <w:rsid w:val="00675455"/>
    <w:rPr>
      <w:b/>
      <w:bCs/>
    </w:rPr>
  </w:style>
  <w:style w:type="paragraph" w:styleId="BalloonText">
    <w:name w:val="Balloon Text"/>
    <w:basedOn w:val="Normal"/>
    <w:link w:val="BalloonTextChar"/>
    <w:uiPriority w:val="99"/>
    <w:semiHidden/>
    <w:unhideWhenUsed/>
    <w:rsid w:val="0067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55"/>
    <w:rPr>
      <w:rFonts w:ascii="Tahoma" w:hAnsi="Tahoma" w:cs="Tahoma"/>
      <w:sz w:val="16"/>
      <w:szCs w:val="16"/>
    </w:rPr>
  </w:style>
  <w:style w:type="paragraph" w:styleId="Header">
    <w:name w:val="header"/>
    <w:basedOn w:val="Normal"/>
    <w:link w:val="HeaderChar"/>
    <w:uiPriority w:val="99"/>
    <w:semiHidden/>
    <w:unhideWhenUsed/>
    <w:rsid w:val="006754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455"/>
  </w:style>
  <w:style w:type="paragraph" w:styleId="Footer">
    <w:name w:val="footer"/>
    <w:basedOn w:val="Normal"/>
    <w:link w:val="FooterChar"/>
    <w:uiPriority w:val="99"/>
    <w:unhideWhenUsed/>
    <w:rsid w:val="0067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55"/>
  </w:style>
</w:styles>
</file>

<file path=word/webSettings.xml><?xml version="1.0" encoding="utf-8"?>
<w:webSettings xmlns:r="http://schemas.openxmlformats.org/officeDocument/2006/relationships" xmlns:w="http://schemas.openxmlformats.org/wordprocessingml/2006/main">
  <w:divs>
    <w:div w:id="1074351896">
      <w:bodyDiv w:val="1"/>
      <w:marLeft w:val="0"/>
      <w:marRight w:val="0"/>
      <w:marTop w:val="0"/>
      <w:marBottom w:val="0"/>
      <w:divBdr>
        <w:top w:val="none" w:sz="0" w:space="0" w:color="auto"/>
        <w:left w:val="none" w:sz="0" w:space="0" w:color="auto"/>
        <w:bottom w:val="none" w:sz="0" w:space="0" w:color="auto"/>
        <w:right w:val="none" w:sz="0" w:space="0" w:color="auto"/>
      </w:divBdr>
    </w:div>
    <w:div w:id="21330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CC20-030F-405E-A98F-1494567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sjgaines</dc:creator>
  <cp:lastModifiedBy>constance d willis</cp:lastModifiedBy>
  <cp:revision>3</cp:revision>
  <cp:lastPrinted>2013-12-19T23:09:00Z</cp:lastPrinted>
  <dcterms:created xsi:type="dcterms:W3CDTF">2014-03-20T20:20:00Z</dcterms:created>
  <dcterms:modified xsi:type="dcterms:W3CDTF">2014-03-21T16:10:00Z</dcterms:modified>
</cp:coreProperties>
</file>