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E646F" w14:textId="77777777" w:rsidR="00F302D2" w:rsidRDefault="00F302D2" w:rsidP="008D0F86">
      <w:pPr>
        <w:spacing w:after="0"/>
        <w:rPr>
          <w:b/>
          <w:sz w:val="24"/>
          <w:szCs w:val="24"/>
        </w:rPr>
      </w:pPr>
      <w:bookmarkStart w:id="0" w:name="_GoBack"/>
      <w:bookmarkEnd w:id="0"/>
    </w:p>
    <w:p w14:paraId="14AE6470" w14:textId="77777777" w:rsidR="008D0F86" w:rsidRPr="008D0F86" w:rsidRDefault="004F217E" w:rsidP="008D0F86">
      <w:pPr>
        <w:spacing w:after="0"/>
        <w:rPr>
          <w:b/>
          <w:sz w:val="24"/>
          <w:szCs w:val="24"/>
        </w:rPr>
      </w:pPr>
      <w:r>
        <w:rPr>
          <w:b/>
          <w:sz w:val="24"/>
          <w:szCs w:val="24"/>
        </w:rPr>
        <w:t xml:space="preserve">ATTACHMENT – </w:t>
      </w:r>
      <w:r w:rsidR="00462EF0">
        <w:rPr>
          <w:b/>
          <w:sz w:val="24"/>
          <w:szCs w:val="24"/>
        </w:rPr>
        <w:t>H</w:t>
      </w:r>
      <w:r w:rsidR="008D0F86" w:rsidRPr="008D0F86">
        <w:rPr>
          <w:b/>
          <w:sz w:val="24"/>
          <w:szCs w:val="24"/>
        </w:rPr>
        <w:t xml:space="preserve">: </w:t>
      </w:r>
      <w:r w:rsidR="00483F57">
        <w:rPr>
          <w:b/>
          <w:sz w:val="24"/>
          <w:szCs w:val="24"/>
        </w:rPr>
        <w:t xml:space="preserve">Interview </w:t>
      </w:r>
      <w:r w:rsidR="008D0F86">
        <w:rPr>
          <w:b/>
          <w:sz w:val="24"/>
          <w:szCs w:val="24"/>
        </w:rPr>
        <w:t xml:space="preserve">Instrument </w:t>
      </w:r>
    </w:p>
    <w:p w14:paraId="14AE6471" w14:textId="77777777" w:rsidR="008D0F86" w:rsidRDefault="008D0F86" w:rsidP="008D0F86">
      <w:pPr>
        <w:spacing w:after="0"/>
        <w:rPr>
          <w:b/>
          <w:sz w:val="24"/>
          <w:szCs w:val="24"/>
        </w:rPr>
      </w:pPr>
    </w:p>
    <w:p w14:paraId="14AE6472" w14:textId="77777777" w:rsidR="006A2E47" w:rsidRPr="008D0F86" w:rsidRDefault="00483F57" w:rsidP="00BC53DD">
      <w:r>
        <w:t>Immunization Information Systems Examination of Services and Value Project</w:t>
      </w:r>
    </w:p>
    <w:p w14:paraId="14AE6473" w14:textId="77777777" w:rsidR="00BC53DD" w:rsidRPr="00F06D43" w:rsidRDefault="00453B79" w:rsidP="00BC53DD">
      <w:pPr>
        <w:rPr>
          <w:b/>
          <w:sz w:val="32"/>
          <w:szCs w:val="32"/>
        </w:rPr>
      </w:pPr>
      <w:r w:rsidRPr="00453B79">
        <w:rPr>
          <w:b/>
          <w:noProof/>
          <w:sz w:val="24"/>
          <w:szCs w:val="24"/>
        </w:rPr>
        <mc:AlternateContent>
          <mc:Choice Requires="wps">
            <w:drawing>
              <wp:anchor distT="0" distB="0" distL="114300" distR="114300" simplePos="0" relativeHeight="251663360" behindDoc="0" locked="0" layoutInCell="1" allowOverlap="1" wp14:anchorId="14AE652C" wp14:editId="14AE652D">
                <wp:simplePos x="0" y="0"/>
                <wp:positionH relativeFrom="column">
                  <wp:align>center</wp:align>
                </wp:positionH>
                <wp:positionV relativeFrom="paragraph">
                  <wp:posOffset>0</wp:posOffset>
                </wp:positionV>
                <wp:extent cx="5907819" cy="790575"/>
                <wp:effectExtent l="0" t="0" r="1714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819" cy="790575"/>
                        </a:xfrm>
                        <a:prstGeom prst="rect">
                          <a:avLst/>
                        </a:prstGeom>
                        <a:solidFill>
                          <a:srgbClr val="FFFFFF"/>
                        </a:solidFill>
                        <a:ln w="9525">
                          <a:solidFill>
                            <a:srgbClr val="000000"/>
                          </a:solidFill>
                          <a:miter lim="800000"/>
                          <a:headEnd/>
                          <a:tailEnd/>
                        </a:ln>
                      </wps:spPr>
                      <wps:txbx>
                        <w:txbxContent>
                          <w:p w14:paraId="14AE6560" w14:textId="77777777" w:rsidR="00A53A2F" w:rsidRPr="00453B79" w:rsidRDefault="00483F57" w:rsidP="006C3F77">
                            <w:pPr>
                              <w:jc w:val="center"/>
                              <w:rPr>
                                <w:b/>
                                <w:sz w:val="36"/>
                                <w:szCs w:val="36"/>
                              </w:rPr>
                            </w:pPr>
                            <w:r>
                              <w:rPr>
                                <w:b/>
                                <w:sz w:val="36"/>
                                <w:szCs w:val="36"/>
                              </w:rPr>
                              <w:t xml:space="preserve">IIS Interview Data </w:t>
                            </w:r>
                            <w:r w:rsidR="006C3F77">
                              <w:rPr>
                                <w:b/>
                                <w:sz w:val="36"/>
                                <w:szCs w:val="36"/>
                              </w:rPr>
                              <w:t>Collection Instrument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5.2pt;height:62.2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SWJAIAAEYEAAAOAAAAZHJzL2Uyb0RvYy54bWysU9uO2yAQfa/Uf0C8N3bSpEmsOKtttqkq&#10;bS/Sbj8AYxyjAkOBxE6/vgP2puntpSoPiGGGw8w5M5ubXityEs5LMCWdTnJKhOFQS3Mo6efH/YsV&#10;JT4wUzMFRpT0LDy92T5/tulsIWbQgqqFIwhifNHZkrYh2CLLPG+FZn4CVhh0NuA0C2i6Q1Y71iG6&#10;Vtksz19lHbjaOuDCe7y9G5x0m/CbRvDwsWm8CESVFHMLaXdpr+KebTesODhmW8nHNNg/ZKGZNPjp&#10;BeqOBUaOTv4GpSV34KEJEw46g6aRXKQasJpp/ks1Dy2zItWC5Hh7ocn/P1j+4fTJEVmX9GW+pMQw&#10;jSI9ij6Q19CTWeSns77AsAeLgaHHa9Q51ertPfAvnhjYtcwcxK1z0LWC1ZjfNL7Mrp4OOD6CVN17&#10;qPEbdgyQgPrG6Uge0kEQHXU6X7SJqXC8XKzz5Wq6poSjb7nOF8tF+oIVT6+t8+GtAE3ioaQOtU/o&#10;7HTvQ8yGFU8h8TMPStZ7qVQy3KHaKUdODPtkn9aI/lOYMqQr6XoxWwwE/BUiT+tPEFoGbHgldUlX&#10;lyBWRNremDq1Y2BSDWdMWZmRx0jdQGLoq37UpYL6jIw6GBobBxEPLbhvlHTY1CX1X4/MCUrUO4Oq&#10;rKfzeZyCZMwXyxka7tpTXXuY4QhV0kDJcNyFNDmRMAO3qF4jE7FR5iGTMVds1sT3OFhxGq7tFPVj&#10;/LffAQAA//8DAFBLAwQUAAYACAAAACEAa6laidwAAAAFAQAADwAAAGRycy9kb3ducmV2LnhtbEyP&#10;wU7DMBBE70j8g7VIXBB1aENpQ5wKIYHgBm0FVzfeJhH2OthuGv6ehQtcRlrNaOZtuRqdFQOG2HlS&#10;cDXJQCDV3nTUKNhuHi4XIGLSZLT1hAq+MMKqOj0pdWH8kV5xWKdGcAnFQitoU+oLKWPdotNx4nsk&#10;9vY+OJ34DI00QR+53Fk5zbK5dLojXmh1j/ct1h/rg1OwyJ+G9/g8e3mr53u7TBc3w+NnUOr8bLy7&#10;BZFwTH9h+MFndKiYaecPZKKwCviR9KvsLWdZDmLHoWl+DbIq5X/66hsAAP//AwBQSwECLQAUAAYA&#10;CAAAACEAtoM4kv4AAADhAQAAEwAAAAAAAAAAAAAAAAAAAAAAW0NvbnRlbnRfVHlwZXNdLnhtbFBL&#10;AQItABQABgAIAAAAIQA4/SH/1gAAAJQBAAALAAAAAAAAAAAAAAAAAC8BAABfcmVscy8ucmVsc1BL&#10;AQItABQABgAIAAAAIQA4stSWJAIAAEYEAAAOAAAAAAAAAAAAAAAAAC4CAABkcnMvZTJvRG9jLnht&#10;bFBLAQItABQABgAIAAAAIQBrqVqJ3AAAAAUBAAAPAAAAAAAAAAAAAAAAAH4EAABkcnMvZG93bnJl&#10;di54bWxQSwUGAAAAAAQABADzAAAAhwUAAAAA&#10;">
                <v:textbox>
                  <w:txbxContent>
                    <w:p w14:paraId="14AE6560" w14:textId="77777777" w:rsidR="00A53A2F" w:rsidRPr="00453B79" w:rsidRDefault="00483F57" w:rsidP="006C3F77">
                      <w:pPr>
                        <w:jc w:val="center"/>
                        <w:rPr>
                          <w:b/>
                          <w:sz w:val="36"/>
                          <w:szCs w:val="36"/>
                        </w:rPr>
                      </w:pPr>
                      <w:r>
                        <w:rPr>
                          <w:b/>
                          <w:sz w:val="36"/>
                          <w:szCs w:val="36"/>
                        </w:rPr>
                        <w:t xml:space="preserve">IIS Interview Data </w:t>
                      </w:r>
                      <w:r w:rsidR="006C3F77">
                        <w:rPr>
                          <w:b/>
                          <w:sz w:val="36"/>
                          <w:szCs w:val="36"/>
                        </w:rPr>
                        <w:t>Collection Instrument</w:t>
                      </w:r>
                    </w:p>
                  </w:txbxContent>
                </v:textbox>
              </v:shape>
            </w:pict>
          </mc:Fallback>
        </mc:AlternateContent>
      </w:r>
    </w:p>
    <w:p w14:paraId="14AE6474" w14:textId="77777777" w:rsidR="005F69E2" w:rsidRDefault="005F69E2" w:rsidP="00BC53DD"/>
    <w:p w14:paraId="14AE6475" w14:textId="77777777" w:rsidR="008D0F86" w:rsidRDefault="008D0F86" w:rsidP="00BC53DD"/>
    <w:p w14:paraId="14AE6476" w14:textId="77777777" w:rsidR="006C3F77" w:rsidRDefault="006C3F77" w:rsidP="006C3F77">
      <w:pPr>
        <w:pStyle w:val="Heading1"/>
      </w:pPr>
      <w:r>
        <w:t>Interview Introduction</w:t>
      </w:r>
    </w:p>
    <w:p w14:paraId="14AE6477" w14:textId="48CBCCDC" w:rsidR="006C3F77" w:rsidRDefault="006C3F77" w:rsidP="006C3F77">
      <w:pPr>
        <w:rPr>
          <w:rFonts w:cs="Times New Roman"/>
        </w:rPr>
      </w:pPr>
      <w:r w:rsidRPr="00FD57CB">
        <w:rPr>
          <w:rFonts w:cs="Times New Roman"/>
        </w:rPr>
        <w:t xml:space="preserve">The purpose of this </w:t>
      </w:r>
      <w:r>
        <w:rPr>
          <w:rFonts w:cs="Times New Roman"/>
        </w:rPr>
        <w:t>interview</w:t>
      </w:r>
      <w:r w:rsidRPr="00FD57CB">
        <w:rPr>
          <w:rFonts w:cs="Times New Roman"/>
        </w:rPr>
        <w:t xml:space="preserve"> is to</w:t>
      </w:r>
      <w:r>
        <w:rPr>
          <w:rFonts w:cs="Times New Roman"/>
        </w:rPr>
        <w:t xml:space="preserve"> better understand the unique challenges and characteristics of each IIS as well as to give the opportunity for the IIS to further elaborate on </w:t>
      </w:r>
      <w:r w:rsidR="002E0D5E">
        <w:rPr>
          <w:rFonts w:cs="Times New Roman"/>
        </w:rPr>
        <w:t>assessment</w:t>
      </w:r>
      <w:r>
        <w:rPr>
          <w:rFonts w:cs="Times New Roman"/>
        </w:rPr>
        <w:t xml:space="preserve"> responses.  </w:t>
      </w:r>
      <w:r w:rsidRPr="00FD57CB">
        <w:rPr>
          <w:rFonts w:cs="Times New Roman"/>
        </w:rPr>
        <w:t xml:space="preserve">The responses will ultimately help CDC to provide better support for </w:t>
      </w:r>
      <w:r>
        <w:rPr>
          <w:rFonts w:cs="Times New Roman"/>
        </w:rPr>
        <w:t xml:space="preserve">IIS. </w:t>
      </w:r>
    </w:p>
    <w:p w14:paraId="14AE6478" w14:textId="182F5221" w:rsidR="006C3F77" w:rsidRDefault="006C3F77" w:rsidP="006C3F77">
      <w:pPr>
        <w:rPr>
          <w:rFonts w:cs="Times New Roman"/>
        </w:rPr>
      </w:pPr>
      <w:r w:rsidRPr="00DB7B37">
        <w:rPr>
          <w:rFonts w:cs="Times New Roman"/>
        </w:rPr>
        <w:t xml:space="preserve">Prior to the interview, the project team has reviewed a number of existing data sources to inform us about your IIS. The data sources include: your responses from the online </w:t>
      </w:r>
      <w:r w:rsidR="002E0D5E">
        <w:rPr>
          <w:rFonts w:cs="Times New Roman"/>
        </w:rPr>
        <w:t>assessment</w:t>
      </w:r>
      <w:r w:rsidRPr="00DB7B37">
        <w:rPr>
          <w:rFonts w:cs="Times New Roman"/>
        </w:rPr>
        <w:t>, 2012 IISAR, your IIS Business Plan, conference presentations and any other relevant research.</w:t>
      </w:r>
    </w:p>
    <w:p w14:paraId="14AE6479" w14:textId="065C6764" w:rsidR="006C3F77" w:rsidRPr="00364372" w:rsidRDefault="006C3F77" w:rsidP="006C3F77">
      <w:pPr>
        <w:rPr>
          <w:i/>
        </w:rPr>
      </w:pPr>
      <w:r>
        <w:t xml:space="preserve">The interview consists of 4 sections and has a total of 15 questions. The interview should take no more than </w:t>
      </w:r>
      <w:r w:rsidR="002E0D5E">
        <w:t>2 hours</w:t>
      </w:r>
      <w:r>
        <w:t xml:space="preserve"> to complete.  </w:t>
      </w:r>
      <w:r w:rsidRPr="009175E5">
        <w:t>You may want to include other members of your organization who can assist you in an</w:t>
      </w:r>
      <w:r>
        <w:t xml:space="preserve">swering the interview questions. </w:t>
      </w:r>
      <w:r w:rsidRPr="00364372">
        <w:rPr>
          <w:i/>
        </w:rPr>
        <w:t xml:space="preserve">Please note: The expectation is that the online </w:t>
      </w:r>
      <w:r w:rsidR="002E0D5E">
        <w:rPr>
          <w:i/>
        </w:rPr>
        <w:t>assessment</w:t>
      </w:r>
      <w:r w:rsidRPr="00364372">
        <w:rPr>
          <w:i/>
        </w:rPr>
        <w:t xml:space="preserve"> will have been completed prior to the interview.</w:t>
      </w:r>
    </w:p>
    <w:p w14:paraId="14AE647A" w14:textId="77777777" w:rsidR="006C3F77" w:rsidRDefault="006C3F77" w:rsidP="006C3F77">
      <w:r>
        <w:t>I</w:t>
      </w:r>
      <w:r w:rsidRPr="007C0101">
        <w:t xml:space="preserve">f you have any questions regarding this interview or would like to provide any additional information, you can contact </w:t>
      </w:r>
      <w:r w:rsidRPr="0026319D">
        <w:t xml:space="preserve">Anne Cordon via email at </w:t>
      </w:r>
      <w:hyperlink r:id="rId13" w:history="1">
        <w:r w:rsidRPr="0026319D">
          <w:rPr>
            <w:rStyle w:val="Hyperlink"/>
          </w:rPr>
          <w:t>acordon@offspringsolutions.com</w:t>
        </w:r>
      </w:hyperlink>
      <w:r w:rsidRPr="0026319D">
        <w:t xml:space="preserve"> or via phone at 470-246-4218</w:t>
      </w:r>
      <w:r>
        <w:t>.</w:t>
      </w:r>
      <w:r>
        <w:br w:type="page"/>
      </w:r>
    </w:p>
    <w:p w14:paraId="14AE647B" w14:textId="77777777" w:rsidR="006C3F77" w:rsidRPr="003C1D47" w:rsidRDefault="006C3F77" w:rsidP="006C3F77">
      <w:pPr>
        <w:pStyle w:val="Heading1"/>
      </w:pPr>
      <w:r>
        <w:lastRenderedPageBreak/>
        <w:t>Section 1 – Process and Organization</w:t>
      </w:r>
    </w:p>
    <w:p w14:paraId="14AE647C" w14:textId="7ADFBE1A" w:rsidR="006C3F77" w:rsidRPr="00DB7B37" w:rsidRDefault="006C3F77" w:rsidP="006C3F77">
      <w:pPr>
        <w:tabs>
          <w:tab w:val="left" w:pos="1080"/>
          <w:tab w:val="right" w:pos="9620"/>
        </w:tabs>
        <w:spacing w:after="120"/>
        <w:rPr>
          <w:rFonts w:cs="Arial"/>
        </w:rPr>
      </w:pPr>
      <w:r>
        <w:t xml:space="preserve">In reviewing your </w:t>
      </w:r>
      <w:r w:rsidRPr="00DB7B37">
        <w:t xml:space="preserve">responses to Q 1 in the online </w:t>
      </w:r>
      <w:r w:rsidR="002E0D5E">
        <w:t>assessment</w:t>
      </w:r>
      <w:r w:rsidRPr="00DB7B37">
        <w:t xml:space="preserve">, we would like you to please elaborate on any challenges related unmet needs, </w:t>
      </w:r>
    </w:p>
    <w:p w14:paraId="14AE647D" w14:textId="77777777" w:rsidR="006C3F77" w:rsidRPr="00DB7B37" w:rsidRDefault="006C3F77" w:rsidP="00684297">
      <w:pPr>
        <w:numPr>
          <w:ilvl w:val="0"/>
          <w:numId w:val="1"/>
        </w:numPr>
        <w:tabs>
          <w:tab w:val="num" w:pos="0"/>
          <w:tab w:val="left" w:pos="1080"/>
          <w:tab w:val="right" w:pos="9620"/>
        </w:tabs>
        <w:spacing w:after="120"/>
        <w:ind w:left="360"/>
        <w:rPr>
          <w:rFonts w:cs="Arial"/>
        </w:rPr>
      </w:pPr>
      <w:r w:rsidRPr="00DB7B37">
        <w:rPr>
          <w:rFonts w:cs="Arial"/>
        </w:rPr>
        <w:t>For the functions indicated as having a rating of less than optimal, please describe any specific issues or challenges related to performing these functions.</w:t>
      </w:r>
    </w:p>
    <w:p w14:paraId="14AE647E" w14:textId="5B506709" w:rsidR="006C3F77" w:rsidRPr="00A920E8" w:rsidRDefault="006C3F77" w:rsidP="00684297">
      <w:pPr>
        <w:pStyle w:val="ListParagraph"/>
        <w:numPr>
          <w:ilvl w:val="0"/>
          <w:numId w:val="27"/>
        </w:numPr>
        <w:tabs>
          <w:tab w:val="left" w:pos="1080"/>
          <w:tab w:val="right" w:pos="9620"/>
        </w:tabs>
        <w:spacing w:after="120"/>
        <w:rPr>
          <w:rFonts w:cs="Arial"/>
          <w:vanish/>
          <w:color w:val="FF0000"/>
        </w:rPr>
      </w:pPr>
      <w:r w:rsidRPr="00A920E8">
        <w:rPr>
          <w:rFonts w:cs="Arial"/>
          <w:b/>
          <w:vanish/>
          <w:color w:val="FF0000"/>
        </w:rPr>
        <w:t>Prompt:</w:t>
      </w:r>
      <w:r w:rsidRPr="00A920E8">
        <w:rPr>
          <w:rFonts w:cs="Arial"/>
          <w:vanish/>
          <w:color w:val="FF0000"/>
        </w:rPr>
        <w:t xml:space="preserve"> For the functions listed in Q1 in the online </w:t>
      </w:r>
      <w:r w:rsidR="002E0D5E">
        <w:rPr>
          <w:rFonts w:cs="Arial"/>
          <w:vanish/>
          <w:color w:val="FF0000"/>
        </w:rPr>
        <w:t>Assessment</w:t>
      </w:r>
      <w:r w:rsidRPr="00A920E8">
        <w:rPr>
          <w:rFonts w:cs="Arial"/>
          <w:vanish/>
          <w:color w:val="FF0000"/>
        </w:rPr>
        <w:t>, please summarize how you are performing each function.</w:t>
      </w:r>
    </w:p>
    <w:p w14:paraId="14AE647F" w14:textId="77777777" w:rsidR="006C3F77" w:rsidRDefault="006C3F77" w:rsidP="006C3F77">
      <w:pPr>
        <w:pStyle w:val="ListParagraph"/>
        <w:tabs>
          <w:tab w:val="left" w:pos="0"/>
        </w:tabs>
        <w:spacing w:line="240" w:lineRule="auto"/>
        <w:ind w:left="360" w:hanging="360"/>
        <w:rPr>
          <w:rFonts w:cs="Arial"/>
        </w:rPr>
      </w:pPr>
      <w:r>
        <w:rPr>
          <w:noProof/>
        </w:rPr>
        <mc:AlternateContent>
          <mc:Choice Requires="wps">
            <w:drawing>
              <wp:inline distT="0" distB="0" distL="0" distR="0" wp14:anchorId="14AE652E" wp14:editId="14AE652F">
                <wp:extent cx="5759450" cy="653415"/>
                <wp:effectExtent l="0" t="0" r="12700" b="13335"/>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61"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9" o:spid="_x0000_s1027"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xfiAIAAAsFAAAOAAAAZHJzL2Uyb0RvYy54bWysVEtv2zAMvg/YfxB0X51kcbMYdYqgRYYB&#10;WVusHXpmZDk2JomapMTJfv0o2elrOw3zQaDE98ePvrg8aMX20vkWTcnHZyPOpBFYtWZb8u8Pqw+f&#10;OPMBTAUKjSz5UXp+uXj/7qKzhZxgg6qSjlEQ44vOlrwJwRZZ5kUjNfgztNKQskanIdDVbbPKQUfR&#10;tcomo9F51qGrrEMhvafX617JFyl+XUsRbuvay8BUyam2kE6Xzk08s8UFFFsHtmnFUAb8QxUaWkNJ&#10;n0JdQwC2c+0foXQrHHqsw5lAnWFdt0KmHqib8ehNN/cNWJl6IXC8fYLJ/7+w4mZ/51hblXzOmQFN&#10;I/pGoIHZKsnmEZ7O+oKs7u2diw16u0bxw5Mie6WJFz/YHGqnoy21xw4J6+MT1vIQmKDHfJbPpzmN&#10;RJDuPP84HecxWwbFyds6Hz5L1CwKJXdUVoIY9msfetOTSUxmcNUqRe9QKMM6IuNkNorxgWhVKwgk&#10;akuNerPlDNSW+CqCSyE9qraK7qnDo79Sju2BKENMq7DjTIEP9FjyVfqSk9rpr1j1drN8RLn6onzy&#10;T628ihuLvQbf9B5JNXgoE/PKRNeht2c4oxQOm0Ma0vg0kQ1WRxqcw57R3opVS/HXVOcdOKIwdU5r&#10;GW7pqBUSHDhInDXofv3tPdoTs0jLWUcrQVD93IGT1P4XQ5ybj6fTuEPpMs1nE7q4l5rNS43Z6Ssk&#10;CMf0A7AiidE+qJNYO9SPtL3LmJVUYATlLjkNqhevQr+otP1CLpfJiLbGQlibeyti6IhbxPXh8AjO&#10;DkwJxLEbPC0PFG8I09tGT4PLXcC6TWyKOPeoDtSmjUtDHP4OcaVf3pPV8z9s8RsAAP//AwBQSwME&#10;FAAGAAgAAAAhAA8ComzYAAAABQEAAA8AAABkcnMvZG93bnJldi54bWxMj8FOwzAQRO9I/IO1SFwQ&#10;tSlSISFOhZD4AFI+wI03ccBeR7HThH49Cxe4rDSa0eybar8GL044pSGShruNAoHURjtQr+H98Hr7&#10;CCJlQ9b4SKjhCxPs68uLypQ2LvSGpyb3gksolUaDy3kspUytw2DSJo5I7HVxCiaznHppJ7NwefBy&#10;q9ROBjMQf3BmxBeH7WczBw33fu5S0azjx7I7Rxe7M96sB62vr9bnJxAZ1/wXhh98RoeamY5xJpuE&#10;18BD8u9lr1APLI8cUtsCZF3J//T1NwAAAP//AwBQSwECLQAUAAYACAAAACEAtoM4kv4AAADhAQAA&#10;EwAAAAAAAAAAAAAAAAAAAAAAW0NvbnRlbnRfVHlwZXNdLnhtbFBLAQItABQABgAIAAAAIQA4/SH/&#10;1gAAAJQBAAALAAAAAAAAAAAAAAAAAC8BAABfcmVscy8ucmVsc1BLAQItABQABgAIAAAAIQAlPwxf&#10;iAIAAAsFAAAOAAAAAAAAAAAAAAAAAC4CAABkcnMvZTJvRG9jLnhtbFBLAQItABQABgAIAAAAIQAP&#10;AqJs2AAAAAUBAAAPAAAAAAAAAAAAAAAAAOIEAABkcnMvZG93bnJldi54bWxQSwUGAAAAAAQABADz&#10;AAAA5wUAAAAA&#10;" filled="f" strokecolor="#bfbfbf" strokeweight="1pt">
                <v:path arrowok="t"/>
                <v:textbox>
                  <w:txbxContent>
                    <w:p w14:paraId="14AE6561"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80" w14:textId="77777777" w:rsidR="006C3F77" w:rsidRDefault="006C3F77" w:rsidP="006C3F77">
      <w:pPr>
        <w:pStyle w:val="ListParagraph"/>
        <w:tabs>
          <w:tab w:val="left" w:pos="0"/>
        </w:tabs>
        <w:spacing w:line="240" w:lineRule="auto"/>
        <w:ind w:left="360" w:hanging="360"/>
        <w:rPr>
          <w:rFonts w:cs="Arial"/>
        </w:rPr>
      </w:pPr>
    </w:p>
    <w:p w14:paraId="14AE6481" w14:textId="77777777" w:rsidR="006C3F77" w:rsidRDefault="006C3F77" w:rsidP="006C3F77">
      <w:pPr>
        <w:pStyle w:val="ListParagraph"/>
        <w:tabs>
          <w:tab w:val="left" w:pos="0"/>
        </w:tabs>
        <w:ind w:left="360"/>
        <w:contextualSpacing w:val="0"/>
      </w:pPr>
    </w:p>
    <w:p w14:paraId="14AE6482" w14:textId="77777777" w:rsidR="006C3F77" w:rsidRDefault="006C3F77" w:rsidP="00684297">
      <w:pPr>
        <w:pStyle w:val="ListParagraph"/>
        <w:numPr>
          <w:ilvl w:val="0"/>
          <w:numId w:val="1"/>
        </w:numPr>
        <w:tabs>
          <w:tab w:val="left" w:pos="0"/>
        </w:tabs>
        <w:ind w:left="360"/>
        <w:contextualSpacing w:val="0"/>
      </w:pPr>
      <w:r w:rsidRPr="0023495B">
        <w:t xml:space="preserve">Has your IIS implemented any </w:t>
      </w:r>
      <w:r>
        <w:rPr>
          <w:i/>
        </w:rPr>
        <w:t>new processes</w:t>
      </w:r>
      <w:r w:rsidRPr="0023495B">
        <w:rPr>
          <w:i/>
        </w:rPr>
        <w:t xml:space="preserve"> or </w:t>
      </w:r>
      <w:r>
        <w:rPr>
          <w:i/>
        </w:rPr>
        <w:t>quality improvement</w:t>
      </w:r>
      <w:r w:rsidRPr="0023495B">
        <w:rPr>
          <w:i/>
        </w:rPr>
        <w:t xml:space="preserve"> initiatives</w:t>
      </w:r>
      <w:r w:rsidRPr="0023495B">
        <w:t xml:space="preserve"> in recent years?  If so, please describe the initiative and the results.</w:t>
      </w:r>
    </w:p>
    <w:p w14:paraId="14AE6483" w14:textId="77777777" w:rsidR="006C3F77" w:rsidRDefault="006C3F77" w:rsidP="00684297">
      <w:pPr>
        <w:pStyle w:val="ListParagraph"/>
        <w:numPr>
          <w:ilvl w:val="1"/>
          <w:numId w:val="2"/>
        </w:numPr>
        <w:tabs>
          <w:tab w:val="left" w:pos="0"/>
        </w:tabs>
        <w:spacing w:after="120"/>
        <w:ind w:left="1080"/>
        <w:contextualSpacing w:val="0"/>
      </w:pPr>
      <w:r>
        <w:t>W</w:t>
      </w:r>
      <w:r w:rsidRPr="0023495B">
        <w:t>as the</w:t>
      </w:r>
      <w:r>
        <w:t xml:space="preserve">re any realized cost savings or </w:t>
      </w:r>
      <w:r w:rsidRPr="0023495B">
        <w:t>efficiency?</w:t>
      </w:r>
    </w:p>
    <w:p w14:paraId="14AE6484" w14:textId="77777777" w:rsidR="006C3F77" w:rsidRDefault="006C3F77" w:rsidP="00684297">
      <w:pPr>
        <w:pStyle w:val="ListParagraph"/>
        <w:numPr>
          <w:ilvl w:val="1"/>
          <w:numId w:val="2"/>
        </w:numPr>
        <w:tabs>
          <w:tab w:val="left" w:pos="0"/>
        </w:tabs>
        <w:spacing w:after="120"/>
        <w:ind w:left="1080"/>
        <w:contextualSpacing w:val="0"/>
      </w:pPr>
      <w:r w:rsidRPr="0023495B">
        <w:t>What was the result (e.g. was the gain operational or technical?)</w:t>
      </w:r>
    </w:p>
    <w:p w14:paraId="14AE6485" w14:textId="77777777" w:rsidR="006C3F77" w:rsidRPr="00EE0992" w:rsidRDefault="006C3F77" w:rsidP="00684297">
      <w:pPr>
        <w:pStyle w:val="ListParagraph"/>
        <w:numPr>
          <w:ilvl w:val="0"/>
          <w:numId w:val="5"/>
        </w:numPr>
        <w:tabs>
          <w:tab w:val="left" w:pos="0"/>
        </w:tabs>
        <w:spacing w:after="120"/>
        <w:ind w:left="360"/>
        <w:contextualSpacing w:val="0"/>
        <w:rPr>
          <w:i/>
          <w:vanish/>
          <w:color w:val="FF0000"/>
        </w:rPr>
      </w:pPr>
      <w:r w:rsidRPr="00EE0992">
        <w:rPr>
          <w:i/>
          <w:vanish/>
          <w:color w:val="FF0000"/>
        </w:rPr>
        <w:t>As respondent is mentioning different initiatives, be sure to capture the following data points:</w:t>
      </w:r>
      <w:r w:rsidRPr="00EE0992">
        <w:rPr>
          <w:vanish/>
          <w:color w:val="FF0000"/>
        </w:rPr>
        <w:t xml:space="preserve"> </w:t>
      </w:r>
      <w:r w:rsidRPr="00EE0992">
        <w:rPr>
          <w:i/>
          <w:vanish/>
          <w:color w:val="FF0000"/>
        </w:rPr>
        <w:t>Initiative name, primary focus, major activities, cost/level of effort, and results – operational and/or technical. If the interviewer is unable to capture the data point from the respondents answer, prompt with any of the following questions to ascertain the missing data point(s):</w:t>
      </w:r>
    </w:p>
    <w:p w14:paraId="14AE6486" w14:textId="77777777" w:rsidR="006C3F77" w:rsidRPr="00EE0992" w:rsidRDefault="006C3F77" w:rsidP="00684297">
      <w:pPr>
        <w:pStyle w:val="ListParagraph"/>
        <w:numPr>
          <w:ilvl w:val="0"/>
          <w:numId w:val="10"/>
        </w:numPr>
        <w:tabs>
          <w:tab w:val="left" w:pos="0"/>
        </w:tabs>
        <w:spacing w:line="240" w:lineRule="auto"/>
        <w:contextualSpacing w:val="0"/>
        <w:rPr>
          <w:rFonts w:cs="Arial"/>
          <w:vanish/>
          <w:color w:val="FF0000"/>
        </w:rPr>
      </w:pPr>
      <w:r w:rsidRPr="00EE0992">
        <w:rPr>
          <w:rFonts w:cs="Arial"/>
          <w:b/>
          <w:vanish/>
          <w:color w:val="FF0000"/>
        </w:rPr>
        <w:t>Prompt:</w:t>
      </w:r>
      <w:r w:rsidRPr="00EE0992">
        <w:rPr>
          <w:rFonts w:cs="Arial"/>
          <w:vanish/>
          <w:color w:val="FF0000"/>
        </w:rPr>
        <w:t xml:space="preserve"> What is the name of initiative?</w:t>
      </w:r>
    </w:p>
    <w:p w14:paraId="14AE6487" w14:textId="77777777" w:rsidR="006C3F77" w:rsidRPr="00EE0992" w:rsidRDefault="006C3F77" w:rsidP="00684297">
      <w:pPr>
        <w:pStyle w:val="ListParagraph"/>
        <w:numPr>
          <w:ilvl w:val="0"/>
          <w:numId w:val="10"/>
        </w:numPr>
        <w:tabs>
          <w:tab w:val="left" w:pos="0"/>
        </w:tabs>
        <w:spacing w:line="240" w:lineRule="auto"/>
        <w:contextualSpacing w:val="0"/>
        <w:rPr>
          <w:rFonts w:cs="Arial"/>
          <w:vanish/>
          <w:color w:val="FF0000"/>
        </w:rPr>
      </w:pPr>
      <w:r w:rsidRPr="00EE0992">
        <w:rPr>
          <w:rFonts w:cs="Arial"/>
          <w:b/>
          <w:vanish/>
          <w:color w:val="FF0000"/>
        </w:rPr>
        <w:t>Prompt:</w:t>
      </w:r>
      <w:r w:rsidRPr="00EE0992">
        <w:rPr>
          <w:rFonts w:cs="Arial"/>
          <w:vanish/>
          <w:color w:val="FF0000"/>
        </w:rPr>
        <w:t xml:space="preserve"> Can you describe the initiative?  Was it primarily focused on quality or on process?</w:t>
      </w:r>
    </w:p>
    <w:p w14:paraId="14AE6488" w14:textId="77777777" w:rsidR="006C3F77" w:rsidRPr="00EE0992" w:rsidRDefault="006C3F77" w:rsidP="00684297">
      <w:pPr>
        <w:pStyle w:val="ListParagraph"/>
        <w:numPr>
          <w:ilvl w:val="0"/>
          <w:numId w:val="10"/>
        </w:numPr>
        <w:tabs>
          <w:tab w:val="left" w:pos="0"/>
        </w:tabs>
        <w:spacing w:line="240" w:lineRule="auto"/>
        <w:contextualSpacing w:val="0"/>
        <w:rPr>
          <w:rFonts w:cs="Arial"/>
          <w:vanish/>
          <w:color w:val="FF0000"/>
        </w:rPr>
      </w:pPr>
      <w:r w:rsidRPr="00EE0992">
        <w:rPr>
          <w:rFonts w:cs="Arial"/>
          <w:b/>
          <w:vanish/>
          <w:color w:val="FF0000"/>
        </w:rPr>
        <w:t>Prompt:</w:t>
      </w:r>
      <w:r w:rsidRPr="00EE0992">
        <w:rPr>
          <w:rFonts w:cs="Arial"/>
          <w:vanish/>
          <w:color w:val="FF0000"/>
        </w:rPr>
        <w:t xml:space="preserve"> What were the major activities involved?</w:t>
      </w:r>
    </w:p>
    <w:p w14:paraId="14AE6489" w14:textId="77777777" w:rsidR="006C3F77" w:rsidRPr="00EE0992" w:rsidRDefault="006C3F77" w:rsidP="00684297">
      <w:pPr>
        <w:pStyle w:val="ListParagraph"/>
        <w:numPr>
          <w:ilvl w:val="0"/>
          <w:numId w:val="10"/>
        </w:numPr>
        <w:tabs>
          <w:tab w:val="left" w:pos="0"/>
        </w:tabs>
        <w:spacing w:line="240" w:lineRule="auto"/>
        <w:contextualSpacing w:val="0"/>
        <w:rPr>
          <w:rFonts w:cs="Arial"/>
          <w:vanish/>
          <w:color w:val="FF0000"/>
        </w:rPr>
      </w:pPr>
      <w:r w:rsidRPr="00EE0992">
        <w:rPr>
          <w:rFonts w:cs="Arial"/>
          <w:b/>
          <w:vanish/>
          <w:color w:val="FF0000"/>
        </w:rPr>
        <w:t>Prompt:</w:t>
      </w:r>
      <w:r w:rsidRPr="00EE0992">
        <w:rPr>
          <w:rFonts w:cs="Arial"/>
          <w:vanish/>
          <w:color w:val="FF0000"/>
        </w:rPr>
        <w:t xml:space="preserve"> What was the cost/level of effort? (</w:t>
      </w:r>
      <w:proofErr w:type="gramStart"/>
      <w:r w:rsidRPr="00EE0992">
        <w:rPr>
          <w:rFonts w:cs="Arial"/>
          <w:vanish/>
          <w:color w:val="FF0000"/>
        </w:rPr>
        <w:t>e.g</w:t>
      </w:r>
      <w:proofErr w:type="gramEnd"/>
      <w:r w:rsidRPr="00EE0992">
        <w:rPr>
          <w:rFonts w:cs="Arial"/>
          <w:vanish/>
          <w:color w:val="FF0000"/>
        </w:rPr>
        <w:t>. financial cost, staff hours, etc.)</w:t>
      </w:r>
    </w:p>
    <w:p w14:paraId="14AE648A" w14:textId="77777777" w:rsidR="006C3F77" w:rsidRPr="003A2B57" w:rsidRDefault="006C3F77" w:rsidP="00684297">
      <w:pPr>
        <w:pStyle w:val="ListParagraph"/>
        <w:numPr>
          <w:ilvl w:val="0"/>
          <w:numId w:val="10"/>
        </w:numPr>
        <w:tabs>
          <w:tab w:val="left" w:pos="0"/>
        </w:tabs>
        <w:spacing w:line="240" w:lineRule="auto"/>
        <w:contextualSpacing w:val="0"/>
        <w:rPr>
          <w:rFonts w:cs="Arial"/>
          <w:vanish/>
          <w:color w:val="FF0000"/>
        </w:rPr>
      </w:pPr>
      <w:r w:rsidRPr="00EE0992">
        <w:rPr>
          <w:rFonts w:cs="Arial"/>
          <w:b/>
          <w:vanish/>
          <w:color w:val="FF0000"/>
        </w:rPr>
        <w:t>Prompt:</w:t>
      </w:r>
      <w:r w:rsidRPr="00EE0992">
        <w:rPr>
          <w:rFonts w:cs="Arial"/>
          <w:vanish/>
          <w:color w:val="FF0000"/>
        </w:rPr>
        <w:t xml:space="preserve"> What were the results?  Were the gains mostly operational or technical?</w:t>
      </w:r>
    </w:p>
    <w:p w14:paraId="14AE648B" w14:textId="77777777" w:rsidR="006C3F77" w:rsidRDefault="006C3F77" w:rsidP="006C3F77">
      <w:pPr>
        <w:tabs>
          <w:tab w:val="left" w:pos="0"/>
        </w:tabs>
        <w:spacing w:line="240" w:lineRule="auto"/>
        <w:rPr>
          <w:rFonts w:cs="Arial"/>
        </w:rPr>
      </w:pPr>
      <w:r>
        <w:rPr>
          <w:rFonts w:cs="Calibri"/>
          <w:noProof/>
        </w:rPr>
        <mc:AlternateContent>
          <mc:Choice Requires="wps">
            <w:drawing>
              <wp:inline distT="0" distB="0" distL="0" distR="0" wp14:anchorId="14AE6530" wp14:editId="14AE6531">
                <wp:extent cx="5759450" cy="653415"/>
                <wp:effectExtent l="0" t="0" r="12700" b="1333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62"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5" o:spid="_x0000_s1028"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zq/iAIAAAsFAAAOAAAAZHJzL2Uyb0RvYy54bWysVN9v0zAQfkfif7D8ztKWZmXR0qnaVIRU&#10;tokN7fnqOE2E7TO227T89ZyddOsGT4g8WGff7+++y+XVXiu2k863aEo+PhtxJo3AqjWbkn9/XH74&#10;xJkPYCpQaGTJD9Lzq/n7d5edLeQEG1SVdIyCGF90tuRNCLbIMi8aqcGfoZWGlDU6DYGubpNVDjqK&#10;rlU2GY3Osw5dZR0K6T293vRKPk/x61qKcFfXXgamSk61hXS6dK7jmc0vodg4sE0rhjLgH6rQ0BpK&#10;+hzqBgKwrWv/CKVb4dBjHc4E6gzruhUy9UDdjEdvunlowMrUC4Hj7TNM/v+FFbe7e8faquQ5ZwY0&#10;jegbgQZmoyTLIzyd9QVZPdh7Fxv0doXihydF9koTL36w2ddOR1tqj+0T1odnrOU+MEGP+Sy/mOY0&#10;EkG68/zjdJyyZVAcva3z4bNEzaJQckdlJYhht/Ih5ofiaBKTGVy2SqV5KsM6IuNkNorxgWhVKwgk&#10;akuNerPhDNSG+CqCSyE9qraK7qnDg79Wju2AKENMq7DjTIEP9FjyZfqSk9rqr1j1drN8RLn6onzy&#10;T/W9ihuLvQHf9B5JNXgoE/PKRNehtxc4oxT2630a0uQ4kTVWBxqcw57R3oplS/FXVOc9OKIwdU5r&#10;Ge7oqBUSHDhInDXofv3tPdoTs0jLWUcrQVD93IKT1P4XQ5y7GE+ncYfSZZrPJnRxp5r1qcZs9TUS&#10;hGP6AViRxGgf1FGsHeon2t5FzEoqMIJyl5wG1YvXoV9U2n4hF4tkRFtjIazMgxUxdMQt4vq4fwJn&#10;B6YE4tgtHpcHijeE6W17yiy2Aes2sSni3KM6UJs2Lg1x+DvElT69J6uXf9j8NwAAAP//AwBQSwME&#10;FAAGAAgAAAAhAA8ComzYAAAABQEAAA8AAABkcnMvZG93bnJldi54bWxMj8FOwzAQRO9I/IO1SFwQ&#10;tSlSISFOhZD4AFI+wI03ccBeR7HThH49Cxe4rDSa0eybar8GL044pSGShruNAoHURjtQr+H98Hr7&#10;CCJlQ9b4SKjhCxPs68uLypQ2LvSGpyb3gksolUaDy3kspUytw2DSJo5I7HVxCiaznHppJ7NwefBy&#10;q9ROBjMQf3BmxBeH7WczBw33fu5S0azjx7I7Rxe7M96sB62vr9bnJxAZ1/wXhh98RoeamY5xJpuE&#10;18BD8u9lr1APLI8cUtsCZF3J//T1NwAAAP//AwBQSwECLQAUAAYACAAAACEAtoM4kv4AAADhAQAA&#10;EwAAAAAAAAAAAAAAAAAAAAAAW0NvbnRlbnRfVHlwZXNdLnhtbFBLAQItABQABgAIAAAAIQA4/SH/&#10;1gAAAJQBAAALAAAAAAAAAAAAAAAAAC8BAABfcmVscy8ucmVsc1BLAQItABQABgAIAAAAIQD44zq/&#10;iAIAAAsFAAAOAAAAAAAAAAAAAAAAAC4CAABkcnMvZTJvRG9jLnhtbFBLAQItABQABgAIAAAAIQAP&#10;AqJs2AAAAAUBAAAPAAAAAAAAAAAAAAAAAOIEAABkcnMvZG93bnJldi54bWxQSwUGAAAAAAQABADz&#10;AAAA5wUAAAAA&#10;" filled="f" strokecolor="#bfbfbf" strokeweight="1pt">
                <v:path arrowok="t"/>
                <v:textbox>
                  <w:txbxContent>
                    <w:p w14:paraId="14AE6562"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8C" w14:textId="77777777" w:rsidR="006C3F77" w:rsidRDefault="006C3F77" w:rsidP="006C3F77">
      <w:pPr>
        <w:tabs>
          <w:tab w:val="left" w:pos="0"/>
        </w:tabs>
        <w:spacing w:line="240" w:lineRule="auto"/>
        <w:rPr>
          <w:rFonts w:cs="Arial"/>
        </w:rPr>
      </w:pPr>
    </w:p>
    <w:p w14:paraId="14AE648D" w14:textId="77777777" w:rsidR="006C3F77" w:rsidRPr="009875E9" w:rsidRDefault="006C3F77" w:rsidP="006C3F77">
      <w:pPr>
        <w:tabs>
          <w:tab w:val="left" w:pos="0"/>
        </w:tabs>
        <w:spacing w:line="240" w:lineRule="auto"/>
        <w:rPr>
          <w:rFonts w:cs="Arial"/>
          <w:vanish/>
        </w:rPr>
      </w:pPr>
    </w:p>
    <w:p w14:paraId="14AE648E" w14:textId="77777777" w:rsidR="006C3F77" w:rsidRPr="003E66EB" w:rsidRDefault="006C3F77" w:rsidP="006C3F77">
      <w:pPr>
        <w:pStyle w:val="ListParagraph"/>
        <w:tabs>
          <w:tab w:val="left" w:pos="0"/>
        </w:tabs>
        <w:spacing w:line="240" w:lineRule="auto"/>
        <w:ind w:left="360" w:hanging="360"/>
        <w:rPr>
          <w:rFonts w:cs="Arial"/>
        </w:rPr>
      </w:pPr>
    </w:p>
    <w:p w14:paraId="14AE648F" w14:textId="77777777" w:rsidR="006C3F77" w:rsidRPr="0062269B" w:rsidRDefault="006C3F77" w:rsidP="00684297">
      <w:pPr>
        <w:pStyle w:val="ListParagraph"/>
        <w:numPr>
          <w:ilvl w:val="0"/>
          <w:numId w:val="1"/>
        </w:numPr>
        <w:tabs>
          <w:tab w:val="left" w:pos="1080"/>
          <w:tab w:val="right" w:pos="9620"/>
        </w:tabs>
        <w:spacing w:after="120"/>
        <w:ind w:left="360"/>
        <w:rPr>
          <w:rFonts w:cs="Arial"/>
        </w:rPr>
      </w:pPr>
      <w:r w:rsidRPr="009875E9">
        <w:rPr>
          <w:rFonts w:cs="Arial"/>
        </w:rPr>
        <w:t>Please describe where your IIS resides organizationally in relation to the broader immunization program.</w:t>
      </w:r>
    </w:p>
    <w:p w14:paraId="14AE6490" w14:textId="77777777" w:rsidR="006C3F77" w:rsidRPr="00EE0992" w:rsidRDefault="006C3F77" w:rsidP="00684297">
      <w:pPr>
        <w:pStyle w:val="ListParagraph"/>
        <w:numPr>
          <w:ilvl w:val="0"/>
          <w:numId w:val="3"/>
        </w:numPr>
        <w:tabs>
          <w:tab w:val="left" w:pos="0"/>
        </w:tabs>
        <w:spacing w:after="120"/>
        <w:contextualSpacing w:val="0"/>
        <w:rPr>
          <w:i/>
          <w:vanish/>
          <w:color w:val="FF0000"/>
        </w:rPr>
      </w:pPr>
      <w:r w:rsidRPr="00EE0992">
        <w:rPr>
          <w:i/>
          <w:vanish/>
          <w:color w:val="FF0000"/>
        </w:rPr>
        <w:lastRenderedPageBreak/>
        <w:t xml:space="preserve">If the respondent needs clarification </w:t>
      </w:r>
      <w:r>
        <w:rPr>
          <w:i/>
          <w:vanish/>
          <w:color w:val="FF0000"/>
        </w:rPr>
        <w:t>on what is meant by “relation</w:t>
      </w:r>
      <w:r w:rsidRPr="00EE0992">
        <w:rPr>
          <w:i/>
          <w:vanish/>
          <w:color w:val="FF0000"/>
        </w:rPr>
        <w:t xml:space="preserve"> </w:t>
      </w:r>
      <w:r>
        <w:rPr>
          <w:i/>
          <w:vanish/>
          <w:color w:val="FF0000"/>
        </w:rPr>
        <w:t>to the</w:t>
      </w:r>
      <w:r w:rsidRPr="00EE0992">
        <w:rPr>
          <w:i/>
          <w:vanish/>
          <w:color w:val="FF0000"/>
        </w:rPr>
        <w:t xml:space="preserve"> broader immunization program”:</w:t>
      </w:r>
    </w:p>
    <w:p w14:paraId="14AE6491" w14:textId="77777777" w:rsidR="006C3F77" w:rsidRPr="00B565A4" w:rsidRDefault="006C3F77" w:rsidP="00684297">
      <w:pPr>
        <w:pStyle w:val="ListParagraph"/>
        <w:numPr>
          <w:ilvl w:val="1"/>
          <w:numId w:val="11"/>
        </w:numPr>
        <w:tabs>
          <w:tab w:val="left" w:pos="0"/>
        </w:tabs>
        <w:spacing w:line="240" w:lineRule="auto"/>
        <w:ind w:hanging="450"/>
        <w:contextualSpacing w:val="0"/>
      </w:pPr>
      <w:r w:rsidRPr="003E4AA7">
        <w:rPr>
          <w:b/>
          <w:vanish/>
          <w:color w:val="FF0000"/>
        </w:rPr>
        <w:t>Prompt</w:t>
      </w:r>
      <w:r w:rsidRPr="003E4AA7">
        <w:rPr>
          <w:vanish/>
          <w:color w:val="FF0000"/>
        </w:rPr>
        <w:t xml:space="preserve"> Some aspects of the relationship we are interested in include: </w:t>
      </w:r>
      <w:r>
        <w:rPr>
          <w:vanish/>
          <w:color w:val="FF0000"/>
        </w:rPr>
        <w:t xml:space="preserve">value of the IIS to immunization program goals, </w:t>
      </w:r>
      <w:r w:rsidRPr="00FE5422">
        <w:rPr>
          <w:vanish/>
          <w:color w:val="FF0000"/>
        </w:rPr>
        <w:t>program</w:t>
      </w:r>
      <w:r>
        <w:rPr>
          <w:vanish/>
          <w:color w:val="FF0000"/>
        </w:rPr>
        <w:t xml:space="preserve"> </w:t>
      </w:r>
      <w:r w:rsidRPr="00FE5422">
        <w:rPr>
          <w:vanish/>
          <w:color w:val="FF0000"/>
        </w:rPr>
        <w:t>management</w:t>
      </w:r>
      <w:r>
        <w:rPr>
          <w:vanish/>
          <w:color w:val="FF0000"/>
        </w:rPr>
        <w:t>,</w:t>
      </w:r>
      <w:r w:rsidRPr="003E4AA7">
        <w:rPr>
          <w:vanish/>
          <w:color w:val="FF0000"/>
        </w:rPr>
        <w:t xml:space="preserve"> sharing of any costs, services, infrastructure, staff</w:t>
      </w:r>
      <w:r>
        <w:rPr>
          <w:vanish/>
          <w:color w:val="FF0000"/>
        </w:rPr>
        <w:t>, etc.</w:t>
      </w:r>
      <w:r w:rsidRPr="003E4AA7">
        <w:rPr>
          <w:vanish/>
          <w:color w:val="FF0000"/>
        </w:rPr>
        <w:t>..  And whether it is a collaborative, combative, or indifferent relationship</w:t>
      </w:r>
      <w:r>
        <w:rPr>
          <w:vanish/>
          <w:color w:val="FF0000"/>
        </w:rPr>
        <w:t>.</w:t>
      </w:r>
    </w:p>
    <w:p w14:paraId="14AE6492" w14:textId="77777777" w:rsidR="006C3F77" w:rsidRDefault="006C3F77" w:rsidP="006C3F77">
      <w:pPr>
        <w:tabs>
          <w:tab w:val="left" w:pos="0"/>
        </w:tabs>
        <w:spacing w:line="240" w:lineRule="auto"/>
        <w:ind w:left="360" w:hanging="360"/>
      </w:pPr>
      <w:r>
        <w:rPr>
          <w:noProof/>
        </w:rPr>
        <mc:AlternateContent>
          <mc:Choice Requires="wps">
            <w:drawing>
              <wp:inline distT="0" distB="0" distL="0" distR="0" wp14:anchorId="14AE6532" wp14:editId="14AE6533">
                <wp:extent cx="5759450" cy="653415"/>
                <wp:effectExtent l="0" t="0" r="12700" b="13335"/>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63"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54" o:spid="_x0000_s1029"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g1igIAAA0FAAAOAAAAZHJzL2Uyb0RvYy54bWysVEtv2zAMvg/YfxB0X52kcbMadYqgRYYB&#10;WVusHXpmZDk2JomapMTJfn0p2elrOw3zQaDE98ePvrjca8V20vkWTcnHJyPOpBFYtWZT8h8Py0+f&#10;OfMBTAUKjSz5QXp+Of/44aKzhZxgg6qSjlEQ44vOlrwJwRZZ5kUjNfgTtNKQskanIdDVbbLKQUfR&#10;tcomo9FZ1qGrrEMhvafX617J5yl+XUsRbuvay8BUyam2kE6XznU8s/kFFBsHtmnFUAb8QxUaWkNJ&#10;n0NdQwC2de0foXQrHHqsw4lAnWFdt0KmHqib8ehdN/cNWJl6IXC8fYbJ/7+w4mZ351hblTyfcmZA&#10;04y+E2pgNkoyeiOAOusLsru3dy626O0KxU9PiuyNJl78YLOvnY621CDbJ7QPz2jLfWCCHvNZfj7N&#10;aSiCdGf56XScx2wZFEdv63z4IlGzKJTcUV0JZNitfOhNjyYxmcFlqxS9Q6EM64iOk9koxgciVq0g&#10;kKgtterNhjNQG2KsCC6F9KjaKrqnDg/+Sjm2AyINca3CjjMFPtBjyZfpS05qq79h1dvN8hHl6ovy&#10;yT+18iZuLPYafNN7JNXgoUzMKxNhh95e4IxS2K/3aUynx4mssTrQ6Bz2nPZWLFuKv6I678ARialz&#10;WsxwS0etkODAQeKsQff7b+/RnrhFWs46WgqC6tcWnKT2vxpi3fl4Oo1blC7TfDahi3utWb/WmK2+&#10;QoJwTL8AK5IY7YM6irVD/Uj7u4hZSQVGUO6S06B68Sr0q0r7L+RikYxobyyElbm3IoaOuEVcH/aP&#10;4OzAlEAcu8Hj+kDxjjC9bfQ0uNgGrNvEpohzj+pAbdq5NMTh/xCX+vU9Wb38xeZPAAAA//8DAFBL&#10;AwQUAAYACAAAACEADwKibNgAAAAFAQAADwAAAGRycy9kb3ducmV2LnhtbEyPwU7DMBBE70j8g7VI&#10;XBC1KVIhIU6FkPgAUj7AjTdxwF5HsdOEfj0LF7isNJrR7JtqvwYvTjilIZKGu40CgdRGO1Cv4f3w&#10;evsIImVD1vhIqOELE+zry4vKlDYu9IanJveCSyiVRoPLeSylTK3DYNImjkjsdXEKJrOcemkns3B5&#10;8HKr1E4GMxB/cGbEF4ftZzMHDfd+7lLRrOPHsjtHF7sz3qwHra+v1ucnEBnX/BeGH3xGh5qZjnEm&#10;m4TXwEPy72WvUA8sjxxS2wJkXcn/9PU3AAAA//8DAFBLAQItABQABgAIAAAAIQC2gziS/gAAAOEB&#10;AAATAAAAAAAAAAAAAAAAAAAAAABbQ29udGVudF9UeXBlc10ueG1sUEsBAi0AFAAGAAgAAAAhADj9&#10;If/WAAAAlAEAAAsAAAAAAAAAAAAAAAAALwEAAF9yZWxzLy5yZWxzUEsBAi0AFAAGAAgAAAAhAHIW&#10;2DWKAgAADQUAAA4AAAAAAAAAAAAAAAAALgIAAGRycy9lMm9Eb2MueG1sUEsBAi0AFAAGAAgAAAAh&#10;AA8ComzYAAAABQEAAA8AAAAAAAAAAAAAAAAA5AQAAGRycy9kb3ducmV2LnhtbFBLBQYAAAAABAAE&#10;APMAAADpBQAAAAA=&#10;" filled="f" strokecolor="#bfbfbf" strokeweight="1pt">
                <v:path arrowok="t"/>
                <v:textbox>
                  <w:txbxContent>
                    <w:p w14:paraId="14AE6563"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93" w14:textId="77777777" w:rsidR="006C3F77" w:rsidRPr="009875E9" w:rsidRDefault="006C3F77" w:rsidP="006C3F77">
      <w:pPr>
        <w:tabs>
          <w:tab w:val="left" w:pos="0"/>
        </w:tabs>
        <w:spacing w:line="240" w:lineRule="auto"/>
      </w:pPr>
    </w:p>
    <w:p w14:paraId="14AE6494" w14:textId="77777777" w:rsidR="006C3F77" w:rsidRDefault="006C3F77" w:rsidP="00684297">
      <w:pPr>
        <w:pStyle w:val="ListParagraph"/>
        <w:numPr>
          <w:ilvl w:val="0"/>
          <w:numId w:val="1"/>
        </w:numPr>
        <w:tabs>
          <w:tab w:val="left" w:pos="0"/>
        </w:tabs>
        <w:ind w:left="360"/>
        <w:contextualSpacing w:val="0"/>
      </w:pPr>
      <w:r w:rsidRPr="0023495B">
        <w:t>Describe the relationship of the IIS to the rest of your public health agency</w:t>
      </w:r>
      <w:r>
        <w:t xml:space="preserve"> in terms of inter-related programmatic goals and objectives, shared resources, etc.</w:t>
      </w:r>
    </w:p>
    <w:p w14:paraId="14AE6495" w14:textId="77777777" w:rsidR="006C3F77" w:rsidRPr="00EE0992" w:rsidRDefault="006C3F77" w:rsidP="00684297">
      <w:pPr>
        <w:pStyle w:val="ListParagraph"/>
        <w:numPr>
          <w:ilvl w:val="0"/>
          <w:numId w:val="3"/>
        </w:numPr>
        <w:tabs>
          <w:tab w:val="left" w:pos="0"/>
        </w:tabs>
        <w:spacing w:after="120"/>
        <w:contextualSpacing w:val="0"/>
        <w:rPr>
          <w:i/>
          <w:vanish/>
          <w:color w:val="FF0000"/>
        </w:rPr>
      </w:pPr>
      <w:r w:rsidRPr="00EE0992">
        <w:rPr>
          <w:i/>
          <w:vanish/>
          <w:color w:val="FF0000"/>
        </w:rPr>
        <w:t>If the respondent needs clarification on what is meant by the “relationship with the rest of the PHA agency”:</w:t>
      </w:r>
    </w:p>
    <w:p w14:paraId="14AE6496" w14:textId="77777777" w:rsidR="006C3F77" w:rsidRPr="00DE001A" w:rsidRDefault="006C3F77" w:rsidP="00684297">
      <w:pPr>
        <w:pStyle w:val="ListParagraph"/>
        <w:numPr>
          <w:ilvl w:val="0"/>
          <w:numId w:val="28"/>
        </w:numPr>
        <w:tabs>
          <w:tab w:val="left" w:pos="0"/>
        </w:tabs>
        <w:spacing w:after="120"/>
        <w:contextualSpacing w:val="0"/>
        <w:rPr>
          <w:vanish/>
          <w:color w:val="FF0000"/>
        </w:rPr>
      </w:pPr>
      <w:r w:rsidRPr="00EE0992">
        <w:rPr>
          <w:b/>
          <w:vanish/>
          <w:color w:val="FF0000"/>
        </w:rPr>
        <w:t>Prompt:</w:t>
      </w:r>
      <w:r w:rsidRPr="00EE0992">
        <w:rPr>
          <w:vanish/>
          <w:color w:val="FF0000"/>
        </w:rPr>
        <w:t xml:space="preserve"> For example, what is the priority of the IIS? Where does it fit in, especially with other IT projects or infrastructure or staff?  What is the perceived importance of IIS and </w:t>
      </w:r>
      <w:r w:rsidRPr="00DE001A">
        <w:rPr>
          <w:vanish/>
          <w:color w:val="FF0000"/>
        </w:rPr>
        <w:t>support for IIS initiatives? Value of IIS services?</w:t>
      </w:r>
    </w:p>
    <w:p w14:paraId="14AE6497" w14:textId="77777777" w:rsidR="006C3F77" w:rsidRDefault="006C3F77" w:rsidP="00684297">
      <w:pPr>
        <w:pStyle w:val="ListParagraph"/>
        <w:numPr>
          <w:ilvl w:val="0"/>
          <w:numId w:val="28"/>
        </w:numPr>
        <w:tabs>
          <w:tab w:val="left" w:pos="0"/>
        </w:tabs>
        <w:spacing w:after="120"/>
        <w:contextualSpacing w:val="0"/>
        <w:rPr>
          <w:vanish/>
          <w:color w:val="FF0000"/>
        </w:rPr>
      </w:pPr>
      <w:r w:rsidRPr="00DE001A">
        <w:rPr>
          <w:b/>
          <w:vanish/>
          <w:color w:val="FF0000"/>
        </w:rPr>
        <w:t>Prompt:</w:t>
      </w:r>
      <w:r w:rsidRPr="00DE001A">
        <w:rPr>
          <w:vanish/>
          <w:color w:val="FF0000"/>
        </w:rPr>
        <w:t xml:space="preserve"> For example, how is the data used outside of the immunization program?  What integration exists with other programs for improving health?</w:t>
      </w:r>
    </w:p>
    <w:p w14:paraId="14AE6498" w14:textId="77777777" w:rsidR="006C3F77" w:rsidRDefault="006C3F77" w:rsidP="00684297">
      <w:pPr>
        <w:pStyle w:val="ListParagraph"/>
        <w:numPr>
          <w:ilvl w:val="0"/>
          <w:numId w:val="28"/>
        </w:numPr>
        <w:tabs>
          <w:tab w:val="left" w:pos="0"/>
        </w:tabs>
        <w:spacing w:after="120"/>
        <w:contextualSpacing w:val="0"/>
        <w:rPr>
          <w:vanish/>
          <w:color w:val="FF0000"/>
        </w:rPr>
      </w:pPr>
      <w:r w:rsidRPr="00565103">
        <w:rPr>
          <w:b/>
          <w:vanish/>
          <w:color w:val="FF0000"/>
        </w:rPr>
        <w:t>Prompt:</w:t>
      </w:r>
      <w:r>
        <w:rPr>
          <w:vanish/>
          <w:color w:val="FF0000"/>
        </w:rPr>
        <w:t xml:space="preserve">  For example, use of IIS functionality for other public health services such as</w:t>
      </w:r>
      <w:r w:rsidRPr="00565103">
        <w:t xml:space="preserve"> </w:t>
      </w:r>
      <w:r w:rsidRPr="00565103">
        <w:rPr>
          <w:vanish/>
          <w:color w:val="FF0000"/>
        </w:rPr>
        <w:t>HIE data exchange? Emergency preparedness/ outbreak response / patient safety response</w:t>
      </w:r>
      <w:r>
        <w:rPr>
          <w:vanish/>
          <w:color w:val="FF0000"/>
        </w:rPr>
        <w:t>, etc.</w:t>
      </w:r>
    </w:p>
    <w:p w14:paraId="14AE6499" w14:textId="77777777" w:rsidR="006C3F77" w:rsidRDefault="006C3F77" w:rsidP="006C3F77">
      <w:pPr>
        <w:tabs>
          <w:tab w:val="left" w:pos="0"/>
        </w:tabs>
        <w:rPr>
          <w:i/>
        </w:rPr>
      </w:pPr>
      <w:r>
        <w:rPr>
          <w:rFonts w:cs="Calibri"/>
          <w:noProof/>
        </w:rPr>
        <mc:AlternateContent>
          <mc:Choice Requires="wps">
            <w:drawing>
              <wp:inline distT="0" distB="0" distL="0" distR="0" wp14:anchorId="14AE6534" wp14:editId="14AE6535">
                <wp:extent cx="5759450" cy="653415"/>
                <wp:effectExtent l="0" t="0" r="12700" b="1333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64"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6" o:spid="_x0000_s1030"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FKiAIAAAsFAAAOAAAAZHJzL2Uyb0RvYy54bWysVEtv2zAMvg/YfxB0X51kcbIadYqgRYYB&#10;WVusHXpmZDk2JomapMTJfv0o2elrOw3zQaDE98ePvrg8aMX20vkWTcnHZyPOpBFYtWZb8u8Pqw+f&#10;OPMBTAUKjSz5UXp+uXj/7qKzhZxgg6qSjlEQ44vOlrwJwRZZ5kUjNfgztNKQskanIdDVbbPKQUfR&#10;tcomo9Es69BV1qGQ3tPrda/kixS/rqUIt3XtZWCq5FRbSKdL5yae2eICiq0D27RiKAP+oQoNraGk&#10;T6GuIQDbufaPULoVDj3W4UygzrCuWyFTD9TNePSmm/sGrEy9EDjePsHk/19YcbO/c6ytSj7jzICm&#10;EX0j0MBslWSzCE9nfUFW9/bOxQa9XaP44UmRvdLEix9sDrXT0ZbaY4eE9fEJa3kITNBjPs/PpzmN&#10;RJBuln+cjvOYLYPi5G2dD58lahaFkjsqK0EM+7UPvenJJCYzuGqVoncolGEdkXEyH8X4QLSqFQQS&#10;taVGvdlyBmpLfBXBpZAeVVtF99Th0V8px/ZAlCGmVdhxpsAHeiz5Kn3JSe30V6x6u3k+olx9UT75&#10;p1ZexY3FXoNveo+kGjyUiXllouvQ2zOcUQqHzSENaXqayAarIw3OYc9ob8WqpfhrqvMOHFGYOqe1&#10;DLd01AoJDhwkzhp0v/72Hu2JWaTlrKOVIKh+7sBJav+LIc6dj6fTuEPpMs3nE7q4l5rNS43Z6Ssk&#10;CMf0A7AiidE+qJNYO9SPtL3LmJVUYATlLjkNqhevQr+otP1CLpfJiLbGQlibeyti6IhbxPXh8AjO&#10;DkwJxLEbPC0PFG8I09tGT4PLXcC6TWyKOPeoDtSmjUtDHP4OcaVf3pPV8z9s8RsAAP//AwBQSwME&#10;FAAGAAgAAAAhAA8ComzYAAAABQEAAA8AAABkcnMvZG93bnJldi54bWxMj8FOwzAQRO9I/IO1SFwQ&#10;tSlSISFOhZD4AFI+wI03ccBeR7HThH49Cxe4rDSa0eybar8GL044pSGShruNAoHURjtQr+H98Hr7&#10;CCJlQ9b4SKjhCxPs68uLypQ2LvSGpyb3gksolUaDy3kspUytw2DSJo5I7HVxCiaznHppJ7NwefBy&#10;q9ROBjMQf3BmxBeH7WczBw33fu5S0azjx7I7Rxe7M96sB62vr9bnJxAZ1/wXhh98RoeamY5xJpuE&#10;18BD8u9lr1APLI8cUtsCZF3J//T1NwAAAP//AwBQSwECLQAUAAYACAAAACEAtoM4kv4AAADhAQAA&#10;EwAAAAAAAAAAAAAAAAAAAAAAW0NvbnRlbnRfVHlwZXNdLnhtbFBLAQItABQABgAIAAAAIQA4/SH/&#10;1gAAAJQBAAALAAAAAAAAAAAAAAAAAC8BAABfcmVscy8ucmVsc1BLAQItABQABgAIAAAAIQCuxvFK&#10;iAIAAAsFAAAOAAAAAAAAAAAAAAAAAC4CAABkcnMvZTJvRG9jLnhtbFBLAQItABQABgAIAAAAIQAP&#10;AqJs2AAAAAUBAAAPAAAAAAAAAAAAAAAAAOIEAABkcnMvZG93bnJldi54bWxQSwUGAAAAAAQABADz&#10;AAAA5wUAAAAA&#10;" filled="f" strokecolor="#bfbfbf" strokeweight="1pt">
                <v:path arrowok="t"/>
                <v:textbox>
                  <w:txbxContent>
                    <w:p w14:paraId="14AE6564"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9A" w14:textId="77777777" w:rsidR="006C3F77" w:rsidRPr="009875E9" w:rsidRDefault="006C3F77" w:rsidP="006C3F77">
      <w:pPr>
        <w:tabs>
          <w:tab w:val="left" w:pos="0"/>
        </w:tabs>
        <w:rPr>
          <w:i/>
        </w:rPr>
      </w:pPr>
    </w:p>
    <w:p w14:paraId="14AE649B" w14:textId="5CB43096" w:rsidR="006C3F77" w:rsidRPr="00DE001A" w:rsidRDefault="006C3F77" w:rsidP="00684297">
      <w:pPr>
        <w:pStyle w:val="ListParagraph"/>
        <w:numPr>
          <w:ilvl w:val="0"/>
          <w:numId w:val="3"/>
        </w:numPr>
        <w:tabs>
          <w:tab w:val="left" w:pos="0"/>
        </w:tabs>
        <w:spacing w:after="120"/>
        <w:rPr>
          <w:vanish/>
          <w:color w:val="FF0000"/>
        </w:rPr>
      </w:pPr>
      <w:r w:rsidRPr="00DE001A">
        <w:rPr>
          <w:b/>
          <w:vanish/>
          <w:color w:val="FF0000"/>
        </w:rPr>
        <w:t xml:space="preserve">4a. Prompt: </w:t>
      </w:r>
      <w:r w:rsidRPr="00DE001A">
        <w:rPr>
          <w:b/>
          <w:i/>
          <w:vanish/>
          <w:color w:val="FF0000"/>
        </w:rPr>
        <w:t xml:space="preserve">If clarification is needed from </w:t>
      </w:r>
      <w:r w:rsidR="002E0D5E">
        <w:rPr>
          <w:b/>
          <w:i/>
          <w:vanish/>
          <w:color w:val="FF0000"/>
        </w:rPr>
        <w:t>assessment</w:t>
      </w:r>
      <w:r w:rsidRPr="00DE001A">
        <w:rPr>
          <w:b/>
          <w:vanish/>
          <w:color w:val="FF0000"/>
        </w:rPr>
        <w:t xml:space="preserve">:  </w:t>
      </w:r>
      <w:r w:rsidRPr="00DE001A">
        <w:rPr>
          <w:vanish/>
          <w:color w:val="FF0000"/>
        </w:rPr>
        <w:t>What is your IIS staff breakdown?</w:t>
      </w:r>
    </w:p>
    <w:p w14:paraId="14AE649C" w14:textId="77777777" w:rsidR="006C3F77" w:rsidRPr="00DE001A" w:rsidRDefault="006C3F77" w:rsidP="00684297">
      <w:pPr>
        <w:pStyle w:val="ListParagraph"/>
        <w:numPr>
          <w:ilvl w:val="1"/>
          <w:numId w:val="12"/>
        </w:numPr>
        <w:tabs>
          <w:tab w:val="left" w:pos="0"/>
        </w:tabs>
        <w:spacing w:after="120"/>
        <w:rPr>
          <w:vanish/>
          <w:color w:val="FF0000"/>
        </w:rPr>
      </w:pPr>
      <w:r w:rsidRPr="00DE001A">
        <w:rPr>
          <w:vanish/>
          <w:color w:val="FF0000"/>
        </w:rPr>
        <w:t>Where do your resources reside by resource type?</w:t>
      </w:r>
    </w:p>
    <w:p w14:paraId="14AE649D" w14:textId="77777777" w:rsidR="006C3F77" w:rsidRPr="00DE001A" w:rsidRDefault="006C3F77" w:rsidP="00684297">
      <w:pPr>
        <w:pStyle w:val="ListParagraph"/>
        <w:numPr>
          <w:ilvl w:val="1"/>
          <w:numId w:val="12"/>
        </w:numPr>
        <w:tabs>
          <w:tab w:val="left" w:pos="0"/>
        </w:tabs>
        <w:spacing w:after="120"/>
        <w:rPr>
          <w:vanish/>
          <w:color w:val="FF0000"/>
        </w:rPr>
      </w:pPr>
      <w:r w:rsidRPr="00DE001A">
        <w:rPr>
          <w:vanish/>
          <w:color w:val="FF0000"/>
        </w:rPr>
        <w:t>What is the FTE count by resource type?</w:t>
      </w:r>
    </w:p>
    <w:p w14:paraId="14AE649E" w14:textId="77777777" w:rsidR="006C3F77" w:rsidRPr="00DE001A" w:rsidRDefault="006C3F77" w:rsidP="00684297">
      <w:pPr>
        <w:pStyle w:val="ListParagraph"/>
        <w:numPr>
          <w:ilvl w:val="1"/>
          <w:numId w:val="12"/>
        </w:numPr>
        <w:tabs>
          <w:tab w:val="left" w:pos="0"/>
        </w:tabs>
        <w:spacing w:after="120"/>
        <w:rPr>
          <w:vanish/>
          <w:color w:val="FF0000"/>
        </w:rPr>
      </w:pPr>
      <w:r w:rsidRPr="00DE001A">
        <w:rPr>
          <w:vanish/>
          <w:color w:val="FF0000"/>
        </w:rPr>
        <w:t>How many FTEs are dedicated to the IIS?</w:t>
      </w:r>
    </w:p>
    <w:p w14:paraId="14AE649F" w14:textId="77777777" w:rsidR="006C3F77" w:rsidRDefault="006C3F77" w:rsidP="006C3F77">
      <w:pPr>
        <w:pStyle w:val="ListParagraph"/>
        <w:tabs>
          <w:tab w:val="left" w:pos="0"/>
        </w:tabs>
        <w:spacing w:after="120"/>
        <w:contextualSpacing w:val="0"/>
        <w:rPr>
          <w:vanish/>
          <w:color w:val="FF0000"/>
        </w:rPr>
      </w:pPr>
    </w:p>
    <w:p w14:paraId="14AE64A0" w14:textId="558D4B58" w:rsidR="006C3F77" w:rsidRPr="00EE0992" w:rsidRDefault="006C3F77" w:rsidP="00684297">
      <w:pPr>
        <w:pStyle w:val="ListParagraph"/>
        <w:numPr>
          <w:ilvl w:val="0"/>
          <w:numId w:val="3"/>
        </w:numPr>
        <w:tabs>
          <w:tab w:val="left" w:pos="0"/>
        </w:tabs>
        <w:contextualSpacing w:val="0"/>
        <w:rPr>
          <w:i/>
          <w:vanish/>
          <w:color w:val="FF0000"/>
        </w:rPr>
      </w:pPr>
      <w:r w:rsidRPr="00EE0992">
        <w:rPr>
          <w:i/>
          <w:vanish/>
          <w:color w:val="FF0000"/>
        </w:rPr>
        <w:t xml:space="preserve">Prior to the interview, interviewer will review </w:t>
      </w:r>
      <w:r w:rsidR="002E0D5E">
        <w:rPr>
          <w:b/>
          <w:i/>
          <w:vanish/>
          <w:color w:val="FF0000"/>
        </w:rPr>
        <w:t>assessment</w:t>
      </w:r>
      <w:r w:rsidRPr="00EE0992">
        <w:rPr>
          <w:b/>
          <w:i/>
          <w:vanish/>
          <w:color w:val="FF0000"/>
        </w:rPr>
        <w:t xml:space="preserve"> responses</w:t>
      </w:r>
      <w:r w:rsidRPr="00EE0992">
        <w:rPr>
          <w:i/>
          <w:vanish/>
          <w:color w:val="FF0000"/>
        </w:rPr>
        <w:t xml:space="preserve"> and check for any “N/A” or “Don’t Know” </w:t>
      </w:r>
      <w:r>
        <w:rPr>
          <w:i/>
          <w:vanish/>
          <w:color w:val="FF0000"/>
        </w:rPr>
        <w:t xml:space="preserve">or unclear responses. For each that exist, please </w:t>
      </w:r>
      <w:r w:rsidRPr="00EE0992">
        <w:rPr>
          <w:i/>
          <w:vanish/>
          <w:color w:val="FF0000"/>
        </w:rPr>
        <w:t>follow  one or more of the following prompts (depending on the situation) to elicit more clarity:</w:t>
      </w:r>
    </w:p>
    <w:p w14:paraId="14AE64A1" w14:textId="43F52B79" w:rsidR="006C3F77" w:rsidRPr="00EE0992" w:rsidRDefault="006C3F77" w:rsidP="00684297">
      <w:pPr>
        <w:pStyle w:val="ListParagraph"/>
        <w:numPr>
          <w:ilvl w:val="0"/>
          <w:numId w:val="13"/>
        </w:numPr>
        <w:tabs>
          <w:tab w:val="left" w:pos="0"/>
        </w:tabs>
        <w:contextualSpacing w:val="0"/>
        <w:rPr>
          <w:vanish/>
          <w:color w:val="FF0000"/>
        </w:rPr>
      </w:pPr>
      <w:r w:rsidRPr="00EE0992">
        <w:rPr>
          <w:b/>
          <w:vanish/>
          <w:color w:val="FF0000"/>
        </w:rPr>
        <w:lastRenderedPageBreak/>
        <w:t xml:space="preserve">Prompt: </w:t>
      </w:r>
      <w:r w:rsidRPr="00EE0992">
        <w:rPr>
          <w:vanish/>
          <w:color w:val="FF0000"/>
        </w:rPr>
        <w:t xml:space="preserve">If you would like to elaborate upon any of your responses from this section of the Online </w:t>
      </w:r>
      <w:r w:rsidR="002E0D5E">
        <w:rPr>
          <w:vanish/>
          <w:color w:val="FF0000"/>
        </w:rPr>
        <w:t>Assessment</w:t>
      </w:r>
      <w:r w:rsidRPr="00EE0992">
        <w:rPr>
          <w:vanish/>
          <w:color w:val="FF0000"/>
        </w:rPr>
        <w:t>, please discuss here.</w:t>
      </w:r>
    </w:p>
    <w:p w14:paraId="14AE64A2" w14:textId="7F345E0E" w:rsidR="006C3F77" w:rsidRPr="00EE0992" w:rsidRDefault="006C3F77" w:rsidP="00684297">
      <w:pPr>
        <w:pStyle w:val="ListParagraph"/>
        <w:numPr>
          <w:ilvl w:val="0"/>
          <w:numId w:val="13"/>
        </w:numPr>
        <w:tabs>
          <w:tab w:val="left" w:pos="0"/>
        </w:tabs>
        <w:contextualSpacing w:val="0"/>
        <w:rPr>
          <w:vanish/>
          <w:color w:val="FF0000"/>
        </w:rPr>
      </w:pPr>
      <w:r w:rsidRPr="00EE0992">
        <w:rPr>
          <w:b/>
          <w:vanish/>
          <w:color w:val="FF0000"/>
        </w:rPr>
        <w:t>Prompt:</w:t>
      </w:r>
      <w:r w:rsidRPr="00EE0992">
        <w:rPr>
          <w:vanish/>
          <w:color w:val="FF0000"/>
        </w:rPr>
        <w:t xml:space="preserve"> In the </w:t>
      </w:r>
      <w:r w:rsidR="002E0D5E">
        <w:rPr>
          <w:vanish/>
          <w:color w:val="FF0000"/>
        </w:rPr>
        <w:t>assessment</w:t>
      </w:r>
      <w:r w:rsidRPr="00EE0992">
        <w:rPr>
          <w:vanish/>
          <w:color w:val="FF0000"/>
        </w:rPr>
        <w:t>, we noticed that you wrote [N/A, Don’t Know] for Questions(s) [reference questions number]. Can you please clarify your responses?</w:t>
      </w:r>
    </w:p>
    <w:p w14:paraId="14AE64A3" w14:textId="580494AE" w:rsidR="006C3F77" w:rsidRPr="009875E9" w:rsidRDefault="006C3F77" w:rsidP="00684297">
      <w:pPr>
        <w:pStyle w:val="ListParagraph"/>
        <w:numPr>
          <w:ilvl w:val="0"/>
          <w:numId w:val="13"/>
        </w:numPr>
        <w:tabs>
          <w:tab w:val="left" w:pos="0"/>
        </w:tabs>
        <w:contextualSpacing w:val="0"/>
        <w:rPr>
          <w:vanish/>
          <w:color w:val="FF0000"/>
        </w:rPr>
      </w:pPr>
      <w:r w:rsidRPr="00EE0992">
        <w:rPr>
          <w:b/>
          <w:vanish/>
          <w:color w:val="FF0000"/>
        </w:rPr>
        <w:t>Prompt:</w:t>
      </w:r>
      <w:r w:rsidRPr="00EE0992">
        <w:rPr>
          <w:vanish/>
          <w:color w:val="FF0000"/>
        </w:rPr>
        <w:t xml:space="preserve"> In the </w:t>
      </w:r>
      <w:r w:rsidR="002E0D5E">
        <w:rPr>
          <w:vanish/>
          <w:color w:val="FF0000"/>
        </w:rPr>
        <w:t>assessment</w:t>
      </w:r>
      <w:r w:rsidRPr="00EE0992">
        <w:rPr>
          <w:vanish/>
          <w:color w:val="FF0000"/>
        </w:rPr>
        <w:t>, your response to Question(s) [reference question number] was unclear to us. Can you please clarify your responses?</w:t>
      </w:r>
    </w:p>
    <w:p w14:paraId="14AE64A4" w14:textId="77777777" w:rsidR="006C3F77" w:rsidRPr="0023495B" w:rsidRDefault="006C3F77" w:rsidP="00684297">
      <w:pPr>
        <w:pStyle w:val="ListParagraph"/>
        <w:numPr>
          <w:ilvl w:val="0"/>
          <w:numId w:val="1"/>
        </w:numPr>
        <w:tabs>
          <w:tab w:val="left" w:pos="0"/>
          <w:tab w:val="left" w:pos="2610"/>
        </w:tabs>
        <w:spacing w:after="120"/>
        <w:ind w:left="360"/>
      </w:pPr>
      <w:r>
        <w:t>What a</w:t>
      </w:r>
      <w:r w:rsidRPr="0023495B">
        <w:t xml:space="preserve">re </w:t>
      </w:r>
      <w:r>
        <w:t>the major [operational] challenges experienced by your IIS? (</w:t>
      </w:r>
      <w:proofErr w:type="gramStart"/>
      <w:r>
        <w:t>e.g</w:t>
      </w:r>
      <w:proofErr w:type="gramEnd"/>
      <w:r>
        <w:t xml:space="preserve">. </w:t>
      </w:r>
      <w:r w:rsidRPr="0023495B">
        <w:t>staffing</w:t>
      </w:r>
      <w:r>
        <w:t xml:space="preserve">, </w:t>
      </w:r>
      <w:r w:rsidRPr="0023495B">
        <w:t xml:space="preserve">skill gaps, </w:t>
      </w:r>
      <w:r>
        <w:t>technology, process, etc.)</w:t>
      </w:r>
    </w:p>
    <w:p w14:paraId="14AE64A5" w14:textId="77777777" w:rsidR="006C3F77" w:rsidRPr="004F2532" w:rsidRDefault="006C3F77" w:rsidP="00684297">
      <w:pPr>
        <w:pStyle w:val="ListParagraph"/>
        <w:numPr>
          <w:ilvl w:val="0"/>
          <w:numId w:val="3"/>
        </w:numPr>
        <w:tabs>
          <w:tab w:val="left" w:pos="0"/>
        </w:tabs>
        <w:spacing w:after="120"/>
        <w:contextualSpacing w:val="0"/>
        <w:rPr>
          <w:vanish/>
          <w:color w:val="FF0000"/>
        </w:rPr>
      </w:pPr>
      <w:r w:rsidRPr="004F2532">
        <w:rPr>
          <w:vanish/>
          <w:color w:val="FF0000"/>
        </w:rPr>
        <w:t>If the respondent is unsure about what the skill gaps may be:</w:t>
      </w:r>
    </w:p>
    <w:p w14:paraId="14AE64A6" w14:textId="77777777" w:rsidR="006C3F77" w:rsidRDefault="006C3F77" w:rsidP="00684297">
      <w:pPr>
        <w:pStyle w:val="ListParagraph"/>
        <w:numPr>
          <w:ilvl w:val="1"/>
          <w:numId w:val="14"/>
        </w:numPr>
        <w:tabs>
          <w:tab w:val="left" w:pos="0"/>
        </w:tabs>
        <w:contextualSpacing w:val="0"/>
        <w:rPr>
          <w:vanish/>
          <w:color w:val="FF0000"/>
        </w:rPr>
      </w:pPr>
      <w:r w:rsidRPr="00EE0992">
        <w:rPr>
          <w:b/>
          <w:vanish/>
          <w:color w:val="FF0000"/>
        </w:rPr>
        <w:t>Prompt</w:t>
      </w:r>
      <w:r w:rsidRPr="00EE0992">
        <w:rPr>
          <w:vanish/>
          <w:color w:val="FF0000"/>
        </w:rPr>
        <w:t xml:space="preserve">: Major skill gaps may include HL7, </w:t>
      </w:r>
      <w:r>
        <w:rPr>
          <w:vanish/>
          <w:color w:val="FF0000"/>
        </w:rPr>
        <w:t>activities related to Meaningful</w:t>
      </w:r>
      <w:r w:rsidRPr="00EE0992">
        <w:rPr>
          <w:vanish/>
          <w:color w:val="FF0000"/>
        </w:rPr>
        <w:t xml:space="preserve"> Use</w:t>
      </w:r>
      <w:r>
        <w:rPr>
          <w:vanish/>
          <w:color w:val="FF0000"/>
        </w:rPr>
        <w:t xml:space="preserve"> such as onboarding</w:t>
      </w:r>
      <w:r w:rsidRPr="00DE001A">
        <w:rPr>
          <w:vanish/>
          <w:color w:val="FF0000"/>
        </w:rPr>
        <w:t>, exchange with EMRs,</w:t>
      </w:r>
      <w:r>
        <w:rPr>
          <w:vanish/>
          <w:color w:val="FF0000"/>
        </w:rPr>
        <w:t xml:space="preserve"> analytics, </w:t>
      </w:r>
      <w:r w:rsidRPr="00EE0992">
        <w:rPr>
          <w:vanish/>
          <w:color w:val="FF0000"/>
        </w:rPr>
        <w:t>etc.</w:t>
      </w:r>
    </w:p>
    <w:p w14:paraId="14AE64A7" w14:textId="77777777" w:rsidR="006C3F77" w:rsidRPr="00EE0992" w:rsidRDefault="006C3F77" w:rsidP="00684297">
      <w:pPr>
        <w:pStyle w:val="ListParagraph"/>
        <w:numPr>
          <w:ilvl w:val="1"/>
          <w:numId w:val="14"/>
        </w:numPr>
        <w:tabs>
          <w:tab w:val="left" w:pos="0"/>
        </w:tabs>
        <w:contextualSpacing w:val="0"/>
        <w:rPr>
          <w:vanish/>
          <w:color w:val="FF0000"/>
        </w:rPr>
      </w:pPr>
      <w:r w:rsidRPr="00DB7B37">
        <w:rPr>
          <w:b/>
          <w:vanish/>
          <w:color w:val="FF0000"/>
        </w:rPr>
        <w:t>Prompt</w:t>
      </w:r>
      <w:r>
        <w:rPr>
          <w:vanish/>
          <w:color w:val="FF0000"/>
        </w:rPr>
        <w:t>: Other operational challenges could include funding, leadership support, inefficient equipment, etc.</w:t>
      </w:r>
    </w:p>
    <w:p w14:paraId="14AE64A8" w14:textId="77777777" w:rsidR="006C3F77" w:rsidRDefault="006C3F77" w:rsidP="006C3F77">
      <w:pPr>
        <w:tabs>
          <w:tab w:val="left" w:pos="0"/>
        </w:tabs>
      </w:pPr>
      <w:r>
        <w:rPr>
          <w:rFonts w:cs="Calibri"/>
          <w:noProof/>
        </w:rPr>
        <mc:AlternateContent>
          <mc:Choice Requires="wps">
            <w:drawing>
              <wp:inline distT="0" distB="0" distL="0" distR="0" wp14:anchorId="14AE6536" wp14:editId="14AE6537">
                <wp:extent cx="5759450" cy="653415"/>
                <wp:effectExtent l="0" t="0" r="12700" b="13335"/>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65"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7" o:spid="_x0000_s1031"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a9hwIAAAsFAAAOAAAAZHJzL2Uyb0RvYy54bWysVN9v0zAQfkfif7D8ztKWZmXR0qnaVIRU&#10;tokN7fnqOE2E7TO227T89ZyddOsGT4g8WOf7fZ+/y+XVXiu2k863aEo+PhtxJo3AqjWbkn9/XH74&#10;xJkPYCpQaGTJD9Lzq/n7d5edLeQEG1SVdIySGF90tuRNCLbIMi8aqcGfoZWGjDU6DYGubpNVDjrK&#10;rlU2GY3Osw5dZR0K6T1pb3ojn6f8dS1FuKtrLwNTJafeQjpdOtfxzOaXUGwc2KYVQxvwD11oaA0V&#10;fU51AwHY1rV/pNKtcOixDmcCdYZ13QqZZqBpxqM30zw0YGWahcDx9hkm///SitvdvWNtVfIZZwY0&#10;PdE3Ag3MRkk2i/B01hfk9WDvXRzQ2xWKH54M2StLvPjBZ187HX1pPLZPWB+esZb7wAQp81l+Mc3p&#10;SQTZzvOP03Eeq2VQHKOt8+GzRM2iUHJHbSWIYbfyoXc9usRiBpetUqSHQhnWERkns1HMD0SrWkEg&#10;UVsa1JsNZ6A2xFcRXErpUbVVDE8THvy1cmwHRBliWoUdZwp8IGXJl+lLQWqrv2LV+83yEdXqm/Ip&#10;Po3yKm9s9gZ800ck0xChTKwrE12H2V7gjFLYr/fpkRJGUbPG6kAP57BntLdi2VL+FfV5D44oTJPT&#10;WoY7OmqFBAcOEmcNul9/00d/YhZZOetoJQiqn1twksb/YohzF+PpNO5Qukzz2YQu7tSyPrWYrb5G&#10;gnBMPwArkhj9gzqKtUP9RNu7iFXJBEZQ7ZLTQ/XidegXlbZfyMUiOdHWWAgr82BFTB1xi7g+7p/A&#10;2YEpgTh2i8flgeINYXrfGGlwsQ1Yt4lNL6gO1KaNS484/B3iSp/ek9fLP2z+GwAA//8DAFBLAwQU&#10;AAYACAAAACEADwKibNgAAAAFAQAADwAAAGRycy9kb3ducmV2LnhtbEyPwU7DMBBE70j8g7VIXBC1&#10;KVIhIU6FkPgAUj7AjTdxwF5HsdOEfj0LF7isNJrR7JtqvwYvTjilIZKGu40CgdRGO1Cv4f3wevsI&#10;ImVD1vhIqOELE+zry4vKlDYu9IanJveCSyiVRoPLeSylTK3DYNImjkjsdXEKJrOcemkns3B58HKr&#10;1E4GMxB/cGbEF4ftZzMHDfd+7lLRrOPHsjtHF7sz3qwHra+v1ucnEBnX/BeGH3xGh5qZjnEmm4TX&#10;wEPy72WvUA8sjxxS2wJkXcn/9PU3AAAA//8DAFBLAQItABQABgAIAAAAIQC2gziS/gAAAOEBAAAT&#10;AAAAAAAAAAAAAAAAAAAAAABbQ29udGVudF9UeXBlc10ueG1sUEsBAi0AFAAGAAgAAAAhADj9If/W&#10;AAAAlAEAAAsAAAAAAAAAAAAAAAAALwEAAF9yZWxzLy5yZWxzUEsBAi0AFAAGAAgAAAAhAFz1Fr2H&#10;AgAACwUAAA4AAAAAAAAAAAAAAAAALgIAAGRycy9lMm9Eb2MueG1sUEsBAi0AFAAGAAgAAAAhAA8C&#10;omzYAAAABQEAAA8AAAAAAAAAAAAAAAAA4QQAAGRycy9kb3ducmV2LnhtbFBLBQYAAAAABAAEAPMA&#10;AADmBQAAAAA=&#10;" filled="f" strokecolor="#bfbfbf" strokeweight="1pt">
                <v:path arrowok="t"/>
                <v:textbox>
                  <w:txbxContent>
                    <w:p w14:paraId="14AE6565"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A9" w14:textId="77777777" w:rsidR="006C3F77" w:rsidRPr="00DB7B37" w:rsidRDefault="006C3F77" w:rsidP="00684297">
      <w:pPr>
        <w:pStyle w:val="ListParagraph"/>
        <w:numPr>
          <w:ilvl w:val="0"/>
          <w:numId w:val="1"/>
        </w:numPr>
        <w:tabs>
          <w:tab w:val="left" w:pos="0"/>
        </w:tabs>
        <w:ind w:left="360"/>
        <w:contextualSpacing w:val="0"/>
      </w:pPr>
      <w:r w:rsidRPr="00DB7B37">
        <w:t>What are the five most significant attributes or critical success factors that characterize your IIS?  This could be related to processes, technology, leadership and relationships, resources, etc.</w:t>
      </w:r>
    </w:p>
    <w:p w14:paraId="14AE64AA" w14:textId="77777777" w:rsidR="006C3F77" w:rsidRPr="00DB7B37" w:rsidRDefault="006C3F77" w:rsidP="00684297">
      <w:pPr>
        <w:pStyle w:val="ListParagraph"/>
        <w:numPr>
          <w:ilvl w:val="1"/>
          <w:numId w:val="1"/>
        </w:numPr>
        <w:tabs>
          <w:tab w:val="left" w:pos="0"/>
        </w:tabs>
        <w:contextualSpacing w:val="0"/>
      </w:pPr>
      <w:r w:rsidRPr="00DB7B37">
        <w:t>Could any of these attributes be shared or represent a significant value to other IIS?</w:t>
      </w:r>
    </w:p>
    <w:p w14:paraId="14AE64AB" w14:textId="2C33C3BE" w:rsidR="006C3F77" w:rsidRPr="00DB7B37" w:rsidRDefault="006C3F77" w:rsidP="00684297">
      <w:pPr>
        <w:pStyle w:val="ListParagraph"/>
        <w:numPr>
          <w:ilvl w:val="1"/>
          <w:numId w:val="1"/>
        </w:numPr>
        <w:tabs>
          <w:tab w:val="left" w:pos="0"/>
        </w:tabs>
        <w:contextualSpacing w:val="0"/>
      </w:pPr>
      <w:r w:rsidRPr="00DB7B37" w:rsidDel="00663E96">
        <w:t xml:space="preserve">For those IIS </w:t>
      </w:r>
      <w:r w:rsidRPr="00DB7B37">
        <w:t xml:space="preserve">s functions and support services indicated in questions 3 and 5 of the online </w:t>
      </w:r>
      <w:r w:rsidR="002E0D5E">
        <w:t>assessment</w:t>
      </w:r>
      <w:r w:rsidRPr="00DB7B37">
        <w:t xml:space="preserve"> that were rated as very feasible to share , please elaborate. Please describe any technical, organizational/legal and architectural implications for sharing.</w:t>
      </w:r>
    </w:p>
    <w:p w14:paraId="14AE64AC" w14:textId="77777777" w:rsidR="006C3F77" w:rsidRPr="00DB7B37" w:rsidRDefault="006C3F77" w:rsidP="00684297">
      <w:pPr>
        <w:pStyle w:val="ListParagraph"/>
        <w:numPr>
          <w:ilvl w:val="1"/>
          <w:numId w:val="1"/>
        </w:numPr>
        <w:tabs>
          <w:tab w:val="left" w:pos="0"/>
        </w:tabs>
        <w:contextualSpacing w:val="0"/>
      </w:pPr>
      <w:r w:rsidRPr="00DB7B37">
        <w:t>If shared services were available, which ones would you be most interested in and willing to use?</w:t>
      </w:r>
    </w:p>
    <w:p w14:paraId="14AE64AD" w14:textId="77777777" w:rsidR="006C3F77" w:rsidRDefault="006C3F77" w:rsidP="006C3F77">
      <w:pPr>
        <w:tabs>
          <w:tab w:val="left" w:pos="0"/>
        </w:tabs>
      </w:pPr>
      <w:r>
        <w:rPr>
          <w:noProof/>
        </w:rPr>
        <mc:AlternateContent>
          <mc:Choice Requires="wps">
            <w:drawing>
              <wp:inline distT="0" distB="0" distL="0" distR="0" wp14:anchorId="14AE6538" wp14:editId="14AE6539">
                <wp:extent cx="5759450" cy="653415"/>
                <wp:effectExtent l="0" t="0" r="12700" b="13335"/>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66"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8" o:spid="_x0000_s1032"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k6iAIAAAsFAAAOAAAAZHJzL2Uyb0RvYy54bWysVEtv2zAMvg/YfxB0X51kcdMadYqgRYYB&#10;WVusHXpmZDk2JomapMTJfn0p2elrOw3zQaDE98ePvrjca8V20vkWTcnHJyPOpBFYtWZT8h8Py09n&#10;nPkApgKFRpb8ID2/nH/8cNHZQk6wQVVJxyiI8UVnS96EYIss86KRGvwJWmlIWaPTEOjqNlnloKPo&#10;WmWT0eg069BV1qGQ3tPrda/k8xS/rqUIt3XtZWCq5FRbSKdL5zqe2fwCio0D27RiKAP+oQoNraGk&#10;z6GuIQDbuvaPULoVDj3W4USgzrCuWyFTD9TNePSum/sGrEy9EDjePsPk/19YcbO7c6ytSk6DMqBp&#10;RN8JNDAbJdlZhKezviCre3vnYoPerlD89KTI3mjixQ82+9rpaEvtsX3C+vCMtdwHJugxn+Xn05xG&#10;Ikh3mn+ejvOYLYPi6G2dD18kahaFkjsqK0EMu5UPvenRJCYzuGyVoncolGEdkXEyG8X4QLSqFQQS&#10;taVGvdlwBmpDfBXBpZAeVVtF99ThwV8px3ZAlCGmVdhxpsAHeiz5Mn3JSW31N6x6u1k+olx9UT75&#10;p1bexI3FXoNveo+kGjyUiXllouvQ2wucUQr79T4N6fQ4kTVWBxqcw57R3oplS/FXVOcdOKIwdU5r&#10;GW7pqBUSHDhInDXofv/tPdoTs0jLWUcrQVD92oKT1P5XQ5w7H0+ncYfSZZrPJnRxrzXr1xqz1VdI&#10;EI7pB2BFEqN9UEexdqgfaXsXMSupwAjKXXIaVC9ehX5RafuFXCySEW2NhbAy91bE0BG3iOvD/hGc&#10;HZgSiGM3eFweKN4RpreNngYX24B1m9gUce5RHahNG5eGOPwd4kq/vierl3/Y/AkAAP//AwBQSwME&#10;FAAGAAgAAAAhAA8ComzYAAAABQEAAA8AAABkcnMvZG93bnJldi54bWxMj8FOwzAQRO9I/IO1SFwQ&#10;tSlSISFOhZD4AFI+wI03ccBeR7HThH49Cxe4rDSa0eybar8GL044pSGShruNAoHURjtQr+H98Hr7&#10;CCJlQ9b4SKjhCxPs68uLypQ2LvSGpyb3gksolUaDy3kspUytw2DSJo5I7HVxCiaznHppJ7NwefBy&#10;q9ROBjMQf3BmxBeH7WczBw33fu5S0azjx7I7Rxe7M96sB62vr9bnJxAZ1/wXhh98RoeamY5xJpuE&#10;18BD8u9lr1APLI8cUtsCZF3J//T1NwAAAP//AwBQSwECLQAUAAYACAAAACEAtoM4kv4AAADhAQAA&#10;EwAAAAAAAAAAAAAAAAAAAAAAW0NvbnRlbnRfVHlwZXNdLnhtbFBLAQItABQABgAIAAAAIQA4/SH/&#10;1gAAAJQBAAALAAAAAAAAAAAAAAAAAC8BAABfcmVscy8ucmVsc1BLAQItABQABgAIAAAAIQAWq9k6&#10;iAIAAAsFAAAOAAAAAAAAAAAAAAAAAC4CAABkcnMvZTJvRG9jLnhtbFBLAQItABQABgAIAAAAIQAP&#10;AqJs2AAAAAUBAAAPAAAAAAAAAAAAAAAAAOIEAABkcnMvZG93bnJldi54bWxQSwUGAAAAAAQABADz&#10;AAAA5wUAAAAA&#10;" filled="f" strokecolor="#bfbfbf" strokeweight="1pt">
                <v:path arrowok="t"/>
                <v:textbox>
                  <w:txbxContent>
                    <w:p w14:paraId="14AE6566"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AE" w14:textId="77777777" w:rsidR="006C3F77" w:rsidRPr="00B565A4" w:rsidRDefault="006C3F77" w:rsidP="006C3F77">
      <w:pPr>
        <w:rPr>
          <w:rFonts w:cs="Arial"/>
          <w:vanish/>
          <w:color w:val="FF0000"/>
        </w:rPr>
      </w:pPr>
      <w:r w:rsidRPr="00B565A4">
        <w:rPr>
          <w:rFonts w:cs="Arial"/>
          <w:b/>
          <w:vanish/>
          <w:color w:val="FF0000"/>
        </w:rPr>
        <w:t>Interviewer Prompt</w:t>
      </w:r>
      <w:r w:rsidRPr="00B565A4">
        <w:rPr>
          <w:rFonts w:cs="Arial"/>
          <w:vanish/>
          <w:color w:val="FF0000"/>
        </w:rPr>
        <w:t>: “Is there anything else you would like to add that we have not covered in this section on Process and Organization?”</w:t>
      </w:r>
    </w:p>
    <w:p w14:paraId="14AE64AF" w14:textId="77777777" w:rsidR="006C3F77" w:rsidRPr="003A015B" w:rsidRDefault="006C3F77" w:rsidP="006C3F77">
      <w:pPr>
        <w:rPr>
          <w:rFonts w:cs="Arial"/>
        </w:rPr>
      </w:pPr>
      <w:r w:rsidRPr="0023495B">
        <w:br w:type="page"/>
      </w:r>
    </w:p>
    <w:p w14:paraId="14AE64B0" w14:textId="77777777" w:rsidR="006C3F77" w:rsidRPr="00A06F86" w:rsidRDefault="006C3F77" w:rsidP="006C3F77">
      <w:pPr>
        <w:pStyle w:val="Heading1"/>
      </w:pPr>
      <w:r>
        <w:lastRenderedPageBreak/>
        <w:t>Section 2 – Stakeholder Relationships</w:t>
      </w:r>
    </w:p>
    <w:p w14:paraId="14AE64B1" w14:textId="77777777" w:rsidR="006C3F77" w:rsidRPr="00C12FAF" w:rsidRDefault="006C3F77" w:rsidP="006C3F77">
      <w:pPr>
        <w:rPr>
          <w:b/>
        </w:rPr>
      </w:pPr>
      <w:r w:rsidRPr="00C12FAF">
        <w:rPr>
          <w:b/>
        </w:rPr>
        <w:t>Stakeholders</w:t>
      </w:r>
    </w:p>
    <w:p w14:paraId="14AE64B2" w14:textId="77777777" w:rsidR="006C3F77" w:rsidRDefault="006C3F77" w:rsidP="00684297">
      <w:pPr>
        <w:pStyle w:val="ListParagraph"/>
        <w:numPr>
          <w:ilvl w:val="0"/>
          <w:numId w:val="6"/>
        </w:numPr>
      </w:pPr>
      <w:r>
        <w:t>Centers for Disease Control and Prevention (CDC )</w:t>
      </w:r>
    </w:p>
    <w:p w14:paraId="14AE64B3" w14:textId="77777777" w:rsidR="006C3F77" w:rsidRDefault="006C3F77" w:rsidP="00684297">
      <w:pPr>
        <w:pStyle w:val="ListParagraph"/>
        <w:numPr>
          <w:ilvl w:val="0"/>
          <w:numId w:val="6"/>
        </w:numPr>
      </w:pPr>
      <w:r>
        <w:t>American Immunization Registry Association (AIRA)</w:t>
      </w:r>
    </w:p>
    <w:p w14:paraId="14AE64B4" w14:textId="77777777" w:rsidR="006C3F77" w:rsidRDefault="006C3F77" w:rsidP="00684297">
      <w:pPr>
        <w:pStyle w:val="ListParagraph"/>
        <w:numPr>
          <w:ilvl w:val="0"/>
          <w:numId w:val="6"/>
        </w:numPr>
      </w:pPr>
      <w:r>
        <w:t>Association of Immunization Managers (AIM)</w:t>
      </w:r>
    </w:p>
    <w:p w14:paraId="14AE64B5" w14:textId="77777777" w:rsidR="006C3F77" w:rsidRDefault="006C3F77" w:rsidP="00684297">
      <w:pPr>
        <w:pStyle w:val="ListParagraph"/>
        <w:numPr>
          <w:ilvl w:val="0"/>
          <w:numId w:val="6"/>
        </w:numPr>
      </w:pPr>
      <w:r>
        <w:t>Health Information Exchanges (HIE)</w:t>
      </w:r>
    </w:p>
    <w:p w14:paraId="14AE64B6" w14:textId="77777777" w:rsidR="006C3F77" w:rsidRDefault="006C3F77" w:rsidP="00684297">
      <w:pPr>
        <w:pStyle w:val="ListParagraph"/>
        <w:numPr>
          <w:ilvl w:val="0"/>
          <w:numId w:val="6"/>
        </w:numPr>
      </w:pPr>
      <w:r>
        <w:t>Immunization Programs</w:t>
      </w:r>
    </w:p>
    <w:p w14:paraId="14AE64B7" w14:textId="77777777" w:rsidR="006C3F77" w:rsidRDefault="006C3F77" w:rsidP="00684297">
      <w:pPr>
        <w:pStyle w:val="ListParagraph"/>
        <w:numPr>
          <w:ilvl w:val="0"/>
          <w:numId w:val="6"/>
        </w:numPr>
      </w:pPr>
      <w:r>
        <w:t>Hospitals</w:t>
      </w:r>
    </w:p>
    <w:p w14:paraId="14AE64B8" w14:textId="77777777" w:rsidR="006C3F77" w:rsidRDefault="006C3F77" w:rsidP="00684297">
      <w:pPr>
        <w:pStyle w:val="ListParagraph"/>
        <w:numPr>
          <w:ilvl w:val="0"/>
          <w:numId w:val="6"/>
        </w:numPr>
      </w:pPr>
      <w:r>
        <w:t>Primary Care Providers</w:t>
      </w:r>
    </w:p>
    <w:p w14:paraId="14AE64B9" w14:textId="77777777" w:rsidR="006C3F77" w:rsidRDefault="006C3F77" w:rsidP="00684297">
      <w:pPr>
        <w:pStyle w:val="ListParagraph"/>
        <w:numPr>
          <w:ilvl w:val="0"/>
          <w:numId w:val="6"/>
        </w:numPr>
      </w:pPr>
      <w:r>
        <w:t>Specialty Care Providers</w:t>
      </w:r>
    </w:p>
    <w:p w14:paraId="14AE64BA" w14:textId="77777777" w:rsidR="006C3F77" w:rsidRDefault="006C3F77" w:rsidP="00684297">
      <w:pPr>
        <w:pStyle w:val="ListParagraph"/>
        <w:numPr>
          <w:ilvl w:val="0"/>
          <w:numId w:val="6"/>
        </w:numPr>
      </w:pPr>
      <w:r>
        <w:t>Department of Defense (Armed Forces)</w:t>
      </w:r>
    </w:p>
    <w:p w14:paraId="14AE64BB" w14:textId="77777777" w:rsidR="006C3F77" w:rsidRDefault="006C3F77" w:rsidP="00684297">
      <w:pPr>
        <w:pStyle w:val="ListParagraph"/>
        <w:numPr>
          <w:ilvl w:val="0"/>
          <w:numId w:val="6"/>
        </w:numPr>
      </w:pPr>
      <w:r>
        <w:t>Department of Veterans Affairs (VA)</w:t>
      </w:r>
    </w:p>
    <w:p w14:paraId="14AE64BC" w14:textId="77777777" w:rsidR="006C3F77" w:rsidRDefault="006C3F77" w:rsidP="00684297">
      <w:pPr>
        <w:pStyle w:val="ListParagraph"/>
        <w:numPr>
          <w:ilvl w:val="0"/>
          <w:numId w:val="6"/>
        </w:numPr>
      </w:pPr>
      <w:r>
        <w:t>Health Plans</w:t>
      </w:r>
    </w:p>
    <w:p w14:paraId="14AE64BD" w14:textId="77777777" w:rsidR="006C3F77" w:rsidRDefault="006C3F77" w:rsidP="00684297">
      <w:pPr>
        <w:pStyle w:val="ListParagraph"/>
        <w:numPr>
          <w:ilvl w:val="0"/>
          <w:numId w:val="6"/>
        </w:numPr>
      </w:pPr>
      <w:r>
        <w:t>Indian Health Centers/Clinics</w:t>
      </w:r>
    </w:p>
    <w:p w14:paraId="14AE64BE" w14:textId="77777777" w:rsidR="006C3F77" w:rsidRDefault="006C3F77" w:rsidP="00684297">
      <w:pPr>
        <w:pStyle w:val="ListParagraph"/>
        <w:numPr>
          <w:ilvl w:val="0"/>
          <w:numId w:val="6"/>
        </w:numPr>
      </w:pPr>
      <w:r>
        <w:t>State/County/City Health Departments</w:t>
      </w:r>
    </w:p>
    <w:p w14:paraId="14AE64BF" w14:textId="77777777" w:rsidR="006C3F77" w:rsidRDefault="006C3F77" w:rsidP="00684297">
      <w:pPr>
        <w:pStyle w:val="ListParagraph"/>
        <w:numPr>
          <w:ilvl w:val="0"/>
          <w:numId w:val="6"/>
        </w:numPr>
      </w:pPr>
      <w:r>
        <w:t>K-12 Schools</w:t>
      </w:r>
    </w:p>
    <w:p w14:paraId="14AE64C0" w14:textId="77777777" w:rsidR="006C3F77" w:rsidRDefault="006C3F77" w:rsidP="00684297">
      <w:pPr>
        <w:pStyle w:val="ListParagraph"/>
        <w:numPr>
          <w:ilvl w:val="0"/>
          <w:numId w:val="6"/>
        </w:numPr>
      </w:pPr>
      <w:r>
        <w:t>Colleges</w:t>
      </w:r>
    </w:p>
    <w:p w14:paraId="14AE64C1" w14:textId="77777777" w:rsidR="006C3F77" w:rsidRDefault="006C3F77" w:rsidP="00684297">
      <w:pPr>
        <w:pStyle w:val="ListParagraph"/>
        <w:numPr>
          <w:ilvl w:val="0"/>
          <w:numId w:val="6"/>
        </w:numPr>
      </w:pPr>
      <w:r>
        <w:t>Patients/Clients</w:t>
      </w:r>
    </w:p>
    <w:p w14:paraId="14AE64C2" w14:textId="77777777" w:rsidR="006C3F77" w:rsidRDefault="006C3F77" w:rsidP="00684297">
      <w:pPr>
        <w:pStyle w:val="ListParagraph"/>
        <w:numPr>
          <w:ilvl w:val="0"/>
          <w:numId w:val="6"/>
        </w:numPr>
      </w:pPr>
      <w:r>
        <w:t>Women, Infants and Children (WIC)</w:t>
      </w:r>
    </w:p>
    <w:p w14:paraId="14AE64C3" w14:textId="77777777" w:rsidR="006C3F77" w:rsidRDefault="006C3F77" w:rsidP="00684297">
      <w:pPr>
        <w:pStyle w:val="ListParagraph"/>
        <w:numPr>
          <w:ilvl w:val="0"/>
          <w:numId w:val="6"/>
        </w:numPr>
      </w:pPr>
      <w:r>
        <w:t>Child Welfare Programs (TANF, Foster Care, Juvenile Justice)</w:t>
      </w:r>
    </w:p>
    <w:p w14:paraId="14AE64C4" w14:textId="77777777" w:rsidR="006C3F77" w:rsidRDefault="006C3F77" w:rsidP="00684297">
      <w:pPr>
        <w:pStyle w:val="ListParagraph"/>
        <w:numPr>
          <w:ilvl w:val="0"/>
          <w:numId w:val="6"/>
        </w:numPr>
      </w:pPr>
      <w:r>
        <w:t>State Medicaid Program</w:t>
      </w:r>
    </w:p>
    <w:p w14:paraId="14AE64C5" w14:textId="77777777" w:rsidR="006C3F77" w:rsidRDefault="006C3F77" w:rsidP="00684297">
      <w:pPr>
        <w:pStyle w:val="ListParagraph"/>
        <w:numPr>
          <w:ilvl w:val="0"/>
          <w:numId w:val="6"/>
        </w:numPr>
      </w:pPr>
      <w:r>
        <w:t>Retail Pharmacies</w:t>
      </w:r>
    </w:p>
    <w:p w14:paraId="14AE64C6" w14:textId="77777777" w:rsidR="006C3F77" w:rsidRDefault="006C3F77" w:rsidP="00684297">
      <w:pPr>
        <w:pStyle w:val="ListParagraph"/>
        <w:numPr>
          <w:ilvl w:val="0"/>
          <w:numId w:val="6"/>
        </w:numPr>
      </w:pPr>
      <w:r>
        <w:t>Accountable Care Organizations</w:t>
      </w:r>
    </w:p>
    <w:p w14:paraId="14AE64C7" w14:textId="77777777" w:rsidR="006C3F77" w:rsidRDefault="006C3F77" w:rsidP="00684297">
      <w:pPr>
        <w:pStyle w:val="ListParagraph"/>
        <w:numPr>
          <w:ilvl w:val="0"/>
          <w:numId w:val="6"/>
        </w:numPr>
      </w:pPr>
      <w:r>
        <w:t>Electronic Health Record Vendors</w:t>
      </w:r>
    </w:p>
    <w:p w14:paraId="14AE64C8" w14:textId="77777777" w:rsidR="006C3F77" w:rsidRDefault="006C3F77" w:rsidP="00684297">
      <w:pPr>
        <w:pStyle w:val="ListParagraph"/>
        <w:numPr>
          <w:ilvl w:val="0"/>
          <w:numId w:val="6"/>
        </w:numPr>
      </w:pPr>
      <w:r>
        <w:t>Vaccine Manufacturers</w:t>
      </w:r>
    </w:p>
    <w:p w14:paraId="14AE64C9" w14:textId="77777777" w:rsidR="006C3F77" w:rsidRDefault="006C3F77" w:rsidP="00684297">
      <w:pPr>
        <w:pStyle w:val="ListParagraph"/>
        <w:numPr>
          <w:ilvl w:val="0"/>
          <w:numId w:val="6"/>
        </w:numPr>
      </w:pPr>
      <w:r>
        <w:t>Public Health/Immunization Coalitions</w:t>
      </w:r>
    </w:p>
    <w:p w14:paraId="14AE64CA" w14:textId="77777777" w:rsidR="006C3F77" w:rsidRDefault="006C3F77" w:rsidP="00684297">
      <w:pPr>
        <w:pStyle w:val="ListParagraph"/>
        <w:numPr>
          <w:ilvl w:val="0"/>
          <w:numId w:val="6"/>
        </w:numPr>
      </w:pPr>
      <w:r>
        <w:t>Medical Associations</w:t>
      </w:r>
    </w:p>
    <w:p w14:paraId="14AE64CB" w14:textId="77777777" w:rsidR="006C3F77" w:rsidRDefault="006C3F77" w:rsidP="00684297">
      <w:pPr>
        <w:pStyle w:val="ListParagraph"/>
        <w:numPr>
          <w:ilvl w:val="0"/>
          <w:numId w:val="6"/>
        </w:numPr>
      </w:pPr>
      <w:r>
        <w:t>Others</w:t>
      </w:r>
    </w:p>
    <w:p w14:paraId="14AE64CC" w14:textId="77777777" w:rsidR="006C3F77" w:rsidRDefault="006C3F77" w:rsidP="006C3F77">
      <w:pPr>
        <w:pStyle w:val="ListParagraph"/>
      </w:pPr>
    </w:p>
    <w:p w14:paraId="14AE64CD" w14:textId="77777777" w:rsidR="006C3F77" w:rsidRPr="0023495B" w:rsidRDefault="006C3F77" w:rsidP="00684297">
      <w:pPr>
        <w:pStyle w:val="ListParagraph"/>
        <w:numPr>
          <w:ilvl w:val="0"/>
          <w:numId w:val="1"/>
        </w:numPr>
        <w:ind w:left="360"/>
        <w:contextualSpacing w:val="0"/>
        <w:rPr>
          <w:i/>
        </w:rPr>
      </w:pPr>
      <w:r w:rsidRPr="0023495B">
        <w:t xml:space="preserve">Please describe your </w:t>
      </w:r>
      <w:r>
        <w:t xml:space="preserve">key </w:t>
      </w:r>
      <w:r w:rsidRPr="0023495B">
        <w:t>relationship</w:t>
      </w:r>
      <w:r>
        <w:t>s</w:t>
      </w:r>
      <w:r w:rsidRPr="0023495B">
        <w:t xml:space="preserve"> with the </w:t>
      </w:r>
      <w:r>
        <w:t xml:space="preserve">above </w:t>
      </w:r>
      <w:r w:rsidRPr="0023495B">
        <w:t>stakeholders</w:t>
      </w:r>
      <w:r>
        <w:t xml:space="preserve"> as applicable</w:t>
      </w:r>
      <w:r w:rsidRPr="0023495B">
        <w:t>.</w:t>
      </w:r>
    </w:p>
    <w:p w14:paraId="14AE64CE" w14:textId="77777777" w:rsidR="006C3F77" w:rsidRPr="00DC35D4" w:rsidRDefault="006C3F77" w:rsidP="00684297">
      <w:pPr>
        <w:pStyle w:val="ListParagraph"/>
        <w:numPr>
          <w:ilvl w:val="1"/>
          <w:numId w:val="1"/>
        </w:numPr>
        <w:contextualSpacing w:val="0"/>
      </w:pPr>
      <w:r w:rsidRPr="0023495B">
        <w:t>Unique aspects</w:t>
      </w:r>
    </w:p>
    <w:p w14:paraId="14AE64CF" w14:textId="77777777" w:rsidR="006C3F77" w:rsidRDefault="006C3F77" w:rsidP="00684297">
      <w:pPr>
        <w:pStyle w:val="ListParagraph"/>
        <w:numPr>
          <w:ilvl w:val="1"/>
          <w:numId w:val="1"/>
        </w:numPr>
        <w:contextualSpacing w:val="0"/>
      </w:pPr>
      <w:r>
        <w:t>What are</w:t>
      </w:r>
      <w:r w:rsidRPr="0023495B">
        <w:t xml:space="preserve"> the most valuable service</w:t>
      </w:r>
      <w:r>
        <w:t>s</w:t>
      </w:r>
      <w:r w:rsidRPr="0023495B">
        <w:t xml:space="preserve"> your IIS provides to these stakeholders</w:t>
      </w:r>
      <w:r>
        <w:t xml:space="preserve"> and why do you say that</w:t>
      </w:r>
      <w:r w:rsidRPr="0023495B">
        <w:t>?</w:t>
      </w:r>
    </w:p>
    <w:p w14:paraId="14AE64D0" w14:textId="045C706F" w:rsidR="006C3F77" w:rsidRPr="003A015B" w:rsidRDefault="006C3F77" w:rsidP="00684297">
      <w:pPr>
        <w:pStyle w:val="ListParagraph"/>
        <w:numPr>
          <w:ilvl w:val="1"/>
          <w:numId w:val="1"/>
        </w:numPr>
        <w:contextualSpacing w:val="0"/>
      </w:pPr>
      <w:r w:rsidRPr="003A015B">
        <w:t xml:space="preserve">For the reports that you indicated as highly valuable on the online </w:t>
      </w:r>
      <w:r w:rsidR="002E0D5E">
        <w:t>assessment</w:t>
      </w:r>
      <w:r w:rsidRPr="003A015B">
        <w:t>, why do you say that and how does your IIS produce these reports (</w:t>
      </w:r>
      <w:r>
        <w:t>a</w:t>
      </w:r>
      <w:r w:rsidRPr="003A015B">
        <w:t xml:space="preserve">d-hoc, automated, </w:t>
      </w:r>
      <w:r>
        <w:t>user generated,</w:t>
      </w:r>
      <w:r w:rsidRPr="003A015B">
        <w:t xml:space="preserve"> etc.).</w:t>
      </w:r>
    </w:p>
    <w:p w14:paraId="14AE64D1" w14:textId="77777777" w:rsidR="006C3F77" w:rsidRPr="003A015B" w:rsidRDefault="006C3F77" w:rsidP="00684297">
      <w:pPr>
        <w:pStyle w:val="NormalWeb"/>
        <w:numPr>
          <w:ilvl w:val="0"/>
          <w:numId w:val="8"/>
        </w:numPr>
        <w:spacing w:after="240" w:afterAutospacing="0" w:line="75" w:lineRule="atLeast"/>
        <w:rPr>
          <w:rFonts w:asciiTheme="minorHAnsi" w:eastAsiaTheme="minorHAnsi" w:hAnsiTheme="minorHAnsi" w:cstheme="minorBidi"/>
          <w:vanish/>
          <w:sz w:val="22"/>
          <w:szCs w:val="22"/>
        </w:rPr>
      </w:pPr>
      <w:r w:rsidRPr="00DB7B37">
        <w:rPr>
          <w:rFonts w:asciiTheme="minorHAnsi" w:eastAsiaTheme="minorHAnsi" w:hAnsiTheme="minorHAnsi" w:cstheme="minorBidi"/>
          <w:vanish/>
          <w:sz w:val="22"/>
          <w:szCs w:val="22"/>
        </w:rPr>
        <w:lastRenderedPageBreak/>
        <w:t>Do you have ways of measuring the value to stakeholders</w:t>
      </w:r>
      <w:r w:rsidRPr="003A015B">
        <w:rPr>
          <w:rFonts w:asciiTheme="minorHAnsi" w:eastAsiaTheme="minorHAnsi" w:hAnsiTheme="minorHAnsi" w:cstheme="minorBidi"/>
          <w:vanish/>
          <w:sz w:val="22"/>
          <w:szCs w:val="22"/>
        </w:rPr>
        <w:t>? For example, can you estimate a percentage of stakeholders that use a specific report or functionality such as immunization coverage or vaccine inventory?</w:t>
      </w:r>
    </w:p>
    <w:p w14:paraId="14AE64D2" w14:textId="77777777" w:rsidR="006C3F77" w:rsidRDefault="006C3F77" w:rsidP="006C3F77">
      <w:pPr>
        <w:rPr>
          <w:rFonts w:ascii="Arial" w:eastAsia="Arial" w:hAnsi="Arial"/>
          <w:i/>
        </w:rPr>
      </w:pPr>
      <w:r>
        <w:rPr>
          <w:rFonts w:cs="Calibri"/>
          <w:noProof/>
        </w:rPr>
        <mc:AlternateContent>
          <mc:Choice Requires="wps">
            <w:drawing>
              <wp:inline distT="0" distB="0" distL="0" distR="0" wp14:anchorId="14AE653A" wp14:editId="14AE653B">
                <wp:extent cx="5634990" cy="653415"/>
                <wp:effectExtent l="0" t="0" r="22860" b="13335"/>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4990" cy="653415"/>
                        </a:xfrm>
                        <a:prstGeom prst="rect">
                          <a:avLst/>
                        </a:prstGeom>
                        <a:noFill/>
                        <a:ln w="12700" cap="flat" cmpd="sng" algn="ctr">
                          <a:solidFill>
                            <a:sysClr val="window" lastClr="FFFFFF">
                              <a:lumMod val="75000"/>
                            </a:sysClr>
                          </a:solidFill>
                          <a:prstDash val="solid"/>
                        </a:ln>
                        <a:effectLst/>
                      </wps:spPr>
                      <wps:txbx>
                        <w:txbxContent>
                          <w:p w14:paraId="14AE6567"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0" o:spid="_x0000_s1033" style="width:443.7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VBiQIAAA0FAAAOAAAAZHJzL2Uyb0RvYy54bWysVF1v2jAUfZ+0/2D5fQ1QKGvUUKFWTJNY&#10;W62d+mwcB6I5vp5tCOzX99gJ/dqepuXBuvb9PvfcXFzuG812yvmaTMGHJwPOlJFU1mZd8B8Pi0+f&#10;OfNBmFJoMqrgB+X55ezjh4vW5mpEG9KlcgxBjM9bW/BNCDbPMi83qhH+hKwyUFbkGhFwdeusdKJF&#10;9EZno8HgLGvJldaRVN7j9bpT8lmKX1VKhtuq8iowXXDUFtLp0rmKZza7EPnaCbupZV+G+IcqGlEb&#10;JH0OdS2CYFtX/xGqqaUjT1U4kdRkVFW1VKkHdDMcvOvmfiOsSr0AHG+fYfL/L6y82d05VpeYHeAx&#10;osGMvgM1YdZaMbwBoNb6HHb39s7FFr1dkvzpocjeaOLF9zb7yjXRFg2yfUL78Iy22gcm8Tg5Ox2f&#10;nyOrhO5scjoeTmK2TORHb+t8+KKoYVEouENdCWSxW/rQmR5NYjJDi1prvItcG9aipdF0EOMLEKvS&#10;IkBsLFr1Zs2Z0GswVgaXQnrSdRndU4cHf6Ud2wmQBlwrqeVMCx/wWPBF+pKT3jbfqOzsppMBcnVF&#10;+eSfWnkTNxZ7Lfym80iq3kObmFclwva9vcAZpbBf7dOYpseJrKg8YHSOOk57Kxc14i9R551wIDE6&#10;x2KGWxyVJsBBvcTZhtzvv71He3ALWs5aLAWg+rUVTqH9rwasOx+Oxwgb0mU8mY5wca81q9cas22u&#10;CBAO8QuwMonRPuijWDlqHrG/85gVKmEkchccg+rEq9CtKvZfqvk8GWFvrAhLc29lDB1xi7g+7B+F&#10;sz1TAjh2Q8f1Efk7wnS20dPQfBuoqhObIs4dqj21sXNpiP3/IS7163uyevmLzZ4AAAD//wMAUEsD&#10;BBQABgAIAAAAIQCrAORc2QAAAAUBAAAPAAAAZHJzL2Rvd25yZXYueG1sTI/BTsMwEETvSPyDtUhc&#10;EHUoqKRpnAoh8QGkfIAbb+LQeB3FTmP69Sxc4DLSakYzb8t9coM44xR6TwoeVhkIpMabnjoFH4e3&#10;+xxEiJqMHjyhgi8MsK+ur0pdGL/QO57r2AkuoVBoBTbGsZAyNBadDis/IrHX+snpyOfUSTPphcvd&#10;INdZtpFO98QLVo/4arE51bNT8DjMbdjWafxcNhdvfXvBu3RQ6vYmvexAREzxLww/+IwOFTMd/Uwm&#10;iEEBPxJ/lb08f34CceRQtt6CrEr5n776BgAA//8DAFBLAQItABQABgAIAAAAIQC2gziS/gAAAOEB&#10;AAATAAAAAAAAAAAAAAAAAAAAAABbQ29udGVudF9UeXBlc10ueG1sUEsBAi0AFAAGAAgAAAAhADj9&#10;If/WAAAAlAEAAAsAAAAAAAAAAAAAAAAALwEAAF9yZWxzLy5yZWxzUEsBAi0AFAAGAAgAAAAhAAkR&#10;BUGJAgAADQUAAA4AAAAAAAAAAAAAAAAALgIAAGRycy9lMm9Eb2MueG1sUEsBAi0AFAAGAAgAAAAh&#10;AKsA5FzZAAAABQEAAA8AAAAAAAAAAAAAAAAA4wQAAGRycy9kb3ducmV2LnhtbFBLBQYAAAAABAAE&#10;APMAAADpBQAAAAA=&#10;" filled="f" strokecolor="#bfbfbf" strokeweight="1pt">
                <v:path arrowok="t"/>
                <v:textbox>
                  <w:txbxContent>
                    <w:p w14:paraId="14AE6567"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D3" w14:textId="77777777" w:rsidR="006C3F77" w:rsidRPr="00BB5F66" w:rsidRDefault="006C3F77" w:rsidP="006C3F77">
      <w:pPr>
        <w:rPr>
          <w:rFonts w:ascii="Arial" w:eastAsia="Arial" w:hAnsi="Arial"/>
          <w:i/>
        </w:rPr>
      </w:pPr>
    </w:p>
    <w:p w14:paraId="14AE64D4" w14:textId="77777777" w:rsidR="006C3F77" w:rsidRDefault="006C3F77" w:rsidP="00684297">
      <w:pPr>
        <w:pStyle w:val="ListParagraph"/>
        <w:numPr>
          <w:ilvl w:val="0"/>
          <w:numId w:val="1"/>
        </w:numPr>
        <w:ind w:left="360"/>
        <w:contextualSpacing w:val="0"/>
      </w:pPr>
      <w:r w:rsidRPr="0023495B">
        <w:t>Has your IIS had any particular successes and/or challenges in dealing with any of these stakeholders? If so, please elaborate.</w:t>
      </w:r>
    </w:p>
    <w:p w14:paraId="14AE64D5" w14:textId="77777777" w:rsidR="006C3F77" w:rsidRPr="00EE0992" w:rsidRDefault="006C3F77" w:rsidP="00684297">
      <w:pPr>
        <w:pStyle w:val="ListParagraph"/>
        <w:numPr>
          <w:ilvl w:val="0"/>
          <w:numId w:val="4"/>
        </w:numPr>
        <w:ind w:left="360"/>
        <w:contextualSpacing w:val="0"/>
        <w:rPr>
          <w:i/>
          <w:vanish/>
          <w:color w:val="FF0000"/>
        </w:rPr>
      </w:pPr>
      <w:r w:rsidRPr="00EE0992">
        <w:rPr>
          <w:i/>
          <w:vanish/>
          <w:color w:val="FF0000"/>
        </w:rPr>
        <w:t>If the respondent does not elaborate fully on the successes or challenges, prompt them to describe:</w:t>
      </w:r>
    </w:p>
    <w:p w14:paraId="14AE64D6" w14:textId="77777777" w:rsidR="006C3F77" w:rsidRPr="00EE0992" w:rsidRDefault="006C3F77" w:rsidP="00684297">
      <w:pPr>
        <w:pStyle w:val="ListParagraph"/>
        <w:numPr>
          <w:ilvl w:val="1"/>
          <w:numId w:val="15"/>
        </w:numPr>
        <w:contextualSpacing w:val="0"/>
        <w:rPr>
          <w:vanish/>
          <w:color w:val="FF0000"/>
        </w:rPr>
      </w:pPr>
      <w:r w:rsidRPr="00EE0992">
        <w:rPr>
          <w:b/>
          <w:vanish/>
          <w:color w:val="FF0000"/>
        </w:rPr>
        <w:t>Prompt:</w:t>
      </w:r>
      <w:r w:rsidRPr="00EE0992">
        <w:rPr>
          <w:vanish/>
          <w:color w:val="FF0000"/>
        </w:rPr>
        <w:t xml:space="preserve"> What was the situation?</w:t>
      </w:r>
    </w:p>
    <w:p w14:paraId="14AE64D7" w14:textId="77777777" w:rsidR="006C3F77" w:rsidRPr="00EE0992" w:rsidRDefault="006C3F77" w:rsidP="00684297">
      <w:pPr>
        <w:pStyle w:val="ListParagraph"/>
        <w:numPr>
          <w:ilvl w:val="1"/>
          <w:numId w:val="15"/>
        </w:numPr>
        <w:contextualSpacing w:val="0"/>
        <w:rPr>
          <w:vanish/>
          <w:color w:val="FF0000"/>
        </w:rPr>
      </w:pPr>
      <w:r w:rsidRPr="00EE0992">
        <w:rPr>
          <w:b/>
          <w:vanish/>
          <w:color w:val="FF0000"/>
        </w:rPr>
        <w:t>Prompt:</w:t>
      </w:r>
      <w:r w:rsidRPr="00EE0992">
        <w:rPr>
          <w:vanish/>
          <w:color w:val="FF0000"/>
        </w:rPr>
        <w:t xml:space="preserve"> What is the type of relationship/interaction?</w:t>
      </w:r>
    </w:p>
    <w:p w14:paraId="14AE64D8" w14:textId="77777777" w:rsidR="006C3F77" w:rsidRPr="00EE0992" w:rsidRDefault="006C3F77" w:rsidP="00684297">
      <w:pPr>
        <w:pStyle w:val="ListParagraph"/>
        <w:numPr>
          <w:ilvl w:val="1"/>
          <w:numId w:val="15"/>
        </w:numPr>
        <w:contextualSpacing w:val="0"/>
        <w:rPr>
          <w:vanish/>
          <w:color w:val="FF0000"/>
        </w:rPr>
      </w:pPr>
      <w:r w:rsidRPr="00EE0992">
        <w:rPr>
          <w:b/>
          <w:vanish/>
          <w:color w:val="FF0000"/>
        </w:rPr>
        <w:t>Prompt:</w:t>
      </w:r>
      <w:r w:rsidRPr="00EE0992">
        <w:rPr>
          <w:vanish/>
          <w:color w:val="FF0000"/>
        </w:rPr>
        <w:t xml:space="preserve"> What was the outcome?</w:t>
      </w:r>
    </w:p>
    <w:p w14:paraId="14AE64D9" w14:textId="77777777" w:rsidR="006C3F77" w:rsidRPr="00EE0992" w:rsidRDefault="006C3F77" w:rsidP="00684297">
      <w:pPr>
        <w:pStyle w:val="ListParagraph"/>
        <w:numPr>
          <w:ilvl w:val="1"/>
          <w:numId w:val="15"/>
        </w:numPr>
        <w:contextualSpacing w:val="0"/>
        <w:rPr>
          <w:vanish/>
          <w:color w:val="FF0000"/>
        </w:rPr>
      </w:pPr>
      <w:r w:rsidRPr="00EE0992">
        <w:rPr>
          <w:b/>
          <w:vanish/>
          <w:color w:val="FF0000"/>
        </w:rPr>
        <w:t>Prompt:</w:t>
      </w:r>
      <w:r w:rsidRPr="00EE0992">
        <w:rPr>
          <w:vanish/>
          <w:color w:val="FF0000"/>
        </w:rPr>
        <w:t xml:space="preserve"> What are factors that were important in the outcome?</w:t>
      </w:r>
    </w:p>
    <w:p w14:paraId="14AE64DA" w14:textId="77777777" w:rsidR="006C3F77" w:rsidRPr="00EE0992" w:rsidRDefault="006C3F77" w:rsidP="00684297">
      <w:pPr>
        <w:pStyle w:val="ListParagraph"/>
        <w:numPr>
          <w:ilvl w:val="1"/>
          <w:numId w:val="15"/>
        </w:numPr>
        <w:contextualSpacing w:val="0"/>
        <w:rPr>
          <w:vanish/>
          <w:color w:val="FF0000"/>
        </w:rPr>
      </w:pPr>
      <w:r w:rsidRPr="00EE0992">
        <w:rPr>
          <w:b/>
          <w:vanish/>
          <w:color w:val="FF0000"/>
        </w:rPr>
        <w:t>Prompt:</w:t>
      </w:r>
      <w:r w:rsidRPr="00EE0992">
        <w:rPr>
          <w:vanish/>
          <w:color w:val="FF0000"/>
        </w:rPr>
        <w:t xml:space="preserve"> Were there any lessons learned from this relationship?</w:t>
      </w:r>
    </w:p>
    <w:p w14:paraId="14AE64DB" w14:textId="77777777" w:rsidR="006C3F77" w:rsidRPr="00EE0992" w:rsidRDefault="006C3F77" w:rsidP="00684297">
      <w:pPr>
        <w:pStyle w:val="ListParagraph"/>
        <w:numPr>
          <w:ilvl w:val="1"/>
          <w:numId w:val="15"/>
        </w:numPr>
        <w:contextualSpacing w:val="0"/>
        <w:rPr>
          <w:vanish/>
          <w:color w:val="FF0000"/>
        </w:rPr>
      </w:pPr>
      <w:r w:rsidRPr="00EE0992">
        <w:rPr>
          <w:b/>
          <w:vanish/>
          <w:color w:val="FF0000"/>
        </w:rPr>
        <w:t>Prompt:</w:t>
      </w:r>
      <w:r w:rsidRPr="00EE0992">
        <w:rPr>
          <w:vanish/>
          <w:color w:val="FF0000"/>
        </w:rPr>
        <w:t xml:space="preserve"> Would you be able to share your experience with other IIS?</w:t>
      </w:r>
    </w:p>
    <w:p w14:paraId="14AE64DC" w14:textId="77777777" w:rsidR="006C3F77" w:rsidRPr="0023495B" w:rsidRDefault="006C3F77" w:rsidP="006C3F77">
      <w:r>
        <w:rPr>
          <w:noProof/>
        </w:rPr>
        <mc:AlternateContent>
          <mc:Choice Requires="wps">
            <w:drawing>
              <wp:inline distT="0" distB="0" distL="0" distR="0" wp14:anchorId="14AE653C" wp14:editId="14AE653D">
                <wp:extent cx="5634990" cy="653415"/>
                <wp:effectExtent l="0" t="0" r="22860" b="13335"/>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4990" cy="653415"/>
                        </a:xfrm>
                        <a:prstGeom prst="rect">
                          <a:avLst/>
                        </a:prstGeom>
                        <a:noFill/>
                        <a:ln w="12700" cap="flat" cmpd="sng" algn="ctr">
                          <a:solidFill>
                            <a:sysClr val="window" lastClr="FFFFFF">
                              <a:lumMod val="75000"/>
                            </a:sysClr>
                          </a:solidFill>
                          <a:prstDash val="solid"/>
                        </a:ln>
                        <a:effectLst/>
                      </wps:spPr>
                      <wps:txbx>
                        <w:txbxContent>
                          <w:p w14:paraId="14AE6568"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56" o:spid="_x0000_s1034" style="width:443.7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Q7igIAAA0FAAAOAAAAZHJzL2Uyb0RvYy54bWysVEtv2zAMvg/YfxB0X52kSdoadYqgRYYB&#10;WVusHXpmZDk2JomapMTOfv0o2elrOw3zQaDE98ePvrzqtGJ76XyDpuDjkxFn0ggsG7Mt+PfH1adz&#10;znwAU4JCIwt+kJ5fLT5+uGxtLidYoyqlYxTE+Ly1Ba9DsHmWeVFLDf4ErTSkrNBpCHR126x00FJ0&#10;rbLJaDTPWnSldSik9/R60yv5IsWvKinCXVV5GZgqONUW0unSuYlntriEfOvA1o0YyoB/qEJDYyjp&#10;c6gbCMB2rvkjlG6EQ49VOBGoM6yqRsjUA3UzHr3r5qEGK1MvBI63zzD5/xdW3O7vHWvKgs/mnBnQ&#10;NKNvhBqYrZKM3gig1vqc7B7svYstertG8cOTInujiRc/2HSV09GWGmRdQvvwjLbsAhP0OJufTi8u&#10;aCiCdPPZ6XQ8i9kyyI/e1vnwWaJmUSi4o7oSyLBf+9CbHk1iMoOrRil6h1wZ1hIdJ2ejGB+IWJWC&#10;QKK21Ko3W85AbYmxIrgU0qNqyuieOjz4a+XYHog0xLUSW84U+ECPBV+lLzmpnf6KZW93NhtRrr4o&#10;n/xTK2/ixmJvwNe9R1INHsrEvDIRdujtBc4ohW7TpTGdHyeywfJAo3PYc9pbsWoo/prqvAdHJKbO&#10;aTHDHR2VQoIDB4mzGt2vv71He+IWaTlraSkIqp87cJLa/2KIdRfj6TRuUbpMZ2cTurjXms1rjdnp&#10;ayQIx/QLsCKJ0T6oo1g51E+0v8uYlVRgBOUuOA2qF69Dv6q0/0Iul8mI9sZCWJsHK2LoiFvE9bF7&#10;AmcHpgTi2C0e1wfyd4TpbaOnweUuYNUkNkWce1QHatPOpSEO/4e41K/vyerlL7b4DQAA//8DAFBL&#10;AwQUAAYACAAAACEAqwDkXNkAAAAFAQAADwAAAGRycy9kb3ducmV2LnhtbEyPwU7DMBBE70j8g7VI&#10;XBB1KKikaZwKIfEBpHyAG2/i0HgdxU5j+vUsXOAy0mpGM2/LfXKDOOMUek8KHlYZCKTGm546BR+H&#10;t/scRIiajB48oYIvDLCvrq9KXRi/0Due69gJLqFQaAU2xrGQMjQWnQ4rPyKx1/rJ6cjn1Ekz6YXL&#10;3SDXWbaRTvfEC1aP+GqxOdWzU/A4zG3Y1mn8XDYXb317wbt0UOr2Jr3sQERM8S8MP/iMDhUzHf1M&#10;JohBAT8Sf5W9PH9+AnHkULbegqxK+Z+++gYAAP//AwBQSwECLQAUAAYACAAAACEAtoM4kv4AAADh&#10;AQAAEwAAAAAAAAAAAAAAAAAAAAAAW0NvbnRlbnRfVHlwZXNdLnhtbFBLAQItABQABgAIAAAAIQA4&#10;/SH/1gAAAJQBAAALAAAAAAAAAAAAAAAAAC8BAABfcmVscy8ucmVsc1BLAQItABQABgAIAAAAIQCh&#10;MtQ7igIAAA0FAAAOAAAAAAAAAAAAAAAAAC4CAABkcnMvZTJvRG9jLnhtbFBLAQItABQABgAIAAAA&#10;IQCrAORc2QAAAAUBAAAPAAAAAAAAAAAAAAAAAOQEAABkcnMvZG93bnJldi54bWxQSwUGAAAAAAQA&#10;BADzAAAA6gUAAAAA&#10;" filled="f" strokecolor="#bfbfbf" strokeweight="1pt">
                <v:path arrowok="t"/>
                <v:textbox>
                  <w:txbxContent>
                    <w:p w14:paraId="14AE6568"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DD" w14:textId="77777777" w:rsidR="006C3F77" w:rsidRDefault="006C3F77" w:rsidP="00684297">
      <w:pPr>
        <w:pStyle w:val="ListParagraph"/>
        <w:numPr>
          <w:ilvl w:val="0"/>
          <w:numId w:val="1"/>
        </w:numPr>
        <w:ind w:left="360"/>
      </w:pPr>
      <w:r w:rsidRPr="0023495B">
        <w:t xml:space="preserve">Please describe </w:t>
      </w:r>
      <w:r>
        <w:t xml:space="preserve">on-going or future initiatives, challenges and </w:t>
      </w:r>
      <w:r w:rsidRPr="0023495B">
        <w:t xml:space="preserve">commitment to IIS </w:t>
      </w:r>
      <w:r>
        <w:t xml:space="preserve">interoperability </w:t>
      </w:r>
      <w:r w:rsidRPr="0023495B">
        <w:t>with other systems</w:t>
      </w:r>
      <w:r>
        <w:t>.</w:t>
      </w:r>
    </w:p>
    <w:p w14:paraId="14AE64DE" w14:textId="77777777" w:rsidR="006C3F77" w:rsidRDefault="006C3F77" w:rsidP="00684297">
      <w:pPr>
        <w:pStyle w:val="ListParagraph"/>
        <w:numPr>
          <w:ilvl w:val="0"/>
          <w:numId w:val="4"/>
        </w:numPr>
        <w:rPr>
          <w:vanish/>
          <w:color w:val="FF0000"/>
        </w:rPr>
      </w:pPr>
      <w:r w:rsidRPr="00BB5F66">
        <w:rPr>
          <w:vanish/>
          <w:color w:val="FF0000"/>
        </w:rPr>
        <w:t>If not addressed in #</w:t>
      </w:r>
      <w:r>
        <w:rPr>
          <w:vanish/>
          <w:color w:val="FF0000"/>
        </w:rPr>
        <w:t>8</w:t>
      </w:r>
      <w:r w:rsidRPr="00BB5F66">
        <w:rPr>
          <w:vanish/>
          <w:color w:val="FF0000"/>
        </w:rPr>
        <w:t>, describe the support and coordination for IIS interoperability from the technical community outside of your agency IT (e.g., IIS vendors, EHR vendors, etc.).</w:t>
      </w:r>
    </w:p>
    <w:p w14:paraId="14AE64DF" w14:textId="77777777" w:rsidR="006C3F77" w:rsidRPr="00BB5F66" w:rsidRDefault="006C3F77" w:rsidP="006C3F77">
      <w:pPr>
        <w:pStyle w:val="ListParagraph"/>
        <w:ind w:left="360" w:hanging="360"/>
      </w:pPr>
      <w:r>
        <w:rPr>
          <w:rFonts w:cs="Calibri"/>
          <w:noProof/>
        </w:rPr>
        <mc:AlternateContent>
          <mc:Choice Requires="wps">
            <w:drawing>
              <wp:inline distT="0" distB="0" distL="0" distR="0" wp14:anchorId="14AE653E" wp14:editId="14AE653F">
                <wp:extent cx="5634990" cy="653415"/>
                <wp:effectExtent l="0" t="0" r="22860" b="13335"/>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4990" cy="653415"/>
                        </a:xfrm>
                        <a:prstGeom prst="rect">
                          <a:avLst/>
                        </a:prstGeom>
                        <a:noFill/>
                        <a:ln w="12700" cap="flat" cmpd="sng" algn="ctr">
                          <a:solidFill>
                            <a:sysClr val="window" lastClr="FFFFFF">
                              <a:lumMod val="75000"/>
                            </a:sysClr>
                          </a:solidFill>
                          <a:prstDash val="solid"/>
                        </a:ln>
                        <a:effectLst/>
                      </wps:spPr>
                      <wps:txbx>
                        <w:txbxContent>
                          <w:p w14:paraId="14AE6569"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57" o:spid="_x0000_s1035" style="width:443.7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32igIAAA0FAAAOAAAAZHJzL2Uyb0RvYy54bWysVEtv2zAMvg/YfxB0X52kSbMYdYqgRYYB&#10;2VqsHXpmZDk2JomapMTOfv0o2elrOw3zQaDE98ePvrzqtGIH6XyDpuDjsxFn0ggsG7Mr+PeH9YeP&#10;nPkApgSFRhb8KD2/Wr5/d9naXE6wRlVKxyiI8XlrC16HYPMs86KWGvwZWmlIWaHTEOjqdlnpoKXo&#10;WmWT0egia9GV1qGQ3tPrTa/kyxS/qqQIt1XlZWCq4FRbSKdL5zae2fIS8p0DWzdiKAP+oQoNjaGk&#10;T6FuIADbu+aPULoRDj1W4UygzrCqGiFTD9TNePSmm/sarEy9EDjePsHk/19Y8fVw51hTFnw258yA&#10;phl9I9TA7JRk9EYAtdbnZHdv71xs0dsNih+eFNkrTbz4waarnI621CDrEtrHJ7RlF5igx9nF+XSx&#10;oKEI0l3MzqfjWcyWQX7yts6HTxI1i0LBHdWVQIbDxofe9GQSkxlcN0rRO+TKsJboOJmPYnwgYlUK&#10;AonaUqve7DgDtSPGiuBSSI+qKaN76vDor5VjByDSENdKbDlT4AM9FnydvuSk9voLlr3dfDaiXH1R&#10;PvmnVl7FjcXegK97j6QaPJSJeWUi7NDbM5xRCt22S2NanCayxfJIo3PYc9pbsW4o/obqvANHJKbO&#10;aTHDLR2VQoIDB4mzGt2vv71He+IWaTlraSkIqp97cJLa/2yIdYvxdBq3KF2ms/mELu6lZvtSY/b6&#10;GgnCMf0CrEhitA/qJFYO9SPt7ypmJRUYQbkLToPqxevQryrtv5CrVTKivbEQNubeihg64hZxfege&#10;wdmBKYE49hVP6wP5G8L0ttHT4GofsGoSmyLOPaoDtWnn0hCH/0Nc6pf3ZPX8F1v+BgAA//8DAFBL&#10;AwQUAAYACAAAACEAqwDkXNkAAAAFAQAADwAAAGRycy9kb3ducmV2LnhtbEyPwU7DMBBE70j8g7VI&#10;XBB1KKikaZwKIfEBpHyAG2/i0HgdxU5j+vUsXOAy0mpGM2/LfXKDOOMUek8KHlYZCKTGm546BR+H&#10;t/scRIiajB48oYIvDLCvrq9KXRi/0Due69gJLqFQaAU2xrGQMjQWnQ4rPyKx1/rJ6cjn1Ekz6YXL&#10;3SDXWbaRTvfEC1aP+GqxOdWzU/A4zG3Y1mn8XDYXb317wbt0UOr2Jr3sQERM8S8MP/iMDhUzHf1M&#10;JohBAT8Sf5W9PH9+AnHkULbegqxK+Z+++gYAAP//AwBQSwECLQAUAAYACAAAACEAtoM4kv4AAADh&#10;AQAAEwAAAAAAAAAAAAAAAAAAAAAAW0NvbnRlbnRfVHlwZXNdLnhtbFBLAQItABQABgAIAAAAIQA4&#10;/SH/1gAAAJQBAAALAAAAAAAAAAAAAAAAAC8BAABfcmVscy8ucmVsc1BLAQItABQABgAIAAAAIQDP&#10;0a32igIAAA0FAAAOAAAAAAAAAAAAAAAAAC4CAABkcnMvZTJvRG9jLnhtbFBLAQItABQABgAIAAAA&#10;IQCrAORc2QAAAAUBAAAPAAAAAAAAAAAAAAAAAOQEAABkcnMvZG93bnJldi54bWxQSwUGAAAAAAQA&#10;BADzAAAA6gUAAAAA&#10;" filled="f" strokecolor="#bfbfbf" strokeweight="1pt">
                <v:path arrowok="t"/>
                <v:textbox>
                  <w:txbxContent>
                    <w:p w14:paraId="14AE6569"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E0" w14:textId="77777777" w:rsidR="006C3F77" w:rsidRPr="00B565A4" w:rsidRDefault="006C3F77" w:rsidP="006C3F77">
      <w:pPr>
        <w:rPr>
          <w:rFonts w:cs="Arial"/>
          <w:vanish/>
          <w:color w:val="FF0000"/>
        </w:rPr>
      </w:pPr>
      <w:r w:rsidRPr="00B565A4">
        <w:rPr>
          <w:rFonts w:cs="Arial"/>
          <w:b/>
          <w:vanish/>
          <w:color w:val="FF0000"/>
        </w:rPr>
        <w:t>Interviewer Prompt</w:t>
      </w:r>
      <w:r w:rsidRPr="00B565A4">
        <w:rPr>
          <w:rFonts w:cs="Arial"/>
          <w:vanish/>
          <w:color w:val="FF0000"/>
        </w:rPr>
        <w:t>: “Is there anything else you would like to add in this section?”</w:t>
      </w:r>
    </w:p>
    <w:p w14:paraId="14AE64E1" w14:textId="77777777" w:rsidR="006C3F77" w:rsidRPr="00B565A4" w:rsidRDefault="006C3F77" w:rsidP="006C3F77">
      <w:pPr>
        <w:tabs>
          <w:tab w:val="left" w:pos="0"/>
        </w:tabs>
        <w:rPr>
          <w:vanish/>
          <w:color w:val="FF0000"/>
        </w:rPr>
      </w:pPr>
      <w:r w:rsidRPr="00B565A4">
        <w:rPr>
          <w:rFonts w:cs="Calibri"/>
          <w:noProof/>
          <w:vanish/>
        </w:rPr>
        <mc:AlternateContent>
          <mc:Choice Requires="wps">
            <w:drawing>
              <wp:inline distT="0" distB="0" distL="0" distR="0" wp14:anchorId="14AE6540" wp14:editId="14AE6541">
                <wp:extent cx="5634990" cy="653415"/>
                <wp:effectExtent l="0" t="0" r="22860" b="13335"/>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4990" cy="653415"/>
                        </a:xfrm>
                        <a:prstGeom prst="rect">
                          <a:avLst/>
                        </a:prstGeom>
                        <a:noFill/>
                        <a:ln w="12700" cap="flat" cmpd="sng" algn="ctr">
                          <a:solidFill>
                            <a:sysClr val="window" lastClr="FFFFFF">
                              <a:lumMod val="75000"/>
                            </a:sysClr>
                          </a:solidFill>
                          <a:prstDash val="solid"/>
                        </a:ln>
                        <a:effectLst/>
                      </wps:spPr>
                      <wps:txbx>
                        <w:txbxContent>
                          <w:p w14:paraId="14AE656A"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3" o:spid="_x0000_s1036" style="width:443.7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AGigIAAA4FAAAOAAAAZHJzL2Uyb0RvYy54bWysVN9P2zAQfp+0/8Hy+0hbWhgRKapAnSZ1&#10;gAYTz1fHaaLZPs92m3R/PWcnhcL2NC0P0fl+3+fvfHnVacV20vkGTcHHJyPOpBFYNmZT8B+Py0+f&#10;OfMBTAkKjSz4Xnp+Nf/44bK1uZxgjaqUjlES4/PWFrwOweZZ5kUtNfgTtNKQsUKnIdDRbbLSQUvZ&#10;tcomo9FZ1qIrrUMhvSftTW/k85S/qqQId1XlZWCq4NRbSH+X/uv4z+aXkG8c2LoRQxvwD11oaAwV&#10;fUl1AwHY1jV/pNKNcOixCicCdYZV1QiZZqBpxqN30zzUYGWahcDx9gUm///SitvdvWNNWfDJKWcG&#10;NN3Rd0INzEZJRjoCqLU+J78He+/iiN6uUPz0ZMjeWOLBDz5d5XT0pQFZl9Dev6Atu8AEKWdnp9OL&#10;C7oUQbaz2el0PIvVMsgP0db58EWiZlEouKO+EsiwW/nQux5cYjGDy0Yp0kOuDGuJjpPzUcwPRKxK&#10;QSBRWxrVmw1noDbEWBFcSulRNWUMTxPu/bVybAdEGuJaiS1nCnwgZcGX6UtBaqu/Ydn7nc9GVKtv&#10;yqf4NMqbvLHZG/B1H5FMQ4Qysa5MhB1me4UzSqFbd+maxqlIVK2x3NPdOexJ7a1YNlRgRY3egyMW&#10;0+i0meGOfpVCwgMHibMa3e+/6aM/kYusnLW0FYTVry04SfN/NUS7i/F0GtcoHaaz8wkd3LFlfWwx&#10;W32NhOGY3gArkhj9gzqIlUP9RAu8iFXJBEZQ7YLTTfXideh3lR4AIReL5ESLYyGszIMVMXUELgL7&#10;2D2BswNVApHsFg/7A/k7xvS+MdLgYhuwahKdXlEduE1Ll25xeCDiVh+fk9frMzZ/BgAA//8DAFBL&#10;AwQUAAYACAAAACEAqwDkXNkAAAAFAQAADwAAAGRycy9kb3ducmV2LnhtbEyPwU7DMBBE70j8g7VI&#10;XBB1KKikaZwKIfEBpHyAG2/i0HgdxU5j+vUsXOAy0mpGM2/LfXKDOOMUek8KHlYZCKTGm546BR+H&#10;t/scRIiajB48oYIvDLCvrq9KXRi/0Due69gJLqFQaAU2xrGQMjQWnQ4rPyKx1/rJ6cjn1Ekz6YXL&#10;3SDXWbaRTvfEC1aP+GqxOdWzU/A4zG3Y1mn8XDYXb317wbt0UOr2Jr3sQERM8S8MP/iMDhUzHf1M&#10;JohBAT8Sf5W9PH9+AnHkULbegqxK+Z+++gYAAP//AwBQSwECLQAUAAYACAAAACEAtoM4kv4AAADh&#10;AQAAEwAAAAAAAAAAAAAAAAAAAAAAW0NvbnRlbnRfVHlwZXNdLnhtbFBLAQItABQABgAIAAAAIQA4&#10;/SH/1gAAAJQBAAALAAAAAAAAAAAAAAAAAC8BAABfcmVscy8ucmVsc1BLAQItABQABgAIAAAAIQAY&#10;iRAGigIAAA4FAAAOAAAAAAAAAAAAAAAAAC4CAABkcnMvZTJvRG9jLnhtbFBLAQItABQABgAIAAAA&#10;IQCrAORc2QAAAAUBAAAPAAAAAAAAAAAAAAAAAOQEAABkcnMvZG93bnJldi54bWxQSwUGAAAAAAQA&#10;BADzAAAA6gUAAAAA&#10;" filled="f" strokecolor="#bfbfbf" strokeweight="1pt">
                <v:path arrowok="t"/>
                <v:textbox>
                  <w:txbxContent>
                    <w:p w14:paraId="14AE656A"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E2" w14:textId="77777777" w:rsidR="006C3F77" w:rsidRDefault="006C3F77" w:rsidP="006C3F77">
      <w:pPr>
        <w:pStyle w:val="Heading1"/>
      </w:pPr>
      <w:r>
        <w:lastRenderedPageBreak/>
        <w:t>Section 3 – Financials</w:t>
      </w:r>
    </w:p>
    <w:p w14:paraId="14AE64E3" w14:textId="77777777" w:rsidR="006C3F77" w:rsidRPr="00B76E4B" w:rsidRDefault="006C3F77" w:rsidP="006C3F77"/>
    <w:p w14:paraId="14AE64E4" w14:textId="0C05AC04" w:rsidR="006C3F77" w:rsidRPr="003A015B" w:rsidRDefault="006C3F77" w:rsidP="006C3F77">
      <w:pPr>
        <w:pStyle w:val="ListParagraph"/>
        <w:ind w:left="360"/>
        <w:contextualSpacing w:val="0"/>
        <w:rPr>
          <w:vanish/>
          <w:color w:val="FF0000"/>
        </w:rPr>
      </w:pPr>
      <w:r w:rsidRPr="003A015B">
        <w:rPr>
          <w:b/>
          <w:vanish/>
          <w:color w:val="FF0000"/>
        </w:rPr>
        <w:t>Prompt</w:t>
      </w:r>
      <w:r w:rsidRPr="003A015B">
        <w:rPr>
          <w:vanish/>
          <w:color w:val="FF0000"/>
        </w:rPr>
        <w:t xml:space="preserve"> - Review and validate financial input responses from </w:t>
      </w:r>
      <w:r w:rsidR="002E0D5E">
        <w:rPr>
          <w:vanish/>
          <w:color w:val="FF0000"/>
        </w:rPr>
        <w:t>assessment</w:t>
      </w:r>
      <w:r w:rsidRPr="003A015B">
        <w:rPr>
          <w:vanish/>
          <w:color w:val="FF0000"/>
        </w:rPr>
        <w:t>.</w:t>
      </w:r>
    </w:p>
    <w:p w14:paraId="14AE64E5" w14:textId="77777777" w:rsidR="006C3F77" w:rsidRPr="003A015B" w:rsidRDefault="006C3F77" w:rsidP="006C3F77">
      <w:pPr>
        <w:pStyle w:val="ListParagraph"/>
        <w:ind w:left="360"/>
        <w:contextualSpacing w:val="0"/>
        <w:rPr>
          <w:i/>
          <w:vanish/>
          <w:color w:val="FF0000"/>
        </w:rPr>
      </w:pPr>
      <w:r w:rsidRPr="003A015B">
        <w:rPr>
          <w:vanish/>
          <w:color w:val="FF0000"/>
        </w:rPr>
        <w:t xml:space="preserve">“Please elaborate on the maintenance, development, management costs of running your IIS.”  </w:t>
      </w:r>
      <w:r w:rsidRPr="003A015B">
        <w:rPr>
          <w:i/>
          <w:vanish/>
          <w:color w:val="FF0000"/>
        </w:rPr>
        <w:t>(Ask as needed.)</w:t>
      </w:r>
    </w:p>
    <w:p w14:paraId="14AE64E6" w14:textId="5F272853" w:rsidR="006C3F77" w:rsidRDefault="006C3F77" w:rsidP="00684297">
      <w:pPr>
        <w:pStyle w:val="ListParagraph"/>
        <w:numPr>
          <w:ilvl w:val="0"/>
          <w:numId w:val="1"/>
        </w:numPr>
        <w:ind w:left="360"/>
        <w:contextualSpacing w:val="0"/>
      </w:pPr>
      <w:r w:rsidRPr="0023495B">
        <w:t xml:space="preserve">Please </w:t>
      </w:r>
      <w:r>
        <w:t>elaborate on</w:t>
      </w:r>
      <w:r w:rsidRPr="0023495B">
        <w:t xml:space="preserve"> </w:t>
      </w:r>
      <w:r>
        <w:t xml:space="preserve">any unique sources of funding or successes in obtaining funding for your IIS (identified in the </w:t>
      </w:r>
      <w:r w:rsidR="002E0D5E">
        <w:t>assessment</w:t>
      </w:r>
      <w:r>
        <w:t>) in the past 3-5 years.</w:t>
      </w:r>
    </w:p>
    <w:p w14:paraId="14AE64E7" w14:textId="77777777" w:rsidR="006C3F77" w:rsidRDefault="006C3F77" w:rsidP="00684297">
      <w:pPr>
        <w:pStyle w:val="ListParagraph"/>
        <w:numPr>
          <w:ilvl w:val="1"/>
          <w:numId w:val="1"/>
        </w:numPr>
      </w:pPr>
      <w:r w:rsidRPr="005E5DC5">
        <w:t xml:space="preserve">Can any of your </w:t>
      </w:r>
      <w:r>
        <w:t xml:space="preserve">unique </w:t>
      </w:r>
      <w:r w:rsidRPr="005E5DC5">
        <w:t>funding strategies be shared with other IIS as a potential best pr</w:t>
      </w:r>
      <w:r>
        <w:t>actice? If yes, please elaborate.</w:t>
      </w:r>
    </w:p>
    <w:p w14:paraId="14AE64E8" w14:textId="77777777" w:rsidR="006C3F77" w:rsidRDefault="006C3F77" w:rsidP="00684297">
      <w:pPr>
        <w:pStyle w:val="ListParagraph"/>
        <w:numPr>
          <w:ilvl w:val="1"/>
          <w:numId w:val="1"/>
        </w:numPr>
      </w:pPr>
      <w:r w:rsidRPr="0023495B">
        <w:t xml:space="preserve">Any financial support and management for IIS </w:t>
      </w:r>
      <w:r>
        <w:t>interoperability</w:t>
      </w:r>
      <w:r w:rsidRPr="0023495B">
        <w:t xml:space="preserve"> received by your IIS.</w:t>
      </w:r>
    </w:p>
    <w:p w14:paraId="14AE64E9" w14:textId="77777777" w:rsidR="006C3F77" w:rsidRDefault="006C3F77" w:rsidP="00684297">
      <w:pPr>
        <w:pStyle w:val="ListParagraph"/>
        <w:numPr>
          <w:ilvl w:val="1"/>
          <w:numId w:val="1"/>
        </w:numPr>
      </w:pPr>
      <w:r w:rsidRPr="00DA6EF8">
        <w:t>Are there any new funding sources your IIS plans to pursue in the future? Which and why?</w:t>
      </w:r>
    </w:p>
    <w:p w14:paraId="14AE64EA" w14:textId="77777777" w:rsidR="006C3F77" w:rsidRDefault="006C3F77" w:rsidP="00684297">
      <w:pPr>
        <w:pStyle w:val="ListParagraph"/>
        <w:numPr>
          <w:ilvl w:val="1"/>
          <w:numId w:val="1"/>
        </w:numPr>
      </w:pPr>
      <w:r>
        <w:t>Do you have any ideas about potential, non-traditional funding sources?</w:t>
      </w:r>
    </w:p>
    <w:p w14:paraId="14AE64EB" w14:textId="77777777" w:rsidR="006C3F77" w:rsidRPr="003A2B57" w:rsidRDefault="006C3F77" w:rsidP="00684297">
      <w:pPr>
        <w:pStyle w:val="ListParagraph"/>
        <w:numPr>
          <w:ilvl w:val="2"/>
          <w:numId w:val="17"/>
        </w:numPr>
        <w:ind w:left="1800" w:hanging="270"/>
        <w:contextualSpacing w:val="0"/>
        <w:rPr>
          <w:vanish/>
          <w:color w:val="FF0000"/>
        </w:rPr>
      </w:pPr>
      <w:r w:rsidRPr="003A015B">
        <w:rPr>
          <w:b/>
          <w:vanish/>
          <w:color w:val="FF0000"/>
        </w:rPr>
        <w:t>Prompt:</w:t>
      </w:r>
      <w:r>
        <w:rPr>
          <w:vanish/>
          <w:color w:val="FF0000"/>
        </w:rPr>
        <w:t xml:space="preserve"> </w:t>
      </w:r>
      <w:r w:rsidRPr="00BB5F66">
        <w:rPr>
          <w:vanish/>
          <w:color w:val="FF0000"/>
        </w:rPr>
        <w:t>Are there potential funding opportunities if resources were available to pursue them</w:t>
      </w:r>
      <w:r>
        <w:rPr>
          <w:vanish/>
          <w:color w:val="FF0000"/>
        </w:rPr>
        <w:t>?</w:t>
      </w:r>
    </w:p>
    <w:p w14:paraId="14AE64EC" w14:textId="2FA073D8" w:rsidR="006C3F77" w:rsidRPr="00EE0992" w:rsidRDefault="006C3F77" w:rsidP="00684297">
      <w:pPr>
        <w:pStyle w:val="ListParagraph"/>
        <w:numPr>
          <w:ilvl w:val="0"/>
          <w:numId w:val="3"/>
        </w:numPr>
        <w:tabs>
          <w:tab w:val="left" w:pos="0"/>
        </w:tabs>
        <w:ind w:left="360"/>
        <w:contextualSpacing w:val="0"/>
        <w:rPr>
          <w:i/>
          <w:vanish/>
          <w:color w:val="FF0000"/>
        </w:rPr>
      </w:pPr>
      <w:r w:rsidRPr="00EE0992">
        <w:rPr>
          <w:i/>
          <w:vanish/>
          <w:color w:val="FF0000"/>
        </w:rPr>
        <w:t xml:space="preserve">Prior to the interview, interviewer will review </w:t>
      </w:r>
      <w:r w:rsidR="002E0D5E">
        <w:rPr>
          <w:b/>
          <w:i/>
          <w:vanish/>
          <w:color w:val="FF0000"/>
        </w:rPr>
        <w:t>assessment</w:t>
      </w:r>
      <w:r w:rsidRPr="00EE0992">
        <w:rPr>
          <w:b/>
          <w:i/>
          <w:vanish/>
          <w:color w:val="FF0000"/>
        </w:rPr>
        <w:t xml:space="preserve"> responses</w:t>
      </w:r>
      <w:r w:rsidRPr="00EE0992">
        <w:rPr>
          <w:i/>
          <w:vanish/>
          <w:color w:val="FF0000"/>
        </w:rPr>
        <w:t xml:space="preserve"> and check for any “N/A” or “Don’t Know” or unclear responses. For each  that exist, please  follow  one or more of the following prompts (depending on the situation) to elicit more clarity:</w:t>
      </w:r>
    </w:p>
    <w:p w14:paraId="14AE64ED" w14:textId="5721D218" w:rsidR="006C3F77" w:rsidRPr="00EE0992" w:rsidRDefault="006C3F77" w:rsidP="00684297">
      <w:pPr>
        <w:pStyle w:val="ListParagraph"/>
        <w:numPr>
          <w:ilvl w:val="0"/>
          <w:numId w:val="16"/>
        </w:numPr>
        <w:tabs>
          <w:tab w:val="left" w:pos="0"/>
          <w:tab w:val="left" w:pos="1440"/>
        </w:tabs>
        <w:contextualSpacing w:val="0"/>
        <w:rPr>
          <w:vanish/>
          <w:color w:val="FF0000"/>
        </w:rPr>
      </w:pPr>
      <w:r w:rsidRPr="00EE0992">
        <w:rPr>
          <w:b/>
          <w:vanish/>
          <w:color w:val="FF0000"/>
        </w:rPr>
        <w:t xml:space="preserve">Prompt: </w:t>
      </w:r>
      <w:r w:rsidRPr="00EE0992">
        <w:rPr>
          <w:vanish/>
          <w:color w:val="FF0000"/>
        </w:rPr>
        <w:t xml:space="preserve">If you would like to elaborate upon any of your responses from this section of the Online </w:t>
      </w:r>
      <w:r w:rsidR="002E0D5E">
        <w:rPr>
          <w:vanish/>
          <w:color w:val="FF0000"/>
        </w:rPr>
        <w:t>Assessment</w:t>
      </w:r>
      <w:r w:rsidRPr="00EE0992">
        <w:rPr>
          <w:vanish/>
          <w:color w:val="FF0000"/>
        </w:rPr>
        <w:t>, please discuss here.</w:t>
      </w:r>
    </w:p>
    <w:p w14:paraId="14AE64EE" w14:textId="73ECA599" w:rsidR="006C3F77" w:rsidRPr="00EE0992" w:rsidRDefault="006C3F77" w:rsidP="00684297">
      <w:pPr>
        <w:pStyle w:val="ListParagraph"/>
        <w:numPr>
          <w:ilvl w:val="0"/>
          <w:numId w:val="16"/>
        </w:numPr>
        <w:tabs>
          <w:tab w:val="left" w:pos="0"/>
          <w:tab w:val="left" w:pos="1440"/>
        </w:tabs>
        <w:contextualSpacing w:val="0"/>
        <w:rPr>
          <w:vanish/>
          <w:color w:val="FF0000"/>
        </w:rPr>
      </w:pPr>
      <w:r w:rsidRPr="00EE0992">
        <w:rPr>
          <w:b/>
          <w:vanish/>
          <w:color w:val="FF0000"/>
        </w:rPr>
        <w:t>Prompt:</w:t>
      </w:r>
      <w:r w:rsidRPr="00EE0992">
        <w:rPr>
          <w:vanish/>
          <w:color w:val="FF0000"/>
        </w:rPr>
        <w:t xml:space="preserve"> In the </w:t>
      </w:r>
      <w:r w:rsidR="002E0D5E">
        <w:rPr>
          <w:vanish/>
          <w:color w:val="FF0000"/>
        </w:rPr>
        <w:t>assessment</w:t>
      </w:r>
      <w:r w:rsidRPr="00EE0992">
        <w:rPr>
          <w:vanish/>
          <w:color w:val="FF0000"/>
        </w:rPr>
        <w:t>, we noticed that you wrote [N/A, Don’t Know] for Questions(s) [reference questions number]. Can you please clarify your responses?</w:t>
      </w:r>
    </w:p>
    <w:p w14:paraId="14AE64EF" w14:textId="1E9ABE15" w:rsidR="006C3F77" w:rsidRPr="00BB5F66" w:rsidRDefault="006C3F77" w:rsidP="00684297">
      <w:pPr>
        <w:pStyle w:val="ListParagraph"/>
        <w:numPr>
          <w:ilvl w:val="0"/>
          <w:numId w:val="16"/>
        </w:numPr>
        <w:tabs>
          <w:tab w:val="left" w:pos="0"/>
          <w:tab w:val="left" w:pos="1440"/>
        </w:tabs>
        <w:contextualSpacing w:val="0"/>
        <w:rPr>
          <w:vanish/>
          <w:color w:val="FF0000"/>
        </w:rPr>
      </w:pPr>
      <w:r w:rsidRPr="00EE0992">
        <w:rPr>
          <w:b/>
          <w:vanish/>
          <w:color w:val="FF0000"/>
        </w:rPr>
        <w:t>Prompt:</w:t>
      </w:r>
      <w:r w:rsidRPr="00EE0992">
        <w:rPr>
          <w:vanish/>
          <w:color w:val="FF0000"/>
        </w:rPr>
        <w:t xml:space="preserve"> In the </w:t>
      </w:r>
      <w:r w:rsidR="002E0D5E">
        <w:rPr>
          <w:vanish/>
          <w:color w:val="FF0000"/>
        </w:rPr>
        <w:t>assessment</w:t>
      </w:r>
      <w:r w:rsidRPr="00EE0992">
        <w:rPr>
          <w:vanish/>
          <w:color w:val="FF0000"/>
        </w:rPr>
        <w:t>, your response to Question(s) [reference question number] was unclear to us. Can you please clarify your responses?</w:t>
      </w:r>
    </w:p>
    <w:p w14:paraId="14AE64F0" w14:textId="77777777" w:rsidR="006C3F77" w:rsidRDefault="006C3F77" w:rsidP="006C3F77">
      <w:pPr>
        <w:pStyle w:val="ListParagraph"/>
        <w:ind w:left="0"/>
        <w:contextualSpacing w:val="0"/>
      </w:pPr>
      <w:r>
        <w:rPr>
          <w:rFonts w:ascii="Calibri" w:hAnsi="Calibri" w:cs="Calibri"/>
          <w:noProof/>
        </w:rPr>
        <mc:AlternateContent>
          <mc:Choice Requires="wps">
            <w:drawing>
              <wp:inline distT="0" distB="0" distL="0" distR="0" wp14:anchorId="14AE6542" wp14:editId="14AE6543">
                <wp:extent cx="5759450" cy="653415"/>
                <wp:effectExtent l="0" t="0" r="12700" b="13335"/>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6B"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5" o:spid="_x0000_s1037"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lDiAIAAA4FAAAOAAAAZHJzL2Uyb0RvYy54bWysVN9v0zAQfkfif7D8ztKWZmXR0qnaVIRU&#10;tokN7fnqOE2E7TO227T89ZyddOsGT4g8RGff7+++8+XVXiu2k863aEo+PhtxJo3AqjWbkn9/XH74&#10;xJkPYCpQaGTJD9Lzq/n7d5edLeQEG1SVdIyCGF90tuRNCLbIMi8aqcGfoZWGlDU6DYGObpNVDjqK&#10;rlU2GY3Osw5dZR0K6T3d3vRKPk/x61qKcFfXXgamSk61hfR36b+O/2x+CcXGgW1aMZQB/1CFhtZQ&#10;0udQNxCAbV37RyjdCoce63AmUGdY162QqQfqZjx6081DA1amXggcb59h8v8vrLjd3TvWVjS7nDMD&#10;mmb0jVADs1GS0R0B1FlfkN2DvXexRW9XKH54UmSvNPHgB5t97XS0pQbZPqF9eEZb7gMTdJnP8otp&#10;TkMRpDvPP077bBkUR2/rfPgsUbMolNxRXQlk2K18iPmhOJrEZAaXrVJposqwjlqazEYxPhCxagWB&#10;RG2pVW82nIHaEGNFcCmkR9VW0T11ePDXyrEdEGmIaxV2nCnwgS5LvkxfclJb/RWr3m6WjyhXX5RP&#10;/qm+V3FjsTfgm94jqQYPZWJemQg79PYCZ5TCfr3vxzQ+jmSN1YFm57Antbdi2VKCFRV6D45YTK3T&#10;ZoY7+tUKCQ8cJM4adL/+dh/tiVyk5ayjrSCsfm7BSer/iyHaXYyn07hG6TDNZxM6uFPN+lRjtvoa&#10;CcMxvQFWJDHaB3UUa4f6iRZ4EbOSCoyg3CWnSfXideh3lR4AIReLZESLYyGszIMVMXQELgL7uH8C&#10;ZweqBCLZLR73B4o3jOlte84stgHrNtEpAt2jOnCbli5NcXgg4lafnpPVyzM2/w0AAP//AwBQSwME&#10;FAAGAAgAAAAhAA8ComzYAAAABQEAAA8AAABkcnMvZG93bnJldi54bWxMj8FOwzAQRO9I/IO1SFwQ&#10;tSlSISFOhZD4AFI+wI03ccBeR7HThH49Cxe4rDSa0eybar8GL044pSGShruNAoHURjtQr+H98Hr7&#10;CCJlQ9b4SKjhCxPs68uLypQ2LvSGpyb3gksolUaDy3kspUytw2DSJo5I7HVxCiaznHppJ7NwefBy&#10;q9ROBjMQf3BmxBeH7WczBw33fu5S0azjx7I7Rxe7M96sB62vr9bnJxAZ1/wXhh98RoeamY5xJpuE&#10;18BD8u9lr1APLI8cUtsCZF3J//T1NwAAAP//AwBQSwECLQAUAAYACAAAACEAtoM4kv4AAADhAQAA&#10;EwAAAAAAAAAAAAAAAAAAAAAAW0NvbnRlbnRfVHlwZXNdLnhtbFBLAQItABQABgAIAAAAIQA4/SH/&#10;1gAAAJQBAAALAAAAAAAAAAAAAAAAAC8BAABfcmVscy8ucmVsc1BLAQItABQABgAIAAAAIQDxYolD&#10;iAIAAA4FAAAOAAAAAAAAAAAAAAAAAC4CAABkcnMvZTJvRG9jLnhtbFBLAQItABQABgAIAAAAIQAP&#10;AqJs2AAAAAUBAAAPAAAAAAAAAAAAAAAAAOIEAABkcnMvZG93bnJldi54bWxQSwUGAAAAAAQABADz&#10;AAAA5wUAAAAA&#10;" filled="f" strokecolor="#bfbfbf" strokeweight="1pt">
                <v:path arrowok="t"/>
                <v:textbox>
                  <w:txbxContent>
                    <w:p w14:paraId="14AE656B"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F1" w14:textId="77777777" w:rsidR="006C3F77" w:rsidRPr="0023495B" w:rsidRDefault="006C3F77" w:rsidP="006C3F77">
      <w:pPr>
        <w:pStyle w:val="ListParagraph"/>
        <w:ind w:left="0"/>
        <w:contextualSpacing w:val="0"/>
      </w:pPr>
    </w:p>
    <w:p w14:paraId="14AE64F2" w14:textId="77777777" w:rsidR="006C3F77" w:rsidRPr="00F43A52" w:rsidRDefault="006C3F77" w:rsidP="00684297">
      <w:pPr>
        <w:pStyle w:val="ListParagraph"/>
        <w:numPr>
          <w:ilvl w:val="0"/>
          <w:numId w:val="1"/>
        </w:numPr>
        <w:ind w:left="360"/>
        <w:contextualSpacing w:val="0"/>
      </w:pPr>
      <w:r w:rsidRPr="00F43A52">
        <w:t>What are the 3-5 most impactful factors or trends that drive cost in your organization?</w:t>
      </w:r>
    </w:p>
    <w:p w14:paraId="14AE64F3" w14:textId="77777777" w:rsidR="006C3F77" w:rsidRPr="00F43A52" w:rsidRDefault="006C3F77" w:rsidP="00684297">
      <w:pPr>
        <w:pStyle w:val="ListParagraph"/>
        <w:numPr>
          <w:ilvl w:val="0"/>
          <w:numId w:val="18"/>
        </w:numPr>
        <w:spacing w:after="120"/>
      </w:pPr>
      <w:r w:rsidRPr="00F43A52">
        <w:t>What is your IIS doing to address those issues?</w:t>
      </w:r>
    </w:p>
    <w:p w14:paraId="14AE64F4" w14:textId="77777777" w:rsidR="006C3F77" w:rsidRPr="003A015B" w:rsidRDefault="006C3F77" w:rsidP="00684297">
      <w:pPr>
        <w:pStyle w:val="ListParagraph"/>
        <w:numPr>
          <w:ilvl w:val="0"/>
          <w:numId w:val="18"/>
        </w:numPr>
        <w:spacing w:after="120"/>
        <w:rPr>
          <w:vanish/>
        </w:rPr>
      </w:pPr>
      <w:r w:rsidRPr="003A015B">
        <w:rPr>
          <w:vanish/>
        </w:rPr>
        <w:t>Do you foresee any challenges for your IIS?</w:t>
      </w:r>
    </w:p>
    <w:p w14:paraId="14AE64F5" w14:textId="77777777" w:rsidR="006C3F77" w:rsidRPr="003A015B" w:rsidRDefault="006C3F77" w:rsidP="00684297">
      <w:pPr>
        <w:pStyle w:val="ListParagraph"/>
        <w:numPr>
          <w:ilvl w:val="0"/>
          <w:numId w:val="18"/>
        </w:numPr>
        <w:spacing w:after="120"/>
        <w:rPr>
          <w:vanish/>
        </w:rPr>
      </w:pPr>
      <w:r w:rsidRPr="003A015B">
        <w:rPr>
          <w:vanish/>
        </w:rPr>
        <w:t>Do you anticipate having to make any changes as a result of increased costs or reduced budget?</w:t>
      </w:r>
    </w:p>
    <w:p w14:paraId="14AE64F6" w14:textId="77777777" w:rsidR="006C3F77" w:rsidRPr="00EE0992" w:rsidRDefault="006C3F77" w:rsidP="00684297">
      <w:pPr>
        <w:pStyle w:val="ListParagraph"/>
        <w:numPr>
          <w:ilvl w:val="0"/>
          <w:numId w:val="20"/>
        </w:numPr>
        <w:spacing w:after="120"/>
        <w:rPr>
          <w:i/>
          <w:vanish/>
          <w:color w:val="FF0000"/>
        </w:rPr>
      </w:pPr>
      <w:r w:rsidRPr="00EE0992">
        <w:rPr>
          <w:i/>
          <w:vanish/>
          <w:color w:val="FF0000"/>
        </w:rPr>
        <w:lastRenderedPageBreak/>
        <w:t>If the respondent needs clarification on what is meant by “factors”:</w:t>
      </w:r>
    </w:p>
    <w:p w14:paraId="14AE64F7" w14:textId="77777777" w:rsidR="006C3F77" w:rsidRPr="00EE0992" w:rsidRDefault="006C3F77" w:rsidP="00684297">
      <w:pPr>
        <w:pStyle w:val="ListParagraph"/>
        <w:numPr>
          <w:ilvl w:val="1"/>
          <w:numId w:val="20"/>
        </w:numPr>
        <w:spacing w:after="120"/>
        <w:contextualSpacing w:val="0"/>
        <w:rPr>
          <w:vanish/>
          <w:color w:val="FF0000"/>
        </w:rPr>
      </w:pPr>
      <w:r w:rsidRPr="00EE0992">
        <w:rPr>
          <w:b/>
          <w:vanish/>
          <w:color w:val="FF0000"/>
        </w:rPr>
        <w:t xml:space="preserve">Prompt: </w:t>
      </w:r>
      <w:r w:rsidRPr="00EE0992">
        <w:rPr>
          <w:vanish/>
          <w:color w:val="FF0000"/>
        </w:rPr>
        <w:t>For example: internal factors (within your IIS or immunization program) or external factors (stakeholder demands, legislative mandates, etc.)</w:t>
      </w:r>
    </w:p>
    <w:p w14:paraId="14AE64F8" w14:textId="77777777" w:rsidR="006C3F77" w:rsidRPr="0023495B" w:rsidRDefault="006C3F77" w:rsidP="006C3F77">
      <w:pPr>
        <w:pStyle w:val="ListParagraph"/>
        <w:spacing w:after="120"/>
        <w:contextualSpacing w:val="0"/>
      </w:pPr>
    </w:p>
    <w:p w14:paraId="14AE64F9" w14:textId="77777777" w:rsidR="006C3F77" w:rsidRDefault="006C3F77" w:rsidP="006C3F77">
      <w:pPr>
        <w:pStyle w:val="ListParagraph"/>
        <w:ind w:left="0"/>
        <w:contextualSpacing w:val="0"/>
      </w:pPr>
      <w:r>
        <w:rPr>
          <w:noProof/>
        </w:rPr>
        <mc:AlternateContent>
          <mc:Choice Requires="wps">
            <w:drawing>
              <wp:inline distT="0" distB="0" distL="0" distR="0" wp14:anchorId="14AE6544" wp14:editId="14AE6545">
                <wp:extent cx="5759450" cy="653415"/>
                <wp:effectExtent l="0" t="0" r="12700" b="13335"/>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6C"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8" o:spid="_x0000_s1038"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MfigIAAA4FAAAOAAAAZHJzL2Uyb0RvYy54bWysVN9v0zAQfkfif7D8ztKWZmXR0qnaVIRU&#10;tokN7fnqOE2E7TO227T89ZyddOsGT4g8RGff7+++8+XVXiu2k863aEo+PhtxJo3AqjWbkn9/XH74&#10;xJkPYCpQaGTJD9Lzq/n7d5edLeQEG1SVdIyCGF90tuRNCLbIMi8aqcGfoZWGlDU6DYGObpNVDjqK&#10;rlU2GY3Osw5dZR0K6T3d3vRKPk/x61qKcFfXXgamSk61hfR36b+O/2x+CcXGgW1aMZQB/1CFhtZQ&#10;0udQNxCAbV37RyjdCoce63AmUGdY162QqQfqZjx6081DA1amXggcb59h8v8vrLjd3TvWVjQ7mpQB&#10;TTP6RqiB2SjJ6I4A6qwvyO7B3rvYorcrFD88KbJXmnjwg82+djraUoNsn9A+PKMt94EJusxn+cU0&#10;p6EI0p3nH6fjPGbLoDh6W+fDZ4maRaHkjupKIMNu5UNvejSJyQwuW6XoHgplWEctTWajGB+IWLWC&#10;QKK21Ko3G85AbYixIrgU0qNqq+ieOjz4a+XYDog0xLUKO84U+ECXJV+mLzmprf6KVW83y0eUqy/K&#10;J//Uyqu4sdgb8E3vkVSDhzIxr0yEHXp7gTNKYb/e92OaHEeyxupAs3PYk9pbsWwpwYoKvQdHLKbW&#10;aTPDHf1qhYQHDhJnDbpff7uP9kQu0nLW0VYQVj+34CT1/8UQ7S7G02lco3SY5rMJHdypZn2qMVt9&#10;jYThmN4AK5IY7YM6irVD/UQLvIhZSQVGUO6S06R68Tr0u0oPgJCLRTKixbEQVubBihg6AheBfdw/&#10;gbMDVQKR7BaP+wPFG8b0ttHT4GIbsG4TnSLQPaoDt2np0hSHByJu9ek5Wb08Y/PfAAAA//8DAFBL&#10;AwQUAAYACAAAACEADwKibNgAAAAFAQAADwAAAGRycy9kb3ducmV2LnhtbEyPwU7DMBBE70j8g7VI&#10;XBC1KVIhIU6FkPgAUj7AjTdxwF5HsdOEfj0LF7isNJrR7JtqvwYvTjilIZKGu40CgdRGO1Cv4f3w&#10;evsIImVD1vhIqOELE+zry4vKlDYu9IanJveCSyiVRoPLeSylTK3DYNImjkjsdXEKJrOcemkns3B5&#10;8HKr1E4GMxB/cGbEF4ftZzMHDfd+7lLRrOPHsjtHF7sz3qwHra+v1ucnEBnX/BeGH3xGh5qZjnEm&#10;m4TXwEPy72WvUA8sjxxS2wJkXcn/9PU3AAAA//8DAFBLAQItABQABgAIAAAAIQC2gziS/gAAAOEB&#10;AAATAAAAAAAAAAAAAAAAAAAAAABbQ29udGVudF9UeXBlc10ueG1sUEsBAi0AFAAGAAgAAAAhADj9&#10;If/WAAAAlAEAAAsAAAAAAAAAAAAAAAAALwEAAF9yZWxzLy5yZWxzUEsBAi0AFAAGAAgAAAAhAMVB&#10;8x+KAgAADgUAAA4AAAAAAAAAAAAAAAAALgIAAGRycy9lMm9Eb2MueG1sUEsBAi0AFAAGAAgAAAAh&#10;AA8ComzYAAAABQEAAA8AAAAAAAAAAAAAAAAA5AQAAGRycy9kb3ducmV2LnhtbFBLBQYAAAAABAAE&#10;APMAAADpBQAAAAA=&#10;" filled="f" strokecolor="#bfbfbf" strokeweight="1pt">
                <v:path arrowok="t"/>
                <v:textbox>
                  <w:txbxContent>
                    <w:p w14:paraId="14AE656C"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4FA" w14:textId="77777777" w:rsidR="006C3F77" w:rsidRDefault="006C3F77" w:rsidP="00684297">
      <w:pPr>
        <w:pStyle w:val="ListParagraph"/>
        <w:numPr>
          <w:ilvl w:val="0"/>
          <w:numId w:val="7"/>
        </w:numPr>
        <w:spacing w:after="120"/>
      </w:pPr>
      <w:r w:rsidRPr="0023495B">
        <w:t xml:space="preserve">Is your IIS currently providing </w:t>
      </w:r>
      <w:r>
        <w:t xml:space="preserve">or planning to provide </w:t>
      </w:r>
      <w:r w:rsidRPr="0023495B">
        <w:t xml:space="preserve">any services </w:t>
      </w:r>
      <w:r>
        <w:t xml:space="preserve">or products </w:t>
      </w:r>
      <w:r w:rsidRPr="0023495B">
        <w:t xml:space="preserve">that could bring in </w:t>
      </w:r>
      <w:r>
        <w:t>funding/</w:t>
      </w:r>
      <w:r w:rsidRPr="0023495B">
        <w:t>revenue in some way and support your program? If so, please elaborate.</w:t>
      </w:r>
    </w:p>
    <w:p w14:paraId="14AE64FB" w14:textId="77777777" w:rsidR="006C3F77" w:rsidRDefault="006C3F77" w:rsidP="00684297">
      <w:pPr>
        <w:pStyle w:val="ListParagraph"/>
        <w:numPr>
          <w:ilvl w:val="2"/>
          <w:numId w:val="19"/>
        </w:numPr>
        <w:spacing w:after="120"/>
        <w:rPr>
          <w:vanish/>
          <w:color w:val="FF0000"/>
        </w:rPr>
      </w:pPr>
      <w:r w:rsidRPr="003A015B">
        <w:rPr>
          <w:b/>
          <w:vanish/>
          <w:color w:val="FF0000"/>
        </w:rPr>
        <w:t>Prompt:</w:t>
      </w:r>
      <w:r>
        <w:rPr>
          <w:vanish/>
          <w:color w:val="FF0000"/>
        </w:rPr>
        <w:t xml:space="preserve"> D</w:t>
      </w:r>
      <w:r w:rsidRPr="00BB5F66">
        <w:rPr>
          <w:vanish/>
          <w:color w:val="FF0000"/>
        </w:rPr>
        <w:t xml:space="preserve">escribe </w:t>
      </w:r>
      <w:r>
        <w:rPr>
          <w:vanish/>
          <w:color w:val="FF0000"/>
        </w:rPr>
        <w:t xml:space="preserve">the </w:t>
      </w:r>
      <w:r w:rsidRPr="00BB5F66">
        <w:rPr>
          <w:vanish/>
          <w:color w:val="FF0000"/>
        </w:rPr>
        <w:t>obstacles or barriers from preventing your IIS from capturing any funding now?</w:t>
      </w:r>
    </w:p>
    <w:p w14:paraId="14AE64FC" w14:textId="77777777" w:rsidR="006C3F77" w:rsidRPr="00BB5F66" w:rsidRDefault="006C3F77" w:rsidP="00684297">
      <w:pPr>
        <w:pStyle w:val="ListParagraph"/>
        <w:numPr>
          <w:ilvl w:val="2"/>
          <w:numId w:val="19"/>
        </w:numPr>
        <w:spacing w:after="120"/>
        <w:rPr>
          <w:vanish/>
          <w:color w:val="FF0000"/>
        </w:rPr>
      </w:pPr>
      <w:r w:rsidRPr="003A015B">
        <w:rPr>
          <w:b/>
          <w:vanish/>
          <w:color w:val="FF0000"/>
        </w:rPr>
        <w:t>Prompt:</w:t>
      </w:r>
      <w:r>
        <w:rPr>
          <w:vanish/>
          <w:color w:val="FF0000"/>
        </w:rPr>
        <w:t xml:space="preserve"> </w:t>
      </w:r>
      <w:r w:rsidRPr="00BB5F66">
        <w:rPr>
          <w:vanish/>
          <w:color w:val="FF0000"/>
        </w:rPr>
        <w:t xml:space="preserve">Has your IIS considered offering any additional services </w:t>
      </w:r>
      <w:r>
        <w:rPr>
          <w:vanish/>
          <w:color w:val="FF0000"/>
        </w:rPr>
        <w:t>or</w:t>
      </w:r>
      <w:r w:rsidRPr="00BB5F66">
        <w:rPr>
          <w:vanish/>
          <w:color w:val="FF0000"/>
        </w:rPr>
        <w:t xml:space="preserve"> making changes or enhancements that would make them more valuable to your stakeholders?</w:t>
      </w:r>
    </w:p>
    <w:p w14:paraId="14AE64FD" w14:textId="77777777" w:rsidR="006C3F77" w:rsidRPr="00BB5F66" w:rsidRDefault="006C3F77" w:rsidP="00684297">
      <w:pPr>
        <w:pStyle w:val="ListParagraph"/>
        <w:numPr>
          <w:ilvl w:val="2"/>
          <w:numId w:val="19"/>
        </w:numPr>
        <w:spacing w:after="120"/>
        <w:rPr>
          <w:vanish/>
          <w:color w:val="FF0000"/>
        </w:rPr>
      </w:pPr>
      <w:r w:rsidRPr="003A015B">
        <w:rPr>
          <w:b/>
          <w:vanish/>
          <w:color w:val="FF0000"/>
        </w:rPr>
        <w:t>Prompt:</w:t>
      </w:r>
      <w:r>
        <w:rPr>
          <w:vanish/>
          <w:color w:val="FF0000"/>
        </w:rPr>
        <w:t xml:space="preserve"> </w:t>
      </w:r>
      <w:r w:rsidRPr="00BB5F66">
        <w:rPr>
          <w:vanish/>
          <w:color w:val="FF0000"/>
        </w:rPr>
        <w:t>Has it been discussed within your IIS / public health system?</w:t>
      </w:r>
    </w:p>
    <w:p w14:paraId="14AE64FE" w14:textId="77777777" w:rsidR="006C3F77" w:rsidRPr="00BB5F66" w:rsidRDefault="006C3F77" w:rsidP="00684297">
      <w:pPr>
        <w:pStyle w:val="ListParagraph"/>
        <w:numPr>
          <w:ilvl w:val="2"/>
          <w:numId w:val="19"/>
        </w:numPr>
        <w:spacing w:after="120"/>
        <w:rPr>
          <w:vanish/>
          <w:color w:val="FF0000"/>
        </w:rPr>
      </w:pPr>
      <w:r w:rsidRPr="003A015B">
        <w:rPr>
          <w:b/>
          <w:vanish/>
          <w:color w:val="FF0000"/>
        </w:rPr>
        <w:t>Prompt:</w:t>
      </w:r>
      <w:r>
        <w:rPr>
          <w:vanish/>
          <w:color w:val="FF0000"/>
        </w:rPr>
        <w:t xml:space="preserve"> </w:t>
      </w:r>
      <w:r w:rsidRPr="00BB5F66">
        <w:rPr>
          <w:vanish/>
          <w:color w:val="FF0000"/>
        </w:rPr>
        <w:t>Has your IIS discussed it with any external stakeholders?</w:t>
      </w:r>
    </w:p>
    <w:p w14:paraId="14AE64FF" w14:textId="77777777" w:rsidR="006C3F77" w:rsidRPr="0023495B" w:rsidRDefault="006C3F77" w:rsidP="006C3F77">
      <w:pPr>
        <w:spacing w:after="120"/>
        <w:ind w:left="720"/>
      </w:pPr>
    </w:p>
    <w:p w14:paraId="14AE6500" w14:textId="77777777" w:rsidR="006C3F77" w:rsidRPr="00EE0992" w:rsidRDefault="006C3F77" w:rsidP="00684297">
      <w:pPr>
        <w:pStyle w:val="ListParagraph"/>
        <w:numPr>
          <w:ilvl w:val="0"/>
          <w:numId w:val="21"/>
        </w:numPr>
        <w:spacing w:after="120"/>
        <w:contextualSpacing w:val="0"/>
        <w:rPr>
          <w:i/>
          <w:vanish/>
          <w:color w:val="FF0000"/>
        </w:rPr>
      </w:pPr>
      <w:r w:rsidRPr="00EE0992">
        <w:rPr>
          <w:i/>
          <w:vanish/>
          <w:color w:val="FF0000"/>
        </w:rPr>
        <w:t>If the respondent needs clarification on what is meant by “revenue-generating services”:</w:t>
      </w:r>
    </w:p>
    <w:p w14:paraId="14AE6501" w14:textId="77777777" w:rsidR="006C3F77" w:rsidRPr="00EE0992" w:rsidRDefault="006C3F77" w:rsidP="00684297">
      <w:pPr>
        <w:pStyle w:val="ListParagraph"/>
        <w:numPr>
          <w:ilvl w:val="1"/>
          <w:numId w:val="21"/>
        </w:numPr>
        <w:spacing w:after="120"/>
        <w:contextualSpacing w:val="0"/>
        <w:rPr>
          <w:vanish/>
          <w:color w:val="FF0000"/>
        </w:rPr>
      </w:pPr>
      <w:r w:rsidRPr="00EE0992">
        <w:rPr>
          <w:b/>
          <w:vanish/>
          <w:color w:val="FF0000"/>
        </w:rPr>
        <w:t>Prompt:</w:t>
      </w:r>
      <w:r w:rsidRPr="00EE0992">
        <w:rPr>
          <w:vanish/>
          <w:color w:val="FF0000"/>
        </w:rPr>
        <w:t xml:space="preserve"> For example, what services do you provide which are financially valuable to stakeholders?  Do you think these stakeholders would pay for that service?  For example, could certain reports, services, or access to data be charged for?</w:t>
      </w:r>
    </w:p>
    <w:p w14:paraId="14AE6502" w14:textId="77777777" w:rsidR="006C3F77" w:rsidRPr="00EE0992" w:rsidRDefault="006C3F77" w:rsidP="00684297">
      <w:pPr>
        <w:pStyle w:val="ListParagraph"/>
        <w:numPr>
          <w:ilvl w:val="0"/>
          <w:numId w:val="21"/>
        </w:numPr>
        <w:spacing w:after="120"/>
        <w:rPr>
          <w:i/>
          <w:vanish/>
          <w:color w:val="FF0000"/>
        </w:rPr>
      </w:pPr>
      <w:r w:rsidRPr="00EE0992">
        <w:rPr>
          <w:i/>
          <w:vanish/>
          <w:color w:val="FF0000"/>
        </w:rPr>
        <w:t>If the respondent answers affirmatively that they have considered making changes to reports to justify charging: “Please describe:</w:t>
      </w:r>
    </w:p>
    <w:p w14:paraId="14AE6503" w14:textId="77777777" w:rsidR="006C3F77" w:rsidRPr="00EE0992" w:rsidRDefault="006C3F77" w:rsidP="00684297">
      <w:pPr>
        <w:pStyle w:val="ListParagraph"/>
        <w:numPr>
          <w:ilvl w:val="1"/>
          <w:numId w:val="21"/>
        </w:numPr>
        <w:rPr>
          <w:vanish/>
          <w:color w:val="FF0000"/>
        </w:rPr>
      </w:pPr>
      <w:r w:rsidRPr="00EE0992">
        <w:rPr>
          <w:b/>
          <w:vanish/>
          <w:color w:val="FF0000"/>
        </w:rPr>
        <w:t xml:space="preserve">Prompt: </w:t>
      </w:r>
      <w:r w:rsidRPr="00EE0992">
        <w:rPr>
          <w:vanish/>
          <w:color w:val="FF0000"/>
        </w:rPr>
        <w:t>Which reports and what changes/enhancements have been made or considered?</w:t>
      </w:r>
    </w:p>
    <w:p w14:paraId="14AE6504" w14:textId="77777777" w:rsidR="006C3F77" w:rsidRDefault="006C3F77" w:rsidP="00684297">
      <w:pPr>
        <w:pStyle w:val="ListParagraph"/>
        <w:numPr>
          <w:ilvl w:val="1"/>
          <w:numId w:val="21"/>
        </w:numPr>
        <w:rPr>
          <w:vanish/>
          <w:color w:val="FF0000"/>
        </w:rPr>
      </w:pPr>
      <w:r w:rsidRPr="00EE0992">
        <w:rPr>
          <w:b/>
          <w:vanish/>
          <w:color w:val="FF0000"/>
        </w:rPr>
        <w:t xml:space="preserve">Prompt: </w:t>
      </w:r>
      <w:r w:rsidRPr="00EE0992">
        <w:rPr>
          <w:vanish/>
          <w:color w:val="FF0000"/>
        </w:rPr>
        <w:t>Which stakeholder(s) would receive the reports?</w:t>
      </w:r>
    </w:p>
    <w:p w14:paraId="14AE6505" w14:textId="77777777" w:rsidR="006C3F77" w:rsidRPr="00EE0992" w:rsidRDefault="006C3F77" w:rsidP="00684297">
      <w:pPr>
        <w:pStyle w:val="ListParagraph"/>
        <w:numPr>
          <w:ilvl w:val="1"/>
          <w:numId w:val="21"/>
        </w:numPr>
        <w:rPr>
          <w:vanish/>
          <w:color w:val="FF0000"/>
        </w:rPr>
      </w:pPr>
      <w:r w:rsidRPr="00EE0992">
        <w:rPr>
          <w:b/>
          <w:vanish/>
          <w:color w:val="FF0000"/>
        </w:rPr>
        <w:t xml:space="preserve">Prompt: </w:t>
      </w:r>
      <w:r w:rsidRPr="00EE0992">
        <w:rPr>
          <w:vanish/>
          <w:color w:val="FF0000"/>
        </w:rPr>
        <w:t>Did the stakeholder(s) request the changes?</w:t>
      </w:r>
    </w:p>
    <w:p w14:paraId="14AE6506" w14:textId="77777777" w:rsidR="006C3F77" w:rsidRDefault="006C3F77" w:rsidP="00684297">
      <w:pPr>
        <w:pStyle w:val="ListParagraph"/>
        <w:numPr>
          <w:ilvl w:val="1"/>
          <w:numId w:val="21"/>
        </w:numPr>
        <w:rPr>
          <w:vanish/>
          <w:color w:val="FF0000"/>
        </w:rPr>
      </w:pPr>
      <w:r w:rsidRPr="00EE0992">
        <w:rPr>
          <w:b/>
          <w:vanish/>
          <w:color w:val="FF0000"/>
        </w:rPr>
        <w:t xml:space="preserve">Prompt: </w:t>
      </w:r>
      <w:r w:rsidRPr="00EE0992">
        <w:rPr>
          <w:vanish/>
          <w:color w:val="FF0000"/>
        </w:rPr>
        <w:t>Have you considered what the charge for the report(s) would be?</w:t>
      </w:r>
    </w:p>
    <w:p w14:paraId="14AE6507" w14:textId="77777777" w:rsidR="006C3F77" w:rsidRPr="00EE0992" w:rsidRDefault="006C3F77" w:rsidP="00684297">
      <w:pPr>
        <w:pStyle w:val="ListParagraph"/>
        <w:numPr>
          <w:ilvl w:val="1"/>
          <w:numId w:val="21"/>
        </w:numPr>
        <w:rPr>
          <w:vanish/>
          <w:color w:val="FF0000"/>
        </w:rPr>
      </w:pPr>
      <w:r w:rsidRPr="00EE0992">
        <w:rPr>
          <w:b/>
          <w:vanish/>
          <w:color w:val="FF0000"/>
        </w:rPr>
        <w:t xml:space="preserve">Prompt: </w:t>
      </w:r>
      <w:r w:rsidRPr="00EE0992">
        <w:rPr>
          <w:vanish/>
          <w:color w:val="FF0000"/>
        </w:rPr>
        <w:t>Have you explored if the revenue from the report(s) would benefit your IIS</w:t>
      </w:r>
    </w:p>
    <w:p w14:paraId="14AE6508" w14:textId="77777777" w:rsidR="006C3F77" w:rsidRDefault="006C3F77" w:rsidP="006C3F77">
      <w:pPr>
        <w:pStyle w:val="ListParagraph"/>
        <w:ind w:left="1440" w:hanging="1440"/>
        <w:contextualSpacing w:val="0"/>
      </w:pPr>
      <w:r>
        <w:rPr>
          <w:rFonts w:ascii="Calibri" w:hAnsi="Calibri" w:cs="Calibri"/>
          <w:noProof/>
        </w:rPr>
        <mc:AlternateContent>
          <mc:Choice Requires="wps">
            <w:drawing>
              <wp:inline distT="0" distB="0" distL="0" distR="0" wp14:anchorId="14AE6546" wp14:editId="14AE6547">
                <wp:extent cx="5759450" cy="653415"/>
                <wp:effectExtent l="0" t="0" r="12700" b="13335"/>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6D"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0" o:spid="_x0000_s1039"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H5igIAAA4FAAAOAAAAZHJzL2Uyb0RvYy54bWysVEtv2zAMvg/YfxB0X52kcbMadYqgRYYB&#10;WVusHXpmZDk2JomapMTJfn0p2elrOw3zwaD45qePurjca8V20vkWTcnHJyPOpBFYtWZT8h8Py0+f&#10;OfMBTAUKjSz5QXp+Of/44aKzhZxgg6qSjlES44vOlrwJwRZZ5kUjNfgTtNKQsUanIdDRbbLKQUfZ&#10;tcomo9FZ1qGrrEMhvSftdW/k85S/rqUIt3XtZWCq5NRbSH+X/uv4z+YXUGwc2KYVQxvwD11oaA0V&#10;fU51DQHY1rV/pNKtcOixDicCdYZ13QqZZqBpxqN309w3YGWahcDx9hkm///SipvdnWNtVfIJwWNA&#10;0x19J9TAbJRkpCOAOusL8ru3dy6O6O0KxU9PhuyNJR784LOvnY6+NCDbJ7QPz2jLfWCClPksP5/m&#10;VFWQ7Sw/nY7zWC2D4hhtnQ9fJGoWhZI76iuBDLuVD73r0SUWM7hslSI9FMqwjug4mY1ifiBi1QoC&#10;idrSqN5sOAO1IcaK4FJKj6qtYnia8OCvlGM7INIQ1yrsOFPgAylLvkxfClJb/Q2r3m+Wj6hW35RP&#10;8WmUN3ljs9fgmz4imYYIZWJdmQg7zPYCZ5TCfr1P1zQ+PV7JGqsD3Z3DntTeimVLBVbU6B04YjGN&#10;TpsZbulXKyQ8cJA4a9D9/ps++hO5yMpZR1tBWP3agpM0/1dDtDsfT6eUNqTDNJ9F0rjXlvVri9nq&#10;KyQMx/QGWJHE6B/UUawd6kda4EWsSiYwgmqXnG6qF69Cv6v0AAi5WCQnWhwLYWXurYipI3AR2If9&#10;Izg7UCUQyW7wuD9QvGNM7xsjDS62Aes20SkC3aM6cJuWLt3i8EDErX59Tl4vz9j8CQAA//8DAFBL&#10;AwQUAAYACAAAACEADwKibNgAAAAFAQAADwAAAGRycy9kb3ducmV2LnhtbEyPwU7DMBBE70j8g7VI&#10;XBC1KVIhIU6FkPgAUj7AjTdxwF5HsdOEfj0LF7isNJrR7JtqvwYvTjilIZKGu40CgdRGO1Cv4f3w&#10;evsIImVD1vhIqOELE+zry4vKlDYu9IanJveCSyiVRoPLeSylTK3DYNImjkjsdXEKJrOcemkns3B5&#10;8HKr1E4GMxB/cGbEF4ftZzMHDfd+7lLRrOPHsjtHF7sz3qwHra+v1ucnEBnX/BeGH3xGh5qZjnEm&#10;m4TXwEPy72WvUA8sjxxS2wJkXcn/9PU3AAAA//8DAFBLAQItABQABgAIAAAAIQC2gziS/gAAAOEB&#10;AAATAAAAAAAAAAAAAAAAAAAAAABbQ29udGVudF9UeXBlc10ueG1sUEsBAi0AFAAGAAgAAAAhADj9&#10;If/WAAAAlAEAAAsAAAAAAAAAAAAAAAAALwEAAF9yZWxzLy5yZWxzUEsBAi0AFAAGAAgAAAAhAOyk&#10;wfmKAgAADgUAAA4AAAAAAAAAAAAAAAAALgIAAGRycy9lMm9Eb2MueG1sUEsBAi0AFAAGAAgAAAAh&#10;AA8ComzYAAAABQEAAA8AAAAAAAAAAAAAAAAA5AQAAGRycy9kb3ducmV2LnhtbFBLBQYAAAAABAAE&#10;APMAAADpBQAAAAA=&#10;" filled="f" strokecolor="#bfbfbf" strokeweight="1pt">
                <v:path arrowok="t"/>
                <v:textbox>
                  <w:txbxContent>
                    <w:p w14:paraId="14AE656D"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509" w14:textId="77777777" w:rsidR="006C3F77" w:rsidRPr="00B565A4" w:rsidRDefault="006C3F77" w:rsidP="006C3F77">
      <w:pPr>
        <w:rPr>
          <w:rFonts w:cs="Arial"/>
          <w:vanish/>
        </w:rPr>
      </w:pPr>
      <w:r w:rsidRPr="00B565A4">
        <w:rPr>
          <w:rFonts w:cs="Arial"/>
          <w:b/>
          <w:vanish/>
          <w:color w:val="FF0000"/>
        </w:rPr>
        <w:t>Interviewer Prompt</w:t>
      </w:r>
      <w:r w:rsidRPr="00B565A4">
        <w:rPr>
          <w:rFonts w:cs="Arial"/>
          <w:vanish/>
          <w:color w:val="FF0000"/>
        </w:rPr>
        <w:t>: “Is there anything else you would like to add in this section on Financials?”</w:t>
      </w:r>
    </w:p>
    <w:p w14:paraId="14AE650A" w14:textId="77777777" w:rsidR="006C3F77" w:rsidRPr="00B565A4" w:rsidRDefault="006C3F77" w:rsidP="006C3F77">
      <w:pPr>
        <w:tabs>
          <w:tab w:val="left" w:pos="0"/>
        </w:tabs>
        <w:rPr>
          <w:vanish/>
        </w:rPr>
      </w:pPr>
      <w:r w:rsidRPr="00B565A4">
        <w:rPr>
          <w:rFonts w:cs="Calibri"/>
          <w:noProof/>
          <w:vanish/>
        </w:rPr>
        <mc:AlternateContent>
          <mc:Choice Requires="wps">
            <w:drawing>
              <wp:inline distT="0" distB="0" distL="0" distR="0" wp14:anchorId="14AE6548" wp14:editId="14AE6549">
                <wp:extent cx="5759450" cy="653415"/>
                <wp:effectExtent l="0" t="0" r="12700" b="1333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6E"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13" o:spid="_x0000_s1040"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vRigIAAA4FAAAOAAAAZHJzL2Uyb0RvYy54bWysVEtv2zAMvg/YfxB0X52kcbMadYqgRYYB&#10;WVusHXpmZDk2JomapMTJfn0p2elrOw3zwaDE98ePurjca8V20vkWTcnHJyPOpBFYtWZT8h8Py0+f&#10;OfMBTAUKjSz5QXp+Of/44aKzhZxgg6qSjlEQ44vOlrwJwRZZ5kUjNfgTtNKQskanIdDRbbLKQUfR&#10;tcomo9FZ1qGrrEMhvafb617J5yl+XUsRbuvay8BUyam2kP4u/dfxn80voNg4sE0rhjLgH6rQ0BpK&#10;+hzqGgKwrWv/CKVb4dBjHU4E6gzruhUy9UDdjEfvurlvwMrUC4Hj7TNM/v+FFTe7O8faimZ3ypkB&#10;TTP6TqiB2SjJ6I4A6qwvyO7e3rnYorcrFD89KbI3mnjwg82+djraUoNsn9A+PKMt94EJusxn+fk0&#10;p6EI0p3lp9NxHrNlUBy9rfPhi0TNolByR3UlkGG38qE3PZrEZAaXrVJ0D4UyrKOWJrNRjA9ErFpB&#10;IFFbatWbDWegNsRYEVwK6VG1VXRPHR78lXJsB0Qa4lqFHWcKfKDLki/Tl5zUVn/Dqreb5SPK1Rfl&#10;k39q5U3cWOw1+Kb3SKrBQ5mYVybCDr29wBmlsF/v+zFNjyNZY3Wg2TnsSe2tWLaUYEWF3oEjFlPr&#10;tJnhln61QsIDB4mzBt3vv91HeyIXaTnraCsIq19bcJL6/2qIdufj6TSuUTpM89mEDu61Zv1aY7b6&#10;CgnDMb0BViQx2gd1FGuH+pEWeBGzkgqMoNwlp0n14lXod5UeACEXi2REi2MhrMy9FTF0BC4C+7B/&#10;BGcHqgQi2Q0e9weKd4zpbaOnwcU2YN0mOkWge1QHbtPSpSkOD0Tc6tfnZPXyjM2fAAAA//8DAFBL&#10;AwQUAAYACAAAACEADwKibNgAAAAFAQAADwAAAGRycy9kb3ducmV2LnhtbEyPwU7DMBBE70j8g7VI&#10;XBC1KVIhIU6FkPgAUj7AjTdxwF5HsdOEfj0LF7isNJrR7JtqvwYvTjilIZKGu40CgdRGO1Cv4f3w&#10;evsIImVD1vhIqOELE+zry4vKlDYu9IanJveCSyiVRoPLeSylTK3DYNImjkjsdXEKJrOcemkns3B5&#10;8HKr1E4GMxB/cGbEF4ftZzMHDfd+7lLRrOPHsjtHF7sz3qwHra+v1ucnEBnX/BeGH3xGh5qZjnEm&#10;m4TXwEPy72WvUA8sjxxS2wJkXcn/9PU3AAAA//8DAFBLAQItABQABgAIAAAAIQC2gziS/gAAAOEB&#10;AAATAAAAAAAAAAAAAAAAAAAAAABbQ29udGVudF9UeXBlc10ueG1sUEsBAi0AFAAGAAgAAAAhADj9&#10;If/WAAAAlAEAAAsAAAAAAAAAAAAAAAAALwEAAF9yZWxzLy5yZWxzUEsBAi0AFAAGAAgAAAAhAHtk&#10;m9GKAgAADgUAAA4AAAAAAAAAAAAAAAAALgIAAGRycy9lMm9Eb2MueG1sUEsBAi0AFAAGAAgAAAAh&#10;AA8ComzYAAAABQEAAA8AAAAAAAAAAAAAAAAA5AQAAGRycy9kb3ducmV2LnhtbFBLBQYAAAAABAAE&#10;APMAAADpBQAAAAA=&#10;" filled="f" strokecolor="#bfbfbf" strokeweight="1pt">
                <v:path arrowok="t"/>
                <v:textbox>
                  <w:txbxContent>
                    <w:p w14:paraId="14AE656E"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50B" w14:textId="77777777" w:rsidR="006C3F77" w:rsidRDefault="006C3F77" w:rsidP="006C3F77">
      <w:pPr>
        <w:pStyle w:val="Heading1"/>
      </w:pPr>
      <w:r>
        <w:lastRenderedPageBreak/>
        <w:t>Section 4 –IIS Environment</w:t>
      </w:r>
    </w:p>
    <w:p w14:paraId="14AE650C" w14:textId="77777777" w:rsidR="006C3F77" w:rsidRPr="009F3EEE" w:rsidRDefault="006C3F77" w:rsidP="006C3F77"/>
    <w:p w14:paraId="14AE650D" w14:textId="77777777" w:rsidR="006C3F77" w:rsidRPr="0023495B" w:rsidRDefault="006C3F77" w:rsidP="00684297">
      <w:pPr>
        <w:pStyle w:val="ListParagraph"/>
        <w:numPr>
          <w:ilvl w:val="0"/>
          <w:numId w:val="7"/>
        </w:numPr>
      </w:pPr>
      <w:r w:rsidRPr="0023495B">
        <w:t xml:space="preserve">Please describe any potential changes in your jurisdiction’s legal framework </w:t>
      </w:r>
      <w:r>
        <w:t xml:space="preserve">affecting </w:t>
      </w:r>
      <w:r w:rsidRPr="0023495B">
        <w:t>IIS</w:t>
      </w:r>
      <w:r>
        <w:t xml:space="preserve">. </w:t>
      </w:r>
      <w:r w:rsidRPr="0023495B">
        <w:t>This might include mandates in legislation or regulation, or departmental policies.</w:t>
      </w:r>
    </w:p>
    <w:p w14:paraId="14AE650E" w14:textId="77777777" w:rsidR="006C3F77" w:rsidRDefault="006C3F77" w:rsidP="00684297">
      <w:pPr>
        <w:pStyle w:val="ListParagraph"/>
        <w:numPr>
          <w:ilvl w:val="1"/>
          <w:numId w:val="22"/>
        </w:numPr>
        <w:rPr>
          <w:vanish/>
          <w:color w:val="FF0000"/>
        </w:rPr>
      </w:pPr>
      <w:r w:rsidRPr="003A015B">
        <w:rPr>
          <w:b/>
          <w:vanish/>
          <w:color w:val="FF0000"/>
        </w:rPr>
        <w:t>Prompt:</w:t>
      </w:r>
      <w:r>
        <w:rPr>
          <w:vanish/>
          <w:color w:val="FF0000"/>
        </w:rPr>
        <w:t xml:space="preserve"> </w:t>
      </w:r>
      <w:r w:rsidRPr="00BB5F66">
        <w:rPr>
          <w:vanish/>
          <w:color w:val="FF0000"/>
        </w:rPr>
        <w:t xml:space="preserve">Support for your IIS </w:t>
      </w:r>
      <w:r w:rsidRPr="00BB5F66">
        <w:rPr>
          <w:i/>
          <w:vanish/>
          <w:color w:val="FF0000"/>
        </w:rPr>
        <w:t>interoperability efforts</w:t>
      </w:r>
      <w:r w:rsidRPr="00BB5F66">
        <w:rPr>
          <w:vanish/>
          <w:color w:val="FF0000"/>
        </w:rPr>
        <w:t xml:space="preserve"> from your jurisdiction’s legislative and departmental leadership.</w:t>
      </w:r>
    </w:p>
    <w:p w14:paraId="14AE650F" w14:textId="77777777" w:rsidR="006C3F77" w:rsidRPr="00BB5F66" w:rsidRDefault="006C3F77" w:rsidP="00684297">
      <w:pPr>
        <w:pStyle w:val="ListParagraph"/>
        <w:numPr>
          <w:ilvl w:val="1"/>
          <w:numId w:val="22"/>
        </w:numPr>
        <w:rPr>
          <w:vanish/>
          <w:color w:val="FF0000"/>
        </w:rPr>
      </w:pPr>
      <w:r w:rsidRPr="003A015B">
        <w:rPr>
          <w:b/>
          <w:vanish/>
          <w:color w:val="FF0000"/>
        </w:rPr>
        <w:t>Prompt:</w:t>
      </w:r>
      <w:r>
        <w:rPr>
          <w:vanish/>
          <w:color w:val="FF0000"/>
        </w:rPr>
        <w:t xml:space="preserve"> </w:t>
      </w:r>
      <w:r w:rsidRPr="00BB5F66">
        <w:rPr>
          <w:vanish/>
          <w:color w:val="FF0000"/>
        </w:rPr>
        <w:t>The governance model for IIS i</w:t>
      </w:r>
      <w:r w:rsidRPr="00BB5F66">
        <w:rPr>
          <w:i/>
          <w:vanish/>
          <w:color w:val="FF0000"/>
        </w:rPr>
        <w:t xml:space="preserve">nteroperability </w:t>
      </w:r>
      <w:r w:rsidRPr="00BB5F66">
        <w:rPr>
          <w:vanish/>
          <w:color w:val="FF0000"/>
        </w:rPr>
        <w:t>including any specific policies.</w:t>
      </w:r>
    </w:p>
    <w:p w14:paraId="14AE6510" w14:textId="77777777" w:rsidR="006C3F77" w:rsidRPr="00BB5F66" w:rsidRDefault="006C3F77" w:rsidP="00684297">
      <w:pPr>
        <w:pStyle w:val="ListParagraph"/>
        <w:numPr>
          <w:ilvl w:val="1"/>
          <w:numId w:val="22"/>
        </w:numPr>
        <w:rPr>
          <w:vanish/>
          <w:color w:val="FF0000"/>
        </w:rPr>
      </w:pPr>
      <w:r w:rsidRPr="003A015B">
        <w:rPr>
          <w:b/>
          <w:vanish/>
          <w:color w:val="FF0000"/>
        </w:rPr>
        <w:t>Prompt:</w:t>
      </w:r>
      <w:r>
        <w:rPr>
          <w:vanish/>
          <w:color w:val="FF0000"/>
        </w:rPr>
        <w:t xml:space="preserve"> </w:t>
      </w:r>
      <w:r w:rsidRPr="00BB5F66">
        <w:rPr>
          <w:vanish/>
          <w:color w:val="FF0000"/>
        </w:rPr>
        <w:t>Expanding access/mandated reporting</w:t>
      </w:r>
    </w:p>
    <w:p w14:paraId="14AE6511" w14:textId="77777777" w:rsidR="006C3F77" w:rsidRPr="00BB5F66" w:rsidRDefault="006C3F77" w:rsidP="00684297">
      <w:pPr>
        <w:pStyle w:val="ListParagraph"/>
        <w:numPr>
          <w:ilvl w:val="1"/>
          <w:numId w:val="22"/>
        </w:numPr>
        <w:rPr>
          <w:vanish/>
          <w:color w:val="FF0000"/>
        </w:rPr>
      </w:pPr>
      <w:r w:rsidRPr="003A015B">
        <w:rPr>
          <w:b/>
          <w:vanish/>
          <w:color w:val="FF0000"/>
        </w:rPr>
        <w:t>Prompt:</w:t>
      </w:r>
      <w:r>
        <w:rPr>
          <w:vanish/>
          <w:color w:val="FF0000"/>
        </w:rPr>
        <w:t xml:space="preserve"> </w:t>
      </w:r>
      <w:r w:rsidRPr="00BB5F66">
        <w:rPr>
          <w:vanish/>
          <w:color w:val="FF0000"/>
        </w:rPr>
        <w:t>Creating constraints on your IIS.</w:t>
      </w:r>
    </w:p>
    <w:p w14:paraId="14AE6512" w14:textId="77777777" w:rsidR="006C3F77" w:rsidRPr="00BB5F66" w:rsidRDefault="006C3F77" w:rsidP="006C3F77">
      <w:pPr>
        <w:pStyle w:val="ListParagraph"/>
        <w:ind w:left="1440" w:hanging="1440"/>
      </w:pPr>
      <w:r>
        <w:rPr>
          <w:rFonts w:ascii="Calibri" w:hAnsi="Calibri" w:cs="Calibri"/>
          <w:noProof/>
        </w:rPr>
        <mc:AlternateContent>
          <mc:Choice Requires="wps">
            <w:drawing>
              <wp:inline distT="0" distB="0" distL="0" distR="0" wp14:anchorId="14AE654A" wp14:editId="14AE654B">
                <wp:extent cx="5759450" cy="653415"/>
                <wp:effectExtent l="0" t="0" r="12700" b="13335"/>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6F"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4" o:spid="_x0000_s1041"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IaiQIAAA4FAAAOAAAAZHJzL2Uyb0RvYy54bWysVN9v0zAQfkfif7D8ztKWZmXR0qnaVIRU&#10;tokN7fnqOE2E7TO227T89ZyddOsGT4g8ROf7fZ+/8+XVXiu2k863aEo+PhtxJo3AqjWbkn9/XH74&#10;xJkPYCpQaGTJD9Lzq/n7d5edLeQEG1SVdIySGF90tuRNCLbIMi8aqcGfoZWGjDU6DYGObpNVDjrK&#10;rlU2GY3Osw5dZR0K6T1pb3ojn6f8dS1FuKtrLwNTJafeQvq79F/Hfza/hGLjwDatGNqAf+hCQ2uo&#10;6HOqGwjAtq79I5VuhUOPdTgTqDOs61bINANNMx69meahASvTLASOt88w+f+XVtzu7h1rq5JPppwZ&#10;0HRH3wg1MBslGekIoM76gvwe7L2LI3q7QvHDkyF7ZYkHP/jsa6ejLw3I9gntwzPach+YIGU+yy+m&#10;OV2KINt5/nE6zmO1DIpjtHU+fJaoWRRK7qivBDLsVj70rkeXWMzgslWK9FAowzqi42Q2ivmBiFUr&#10;CCRqS6N6s+EM1IYYK4JLKT2qtorhacKDv1aO7YBIQ1yrsONMgQ+kLPkyfSlIbfVXrHq/WT6iWn1T&#10;PsWnUV7ljc3egG/6iGQaIpSJdWUi7DDbC5xRCvv1Pl1TD1JUrbE60N057EntrVi2VGBFjd6DIxbT&#10;6LSZ4Y5+tULCAweJswbdr7/poz+Ri6ycdbQVhNXPLThJ838xRLuL8XQa1ygdpvlsQgd3almfWsxW&#10;XyNhOKY3wIokRv+gjmLtUD/RAi9iVTKBEVS75HRTvXgd+l2lB0DIxSI50eJYCCvzYEVMHYGLwD7u&#10;n8DZgSqBSHaLx/2B4g1jet8YaXCxDVi3iU4vqA7cpqVLtzg8EHGrT8/J6+UZm/8GAAD//wMAUEsD&#10;BBQABgAIAAAAIQAPAqJs2AAAAAUBAAAPAAAAZHJzL2Rvd25yZXYueG1sTI/BTsMwEETvSPyDtUhc&#10;ELUpUiEhToWQ+ABSPsCNN3HAXkex04R+PQsXuKw0mtHsm2q/Bi9OOKUhkoa7jQKB1EY7UK/h/fB6&#10;+wgiZUPW+Eio4QsT7OvLi8qUNi70hqcm94JLKJVGg8t5LKVMrcNg0iaOSOx1cQoms5x6aSezcHnw&#10;cqvUTgYzEH9wZsQXh+1nMwcN937uUtGs48eyO0cXuzPerAetr6/W5ycQGdf8F4YffEaHmpmOcSab&#10;hNfAQ/LvZa9QDyyPHFLbAmRdyf/09TcAAAD//wMAUEsBAi0AFAAGAAgAAAAhALaDOJL+AAAA4QEA&#10;ABMAAAAAAAAAAAAAAAAAAAAAAFtDb250ZW50X1R5cGVzXS54bWxQSwECLQAUAAYACAAAACEAOP0h&#10;/9YAAACUAQAACwAAAAAAAAAAAAAAAAAvAQAAX3JlbHMvLnJlbHNQSwECLQAUAAYACAAAACEA4F8i&#10;GokCAAAOBQAADgAAAAAAAAAAAAAAAAAuAgAAZHJzL2Uyb0RvYy54bWxQSwECLQAUAAYACAAAACEA&#10;DwKibNgAAAAFAQAADwAAAAAAAAAAAAAAAADjBAAAZHJzL2Rvd25yZXYueG1sUEsFBgAAAAAEAAQA&#10;8wAAAOgFAAAAAA==&#10;" filled="f" strokecolor="#bfbfbf" strokeweight="1pt">
                <v:path arrowok="t"/>
                <v:textbox>
                  <w:txbxContent>
                    <w:p w14:paraId="14AE656F"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513" w14:textId="77777777" w:rsidR="006C3F77" w:rsidRPr="0023495B" w:rsidRDefault="006C3F77" w:rsidP="006C3F77"/>
    <w:p w14:paraId="14AE6514" w14:textId="77777777" w:rsidR="006C3F77" w:rsidRPr="001A2564" w:rsidRDefault="006C3F77" w:rsidP="00684297">
      <w:pPr>
        <w:pStyle w:val="ListParagraph"/>
        <w:numPr>
          <w:ilvl w:val="0"/>
          <w:numId w:val="7"/>
        </w:numPr>
      </w:pPr>
      <w:r w:rsidRPr="0023495B">
        <w:t xml:space="preserve">Describe your IIS’s place in the Enterprise Architecture (EA) of your organization/parent organization.  Existing architecture diagrams with a brief explanation will be sufficient.  Please include current and future plans if applicable.   </w:t>
      </w:r>
      <w:r w:rsidRPr="0023495B">
        <w:rPr>
          <w:i/>
        </w:rPr>
        <w:t>&lt;Please let us know if you can provide us with any</w:t>
      </w:r>
      <w:r>
        <w:rPr>
          <w:i/>
        </w:rPr>
        <w:t xml:space="preserve"> existing architecture diagrams</w:t>
      </w:r>
      <w:r w:rsidRPr="0023495B">
        <w:rPr>
          <w:i/>
        </w:rPr>
        <w:t>&gt;</w:t>
      </w:r>
    </w:p>
    <w:p w14:paraId="14AE6515" w14:textId="77777777" w:rsidR="006C3F77" w:rsidRPr="0023495B" w:rsidRDefault="006C3F77" w:rsidP="006C3F77">
      <w:pPr>
        <w:pStyle w:val="ListParagraph"/>
        <w:ind w:left="360"/>
      </w:pPr>
    </w:p>
    <w:p w14:paraId="14AE6516" w14:textId="77777777" w:rsidR="006C3F77" w:rsidRDefault="006C3F77" w:rsidP="00684297">
      <w:pPr>
        <w:pStyle w:val="ListParagraph"/>
        <w:numPr>
          <w:ilvl w:val="0"/>
          <w:numId w:val="23"/>
        </w:numPr>
        <w:spacing w:after="120"/>
        <w:contextualSpacing w:val="0"/>
        <w:rPr>
          <w:vanish/>
          <w:color w:val="FF0000"/>
        </w:rPr>
      </w:pPr>
      <w:r w:rsidRPr="00EE0992">
        <w:rPr>
          <w:i/>
          <w:vanish/>
          <w:color w:val="FF0000"/>
        </w:rPr>
        <w:t>If respondent needs clarification on what is meant by “Enterprise Architecture</w:t>
      </w:r>
      <w:r w:rsidRPr="00EE0992">
        <w:rPr>
          <w:vanish/>
          <w:color w:val="FF0000"/>
        </w:rPr>
        <w:t>”:</w:t>
      </w:r>
    </w:p>
    <w:p w14:paraId="14AE6517" w14:textId="77777777" w:rsidR="006C3F77" w:rsidRPr="0062269B" w:rsidRDefault="006C3F77" w:rsidP="00684297">
      <w:pPr>
        <w:pStyle w:val="ListParagraph"/>
        <w:numPr>
          <w:ilvl w:val="1"/>
          <w:numId w:val="23"/>
        </w:numPr>
        <w:spacing w:after="120"/>
        <w:ind w:left="1440"/>
        <w:contextualSpacing w:val="0"/>
        <w:rPr>
          <w:vanish/>
          <w:color w:val="FF0000"/>
        </w:rPr>
      </w:pPr>
      <w:r w:rsidRPr="00EE0992">
        <w:rPr>
          <w:b/>
          <w:vanish/>
          <w:color w:val="FF0000"/>
        </w:rPr>
        <w:t>Prompt:</w:t>
      </w:r>
      <w:r w:rsidRPr="00EE0992">
        <w:rPr>
          <w:vanish/>
          <w:color w:val="FF0000"/>
        </w:rPr>
        <w:t xml:space="preserve"> EA describes how your IIS information, processes and technology fit within your parent organization or the larger “enterprise” e.g. your Executive Office of Human Services. </w:t>
      </w:r>
      <w:r>
        <w:rPr>
          <w:vanish/>
          <w:color w:val="FF0000"/>
        </w:rPr>
        <w:t xml:space="preserve"> </w:t>
      </w:r>
      <w:r w:rsidRPr="00EE0992">
        <w:rPr>
          <w:vanish/>
          <w:color w:val="FF0000"/>
        </w:rPr>
        <w:t xml:space="preserve">Your IIS may be a standalone system, hosted in a separate environment, or it may share components of with other systems, etc.  Does your IIS stand </w:t>
      </w:r>
      <w:proofErr w:type="gramStart"/>
      <w:r w:rsidRPr="00EE0992">
        <w:rPr>
          <w:vanish/>
          <w:color w:val="FF0000"/>
        </w:rPr>
        <w:t>on its own</w:t>
      </w:r>
      <w:proofErr w:type="gramEnd"/>
      <w:r w:rsidRPr="00EE0992">
        <w:rPr>
          <w:vanish/>
          <w:color w:val="FF0000"/>
        </w:rPr>
        <w:t>?  If not, how does it fit in the larger IT structure?</w:t>
      </w:r>
    </w:p>
    <w:p w14:paraId="14AE6518" w14:textId="77777777" w:rsidR="006C3F77" w:rsidRDefault="006C3F77" w:rsidP="00684297">
      <w:pPr>
        <w:pStyle w:val="ListParagraph"/>
        <w:numPr>
          <w:ilvl w:val="1"/>
          <w:numId w:val="7"/>
        </w:numPr>
      </w:pPr>
      <w:r w:rsidRPr="0023495B">
        <w:t xml:space="preserve">Describe any advantages your EA gives your IIS (e.g. </w:t>
      </w:r>
      <w:r>
        <w:t xml:space="preserve">organization or technical strategies, </w:t>
      </w:r>
      <w:r w:rsidRPr="0023495B">
        <w:t>shared services</w:t>
      </w:r>
      <w:r>
        <w:t xml:space="preserve">, etc. </w:t>
      </w:r>
      <w:r w:rsidRPr="0023495B">
        <w:t xml:space="preserve"> </w:t>
      </w:r>
      <w:proofErr w:type="gramStart"/>
      <w:r w:rsidRPr="0023495B">
        <w:t>as</w:t>
      </w:r>
      <w:proofErr w:type="gramEnd"/>
      <w:r w:rsidRPr="0023495B">
        <w:t xml:space="preserve"> an interface engine.)</w:t>
      </w:r>
    </w:p>
    <w:p w14:paraId="14AE6519" w14:textId="77777777" w:rsidR="006C3F77" w:rsidRDefault="006C3F77" w:rsidP="006C3F77">
      <w:pPr>
        <w:pStyle w:val="ListParagraph"/>
      </w:pPr>
    </w:p>
    <w:p w14:paraId="14AE651A" w14:textId="77777777" w:rsidR="006C3F77" w:rsidRDefault="006C3F77" w:rsidP="00684297">
      <w:pPr>
        <w:pStyle w:val="ListParagraph"/>
        <w:numPr>
          <w:ilvl w:val="0"/>
          <w:numId w:val="24"/>
        </w:numPr>
        <w:spacing w:after="120"/>
        <w:ind w:firstLine="90"/>
        <w:rPr>
          <w:i/>
          <w:vanish/>
          <w:color w:val="FF0000"/>
        </w:rPr>
      </w:pPr>
      <w:r w:rsidRPr="00EE0992">
        <w:rPr>
          <w:i/>
          <w:vanish/>
          <w:color w:val="FF0000"/>
        </w:rPr>
        <w:t>If respondent needs clarification on what is meant by “advantages”:</w:t>
      </w:r>
    </w:p>
    <w:p w14:paraId="14AE651B" w14:textId="77777777" w:rsidR="006C3F77" w:rsidRPr="00643188" w:rsidRDefault="006C3F77" w:rsidP="00684297">
      <w:pPr>
        <w:pStyle w:val="ListParagraph"/>
        <w:numPr>
          <w:ilvl w:val="1"/>
          <w:numId w:val="24"/>
        </w:numPr>
        <w:spacing w:after="120"/>
        <w:contextualSpacing w:val="0"/>
        <w:rPr>
          <w:i/>
          <w:vanish/>
          <w:color w:val="FF0000"/>
        </w:rPr>
      </w:pPr>
      <w:r w:rsidRPr="00643188">
        <w:rPr>
          <w:b/>
          <w:vanish/>
          <w:color w:val="FF0000"/>
        </w:rPr>
        <w:t>Prompt:</w:t>
      </w:r>
      <w:r w:rsidRPr="00643188">
        <w:rPr>
          <w:vanish/>
          <w:color w:val="FF0000"/>
        </w:rPr>
        <w:t xml:space="preserve"> For example, you may get great technical resources because you are part of the larger IT enterprise.</w:t>
      </w:r>
    </w:p>
    <w:p w14:paraId="14AE651C" w14:textId="77777777" w:rsidR="006C3F77" w:rsidRPr="00BE190F" w:rsidRDefault="006C3F77" w:rsidP="006C3F77">
      <w:pPr>
        <w:tabs>
          <w:tab w:val="left" w:pos="720"/>
        </w:tabs>
        <w:spacing w:after="120"/>
        <w:ind w:left="810" w:hanging="450"/>
        <w:rPr>
          <w:i/>
          <w:vanish/>
          <w:color w:val="FF0000"/>
        </w:rPr>
      </w:pPr>
      <w:r>
        <w:t xml:space="preserve">b)   </w:t>
      </w:r>
      <w:r w:rsidRPr="0023495B">
        <w:t>Describe any constraints your IIS faces given your architecture.</w:t>
      </w:r>
    </w:p>
    <w:p w14:paraId="14AE651D" w14:textId="77777777" w:rsidR="006C3F77" w:rsidRPr="00EE0992" w:rsidRDefault="006C3F77" w:rsidP="00684297">
      <w:pPr>
        <w:pStyle w:val="ListParagraph"/>
        <w:numPr>
          <w:ilvl w:val="0"/>
          <w:numId w:val="25"/>
        </w:numPr>
        <w:spacing w:after="120"/>
        <w:contextualSpacing w:val="0"/>
        <w:rPr>
          <w:i/>
          <w:vanish/>
          <w:color w:val="FF0000"/>
        </w:rPr>
      </w:pPr>
      <w:r w:rsidRPr="00643188">
        <w:rPr>
          <w:i/>
          <w:vanish/>
          <w:color w:val="FF0000"/>
        </w:rPr>
        <w:t xml:space="preserve"> </w:t>
      </w:r>
      <w:r w:rsidRPr="00EE0992">
        <w:rPr>
          <w:i/>
          <w:vanish/>
          <w:color w:val="FF0000"/>
        </w:rPr>
        <w:t>If respondent needs clarification on what is meant by “constraint”:</w:t>
      </w:r>
    </w:p>
    <w:p w14:paraId="14AE651E" w14:textId="77777777" w:rsidR="006C3F77" w:rsidRDefault="006C3F77" w:rsidP="00684297">
      <w:pPr>
        <w:pStyle w:val="ListParagraph"/>
        <w:numPr>
          <w:ilvl w:val="1"/>
          <w:numId w:val="26"/>
        </w:numPr>
        <w:tabs>
          <w:tab w:val="left" w:pos="1440"/>
        </w:tabs>
        <w:spacing w:after="120"/>
        <w:ind w:left="1440" w:hanging="270"/>
        <w:contextualSpacing w:val="0"/>
        <w:rPr>
          <w:vanish/>
          <w:color w:val="FF0000"/>
        </w:rPr>
      </w:pPr>
      <w:r w:rsidRPr="00643188">
        <w:rPr>
          <w:b/>
          <w:vanish/>
          <w:color w:val="FF0000"/>
        </w:rPr>
        <w:t>Prompt:</w:t>
      </w:r>
      <w:r w:rsidRPr="00643188">
        <w:rPr>
          <w:vanish/>
          <w:color w:val="FF0000"/>
        </w:rPr>
        <w:t xml:space="preserve"> For example, there are difficulties you face in response time for changes, IT help, funding for system enhancements etc. based on where your architecture is housed</w:t>
      </w:r>
      <w:r>
        <w:rPr>
          <w:vanish/>
          <w:color w:val="FF0000"/>
        </w:rPr>
        <w:t>.</w:t>
      </w:r>
    </w:p>
    <w:p w14:paraId="14AE651F" w14:textId="77777777" w:rsidR="006C3F77" w:rsidRDefault="006C3F77" w:rsidP="006C3F77">
      <w:pPr>
        <w:rPr>
          <w:vanish/>
          <w:color w:val="FF0000"/>
        </w:rPr>
      </w:pPr>
      <w:r>
        <w:rPr>
          <w:vanish/>
          <w:color w:val="FF0000"/>
        </w:rPr>
        <w:br w:type="page"/>
      </w:r>
    </w:p>
    <w:p w14:paraId="14AE6520" w14:textId="77777777" w:rsidR="006C3F77" w:rsidRDefault="006C3F77" w:rsidP="00684297">
      <w:pPr>
        <w:pStyle w:val="ListParagraph"/>
        <w:numPr>
          <w:ilvl w:val="1"/>
          <w:numId w:val="9"/>
        </w:numPr>
        <w:spacing w:after="120"/>
      </w:pPr>
      <w:r w:rsidRPr="0023495B">
        <w:lastRenderedPageBreak/>
        <w:t>Please describe any future changes (under way or planned) in relation to your enterprise architecture.</w:t>
      </w:r>
    </w:p>
    <w:p w14:paraId="14AE6521" w14:textId="77777777" w:rsidR="006C3F77" w:rsidRDefault="006C3F77" w:rsidP="006C3F77">
      <w:pPr>
        <w:spacing w:after="120"/>
      </w:pPr>
      <w:r>
        <w:rPr>
          <w:rFonts w:cs="Calibri"/>
          <w:noProof/>
        </w:rPr>
        <mc:AlternateContent>
          <mc:Choice Requires="wps">
            <w:drawing>
              <wp:inline distT="0" distB="0" distL="0" distR="0" wp14:anchorId="14AE654C" wp14:editId="14AE654D">
                <wp:extent cx="5759450" cy="653415"/>
                <wp:effectExtent l="0" t="0" r="12700" b="13335"/>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70"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9" o:spid="_x0000_s1042"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hGjAIAAA4FAAAOAAAAZHJzL2Uyb0RvYy54bWysVN9v0zAQfkfif7D8ztKWZmXR0qnaVIRU&#10;tokN7fnqOE2E7TO227T89ZyddOsGT4g8RGff7+++8+XVXiu2k863aEo+PhtxJo3AqjWbkn9/XH74&#10;xJkPYCpQaGTJD9Lzq/n7d5edLeQEG1SVdIyCGF90tuRNCLbIMi8aqcGfoZWGlDU6DYGObpNVDjqK&#10;rlU2GY3Osw5dZR0K6T3d3vRKPk/x61qKcFfXXgamSk61hfR36b+O/2x+CcXGgW1aMZQB/1CFhtZQ&#10;0udQNxCAbV37RyjdCoce63AmUGdY162QqQfqZjx6081DA1amXggcb59h8v8vrLjd3TvWViWfXHBm&#10;QNOMvhFqYDZKMrojgDrrC7J7sPcutujtCsUPT4rslSYe/GCzr52OttQg2ye0D89oy31ggi7zWX4x&#10;zWkognTn+cfpOI/ZMiiO3tb58FmiZlEouaO6EsiwW/nQmx5NYjKDy1YpuodCGdYRHSezUYwPRKxa&#10;QSBRW2rVmw1noDbEWBFcCulRtVV0Tx0e/LVybAdEGuJahR1nCnygy5Iv05ec1FZ/xaq3m+UjytUX&#10;5ZN/auVV3FjsDfim90iqwUOZmFcmwg69vcAZpbBf79OYxufHkayxOtDsHPak9lYsW0qwokLvwRGL&#10;qXXazHBHv1oh4YGDxFmD7tff7qM9kYu0nHW0FYTVzy04Sf1/MUS7i/F0GtcoHab5bEIHd6pZn2rM&#10;Vl8jYTimN8CKJEb7oI5i7VA/0QIvYlZSgRGUu+Q0qV68Dv2u0gMg5GKRjGhxLISVebAiho7ARWAf&#10;90/g7ECVQCS7xeP+QPGGMb1t9DS42Aas20SnCHSP6sBtWro0xeGBiFt9ek5WL8/Y/DcAAAD//wMA&#10;UEsDBBQABgAIAAAAIQAPAqJs2AAAAAUBAAAPAAAAZHJzL2Rvd25yZXYueG1sTI/BTsMwEETvSPyD&#10;tUhcELUpUiEhToWQ+ABSPsCNN3HAXkex04R+PQsXuKw0mtHsm2q/Bi9OOKUhkoa7jQKB1EY7UK/h&#10;/fB6+wgiZUPW+Eio4QsT7OvLi8qUNi70hqcm94JLKJVGg8t5LKVMrcNg0iaOSOx1cQoms5x6aSez&#10;cHnwcqvUTgYzEH9wZsQXh+1nMwcN937uUtGs48eyO0cXuzPerAetr6/W5ycQGdf8F4YffEaHmpmO&#10;cSabhNfAQ/LvZa9QDyyPHFLbAmRdyf/09TcAAAD//wMAUEsBAi0AFAAGAAgAAAAhALaDOJL+AAAA&#10;4QEAABMAAAAAAAAAAAAAAAAAAAAAAFtDb250ZW50X1R5cGVzXS54bWxQSwECLQAUAAYACAAAACEA&#10;OP0h/9YAAACUAQAACwAAAAAAAAAAAAAAAAAvAQAAX3JlbHMvLnJlbHNQSwECLQAUAAYACAAAACEA&#10;1HxYRowCAAAOBQAADgAAAAAAAAAAAAAAAAAuAgAAZHJzL2Uyb0RvYy54bWxQSwECLQAUAAYACAAA&#10;ACEADwKibNgAAAAFAQAADwAAAAAAAAAAAAAAAADmBAAAZHJzL2Rvd25yZXYueG1sUEsFBgAAAAAE&#10;AAQA8wAAAOsFAAAAAA==&#10;" filled="f" strokecolor="#bfbfbf" strokeweight="1pt">
                <v:path arrowok="t"/>
                <v:textbox>
                  <w:txbxContent>
                    <w:p w14:paraId="14AE6570"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522" w14:textId="77777777" w:rsidR="006C3F77" w:rsidRPr="00B720C4" w:rsidRDefault="006C3F77" w:rsidP="006C3F77">
      <w:pPr>
        <w:spacing w:after="120"/>
      </w:pPr>
    </w:p>
    <w:p w14:paraId="14AE6523" w14:textId="77777777" w:rsidR="006C3F77" w:rsidRDefault="006C3F77" w:rsidP="00684297">
      <w:pPr>
        <w:pStyle w:val="ListParagraph"/>
        <w:numPr>
          <w:ilvl w:val="0"/>
          <w:numId w:val="9"/>
        </w:numPr>
      </w:pPr>
      <w:r>
        <w:t xml:space="preserve">In the context of </w:t>
      </w:r>
      <w:r w:rsidRPr="00383959">
        <w:t>the changing healthcare landscape, what do you believe should be the top 3-5 priorities for IIS</w:t>
      </w:r>
      <w:r>
        <w:t xml:space="preserve"> in the next few years</w:t>
      </w:r>
      <w:r w:rsidRPr="00383959">
        <w:t>?</w:t>
      </w:r>
    </w:p>
    <w:p w14:paraId="14AE6524" w14:textId="77777777" w:rsidR="006C3F77" w:rsidRDefault="006C3F77" w:rsidP="006C3F77">
      <w:pPr>
        <w:pStyle w:val="ListParagraph"/>
        <w:ind w:left="360" w:hanging="360"/>
      </w:pPr>
      <w:r w:rsidRPr="00F43A52">
        <w:rPr>
          <w:rFonts w:cs="Calibri"/>
          <w:noProof/>
        </w:rPr>
        <mc:AlternateContent>
          <mc:Choice Requires="wps">
            <w:drawing>
              <wp:inline distT="0" distB="0" distL="0" distR="0" wp14:anchorId="14AE654E" wp14:editId="14AE654F">
                <wp:extent cx="5759450" cy="653415"/>
                <wp:effectExtent l="0" t="0" r="12700" b="13335"/>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71"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21" o:spid="_x0000_s1043"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VwigIAAA4FAAAOAAAAZHJzL2Uyb0RvYy54bWysVN9v0zAQfkfif7D8ztKWZmXR0qnaVIRU&#10;tokN7fnqOE2E7TO227T89ZyddOsGT4g8WGff7+++y+XVXiu2k863aEo+PhtxJo3AqjWbkn9/XH74&#10;xJkPYCpQaGTJD9Lzq/n7d5edLeQEG1SVdIyCGF90tuRNCLbIMi8aqcGfoZWGlDU6DYGubpNVDjqK&#10;rlU2GY3Osw5dZR0K6T293vRKPk/x61qKcFfXXgamSk61hXS6dK7jmc0vodg4sE0rhjLgH6rQ0BpK&#10;+hzqBgKwrWv/CKVb4dBjHc4E6gzruhUy9UDdjEdvunlowMrUC4Hj7TNM/v+FFbe7e8faquSTMWcG&#10;NM3oG6EGZqMkozcCqLO+ILsHe+9ii96uUPzwpMheaeLFDzb72uloSw2yfUL78Iy23Acm6DGf5RfT&#10;nIYiSHeef5yO85gtg+LobZ0PnyVqFoWSO6orgQy7lQ+96dEkJjO4bJWidyiUYR3RcTIbxfhAxKoV&#10;BBK1pVa92XAGakOMFcGlkB5VW0X31OHBXyvHdkCkIa5V2HGmwAd6LPkyfclJbfVXrHq7WT6iXH1R&#10;PvmnVl7FjcXegG96j6QaPJSJeWUi7NDbC5xRCvv1Po1pPDuOZI3VgWbnsCe1t2LZUoIVFXoPjlhM&#10;rdNmhjs6aoWEBw4SZw26X397j/ZELtJy1tFWEFY/t+Ak9f/FEO0uxtNpXKN0meazCV3cqWZ9qjFb&#10;fY2EITGLqktitA/qKNYO9RMt8CJmJRUYQblLTpPqxevQ7yr9AIRcLJIRLY6FsDIPVsTQEbgI7OP+&#10;CZwdqBKIZLd43B8o3jCmt42eBhfbgHWb6BSB7lEduE1Ll6Y4/CDiVp/ek9XLb2z+GwAA//8DAFBL&#10;AwQUAAYACAAAACEADwKibNgAAAAFAQAADwAAAGRycy9kb3ducmV2LnhtbEyPwU7DMBBE70j8g7VI&#10;XBC1KVIhIU6FkPgAUj7AjTdxwF5HsdOEfj0LF7isNJrR7JtqvwYvTjilIZKGu40CgdRGO1Cv4f3w&#10;evsIImVD1vhIqOELE+zry4vKlDYu9IanJveCSyiVRoPLeSylTK3DYNImjkjsdXEKJrOcemkns3B5&#10;8HKr1E4GMxB/cGbEF4ftZzMHDfd+7lLRrOPHsjtHF7sz3qwHra+v1ucnEBnX/BeGH3xGh5qZjnEm&#10;m4TXwEPy72WvUA8sjxxS2wJkXcn/9PU3AAAA//8DAFBLAQItABQABgAIAAAAIQC2gziS/gAAAOEB&#10;AAATAAAAAAAAAAAAAAAAAAAAAABbQ29udGVudF9UeXBlc10ueG1sUEsBAi0AFAAGAAgAAAAhADj9&#10;If/WAAAAlAEAAAsAAAAAAAAAAAAAAAAALwEAAF9yZWxzLy5yZWxzUEsBAi0AFAAGAAgAAAAhADF3&#10;tXCKAgAADgUAAA4AAAAAAAAAAAAAAAAALgIAAGRycy9lMm9Eb2MueG1sUEsBAi0AFAAGAAgAAAAh&#10;AA8ComzYAAAABQEAAA8AAAAAAAAAAAAAAAAA5AQAAGRycy9kb3ducmV2LnhtbFBLBQYAAAAABAAE&#10;APMAAADpBQAAAAA=&#10;" filled="f" strokecolor="#bfbfbf" strokeweight="1pt">
                <v:path arrowok="t"/>
                <v:textbox>
                  <w:txbxContent>
                    <w:p w14:paraId="14AE6571"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525" w14:textId="77777777" w:rsidR="006C3F77" w:rsidRDefault="006C3F77" w:rsidP="006C3F77">
      <w:pPr>
        <w:pStyle w:val="ListParagraph"/>
        <w:ind w:left="360" w:hanging="360"/>
      </w:pPr>
    </w:p>
    <w:p w14:paraId="14AE6526" w14:textId="77777777" w:rsidR="006C3F77" w:rsidRPr="00BE190F" w:rsidRDefault="006C3F77" w:rsidP="006C3F77">
      <w:pPr>
        <w:pStyle w:val="ListParagraph"/>
        <w:ind w:left="360" w:hanging="360"/>
        <w:rPr>
          <w:color w:val="FF0000"/>
        </w:rPr>
      </w:pPr>
    </w:p>
    <w:p w14:paraId="14AE6527" w14:textId="77777777" w:rsidR="006C3F77" w:rsidRPr="00B565A4" w:rsidRDefault="006C3F77" w:rsidP="006C3F77">
      <w:pPr>
        <w:rPr>
          <w:rFonts w:cs="Arial"/>
          <w:vanish/>
        </w:rPr>
      </w:pPr>
      <w:r w:rsidRPr="00B565A4">
        <w:rPr>
          <w:rFonts w:cs="Arial"/>
          <w:b/>
          <w:vanish/>
          <w:color w:val="FF0000"/>
        </w:rPr>
        <w:t>Interviewer Prompt</w:t>
      </w:r>
      <w:r w:rsidRPr="00B565A4">
        <w:rPr>
          <w:rFonts w:cs="Arial"/>
          <w:vanish/>
          <w:color w:val="FF0000"/>
        </w:rPr>
        <w:t>: “Is there anything else you would like to add in this section?”</w:t>
      </w:r>
      <w:r w:rsidRPr="00B565A4">
        <w:rPr>
          <w:rFonts w:cs="Calibri"/>
          <w:noProof/>
          <w:vanish/>
        </w:rPr>
        <mc:AlternateContent>
          <mc:Choice Requires="wps">
            <w:drawing>
              <wp:inline distT="0" distB="0" distL="0" distR="0" wp14:anchorId="14AE6550" wp14:editId="14AE6551">
                <wp:extent cx="5759450" cy="653415"/>
                <wp:effectExtent l="0" t="0" r="12700" b="13335"/>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53415"/>
                        </a:xfrm>
                        <a:prstGeom prst="rect">
                          <a:avLst/>
                        </a:prstGeom>
                        <a:noFill/>
                        <a:ln w="12700" cap="flat" cmpd="sng" algn="ctr">
                          <a:solidFill>
                            <a:sysClr val="window" lastClr="FFFFFF">
                              <a:lumMod val="75000"/>
                            </a:sysClr>
                          </a:solidFill>
                          <a:prstDash val="solid"/>
                        </a:ln>
                        <a:effectLst/>
                      </wps:spPr>
                      <wps:txbx>
                        <w:txbxContent>
                          <w:p w14:paraId="14AE6572"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tangle 38" o:spid="_x0000_s1044" style="width:453.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tigIAAA4FAAAOAAAAZHJzL2Uyb0RvYy54bWysVEtv2zAMvg/YfxB0X52kcbMadYqgRYYB&#10;2VqsHXpmZDk2JomapMTJfv0o2Ukf22mYDwYlvj9+1NX1Xiu2k863aEo+PhtxJo3AqjWbkn9/XH74&#10;yJkPYCpQaGTJD9Lz6/n7d1edLeQEG1SVdIyCGF90tuRNCLbIMi8aqcGfoZWGlDU6DYGObpNVDjqK&#10;rlU2GY0usg5dZR0K6T3d3vZKPk/x61qKcFfXXgamSk61hfR36b+O/2x+BcXGgW1aMZQB/1CFhtZQ&#10;0lOoWwjAtq79I5RuhUOPdTgTqDOs61bI1AN1Mx696eahAStTLwSOtyeY/P8LK77u7h1rq5Kf06QM&#10;aJrRN0INzEZJRncEUGd9QXYP9t7FFr1dofjhSZG90sSDH2z2tdPRlhpk+4T24YS23Acm6DKf5ZfT&#10;nIYiSHeRn0/HecyWQXH0ts6HTxI1i0LJHdWVQIbdyofe9GgSkxlctkrRPRTKsI7oOJmNYnwgYtUK&#10;AonaUqvebDgDtSHGiuBSSI+qraJ76vDgb5RjOyDSENcq7DhT4ANdlnyZvuSktvoLVr3dLB9Rrr4o&#10;n/xTK6/ixmJvwTe9R1INHsrEvDIRdujtGc4ohf16n8Y0Po1kjdWBZuewJ7W3YtlSghUVeg+OWEyt&#10;02aGO/rVCgkPHCTOGnS//nYf7YlcpOWso60grH5uwUnq/7Mh2l2Op9O4RukwzWcTOriXmvVLjdnq&#10;GyQMx/QGWJHEaB/UUawd6ida4EXMSiowgnKXnCbVizeh31V6AIRcLJIRLY6FsDIPVsTQEbgI7OP+&#10;CZwdqBKIZF/xuD9QvGFMbxs9DS62Aes20SkC3aM6cJuWLk1xeCDiVr88J6vnZ2z+GwAA//8DAFBL&#10;AwQUAAYACAAAACEADwKibNgAAAAFAQAADwAAAGRycy9kb3ducmV2LnhtbEyPwU7DMBBE70j8g7VI&#10;XBC1KVIhIU6FkPgAUj7AjTdxwF5HsdOEfj0LF7isNJrR7JtqvwYvTjilIZKGu40CgdRGO1Cv4f3w&#10;evsIImVD1vhIqOELE+zry4vKlDYu9IanJveCSyiVRoPLeSylTK3DYNImjkjsdXEKJrOcemkns3B5&#10;8HKr1E4GMxB/cGbEF4ftZzMHDfd+7lLRrOPHsjtHF7sz3qwHra+v1ucnEBnX/BeGH3xGh5qZjnEm&#10;m4TXwEPy72WvUA8sjxxS2wJkXcn/9PU3AAAA//8DAFBLAQItABQABgAIAAAAIQC2gziS/gAAAOEB&#10;AAATAAAAAAAAAAAAAAAAAAAAAABbQ29udGVudF9UeXBlc10ueG1sUEsBAi0AFAAGAAgAAAAhADj9&#10;If/WAAAAlAEAAAsAAAAAAAAAAAAAAAAALwEAAF9yZWxzLy5yZWxzUEsBAi0AFAAGAAgAAAAhAE8b&#10;v+2KAgAADgUAAA4AAAAAAAAAAAAAAAAALgIAAGRycy9lMm9Eb2MueG1sUEsBAi0AFAAGAAgAAAAh&#10;AA8ComzYAAAABQEAAA8AAAAAAAAAAAAAAAAA5AQAAGRycy9kb3ducmV2LnhtbFBLBQYAAAAABAAE&#10;APMAAADpBQAAAAA=&#10;" filled="f" strokecolor="#bfbfbf" strokeweight="1pt">
                <v:path arrowok="t"/>
                <v:textbox>
                  <w:txbxContent>
                    <w:p w14:paraId="14AE6572" w14:textId="77777777" w:rsidR="006C3F77" w:rsidRPr="00EC55A5" w:rsidRDefault="006C3F77" w:rsidP="006C3F77">
                      <w:pPr>
                        <w:rPr>
                          <w:color w:val="000000" w:themeColor="text1"/>
                        </w:rPr>
                      </w:pPr>
                      <w:r w:rsidRPr="00EC55A5">
                        <w:rPr>
                          <w:color w:val="000000" w:themeColor="text1"/>
                        </w:rPr>
                        <w:t>Notes</w:t>
                      </w:r>
                      <w:r>
                        <w:rPr>
                          <w:color w:val="000000" w:themeColor="text1"/>
                        </w:rPr>
                        <w:t>:</w:t>
                      </w:r>
                    </w:p>
                  </w:txbxContent>
                </v:textbox>
                <w10:anchorlock/>
              </v:rect>
            </w:pict>
          </mc:Fallback>
        </mc:AlternateContent>
      </w:r>
    </w:p>
    <w:p w14:paraId="14AE6528" w14:textId="77777777" w:rsidR="006C3F77" w:rsidRDefault="006C3F77" w:rsidP="006C3F77">
      <w:pPr>
        <w:pStyle w:val="Heading1"/>
      </w:pPr>
      <w:r>
        <w:t>Conclusion</w:t>
      </w:r>
    </w:p>
    <w:p w14:paraId="14AE6529" w14:textId="77777777" w:rsidR="006C3F77" w:rsidRPr="0072610E" w:rsidRDefault="006C3F77" w:rsidP="006C3F77">
      <w:pPr>
        <w:rPr>
          <w:rFonts w:cs="Times New Roman"/>
          <w:strike/>
        </w:rPr>
      </w:pPr>
      <w:r>
        <w:t xml:space="preserve">Thank you for your participation in this interview.  </w:t>
      </w:r>
      <w:r>
        <w:rPr>
          <w:rFonts w:cs="Times New Roman"/>
        </w:rPr>
        <w:t>Your</w:t>
      </w:r>
      <w:r w:rsidRPr="00FD57CB">
        <w:rPr>
          <w:rFonts w:cs="Times New Roman"/>
        </w:rPr>
        <w:t xml:space="preserve"> responses will ultimately help CDC to provide better support for IIS</w:t>
      </w:r>
      <w:r>
        <w:rPr>
          <w:rFonts w:cs="Times New Roman"/>
        </w:rPr>
        <w:t>.</w:t>
      </w:r>
      <w:r w:rsidRPr="00FD57CB">
        <w:rPr>
          <w:rFonts w:cs="Times New Roman"/>
        </w:rPr>
        <w:t xml:space="preserve"> </w:t>
      </w:r>
    </w:p>
    <w:p w14:paraId="14AE652A" w14:textId="77777777" w:rsidR="006C3F77" w:rsidRPr="000B4970" w:rsidRDefault="006C3F77" w:rsidP="006C3F77">
      <w:r>
        <w:t>I</w:t>
      </w:r>
      <w:r w:rsidRPr="007C0101">
        <w:t xml:space="preserve">f you have any questions regarding this interview or would like to provide any additional information, you can contact </w:t>
      </w:r>
      <w:r w:rsidRPr="0026319D">
        <w:t xml:space="preserve">Anne Cordon via email at </w:t>
      </w:r>
      <w:hyperlink r:id="rId14" w:history="1">
        <w:r w:rsidRPr="0026319D">
          <w:rPr>
            <w:rStyle w:val="Hyperlink"/>
          </w:rPr>
          <w:t>acordon@offspringsolutions.com</w:t>
        </w:r>
      </w:hyperlink>
      <w:r w:rsidRPr="0026319D">
        <w:t xml:space="preserve"> or via phone at 470-246-4218</w:t>
      </w:r>
      <w:r>
        <w:t>.</w:t>
      </w:r>
    </w:p>
    <w:p w14:paraId="14AE652B" w14:textId="77777777" w:rsidR="005F3863" w:rsidRPr="004C621C" w:rsidRDefault="005F3863" w:rsidP="004D5715"/>
    <w:sectPr w:rsidR="005F3863" w:rsidRPr="004C621C" w:rsidSect="00F302D2">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E6554" w14:textId="77777777" w:rsidR="0021229D" w:rsidRDefault="0021229D">
      <w:pPr>
        <w:spacing w:after="0" w:line="240" w:lineRule="auto"/>
      </w:pPr>
      <w:r>
        <w:separator/>
      </w:r>
    </w:p>
  </w:endnote>
  <w:endnote w:type="continuationSeparator" w:id="0">
    <w:p w14:paraId="14AE6555" w14:textId="77777777" w:rsidR="0021229D" w:rsidRDefault="0021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19724"/>
      <w:docPartObj>
        <w:docPartGallery w:val="Page Numbers (Bottom of Page)"/>
        <w:docPartUnique/>
      </w:docPartObj>
    </w:sdtPr>
    <w:sdtEndPr>
      <w:rPr>
        <w:noProof/>
      </w:rPr>
    </w:sdtEndPr>
    <w:sdtContent>
      <w:p w14:paraId="14AE6558" w14:textId="77777777" w:rsidR="00A53A2F" w:rsidRDefault="00A53A2F">
        <w:pPr>
          <w:pStyle w:val="Footer"/>
          <w:jc w:val="center"/>
        </w:pPr>
        <w:r>
          <w:fldChar w:fldCharType="begin"/>
        </w:r>
        <w:r>
          <w:instrText xml:space="preserve"> PAGE   \* MERGEFORMAT </w:instrText>
        </w:r>
        <w:r>
          <w:fldChar w:fldCharType="separate"/>
        </w:r>
        <w:r w:rsidR="003B0525">
          <w:rPr>
            <w:noProof/>
          </w:rPr>
          <w:t>10</w:t>
        </w:r>
        <w:r>
          <w:rPr>
            <w:noProof/>
          </w:rPr>
          <w:fldChar w:fldCharType="end"/>
        </w:r>
      </w:p>
    </w:sdtContent>
  </w:sdt>
  <w:p w14:paraId="14AE6559" w14:textId="77777777" w:rsidR="00A53A2F" w:rsidRDefault="00A53A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E655E" w14:textId="77777777" w:rsidR="00F302D2" w:rsidRPr="00C44056" w:rsidRDefault="00F302D2" w:rsidP="00F302D2">
    <w:pPr>
      <w:pStyle w:val="Footer"/>
    </w:pPr>
    <w:r w:rsidRPr="00C44056">
      <w:t>Public reporting burden of this collection of infor</w:t>
    </w:r>
    <w:r w:rsidR="00F1212C">
      <w:t xml:space="preserve">mation is estimated to average </w:t>
    </w:r>
    <w:r w:rsidR="004D5715">
      <w:t>2 hours</w:t>
    </w:r>
    <w:r w:rsidRPr="00C44056">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14:paraId="14AE655F" w14:textId="77777777" w:rsidR="00C44056" w:rsidRDefault="00C44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E6552" w14:textId="77777777" w:rsidR="0021229D" w:rsidRDefault="0021229D">
      <w:pPr>
        <w:spacing w:after="0" w:line="240" w:lineRule="auto"/>
      </w:pPr>
      <w:r>
        <w:separator/>
      </w:r>
    </w:p>
  </w:footnote>
  <w:footnote w:type="continuationSeparator" w:id="0">
    <w:p w14:paraId="14AE6553" w14:textId="77777777" w:rsidR="0021229D" w:rsidRDefault="00212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E6556" w14:textId="77777777" w:rsidR="00C44056" w:rsidRDefault="00C44056" w:rsidP="00C44056">
    <w:pPr>
      <w:pStyle w:val="Header"/>
      <w:jc w:val="right"/>
    </w:pPr>
  </w:p>
  <w:p w14:paraId="14AE6557" w14:textId="77777777" w:rsidR="00A53A2F" w:rsidRDefault="00A53A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E655A" w14:textId="77777777" w:rsidR="00F302D2" w:rsidRPr="00C44056" w:rsidRDefault="00F302D2" w:rsidP="00F302D2">
    <w:pPr>
      <w:pStyle w:val="Header"/>
      <w:jc w:val="right"/>
      <w:rPr>
        <w:b/>
      </w:rPr>
    </w:pPr>
    <w:r w:rsidRPr="00C44056">
      <w:rPr>
        <w:b/>
      </w:rPr>
      <w:t>Form Approved</w:t>
    </w:r>
  </w:p>
  <w:p w14:paraId="14AE655B" w14:textId="77777777" w:rsidR="00F302D2" w:rsidRPr="00C44056" w:rsidRDefault="00F302D2" w:rsidP="00F302D2">
    <w:pPr>
      <w:pStyle w:val="Header"/>
      <w:jc w:val="right"/>
      <w:rPr>
        <w:b/>
      </w:rPr>
    </w:pPr>
    <w:r w:rsidRPr="00C44056">
      <w:rPr>
        <w:b/>
      </w:rPr>
      <w:t>OMB No. 0920-0879</w:t>
    </w:r>
  </w:p>
  <w:p w14:paraId="14AE655C" w14:textId="29C6C382" w:rsidR="00F302D2" w:rsidRPr="00C44056" w:rsidRDefault="002E0D5E" w:rsidP="00F302D2">
    <w:pPr>
      <w:pStyle w:val="Header"/>
      <w:jc w:val="right"/>
      <w:rPr>
        <w:b/>
      </w:rPr>
    </w:pPr>
    <w:r>
      <w:rPr>
        <w:b/>
      </w:rPr>
      <w:t>Exp. Date 04/30/2017</w:t>
    </w:r>
  </w:p>
  <w:p w14:paraId="14AE655D" w14:textId="77777777" w:rsidR="00C44056" w:rsidRDefault="00C440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98B"/>
    <w:multiLevelType w:val="hybridMultilevel"/>
    <w:tmpl w:val="ABD4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D2E28"/>
    <w:multiLevelType w:val="hybridMultilevel"/>
    <w:tmpl w:val="406E0660"/>
    <w:lvl w:ilvl="0" w:tplc="C97AE0EA">
      <w:start w:val="1"/>
      <w:numFmt w:val="bullet"/>
      <w:lvlText w:val=""/>
      <w:lvlJc w:val="left"/>
      <w:pPr>
        <w:ind w:left="720" w:hanging="360"/>
      </w:pPr>
      <w:rPr>
        <w:rFonts w:ascii="Wingdings" w:hAnsi="Wingdings" w:hint="default"/>
        <w:color w:val="FF000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F7090"/>
    <w:multiLevelType w:val="hybridMultilevel"/>
    <w:tmpl w:val="1854C3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16C26"/>
    <w:multiLevelType w:val="hybridMultilevel"/>
    <w:tmpl w:val="55C61534"/>
    <w:lvl w:ilvl="0" w:tplc="47A61B1C">
      <w:start w:val="1"/>
      <w:numFmt w:val="decimal"/>
      <w:lvlText w:val="%1."/>
      <w:lvlJc w:val="left"/>
      <w:pPr>
        <w:ind w:left="360" w:hanging="360"/>
      </w:pPr>
      <w:rPr>
        <w:i w:val="0"/>
      </w:rPr>
    </w:lvl>
    <w:lvl w:ilvl="1" w:tplc="0409000B">
      <w:start w:val="1"/>
      <w:numFmt w:val="bullet"/>
      <w:lvlText w:val=""/>
      <w:lvlJc w:val="left"/>
      <w:pPr>
        <w:ind w:left="1440" w:hanging="360"/>
      </w:pPr>
      <w:rPr>
        <w:rFonts w:ascii="Wingdings" w:hAnsi="Wingdings" w:hint="default"/>
        <w:i w:val="0"/>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40999"/>
    <w:multiLevelType w:val="hybridMultilevel"/>
    <w:tmpl w:val="AE30D88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BB47AC"/>
    <w:multiLevelType w:val="hybridMultilevel"/>
    <w:tmpl w:val="CDA4A71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3E349E"/>
    <w:multiLevelType w:val="hybridMultilevel"/>
    <w:tmpl w:val="B9F8F70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B3F95"/>
    <w:multiLevelType w:val="multilevel"/>
    <w:tmpl w:val="FFCCC3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9100448"/>
    <w:multiLevelType w:val="hybridMultilevel"/>
    <w:tmpl w:val="F524FE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C40457"/>
    <w:multiLevelType w:val="hybridMultilevel"/>
    <w:tmpl w:val="3860353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0AA2631"/>
    <w:multiLevelType w:val="hybridMultilevel"/>
    <w:tmpl w:val="B2747E7A"/>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25DC7"/>
    <w:multiLevelType w:val="hybridMultilevel"/>
    <w:tmpl w:val="E072151E"/>
    <w:lvl w:ilvl="0" w:tplc="91CA559C">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F4781"/>
    <w:multiLevelType w:val="hybridMultilevel"/>
    <w:tmpl w:val="C7E407F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E7F3F33"/>
    <w:multiLevelType w:val="hybridMultilevel"/>
    <w:tmpl w:val="466E5A6E"/>
    <w:lvl w:ilvl="0" w:tplc="A3265AF2">
      <w:start w:val="1"/>
      <w:numFmt w:val="bullet"/>
      <w:lvlText w:val=""/>
      <w:lvlJc w:val="left"/>
      <w:pPr>
        <w:ind w:left="1440" w:hanging="360"/>
      </w:pPr>
      <w:rPr>
        <w:rFonts w:ascii="Wingdings" w:hAnsi="Wingdings" w:hint="default"/>
        <w:vanish/>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B70BEB"/>
    <w:multiLevelType w:val="hybridMultilevel"/>
    <w:tmpl w:val="C3344F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7C7539"/>
    <w:multiLevelType w:val="hybridMultilevel"/>
    <w:tmpl w:val="CE2A96DE"/>
    <w:lvl w:ilvl="0" w:tplc="0409000F">
      <w:start w:val="1"/>
      <w:numFmt w:val="decimal"/>
      <w:lvlText w:val="%1."/>
      <w:lvlJc w:val="left"/>
      <w:pPr>
        <w:ind w:left="720" w:hanging="360"/>
      </w:pPr>
    </w:lvl>
    <w:lvl w:ilvl="1" w:tplc="50B22DB8">
      <w:start w:val="1"/>
      <w:numFmt w:val="bullet"/>
      <w:lvlText w:val=""/>
      <w:lvlJc w:val="left"/>
      <w:pPr>
        <w:ind w:left="1440" w:hanging="360"/>
      </w:pPr>
      <w:rPr>
        <w:rFonts w:ascii="Wingdings" w:hAnsi="Wingdings" w:hint="default"/>
        <w:vanish/>
        <w:color w:val="FF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CC1ADC"/>
    <w:multiLevelType w:val="hybridMultilevel"/>
    <w:tmpl w:val="63065AC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E61775"/>
    <w:multiLevelType w:val="multilevel"/>
    <w:tmpl w:val="6E506442"/>
    <w:lvl w:ilvl="0">
      <w:start w:val="14"/>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7444E76"/>
    <w:multiLevelType w:val="hybridMultilevel"/>
    <w:tmpl w:val="9DE62F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AB3B89"/>
    <w:multiLevelType w:val="hybridMultilevel"/>
    <w:tmpl w:val="90F8F1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172923"/>
    <w:multiLevelType w:val="hybridMultilevel"/>
    <w:tmpl w:val="C366B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50165B"/>
    <w:multiLevelType w:val="hybridMultilevel"/>
    <w:tmpl w:val="9EAA55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843DA2"/>
    <w:multiLevelType w:val="hybridMultilevel"/>
    <w:tmpl w:val="75244E50"/>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ABA2F1A"/>
    <w:multiLevelType w:val="hybridMultilevel"/>
    <w:tmpl w:val="ABC63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220CA4"/>
    <w:multiLevelType w:val="hybridMultilevel"/>
    <w:tmpl w:val="5712D1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0D32F28"/>
    <w:multiLevelType w:val="multilevel"/>
    <w:tmpl w:val="8CF4EF8E"/>
    <w:lvl w:ilvl="0">
      <w:start w:val="1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0FE081A"/>
    <w:multiLevelType w:val="hybridMultilevel"/>
    <w:tmpl w:val="0DEA0C42"/>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color w:val="FF0000"/>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156CAE"/>
    <w:multiLevelType w:val="multilevel"/>
    <w:tmpl w:val="FE9C3EAE"/>
    <w:lvl w:ilvl="0">
      <w:start w:val="1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6"/>
  </w:num>
  <w:num w:numId="3">
    <w:abstractNumId w:val="1"/>
  </w:num>
  <w:num w:numId="4">
    <w:abstractNumId w:val="23"/>
  </w:num>
  <w:num w:numId="5">
    <w:abstractNumId w:val="10"/>
  </w:num>
  <w:num w:numId="6">
    <w:abstractNumId w:val="0"/>
  </w:num>
  <w:num w:numId="7">
    <w:abstractNumId w:val="27"/>
  </w:num>
  <w:num w:numId="8">
    <w:abstractNumId w:val="24"/>
  </w:num>
  <w:num w:numId="9">
    <w:abstractNumId w:val="17"/>
  </w:num>
  <w:num w:numId="10">
    <w:abstractNumId w:val="8"/>
  </w:num>
  <w:num w:numId="11">
    <w:abstractNumId w:val="15"/>
  </w:num>
  <w:num w:numId="12">
    <w:abstractNumId w:val="14"/>
  </w:num>
  <w:num w:numId="13">
    <w:abstractNumId w:val="18"/>
  </w:num>
  <w:num w:numId="14">
    <w:abstractNumId w:val="16"/>
  </w:num>
  <w:num w:numId="15">
    <w:abstractNumId w:val="26"/>
  </w:num>
  <w:num w:numId="16">
    <w:abstractNumId w:val="12"/>
  </w:num>
  <w:num w:numId="17">
    <w:abstractNumId w:val="3"/>
  </w:num>
  <w:num w:numId="18">
    <w:abstractNumId w:val="9"/>
  </w:num>
  <w:num w:numId="19">
    <w:abstractNumId w:val="7"/>
  </w:num>
  <w:num w:numId="20">
    <w:abstractNumId w:val="21"/>
  </w:num>
  <w:num w:numId="21">
    <w:abstractNumId w:val="2"/>
  </w:num>
  <w:num w:numId="22">
    <w:abstractNumId w:val="25"/>
  </w:num>
  <w:num w:numId="23">
    <w:abstractNumId w:val="5"/>
  </w:num>
  <w:num w:numId="24">
    <w:abstractNumId w:val="19"/>
  </w:num>
  <w:num w:numId="25">
    <w:abstractNumId w:val="22"/>
  </w:num>
  <w:num w:numId="26">
    <w:abstractNumId w:val="4"/>
  </w:num>
  <w:num w:numId="27">
    <w:abstractNumId w:val="20"/>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DD"/>
    <w:rsid w:val="000002A9"/>
    <w:rsid w:val="000161DD"/>
    <w:rsid w:val="000250F9"/>
    <w:rsid w:val="00036889"/>
    <w:rsid w:val="000402D1"/>
    <w:rsid w:val="00047F12"/>
    <w:rsid w:val="0005009F"/>
    <w:rsid w:val="0005068B"/>
    <w:rsid w:val="00060D8C"/>
    <w:rsid w:val="00063549"/>
    <w:rsid w:val="000917AE"/>
    <w:rsid w:val="000979C1"/>
    <w:rsid w:val="000A5222"/>
    <w:rsid w:val="000D331C"/>
    <w:rsid w:val="000E3AD1"/>
    <w:rsid w:val="000E4B0E"/>
    <w:rsid w:val="000F6048"/>
    <w:rsid w:val="00103BA5"/>
    <w:rsid w:val="001118B3"/>
    <w:rsid w:val="001173B7"/>
    <w:rsid w:val="00117D4D"/>
    <w:rsid w:val="0012005E"/>
    <w:rsid w:val="001238D9"/>
    <w:rsid w:val="001309DB"/>
    <w:rsid w:val="00133D50"/>
    <w:rsid w:val="00137437"/>
    <w:rsid w:val="00140235"/>
    <w:rsid w:val="0014354D"/>
    <w:rsid w:val="00151223"/>
    <w:rsid w:val="00152473"/>
    <w:rsid w:val="00174552"/>
    <w:rsid w:val="00174752"/>
    <w:rsid w:val="0018499E"/>
    <w:rsid w:val="00184D71"/>
    <w:rsid w:val="00187DBB"/>
    <w:rsid w:val="001A03E1"/>
    <w:rsid w:val="001A62B9"/>
    <w:rsid w:val="001A6C5C"/>
    <w:rsid w:val="001A6F4E"/>
    <w:rsid w:val="001B634D"/>
    <w:rsid w:val="001C091B"/>
    <w:rsid w:val="001C0ABF"/>
    <w:rsid w:val="001C56DB"/>
    <w:rsid w:val="0021070C"/>
    <w:rsid w:val="00210ACB"/>
    <w:rsid w:val="0021229D"/>
    <w:rsid w:val="00213E49"/>
    <w:rsid w:val="00222CAE"/>
    <w:rsid w:val="00236F6F"/>
    <w:rsid w:val="002556C7"/>
    <w:rsid w:val="00263360"/>
    <w:rsid w:val="00274343"/>
    <w:rsid w:val="00275B4F"/>
    <w:rsid w:val="002768AB"/>
    <w:rsid w:val="00276D31"/>
    <w:rsid w:val="002B07D3"/>
    <w:rsid w:val="002B17D1"/>
    <w:rsid w:val="002B4AAE"/>
    <w:rsid w:val="002B7B70"/>
    <w:rsid w:val="002C1ABB"/>
    <w:rsid w:val="002C5C5C"/>
    <w:rsid w:val="002E03FA"/>
    <w:rsid w:val="002E0D5E"/>
    <w:rsid w:val="002E2E11"/>
    <w:rsid w:val="00334DA4"/>
    <w:rsid w:val="00345F80"/>
    <w:rsid w:val="00354D5E"/>
    <w:rsid w:val="00355D8F"/>
    <w:rsid w:val="00356E28"/>
    <w:rsid w:val="003616B8"/>
    <w:rsid w:val="00367261"/>
    <w:rsid w:val="0037084F"/>
    <w:rsid w:val="003811FC"/>
    <w:rsid w:val="00393DDC"/>
    <w:rsid w:val="003957AF"/>
    <w:rsid w:val="003A54C1"/>
    <w:rsid w:val="003A67E3"/>
    <w:rsid w:val="003B0525"/>
    <w:rsid w:val="003B5BD4"/>
    <w:rsid w:val="003C5A91"/>
    <w:rsid w:val="003D5D77"/>
    <w:rsid w:val="003E758F"/>
    <w:rsid w:val="003F0D49"/>
    <w:rsid w:val="004176C7"/>
    <w:rsid w:val="004230D0"/>
    <w:rsid w:val="004243ED"/>
    <w:rsid w:val="0044390A"/>
    <w:rsid w:val="00444201"/>
    <w:rsid w:val="004508C8"/>
    <w:rsid w:val="00450C00"/>
    <w:rsid w:val="0045396D"/>
    <w:rsid w:val="00453B79"/>
    <w:rsid w:val="004555CC"/>
    <w:rsid w:val="00462EF0"/>
    <w:rsid w:val="00473C09"/>
    <w:rsid w:val="00482D2D"/>
    <w:rsid w:val="00483F57"/>
    <w:rsid w:val="004A724D"/>
    <w:rsid w:val="004B540D"/>
    <w:rsid w:val="004C621C"/>
    <w:rsid w:val="004D0E54"/>
    <w:rsid w:val="004D53FA"/>
    <w:rsid w:val="004D5715"/>
    <w:rsid w:val="004F0848"/>
    <w:rsid w:val="004F217E"/>
    <w:rsid w:val="004F5D2A"/>
    <w:rsid w:val="004F7CBC"/>
    <w:rsid w:val="00503853"/>
    <w:rsid w:val="0051299B"/>
    <w:rsid w:val="00514471"/>
    <w:rsid w:val="0052110F"/>
    <w:rsid w:val="005420FC"/>
    <w:rsid w:val="005572D0"/>
    <w:rsid w:val="0056197A"/>
    <w:rsid w:val="0056218E"/>
    <w:rsid w:val="005A0586"/>
    <w:rsid w:val="005A5983"/>
    <w:rsid w:val="005A6541"/>
    <w:rsid w:val="005A7F88"/>
    <w:rsid w:val="005B2F34"/>
    <w:rsid w:val="005C1BAC"/>
    <w:rsid w:val="005E0491"/>
    <w:rsid w:val="005F1E66"/>
    <w:rsid w:val="005F3863"/>
    <w:rsid w:val="005F69E2"/>
    <w:rsid w:val="00602C66"/>
    <w:rsid w:val="00603270"/>
    <w:rsid w:val="00617E4C"/>
    <w:rsid w:val="00622604"/>
    <w:rsid w:val="00631603"/>
    <w:rsid w:val="00636685"/>
    <w:rsid w:val="006370C1"/>
    <w:rsid w:val="00650169"/>
    <w:rsid w:val="00684297"/>
    <w:rsid w:val="00687B39"/>
    <w:rsid w:val="00690464"/>
    <w:rsid w:val="006A2E47"/>
    <w:rsid w:val="006A3E57"/>
    <w:rsid w:val="006A5497"/>
    <w:rsid w:val="006B64F4"/>
    <w:rsid w:val="006C1D11"/>
    <w:rsid w:val="006C3F77"/>
    <w:rsid w:val="006C53CA"/>
    <w:rsid w:val="006E07B4"/>
    <w:rsid w:val="006E0925"/>
    <w:rsid w:val="007223C8"/>
    <w:rsid w:val="00732CA2"/>
    <w:rsid w:val="00735F23"/>
    <w:rsid w:val="00741C1B"/>
    <w:rsid w:val="00752B60"/>
    <w:rsid w:val="00755355"/>
    <w:rsid w:val="00776B76"/>
    <w:rsid w:val="00776C15"/>
    <w:rsid w:val="007816EE"/>
    <w:rsid w:val="00783D9F"/>
    <w:rsid w:val="00794012"/>
    <w:rsid w:val="007A0281"/>
    <w:rsid w:val="007A4629"/>
    <w:rsid w:val="007B7C7D"/>
    <w:rsid w:val="007C0017"/>
    <w:rsid w:val="007C619C"/>
    <w:rsid w:val="007C6843"/>
    <w:rsid w:val="007C6D41"/>
    <w:rsid w:val="007D56D0"/>
    <w:rsid w:val="007E3076"/>
    <w:rsid w:val="008253E2"/>
    <w:rsid w:val="00886FA2"/>
    <w:rsid w:val="00891B23"/>
    <w:rsid w:val="008921A7"/>
    <w:rsid w:val="008A1E7F"/>
    <w:rsid w:val="008A4456"/>
    <w:rsid w:val="008B0A56"/>
    <w:rsid w:val="008B1299"/>
    <w:rsid w:val="008B2730"/>
    <w:rsid w:val="008B69F9"/>
    <w:rsid w:val="008C2F32"/>
    <w:rsid w:val="008C38D8"/>
    <w:rsid w:val="008D0F86"/>
    <w:rsid w:val="008D638B"/>
    <w:rsid w:val="008F1771"/>
    <w:rsid w:val="008F6972"/>
    <w:rsid w:val="00903977"/>
    <w:rsid w:val="009076EB"/>
    <w:rsid w:val="009142C2"/>
    <w:rsid w:val="0091701F"/>
    <w:rsid w:val="00942559"/>
    <w:rsid w:val="00943E34"/>
    <w:rsid w:val="00961338"/>
    <w:rsid w:val="009636CC"/>
    <w:rsid w:val="009705E8"/>
    <w:rsid w:val="009815A9"/>
    <w:rsid w:val="009922B1"/>
    <w:rsid w:val="0099439A"/>
    <w:rsid w:val="00995F55"/>
    <w:rsid w:val="00996A79"/>
    <w:rsid w:val="009D0DC2"/>
    <w:rsid w:val="009D5FFB"/>
    <w:rsid w:val="009E6C7B"/>
    <w:rsid w:val="009F3435"/>
    <w:rsid w:val="00A059E1"/>
    <w:rsid w:val="00A15F28"/>
    <w:rsid w:val="00A3293B"/>
    <w:rsid w:val="00A34C24"/>
    <w:rsid w:val="00A53A2F"/>
    <w:rsid w:val="00A60B20"/>
    <w:rsid w:val="00A60DD7"/>
    <w:rsid w:val="00A76A25"/>
    <w:rsid w:val="00A77F20"/>
    <w:rsid w:val="00A8307C"/>
    <w:rsid w:val="00A919A7"/>
    <w:rsid w:val="00AB0B58"/>
    <w:rsid w:val="00AB2EAF"/>
    <w:rsid w:val="00AB6DEE"/>
    <w:rsid w:val="00AB7897"/>
    <w:rsid w:val="00AC0A82"/>
    <w:rsid w:val="00AD7FC9"/>
    <w:rsid w:val="00AE706F"/>
    <w:rsid w:val="00AF7D6D"/>
    <w:rsid w:val="00B02EAF"/>
    <w:rsid w:val="00B06BF8"/>
    <w:rsid w:val="00B14BE1"/>
    <w:rsid w:val="00B15D16"/>
    <w:rsid w:val="00B17EEB"/>
    <w:rsid w:val="00B41E8D"/>
    <w:rsid w:val="00B442E8"/>
    <w:rsid w:val="00B4561F"/>
    <w:rsid w:val="00B64EC9"/>
    <w:rsid w:val="00B65A82"/>
    <w:rsid w:val="00B72932"/>
    <w:rsid w:val="00B75072"/>
    <w:rsid w:val="00B85CE4"/>
    <w:rsid w:val="00B932D9"/>
    <w:rsid w:val="00BA0ECE"/>
    <w:rsid w:val="00BA7053"/>
    <w:rsid w:val="00BB43EA"/>
    <w:rsid w:val="00BB62B7"/>
    <w:rsid w:val="00BC53DD"/>
    <w:rsid w:val="00BC7344"/>
    <w:rsid w:val="00BC73B3"/>
    <w:rsid w:val="00BD2E39"/>
    <w:rsid w:val="00C0627C"/>
    <w:rsid w:val="00C13F69"/>
    <w:rsid w:val="00C146A4"/>
    <w:rsid w:val="00C20366"/>
    <w:rsid w:val="00C2228F"/>
    <w:rsid w:val="00C3156C"/>
    <w:rsid w:val="00C3183C"/>
    <w:rsid w:val="00C44056"/>
    <w:rsid w:val="00C50F78"/>
    <w:rsid w:val="00C63CDE"/>
    <w:rsid w:val="00C70802"/>
    <w:rsid w:val="00C70A18"/>
    <w:rsid w:val="00C72327"/>
    <w:rsid w:val="00C96B0D"/>
    <w:rsid w:val="00CB0AD5"/>
    <w:rsid w:val="00CB0BAE"/>
    <w:rsid w:val="00CB184A"/>
    <w:rsid w:val="00D00716"/>
    <w:rsid w:val="00D17C9D"/>
    <w:rsid w:val="00D33F59"/>
    <w:rsid w:val="00D34381"/>
    <w:rsid w:val="00D36180"/>
    <w:rsid w:val="00D44D54"/>
    <w:rsid w:val="00D472AC"/>
    <w:rsid w:val="00D47DC2"/>
    <w:rsid w:val="00D51449"/>
    <w:rsid w:val="00D51659"/>
    <w:rsid w:val="00D536BA"/>
    <w:rsid w:val="00D54C99"/>
    <w:rsid w:val="00D6477B"/>
    <w:rsid w:val="00D80073"/>
    <w:rsid w:val="00D81456"/>
    <w:rsid w:val="00D9762F"/>
    <w:rsid w:val="00DA21B7"/>
    <w:rsid w:val="00DA59DE"/>
    <w:rsid w:val="00DB1AC8"/>
    <w:rsid w:val="00DB495B"/>
    <w:rsid w:val="00DD6C29"/>
    <w:rsid w:val="00DE27DE"/>
    <w:rsid w:val="00DE6003"/>
    <w:rsid w:val="00DF012A"/>
    <w:rsid w:val="00DF69EB"/>
    <w:rsid w:val="00E173C8"/>
    <w:rsid w:val="00E32857"/>
    <w:rsid w:val="00E53860"/>
    <w:rsid w:val="00E66737"/>
    <w:rsid w:val="00E842E4"/>
    <w:rsid w:val="00E848BB"/>
    <w:rsid w:val="00E852B6"/>
    <w:rsid w:val="00E86C2A"/>
    <w:rsid w:val="00E86EE8"/>
    <w:rsid w:val="00EA07B2"/>
    <w:rsid w:val="00EA0D9E"/>
    <w:rsid w:val="00EA2E24"/>
    <w:rsid w:val="00EB39A1"/>
    <w:rsid w:val="00EE5387"/>
    <w:rsid w:val="00EF7A5B"/>
    <w:rsid w:val="00F02CB9"/>
    <w:rsid w:val="00F043D4"/>
    <w:rsid w:val="00F06D43"/>
    <w:rsid w:val="00F105E7"/>
    <w:rsid w:val="00F1212C"/>
    <w:rsid w:val="00F302D2"/>
    <w:rsid w:val="00F513C3"/>
    <w:rsid w:val="00F7085B"/>
    <w:rsid w:val="00F8463B"/>
    <w:rsid w:val="00F9799B"/>
    <w:rsid w:val="00FA7B44"/>
    <w:rsid w:val="00FB5404"/>
    <w:rsid w:val="00FC52D4"/>
    <w:rsid w:val="00FC7F6B"/>
    <w:rsid w:val="00FD4FA9"/>
    <w:rsid w:val="00FD52ED"/>
    <w:rsid w:val="00FD5D56"/>
    <w:rsid w:val="00FE6662"/>
    <w:rsid w:val="00FF3866"/>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E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3DD"/>
  </w:style>
  <w:style w:type="paragraph" w:styleId="Heading1">
    <w:name w:val="heading 1"/>
    <w:basedOn w:val="Normal"/>
    <w:next w:val="Normal"/>
    <w:link w:val="Heading1Char"/>
    <w:uiPriority w:val="9"/>
    <w:qFormat/>
    <w:rsid w:val="00483F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57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DD"/>
  </w:style>
  <w:style w:type="paragraph" w:styleId="Footer">
    <w:name w:val="footer"/>
    <w:basedOn w:val="Normal"/>
    <w:link w:val="FooterChar"/>
    <w:uiPriority w:val="99"/>
    <w:unhideWhenUsed/>
    <w:rsid w:val="00BC5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DD"/>
  </w:style>
  <w:style w:type="paragraph" w:styleId="ListParagraph">
    <w:name w:val="List Paragraph"/>
    <w:basedOn w:val="Normal"/>
    <w:uiPriority w:val="34"/>
    <w:qFormat/>
    <w:rsid w:val="00BC53DD"/>
    <w:pPr>
      <w:ind w:left="720"/>
      <w:contextualSpacing/>
    </w:pPr>
  </w:style>
  <w:style w:type="paragraph" w:styleId="BalloonText">
    <w:name w:val="Balloon Text"/>
    <w:basedOn w:val="Normal"/>
    <w:link w:val="BalloonTextChar"/>
    <w:uiPriority w:val="99"/>
    <w:semiHidden/>
    <w:unhideWhenUsed/>
    <w:rsid w:val="00453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B79"/>
    <w:rPr>
      <w:rFonts w:ascii="Tahoma" w:hAnsi="Tahoma" w:cs="Tahoma"/>
      <w:sz w:val="16"/>
      <w:szCs w:val="16"/>
    </w:rPr>
  </w:style>
  <w:style w:type="paragraph" w:styleId="NoSpacing">
    <w:name w:val="No Spacing"/>
    <w:uiPriority w:val="1"/>
    <w:qFormat/>
    <w:rsid w:val="00D00716"/>
    <w:pPr>
      <w:spacing w:after="0" w:line="240" w:lineRule="auto"/>
    </w:pPr>
  </w:style>
  <w:style w:type="table" w:styleId="TableGrid">
    <w:name w:val="Table Grid"/>
    <w:basedOn w:val="TableNormal"/>
    <w:uiPriority w:val="59"/>
    <w:rsid w:val="00AB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3F5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83F57"/>
    <w:rPr>
      <w:color w:val="0000FF" w:themeColor="hyperlink"/>
      <w:u w:val="single"/>
    </w:rPr>
  </w:style>
  <w:style w:type="character" w:customStyle="1" w:styleId="Heading2Char">
    <w:name w:val="Heading 2 Char"/>
    <w:basedOn w:val="DefaultParagraphFont"/>
    <w:link w:val="Heading2"/>
    <w:uiPriority w:val="9"/>
    <w:rsid w:val="004D571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D57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3DD"/>
  </w:style>
  <w:style w:type="paragraph" w:styleId="Heading1">
    <w:name w:val="heading 1"/>
    <w:basedOn w:val="Normal"/>
    <w:next w:val="Normal"/>
    <w:link w:val="Heading1Char"/>
    <w:uiPriority w:val="9"/>
    <w:qFormat/>
    <w:rsid w:val="00483F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57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DD"/>
  </w:style>
  <w:style w:type="paragraph" w:styleId="Footer">
    <w:name w:val="footer"/>
    <w:basedOn w:val="Normal"/>
    <w:link w:val="FooterChar"/>
    <w:uiPriority w:val="99"/>
    <w:unhideWhenUsed/>
    <w:rsid w:val="00BC5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DD"/>
  </w:style>
  <w:style w:type="paragraph" w:styleId="ListParagraph">
    <w:name w:val="List Paragraph"/>
    <w:basedOn w:val="Normal"/>
    <w:uiPriority w:val="34"/>
    <w:qFormat/>
    <w:rsid w:val="00BC53DD"/>
    <w:pPr>
      <w:ind w:left="720"/>
      <w:contextualSpacing/>
    </w:pPr>
  </w:style>
  <w:style w:type="paragraph" w:styleId="BalloonText">
    <w:name w:val="Balloon Text"/>
    <w:basedOn w:val="Normal"/>
    <w:link w:val="BalloonTextChar"/>
    <w:uiPriority w:val="99"/>
    <w:semiHidden/>
    <w:unhideWhenUsed/>
    <w:rsid w:val="00453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B79"/>
    <w:rPr>
      <w:rFonts w:ascii="Tahoma" w:hAnsi="Tahoma" w:cs="Tahoma"/>
      <w:sz w:val="16"/>
      <w:szCs w:val="16"/>
    </w:rPr>
  </w:style>
  <w:style w:type="paragraph" w:styleId="NoSpacing">
    <w:name w:val="No Spacing"/>
    <w:uiPriority w:val="1"/>
    <w:qFormat/>
    <w:rsid w:val="00D00716"/>
    <w:pPr>
      <w:spacing w:after="0" w:line="240" w:lineRule="auto"/>
    </w:pPr>
  </w:style>
  <w:style w:type="table" w:styleId="TableGrid">
    <w:name w:val="Table Grid"/>
    <w:basedOn w:val="TableNormal"/>
    <w:uiPriority w:val="59"/>
    <w:rsid w:val="00AB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3F5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83F57"/>
    <w:rPr>
      <w:color w:val="0000FF" w:themeColor="hyperlink"/>
      <w:u w:val="single"/>
    </w:rPr>
  </w:style>
  <w:style w:type="character" w:customStyle="1" w:styleId="Heading2Char">
    <w:name w:val="Heading 2 Char"/>
    <w:basedOn w:val="DefaultParagraphFont"/>
    <w:link w:val="Heading2"/>
    <w:uiPriority w:val="9"/>
    <w:rsid w:val="004D571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D57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76465">
      <w:bodyDiv w:val="1"/>
      <w:marLeft w:val="0"/>
      <w:marRight w:val="0"/>
      <w:marTop w:val="0"/>
      <w:marBottom w:val="0"/>
      <w:divBdr>
        <w:top w:val="none" w:sz="0" w:space="0" w:color="auto"/>
        <w:left w:val="none" w:sz="0" w:space="0" w:color="auto"/>
        <w:bottom w:val="none" w:sz="0" w:space="0" w:color="auto"/>
        <w:right w:val="none" w:sz="0" w:space="0" w:color="auto"/>
      </w:divBdr>
    </w:div>
    <w:div w:id="1012292769">
      <w:bodyDiv w:val="1"/>
      <w:marLeft w:val="0"/>
      <w:marRight w:val="0"/>
      <w:marTop w:val="0"/>
      <w:marBottom w:val="0"/>
      <w:divBdr>
        <w:top w:val="none" w:sz="0" w:space="0" w:color="auto"/>
        <w:left w:val="none" w:sz="0" w:space="0" w:color="auto"/>
        <w:bottom w:val="none" w:sz="0" w:space="0" w:color="auto"/>
        <w:right w:val="none" w:sz="0" w:space="0" w:color="auto"/>
      </w:divBdr>
    </w:div>
    <w:div w:id="1124423438">
      <w:bodyDiv w:val="1"/>
      <w:marLeft w:val="0"/>
      <w:marRight w:val="0"/>
      <w:marTop w:val="0"/>
      <w:marBottom w:val="0"/>
      <w:divBdr>
        <w:top w:val="none" w:sz="0" w:space="0" w:color="auto"/>
        <w:left w:val="none" w:sz="0" w:space="0" w:color="auto"/>
        <w:bottom w:val="none" w:sz="0" w:space="0" w:color="auto"/>
        <w:right w:val="none" w:sz="0" w:space="0" w:color="auto"/>
      </w:divBdr>
    </w:div>
    <w:div w:id="1131169808">
      <w:bodyDiv w:val="1"/>
      <w:marLeft w:val="0"/>
      <w:marRight w:val="0"/>
      <w:marTop w:val="0"/>
      <w:marBottom w:val="0"/>
      <w:divBdr>
        <w:top w:val="none" w:sz="0" w:space="0" w:color="auto"/>
        <w:left w:val="none" w:sz="0" w:space="0" w:color="auto"/>
        <w:bottom w:val="none" w:sz="0" w:space="0" w:color="auto"/>
        <w:right w:val="none" w:sz="0" w:space="0" w:color="auto"/>
      </w:divBdr>
      <w:divsChild>
        <w:div w:id="349768496">
          <w:marLeft w:val="0"/>
          <w:marRight w:val="0"/>
          <w:marTop w:val="0"/>
          <w:marBottom w:val="0"/>
          <w:divBdr>
            <w:top w:val="single" w:sz="6" w:space="0" w:color="9A9A9A"/>
            <w:left w:val="none" w:sz="0" w:space="0" w:color="auto"/>
            <w:bottom w:val="none" w:sz="0" w:space="0" w:color="auto"/>
            <w:right w:val="none" w:sz="0" w:space="0" w:color="auto"/>
          </w:divBdr>
          <w:divsChild>
            <w:div w:id="1272667623">
              <w:marLeft w:val="0"/>
              <w:marRight w:val="0"/>
              <w:marTop w:val="0"/>
              <w:marBottom w:val="0"/>
              <w:divBdr>
                <w:top w:val="none" w:sz="0" w:space="0" w:color="auto"/>
                <w:left w:val="none" w:sz="0" w:space="0" w:color="auto"/>
                <w:bottom w:val="none" w:sz="0" w:space="0" w:color="auto"/>
                <w:right w:val="none" w:sz="0" w:space="0" w:color="auto"/>
              </w:divBdr>
              <w:divsChild>
                <w:div w:id="1903832342">
                  <w:marLeft w:val="0"/>
                  <w:marRight w:val="0"/>
                  <w:marTop w:val="0"/>
                  <w:marBottom w:val="0"/>
                  <w:divBdr>
                    <w:top w:val="none" w:sz="0" w:space="0" w:color="auto"/>
                    <w:left w:val="none" w:sz="0" w:space="0" w:color="auto"/>
                    <w:bottom w:val="none" w:sz="0" w:space="0" w:color="auto"/>
                    <w:right w:val="none" w:sz="0" w:space="0" w:color="auto"/>
                  </w:divBdr>
                  <w:divsChild>
                    <w:div w:id="1423992745">
                      <w:marLeft w:val="0"/>
                      <w:marRight w:val="0"/>
                      <w:marTop w:val="0"/>
                      <w:marBottom w:val="0"/>
                      <w:divBdr>
                        <w:top w:val="none" w:sz="0" w:space="0" w:color="auto"/>
                        <w:left w:val="none" w:sz="0" w:space="0" w:color="auto"/>
                        <w:bottom w:val="none" w:sz="0" w:space="0" w:color="auto"/>
                        <w:right w:val="none" w:sz="0" w:space="0" w:color="auto"/>
                      </w:divBdr>
                      <w:divsChild>
                        <w:div w:id="2037997717">
                          <w:marLeft w:val="0"/>
                          <w:marRight w:val="0"/>
                          <w:marTop w:val="0"/>
                          <w:marBottom w:val="0"/>
                          <w:divBdr>
                            <w:top w:val="none" w:sz="0" w:space="0" w:color="auto"/>
                            <w:left w:val="none" w:sz="0" w:space="0" w:color="auto"/>
                            <w:bottom w:val="none" w:sz="0" w:space="0" w:color="auto"/>
                            <w:right w:val="none" w:sz="0" w:space="0" w:color="auto"/>
                          </w:divBdr>
                          <w:divsChild>
                            <w:div w:id="2142266762">
                              <w:marLeft w:val="0"/>
                              <w:marRight w:val="0"/>
                              <w:marTop w:val="0"/>
                              <w:marBottom w:val="0"/>
                              <w:divBdr>
                                <w:top w:val="none" w:sz="0" w:space="0" w:color="auto"/>
                                <w:left w:val="none" w:sz="0" w:space="0" w:color="auto"/>
                                <w:bottom w:val="none" w:sz="0" w:space="0" w:color="auto"/>
                                <w:right w:val="none" w:sz="0" w:space="0" w:color="auto"/>
                              </w:divBdr>
                              <w:divsChild>
                                <w:div w:id="1096251111">
                                  <w:marLeft w:val="0"/>
                                  <w:marRight w:val="0"/>
                                  <w:marTop w:val="0"/>
                                  <w:marBottom w:val="0"/>
                                  <w:divBdr>
                                    <w:top w:val="none" w:sz="0" w:space="0" w:color="auto"/>
                                    <w:left w:val="none" w:sz="0" w:space="0" w:color="auto"/>
                                    <w:bottom w:val="none" w:sz="0" w:space="0" w:color="auto"/>
                                    <w:right w:val="none" w:sz="0" w:space="0" w:color="auto"/>
                                  </w:divBdr>
                                  <w:divsChild>
                                    <w:div w:id="1635676663">
                                      <w:marLeft w:val="0"/>
                                      <w:marRight w:val="0"/>
                                      <w:marTop w:val="0"/>
                                      <w:marBottom w:val="0"/>
                                      <w:divBdr>
                                        <w:top w:val="none" w:sz="0" w:space="0" w:color="auto"/>
                                        <w:left w:val="none" w:sz="0" w:space="0" w:color="auto"/>
                                        <w:bottom w:val="none" w:sz="0" w:space="0" w:color="auto"/>
                                        <w:right w:val="none" w:sz="0" w:space="0" w:color="auto"/>
                                      </w:divBdr>
                                      <w:divsChild>
                                        <w:div w:id="82192596">
                                          <w:marLeft w:val="150"/>
                                          <w:marRight w:val="150"/>
                                          <w:marTop w:val="0"/>
                                          <w:marBottom w:val="0"/>
                                          <w:divBdr>
                                            <w:top w:val="dashed" w:sz="6" w:space="8" w:color="CCCCCC"/>
                                            <w:left w:val="dashed" w:sz="6" w:space="8" w:color="CCCCCC"/>
                                            <w:bottom w:val="dashed" w:sz="6" w:space="8" w:color="CCCCCC"/>
                                            <w:right w:val="dashed" w:sz="6" w:space="8" w:color="CCCCCC"/>
                                          </w:divBdr>
                                          <w:divsChild>
                                            <w:div w:id="614362196">
                                              <w:marLeft w:val="0"/>
                                              <w:marRight w:val="0"/>
                                              <w:marTop w:val="0"/>
                                              <w:marBottom w:val="0"/>
                                              <w:divBdr>
                                                <w:top w:val="none" w:sz="0" w:space="0" w:color="auto"/>
                                                <w:left w:val="none" w:sz="0" w:space="0" w:color="auto"/>
                                                <w:bottom w:val="none" w:sz="0" w:space="0" w:color="auto"/>
                                                <w:right w:val="none" w:sz="0" w:space="0" w:color="auto"/>
                                              </w:divBdr>
                                              <w:divsChild>
                                                <w:div w:id="1848014443">
                                                  <w:marLeft w:val="0"/>
                                                  <w:marRight w:val="0"/>
                                                  <w:marTop w:val="0"/>
                                                  <w:marBottom w:val="0"/>
                                                  <w:divBdr>
                                                    <w:top w:val="none" w:sz="0" w:space="0" w:color="auto"/>
                                                    <w:left w:val="none" w:sz="0" w:space="0" w:color="auto"/>
                                                    <w:bottom w:val="none" w:sz="0" w:space="0" w:color="auto"/>
                                                    <w:right w:val="none" w:sz="0" w:space="0" w:color="auto"/>
                                                  </w:divBdr>
                                                  <w:divsChild>
                                                    <w:div w:id="722798492">
                                                      <w:marLeft w:val="0"/>
                                                      <w:marRight w:val="0"/>
                                                      <w:marTop w:val="0"/>
                                                      <w:marBottom w:val="0"/>
                                                      <w:divBdr>
                                                        <w:top w:val="none" w:sz="0" w:space="0" w:color="auto"/>
                                                        <w:left w:val="none" w:sz="0" w:space="0" w:color="auto"/>
                                                        <w:bottom w:val="none" w:sz="0" w:space="0" w:color="auto"/>
                                                        <w:right w:val="none" w:sz="0" w:space="0" w:color="auto"/>
                                                      </w:divBdr>
                                                      <w:divsChild>
                                                        <w:div w:id="179778438">
                                                          <w:marLeft w:val="0"/>
                                                          <w:marRight w:val="0"/>
                                                          <w:marTop w:val="0"/>
                                                          <w:marBottom w:val="450"/>
                                                          <w:divBdr>
                                                            <w:top w:val="none" w:sz="0" w:space="0" w:color="auto"/>
                                                            <w:left w:val="none" w:sz="0" w:space="0" w:color="auto"/>
                                                            <w:bottom w:val="none" w:sz="0" w:space="0" w:color="auto"/>
                                                            <w:right w:val="none" w:sz="0" w:space="0" w:color="auto"/>
                                                          </w:divBdr>
                                                          <w:divsChild>
                                                            <w:div w:id="835417834">
                                                              <w:marLeft w:val="0"/>
                                                              <w:marRight w:val="0"/>
                                                              <w:marTop w:val="0"/>
                                                              <w:marBottom w:val="0"/>
                                                              <w:divBdr>
                                                                <w:top w:val="none" w:sz="0" w:space="0" w:color="auto"/>
                                                                <w:left w:val="none" w:sz="0" w:space="0" w:color="auto"/>
                                                                <w:bottom w:val="none" w:sz="0" w:space="0" w:color="auto"/>
                                                                <w:right w:val="none" w:sz="0" w:space="0" w:color="auto"/>
                                                              </w:divBdr>
                                                              <w:divsChild>
                                                                <w:div w:id="1540894334">
                                                                  <w:marLeft w:val="0"/>
                                                                  <w:marRight w:val="0"/>
                                                                  <w:marTop w:val="100"/>
                                                                  <w:marBottom w:val="100"/>
                                                                  <w:divBdr>
                                                                    <w:top w:val="none" w:sz="0" w:space="0" w:color="auto"/>
                                                                    <w:left w:val="none" w:sz="0" w:space="0" w:color="auto"/>
                                                                    <w:bottom w:val="none" w:sz="0" w:space="0" w:color="auto"/>
                                                                    <w:right w:val="none" w:sz="0" w:space="0" w:color="auto"/>
                                                                  </w:divBdr>
                                                                </w:div>
                                                                <w:div w:id="1040782715">
                                                                  <w:marLeft w:val="0"/>
                                                                  <w:marRight w:val="0"/>
                                                                  <w:marTop w:val="100"/>
                                                                  <w:marBottom w:val="100"/>
                                                                  <w:divBdr>
                                                                    <w:top w:val="none" w:sz="0" w:space="0" w:color="auto"/>
                                                                    <w:left w:val="none" w:sz="0" w:space="0" w:color="auto"/>
                                                                    <w:bottom w:val="none" w:sz="0" w:space="0" w:color="auto"/>
                                                                    <w:right w:val="none" w:sz="0" w:space="0" w:color="auto"/>
                                                                  </w:divBdr>
                                                                </w:div>
                                                                <w:div w:id="336884455">
                                                                  <w:marLeft w:val="0"/>
                                                                  <w:marRight w:val="0"/>
                                                                  <w:marTop w:val="100"/>
                                                                  <w:marBottom w:val="100"/>
                                                                  <w:divBdr>
                                                                    <w:top w:val="none" w:sz="0" w:space="0" w:color="auto"/>
                                                                    <w:left w:val="none" w:sz="0" w:space="0" w:color="auto"/>
                                                                    <w:bottom w:val="none" w:sz="0" w:space="0" w:color="auto"/>
                                                                    <w:right w:val="none" w:sz="0" w:space="0" w:color="auto"/>
                                                                  </w:divBdr>
                                                                </w:div>
                                                                <w:div w:id="1123689948">
                                                                  <w:marLeft w:val="0"/>
                                                                  <w:marRight w:val="0"/>
                                                                  <w:marTop w:val="100"/>
                                                                  <w:marBottom w:val="100"/>
                                                                  <w:divBdr>
                                                                    <w:top w:val="none" w:sz="0" w:space="0" w:color="auto"/>
                                                                    <w:left w:val="none" w:sz="0" w:space="0" w:color="auto"/>
                                                                    <w:bottom w:val="none" w:sz="0" w:space="0" w:color="auto"/>
                                                                    <w:right w:val="none" w:sz="0" w:space="0" w:color="auto"/>
                                                                  </w:divBdr>
                                                                </w:div>
                                                                <w:div w:id="2061971541">
                                                                  <w:marLeft w:val="0"/>
                                                                  <w:marRight w:val="0"/>
                                                                  <w:marTop w:val="100"/>
                                                                  <w:marBottom w:val="100"/>
                                                                  <w:divBdr>
                                                                    <w:top w:val="none" w:sz="0" w:space="0" w:color="auto"/>
                                                                    <w:left w:val="none" w:sz="0" w:space="0" w:color="auto"/>
                                                                    <w:bottom w:val="none" w:sz="0" w:space="0" w:color="auto"/>
                                                                    <w:right w:val="none" w:sz="0" w:space="0" w:color="auto"/>
                                                                  </w:divBdr>
                                                                </w:div>
                                                                <w:div w:id="1411384410">
                                                                  <w:marLeft w:val="0"/>
                                                                  <w:marRight w:val="0"/>
                                                                  <w:marTop w:val="100"/>
                                                                  <w:marBottom w:val="100"/>
                                                                  <w:divBdr>
                                                                    <w:top w:val="none" w:sz="0" w:space="0" w:color="auto"/>
                                                                    <w:left w:val="none" w:sz="0" w:space="0" w:color="auto"/>
                                                                    <w:bottom w:val="none" w:sz="0" w:space="0" w:color="auto"/>
                                                                    <w:right w:val="none" w:sz="0" w:space="0" w:color="auto"/>
                                                                  </w:divBdr>
                                                                </w:div>
                                                                <w:div w:id="50413007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2214667">
      <w:bodyDiv w:val="1"/>
      <w:marLeft w:val="0"/>
      <w:marRight w:val="0"/>
      <w:marTop w:val="0"/>
      <w:marBottom w:val="0"/>
      <w:divBdr>
        <w:top w:val="none" w:sz="0" w:space="0" w:color="auto"/>
        <w:left w:val="none" w:sz="0" w:space="0" w:color="auto"/>
        <w:bottom w:val="none" w:sz="0" w:space="0" w:color="auto"/>
        <w:right w:val="none" w:sz="0" w:space="0" w:color="auto"/>
      </w:divBdr>
    </w:div>
    <w:div w:id="1262446646">
      <w:bodyDiv w:val="1"/>
      <w:marLeft w:val="0"/>
      <w:marRight w:val="0"/>
      <w:marTop w:val="0"/>
      <w:marBottom w:val="0"/>
      <w:divBdr>
        <w:top w:val="none" w:sz="0" w:space="0" w:color="auto"/>
        <w:left w:val="none" w:sz="0" w:space="0" w:color="auto"/>
        <w:bottom w:val="none" w:sz="0" w:space="0" w:color="auto"/>
        <w:right w:val="none" w:sz="0" w:space="0" w:color="auto"/>
      </w:divBdr>
    </w:div>
    <w:div w:id="1537500769">
      <w:bodyDiv w:val="1"/>
      <w:marLeft w:val="0"/>
      <w:marRight w:val="0"/>
      <w:marTop w:val="0"/>
      <w:marBottom w:val="0"/>
      <w:divBdr>
        <w:top w:val="none" w:sz="0" w:space="0" w:color="auto"/>
        <w:left w:val="none" w:sz="0" w:space="0" w:color="auto"/>
        <w:bottom w:val="none" w:sz="0" w:space="0" w:color="auto"/>
        <w:right w:val="none" w:sz="0" w:space="0" w:color="auto"/>
      </w:divBdr>
    </w:div>
    <w:div w:id="1873877582">
      <w:bodyDiv w:val="1"/>
      <w:marLeft w:val="0"/>
      <w:marRight w:val="0"/>
      <w:marTop w:val="0"/>
      <w:marBottom w:val="0"/>
      <w:divBdr>
        <w:top w:val="none" w:sz="0" w:space="0" w:color="auto"/>
        <w:left w:val="none" w:sz="0" w:space="0" w:color="auto"/>
        <w:bottom w:val="none" w:sz="0" w:space="0" w:color="auto"/>
        <w:right w:val="none" w:sz="0" w:space="0" w:color="auto"/>
      </w:divBdr>
    </w:div>
    <w:div w:id="20490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cordon@offspringsolution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cordon@offspring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OSTLTSDOC-728-179</_dlc_DocId>
    <_dlc_DocIdUrl xmlns="b5c0ca00-073d-4463-9985-b654f14791fe">
      <Url>http://esp.cdc.gov/sites/ostlts/pip/osc/_layouts/DocIdRedir.aspx?ID=OSTLTSDOC-728-179</Url>
      <Description>OSTLTSDOC-728-179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E250-83B9-4760-81BB-84976B3F7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83BC7-1234-44A1-9B10-17FC4201696D}">
  <ds:schemaRef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b5c0ca00-073d-4463-9985-b654f14791f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12D106A-B19B-4E53-981C-F42BF0308346}">
  <ds:schemaRefs>
    <ds:schemaRef ds:uri="http://schemas.microsoft.com/sharepoint/events"/>
  </ds:schemaRefs>
</ds:datastoreItem>
</file>

<file path=customXml/itemProps4.xml><?xml version="1.0" encoding="utf-8"?>
<ds:datastoreItem xmlns:ds="http://schemas.openxmlformats.org/officeDocument/2006/customXml" ds:itemID="{C6A60C6F-8AA0-47A9-9409-D1C71EFA5939}">
  <ds:schemaRefs>
    <ds:schemaRef ds:uri="http://schemas.microsoft.com/sharepoint/v3/contenttype/forms"/>
  </ds:schemaRefs>
</ds:datastoreItem>
</file>

<file path=customXml/itemProps5.xml><?xml version="1.0" encoding="utf-8"?>
<ds:datastoreItem xmlns:ds="http://schemas.openxmlformats.org/officeDocument/2006/customXml" ds:itemID="{B6273852-1513-43F6-AEEB-73CB00F6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2013-09-18T15:52:00Z</cp:lastPrinted>
  <dcterms:created xsi:type="dcterms:W3CDTF">2014-08-25T17:21:00Z</dcterms:created>
  <dcterms:modified xsi:type="dcterms:W3CDTF">2014-08-25T17:21:00Z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9744eff4-4a46-4054-abfc-3a3c34b57b5e</vt:lpwstr>
  </property>
</Properties>
</file>