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432EAE">
      <w:pPr>
        <w:widowControl w:val="0"/>
        <w:ind w:firstLine="720"/>
        <w:jc w:val="center"/>
        <w:rPr>
          <w:rFonts w:ascii="Arial" w:hAnsi="Arial"/>
        </w:rPr>
      </w:pPr>
      <w:r>
        <w:rPr>
          <w:rFonts w:ascii="Arial" w:hAnsi="Arial"/>
          <w:b/>
        </w:rPr>
        <w:t>2017 ACS Mailing Materials</w:t>
      </w:r>
      <w:r w:rsidR="00BD093E">
        <w:rPr>
          <w:rFonts w:ascii="Arial" w:hAnsi="Arial"/>
          <w:b/>
        </w:rPr>
        <w:t xml:space="preserve"> Cognitive</w:t>
      </w:r>
      <w:r w:rsidR="008329C6" w:rsidRPr="008329C6">
        <w:rPr>
          <w:rFonts w:ascii="Arial" w:hAnsi="Arial"/>
          <w:b/>
        </w:rPr>
        <w:t xml:space="preserve"> Interview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Each year the Census Bureau conducts many different surveys.  The Census Bureau routinely tests the </w:t>
      </w:r>
      <w:r w:rsidR="00BD093E">
        <w:rPr>
          <w:rFonts w:ascii="Arial" w:hAnsi="Arial"/>
        </w:rPr>
        <w:t>mailing materials used for</w:t>
      </w:r>
      <w:r>
        <w:rPr>
          <w:rFonts w:ascii="Arial" w:hAnsi="Arial"/>
        </w:rPr>
        <w:t xml:space="preserve"> these surveys in order to produce the best </w:t>
      </w:r>
      <w:r w:rsidR="00D7771F">
        <w:rPr>
          <w:rFonts w:ascii="Arial" w:hAnsi="Arial"/>
        </w:rPr>
        <w:t>mailing materials</w:t>
      </w:r>
      <w:r>
        <w:rPr>
          <w:rFonts w:ascii="Arial" w:hAnsi="Arial"/>
        </w:rPr>
        <w:t xml:space="preserve"> possible.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</w:t>
      </w:r>
      <w:r w:rsidR="00D7771F">
        <w:rPr>
          <w:rFonts w:ascii="Arial" w:hAnsi="Arial"/>
        </w:rPr>
        <w:t>mailing materials</w:t>
      </w:r>
      <w:r w:rsidRPr="009449AB">
        <w:rPr>
          <w:rFonts w:ascii="Arial" w:hAnsi="Arial"/>
        </w:rPr>
        <w:t xml:space="preserve"> that will be used in </w:t>
      </w:r>
      <w:r w:rsidR="00432EAE">
        <w:rPr>
          <w:rFonts w:ascii="Arial" w:hAnsi="Arial"/>
        </w:rPr>
        <w:t>the 2017 American Community Survey</w:t>
      </w:r>
      <w:r w:rsidRPr="009449AB">
        <w:rPr>
          <w:rFonts w:ascii="Arial" w:hAnsi="Arial"/>
        </w:rPr>
        <w:t xml:space="preserve">.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593C42">
        <w:rPr>
          <w:rFonts w:ascii="Arial" w:hAnsi="Arial"/>
        </w:rPr>
        <w:t xml:space="preserve"> audio</w:t>
      </w:r>
      <w:r w:rsidR="001A37F5">
        <w:rPr>
          <w:rFonts w:ascii="Arial" w:hAnsi="Arial"/>
        </w:rPr>
        <w:t xml:space="preserve"> </w:t>
      </w:r>
      <w:r w:rsidR="00593C42">
        <w:rPr>
          <w:rFonts w:ascii="Arial" w:hAnsi="Arial"/>
        </w:rPr>
        <w:t>recorded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</w:t>
      </w:r>
      <w:r w:rsidR="00D7771F">
        <w:rPr>
          <w:rFonts w:ascii="Arial" w:hAnsi="Arial"/>
        </w:rPr>
        <w:t>mailing materials</w:t>
      </w:r>
      <w:r w:rsidRPr="009449AB">
        <w:rPr>
          <w:rFonts w:ascii="Arial" w:hAnsi="Arial"/>
        </w:rPr>
        <w:t xml:space="preserve">. </w:t>
      </w:r>
      <w:r w:rsidR="00D7771F">
        <w:rPr>
          <w:rFonts w:ascii="Arial" w:hAnsi="Arial"/>
        </w:rPr>
        <w:t xml:space="preserve"> Staff directly involved in the mailing material</w:t>
      </w:r>
      <w:r w:rsidRPr="009449AB">
        <w:rPr>
          <w:rFonts w:ascii="Arial" w:hAnsi="Arial"/>
        </w:rPr>
        <w:t xml:space="preserve"> 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 The OMB control number for this study is</w:t>
      </w:r>
      <w:r w:rsidR="008329C6">
        <w:rPr>
          <w:rFonts w:ascii="Arial" w:hAnsi="Arial"/>
        </w:rPr>
        <w:t xml:space="preserve"> </w:t>
      </w:r>
      <w:r w:rsidR="008A6F1A">
        <w:rPr>
          <w:rFonts w:ascii="Arial" w:hAnsi="Arial"/>
        </w:rPr>
        <w:t>0690-0030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D7771F">
        <w:rPr>
          <w:rFonts w:ascii="Arial" w:hAnsi="Arial"/>
          <w:sz w:val="26"/>
        </w:rPr>
        <w:t>mailing material</w:t>
      </w:r>
      <w:r>
        <w:rPr>
          <w:rFonts w:ascii="Arial" w:hAnsi="Arial"/>
          <w:sz w:val="26"/>
        </w:rPr>
        <w:t xml:space="preserve"> design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</w:t>
      </w:r>
      <w:r w:rsidR="00C83B70">
        <w:rPr>
          <w:rFonts w:ascii="Arial" w:hAnsi="Arial"/>
          <w:b w:val="0"/>
        </w:rPr>
        <w:t xml:space="preserve">Signature </w:t>
      </w:r>
      <w:r w:rsidR="00C83B70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93E" w:rsidRDefault="00BD093E" w:rsidP="003939D4">
      <w:r>
        <w:separator/>
      </w:r>
    </w:p>
  </w:endnote>
  <w:endnote w:type="continuationSeparator" w:id="0">
    <w:p w:rsidR="00BD093E" w:rsidRDefault="00BD093E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93E" w:rsidRDefault="00BD093E" w:rsidP="003939D4">
      <w:r>
        <w:separator/>
      </w:r>
    </w:p>
  </w:footnote>
  <w:footnote w:type="continuationSeparator" w:id="0">
    <w:p w:rsidR="00BD093E" w:rsidRDefault="00BD093E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e29b2504-3ed1-4485-b990-03f6d80de24d"/>
  </w:docVars>
  <w:rsids>
    <w:rsidRoot w:val="00FA1F48"/>
    <w:rsid w:val="00007E22"/>
    <w:rsid w:val="0003049E"/>
    <w:rsid w:val="00065368"/>
    <w:rsid w:val="000A085B"/>
    <w:rsid w:val="000E18E4"/>
    <w:rsid w:val="00150DF5"/>
    <w:rsid w:val="00171782"/>
    <w:rsid w:val="001A37F5"/>
    <w:rsid w:val="00204954"/>
    <w:rsid w:val="002201BB"/>
    <w:rsid w:val="00307767"/>
    <w:rsid w:val="00344F04"/>
    <w:rsid w:val="00364D4E"/>
    <w:rsid w:val="00383A9F"/>
    <w:rsid w:val="003843D3"/>
    <w:rsid w:val="003939D4"/>
    <w:rsid w:val="0039501D"/>
    <w:rsid w:val="00432EAE"/>
    <w:rsid w:val="004874BC"/>
    <w:rsid w:val="004E4CF2"/>
    <w:rsid w:val="00513707"/>
    <w:rsid w:val="00540192"/>
    <w:rsid w:val="00592060"/>
    <w:rsid w:val="00593C42"/>
    <w:rsid w:val="006C1E28"/>
    <w:rsid w:val="00765A8D"/>
    <w:rsid w:val="007E30F5"/>
    <w:rsid w:val="008329C6"/>
    <w:rsid w:val="008A6F1A"/>
    <w:rsid w:val="009449AB"/>
    <w:rsid w:val="009D6949"/>
    <w:rsid w:val="00A22203"/>
    <w:rsid w:val="00AE0664"/>
    <w:rsid w:val="00B50711"/>
    <w:rsid w:val="00B71D25"/>
    <w:rsid w:val="00BD093E"/>
    <w:rsid w:val="00BF25B0"/>
    <w:rsid w:val="00C1115C"/>
    <w:rsid w:val="00C31755"/>
    <w:rsid w:val="00C83B70"/>
    <w:rsid w:val="00D7771F"/>
    <w:rsid w:val="00DB5B5D"/>
    <w:rsid w:val="00DC7F2C"/>
    <w:rsid w:val="00DE5BA6"/>
    <w:rsid w:val="00E1172E"/>
    <w:rsid w:val="00E25D9E"/>
    <w:rsid w:val="00EB184A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DEB54CC-91C7-424B-A2A6-BEECDB24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Dumas, Sheleen (Federal)</cp:lastModifiedBy>
  <cp:revision>2</cp:revision>
  <cp:lastPrinted>2013-11-13T23:07:00Z</cp:lastPrinted>
  <dcterms:created xsi:type="dcterms:W3CDTF">2016-11-01T16:11:00Z</dcterms:created>
  <dcterms:modified xsi:type="dcterms:W3CDTF">2016-11-01T16:11:00Z</dcterms:modified>
</cp:coreProperties>
</file>