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1242F"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23F79">
        <w:rPr>
          <w:sz w:val="28"/>
        </w:rPr>
        <w:t>0690</w:t>
      </w:r>
      <w:r>
        <w:rPr>
          <w:sz w:val="28"/>
        </w:rPr>
        <w:t>-</w:t>
      </w:r>
      <w:r w:rsidR="00E23F79">
        <w:rPr>
          <w:sz w:val="28"/>
        </w:rPr>
        <w:t>0030</w:t>
      </w:r>
      <w:r>
        <w:rPr>
          <w:sz w:val="28"/>
        </w:rPr>
        <w:t>)</w:t>
      </w:r>
    </w:p>
    <w:p w14:paraId="602609EC" w14:textId="31919057" w:rsidR="00E23F79" w:rsidRDefault="005B1C56" w:rsidP="00434E33">
      <w:pPr>
        <w:rPr>
          <w:b/>
        </w:rPr>
      </w:pPr>
      <w:r>
        <w:rPr>
          <w:b/>
          <w:noProof/>
        </w:rPr>
        <mc:AlternateContent>
          <mc:Choice Requires="wps">
            <w:drawing>
              <wp:anchor distT="0" distB="0" distL="114300" distR="114300" simplePos="0" relativeHeight="251657728" behindDoc="0" locked="0" layoutInCell="0" allowOverlap="1" wp14:anchorId="6B903343" wp14:editId="4455FB2C">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18BF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2E577D53" w14:textId="77777777" w:rsidR="00E50293" w:rsidRPr="00E23F79" w:rsidRDefault="00E23F79" w:rsidP="00434E33">
      <w:r>
        <w:rPr>
          <w:b/>
        </w:rPr>
        <w:t>TITLE OF INFORMATION COLLECTION:</w:t>
      </w:r>
      <w:r w:rsidR="005E714A">
        <w:t xml:space="preserve"> </w:t>
      </w:r>
      <w:r w:rsidR="00103114">
        <w:t xml:space="preserve">  </w:t>
      </w:r>
      <w:r w:rsidR="003760C2">
        <w:t>BroadbandUSA Workshop Feedback</w:t>
      </w:r>
    </w:p>
    <w:p w14:paraId="6D6FA3C7" w14:textId="77777777" w:rsidR="005E714A" w:rsidRDefault="005E714A"/>
    <w:p w14:paraId="6EEB0632" w14:textId="77777777" w:rsidR="001E2A2B" w:rsidRDefault="00F15956">
      <w:pPr>
        <w:rPr>
          <w:b/>
        </w:rPr>
      </w:pPr>
      <w:r>
        <w:rPr>
          <w:b/>
        </w:rPr>
        <w:t>PURPOSE</w:t>
      </w:r>
      <w:r w:rsidRPr="009239AA">
        <w:rPr>
          <w:b/>
        </w:rPr>
        <w:t>:</w:t>
      </w:r>
      <w:r w:rsidR="00C14CC4" w:rsidRPr="009239AA">
        <w:rPr>
          <w:b/>
        </w:rPr>
        <w:t xml:space="preserve"> </w:t>
      </w:r>
    </w:p>
    <w:p w14:paraId="4959A493" w14:textId="77777777" w:rsidR="001E2A2B" w:rsidRPr="005B1C56" w:rsidRDefault="004C1D13" w:rsidP="005B1C56">
      <w:pPr>
        <w:rPr>
          <w:color w:val="0070C0"/>
        </w:rPr>
      </w:pPr>
      <w:r w:rsidRPr="005B1C56">
        <w:rPr>
          <w:color w:val="0070C0"/>
        </w:rPr>
        <w:t>This is an evaluation</w:t>
      </w:r>
      <w:r w:rsidR="003760C2" w:rsidRPr="005B1C56">
        <w:rPr>
          <w:color w:val="0070C0"/>
        </w:rPr>
        <w:t xml:space="preserve"> form for</w:t>
      </w:r>
      <w:r w:rsidR="009C3703" w:rsidRPr="005B1C56">
        <w:rPr>
          <w:color w:val="0070C0"/>
        </w:rPr>
        <w:t xml:space="preserve"> regional workshops hosted </w:t>
      </w:r>
      <w:r w:rsidR="003760C2" w:rsidRPr="005B1C56">
        <w:rPr>
          <w:color w:val="0070C0"/>
        </w:rPr>
        <w:t>by the National Telecommunications and Information Administration’s (NTIA) Office of Telecommunications and Information Applications. The workshop</w:t>
      </w:r>
      <w:r w:rsidR="009C3703" w:rsidRPr="005B1C56">
        <w:rPr>
          <w:color w:val="0070C0"/>
        </w:rPr>
        <w:t>s will bring</w:t>
      </w:r>
      <w:r w:rsidR="003760C2" w:rsidRPr="005B1C56">
        <w:rPr>
          <w:color w:val="0070C0"/>
        </w:rPr>
        <w:t xml:space="preserve"> together regional stakeholders for discussions around broadband deployment opportunities. Information garnered from this survey will be used to enhance NTIA’s future workshops, allowing NTIA to tailor its approach to best fit the issues relevant to its technical assistance customer base. </w:t>
      </w:r>
      <w:r w:rsidRPr="005B1C56">
        <w:rPr>
          <w:color w:val="0070C0"/>
        </w:rPr>
        <w:t xml:space="preserve"> </w:t>
      </w:r>
    </w:p>
    <w:p w14:paraId="0F0B7159" w14:textId="77777777" w:rsidR="001E2A2B" w:rsidRPr="00102CBD" w:rsidRDefault="001E2A2B" w:rsidP="001E2A2B">
      <w:pPr>
        <w:jc w:val="both"/>
        <w:rPr>
          <w:rFonts w:ascii="Calibri" w:hAnsi="Calibri"/>
          <w:color w:val="000000"/>
        </w:rPr>
      </w:pPr>
    </w:p>
    <w:p w14:paraId="450823EC" w14:textId="77777777" w:rsidR="00C8488C" w:rsidRDefault="00C8488C" w:rsidP="00434E33">
      <w:pPr>
        <w:pStyle w:val="Header"/>
        <w:tabs>
          <w:tab w:val="clear" w:pos="4320"/>
          <w:tab w:val="clear" w:pos="8640"/>
        </w:tabs>
        <w:rPr>
          <w:b/>
        </w:rPr>
      </w:pPr>
    </w:p>
    <w:p w14:paraId="6456DE3D"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7398AB44" w14:textId="383AE3A0" w:rsidR="00F15956" w:rsidRPr="005B1C56" w:rsidRDefault="004C1D13" w:rsidP="005B1C56">
      <w:pPr>
        <w:pStyle w:val="PlainText"/>
        <w:rPr>
          <w:rFonts w:ascii="Times New Roman" w:eastAsia="Times New Roman" w:hAnsi="Times New Roman"/>
          <w:color w:val="0070C0"/>
          <w:sz w:val="24"/>
          <w:szCs w:val="24"/>
        </w:rPr>
      </w:pPr>
      <w:r w:rsidRPr="005B1C56">
        <w:rPr>
          <w:rFonts w:ascii="Times New Roman" w:eastAsia="Times New Roman" w:hAnsi="Times New Roman"/>
          <w:color w:val="0070C0"/>
          <w:sz w:val="24"/>
          <w:szCs w:val="24"/>
        </w:rPr>
        <w:t>The respondents (</w:t>
      </w:r>
      <w:r w:rsidR="00AC7266" w:rsidRPr="005B1C56">
        <w:rPr>
          <w:rFonts w:ascii="Times New Roman" w:eastAsia="Times New Roman" w:hAnsi="Times New Roman"/>
          <w:color w:val="0070C0"/>
          <w:sz w:val="24"/>
          <w:szCs w:val="24"/>
        </w:rPr>
        <w:t>~150</w:t>
      </w:r>
      <w:r w:rsidR="003760C2" w:rsidRPr="005B1C56">
        <w:rPr>
          <w:rFonts w:ascii="Times New Roman" w:eastAsia="Times New Roman" w:hAnsi="Times New Roman"/>
          <w:color w:val="0070C0"/>
          <w:sz w:val="24"/>
          <w:szCs w:val="24"/>
        </w:rPr>
        <w:t xml:space="preserve">) will have attended a day-long workshop presented by NTIA </w:t>
      </w:r>
      <w:r w:rsidR="009C3703" w:rsidRPr="005B1C56">
        <w:rPr>
          <w:rFonts w:ascii="Times New Roman" w:eastAsia="Times New Roman" w:hAnsi="Times New Roman"/>
          <w:color w:val="0070C0"/>
          <w:sz w:val="24"/>
          <w:szCs w:val="24"/>
        </w:rPr>
        <w:t xml:space="preserve">on a quarterly basis. The survey will first be used to assess the Northwest Digital Regional Workshop, which </w:t>
      </w:r>
      <w:r w:rsidR="000940C0">
        <w:rPr>
          <w:rFonts w:ascii="Times New Roman" w:eastAsia="Times New Roman" w:hAnsi="Times New Roman"/>
          <w:color w:val="0070C0"/>
          <w:sz w:val="24"/>
          <w:szCs w:val="24"/>
        </w:rPr>
        <w:t>was</w:t>
      </w:r>
      <w:r w:rsidR="009C3703" w:rsidRPr="005B1C56">
        <w:rPr>
          <w:rFonts w:ascii="Times New Roman" w:eastAsia="Times New Roman" w:hAnsi="Times New Roman"/>
          <w:color w:val="0070C0"/>
          <w:sz w:val="24"/>
          <w:szCs w:val="24"/>
        </w:rPr>
        <w:t xml:space="preserve"> held in March 2016. </w:t>
      </w:r>
      <w:r w:rsidR="003760C2" w:rsidRPr="005B1C56">
        <w:rPr>
          <w:rFonts w:ascii="Times New Roman" w:eastAsia="Times New Roman" w:hAnsi="Times New Roman"/>
          <w:color w:val="0070C0"/>
          <w:sz w:val="24"/>
          <w:szCs w:val="24"/>
        </w:rPr>
        <w:t>The respondents are stakeholders from state and local government, telecommunications industry professionals, and the non-profit community.</w:t>
      </w:r>
      <w:r w:rsidRPr="005B1C56">
        <w:rPr>
          <w:rFonts w:ascii="Times New Roman" w:eastAsia="Times New Roman" w:hAnsi="Times New Roman"/>
          <w:color w:val="0070C0"/>
          <w:sz w:val="24"/>
          <w:szCs w:val="24"/>
        </w:rPr>
        <w:t xml:space="preserve"> </w:t>
      </w:r>
    </w:p>
    <w:p w14:paraId="42EF3921" w14:textId="77777777" w:rsidR="00E26329" w:rsidRDefault="00E26329">
      <w:pPr>
        <w:rPr>
          <w:b/>
        </w:rPr>
      </w:pPr>
    </w:p>
    <w:p w14:paraId="6E6F7057" w14:textId="77777777" w:rsidR="001E2A2B" w:rsidRDefault="001E2A2B">
      <w:pPr>
        <w:rPr>
          <w:b/>
        </w:rPr>
      </w:pPr>
    </w:p>
    <w:p w14:paraId="4435B324" w14:textId="77777777" w:rsidR="00F06866" w:rsidRPr="00F06866" w:rsidRDefault="00F06866">
      <w:pPr>
        <w:rPr>
          <w:b/>
        </w:rPr>
      </w:pPr>
      <w:r>
        <w:rPr>
          <w:b/>
        </w:rPr>
        <w:t>TYPE OF COLLECTION:</w:t>
      </w:r>
      <w:r w:rsidRPr="00F06866">
        <w:t xml:space="preserve"> (Check one)</w:t>
      </w:r>
    </w:p>
    <w:p w14:paraId="5B263788" w14:textId="77777777" w:rsidR="00441434" w:rsidRPr="00434E33" w:rsidRDefault="00441434" w:rsidP="0096108F">
      <w:pPr>
        <w:pStyle w:val="BodyTextIndent"/>
        <w:tabs>
          <w:tab w:val="left" w:pos="360"/>
        </w:tabs>
        <w:ind w:left="0"/>
        <w:rPr>
          <w:bCs/>
          <w:sz w:val="16"/>
          <w:szCs w:val="16"/>
        </w:rPr>
      </w:pPr>
    </w:p>
    <w:p w14:paraId="642D32DF"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4C1D13" w:rsidRPr="005B1C56">
        <w:rPr>
          <w:bCs/>
          <w:color w:val="0070C0"/>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35058661"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30010A43"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32F369B5" w14:textId="77777777" w:rsidR="00434E33" w:rsidRDefault="00434E33">
      <w:pPr>
        <w:pStyle w:val="Header"/>
        <w:tabs>
          <w:tab w:val="clear" w:pos="4320"/>
          <w:tab w:val="clear" w:pos="8640"/>
        </w:tabs>
      </w:pPr>
    </w:p>
    <w:p w14:paraId="3F2B1587" w14:textId="77777777" w:rsidR="00CA2650" w:rsidRDefault="00441434">
      <w:pPr>
        <w:rPr>
          <w:b/>
        </w:rPr>
      </w:pPr>
      <w:r>
        <w:rPr>
          <w:b/>
        </w:rPr>
        <w:t>C</w:t>
      </w:r>
      <w:r w:rsidR="009C13B9">
        <w:rPr>
          <w:b/>
        </w:rPr>
        <w:t>ERTIFICATION:</w:t>
      </w:r>
    </w:p>
    <w:p w14:paraId="72E5AE89" w14:textId="77777777" w:rsidR="00441434" w:rsidRDefault="00441434">
      <w:pPr>
        <w:rPr>
          <w:sz w:val="16"/>
          <w:szCs w:val="16"/>
        </w:rPr>
      </w:pPr>
    </w:p>
    <w:p w14:paraId="7065BD72" w14:textId="77777777" w:rsidR="008101A5" w:rsidRPr="009C13B9" w:rsidRDefault="008101A5" w:rsidP="008101A5">
      <w:r>
        <w:t xml:space="preserve">I certify the following to be true: </w:t>
      </w:r>
    </w:p>
    <w:p w14:paraId="0A21AC0A" w14:textId="77777777" w:rsidR="008101A5" w:rsidRDefault="008101A5" w:rsidP="008101A5">
      <w:pPr>
        <w:pStyle w:val="ListParagraph"/>
        <w:numPr>
          <w:ilvl w:val="0"/>
          <w:numId w:val="14"/>
        </w:numPr>
      </w:pPr>
      <w:r>
        <w:t>The collection is voluntary.</w:t>
      </w:r>
      <w:r w:rsidRPr="00C14CC4">
        <w:t xml:space="preserve"> </w:t>
      </w:r>
    </w:p>
    <w:p w14:paraId="48D1A538"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DBC27EB"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6541C4B"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3CE2C63"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7897BDA"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0612248" w14:textId="77777777" w:rsidR="009C13B9" w:rsidRDefault="009C13B9" w:rsidP="009C13B9"/>
    <w:p w14:paraId="796CCD97" w14:textId="127B5456" w:rsidR="009C13B9" w:rsidRPr="000940C0" w:rsidRDefault="009C13B9" w:rsidP="009C13B9">
      <w:r>
        <w:t>Name</w:t>
      </w:r>
      <w:r w:rsidRPr="000940C0">
        <w:rPr>
          <w:u w:val="single"/>
        </w:rPr>
        <w:t>:_</w:t>
      </w:r>
      <w:bookmarkStart w:id="0" w:name="_GoBack"/>
      <w:bookmarkEnd w:id="0"/>
      <w:r w:rsidR="000940C0" w:rsidRPr="000940C0">
        <w:rPr>
          <w:u w:val="single"/>
        </w:rPr>
        <w:t>Aimee Meacham</w:t>
      </w:r>
      <w:r w:rsidRPr="000940C0">
        <w:t>_____________________________</w:t>
      </w:r>
    </w:p>
    <w:p w14:paraId="5E1804DA" w14:textId="77777777" w:rsidR="009C13B9" w:rsidRDefault="009C13B9" w:rsidP="009C13B9">
      <w:pPr>
        <w:pStyle w:val="ListParagraph"/>
        <w:ind w:left="360"/>
      </w:pPr>
    </w:p>
    <w:p w14:paraId="5A7F07B8" w14:textId="77777777" w:rsidR="00E56C0D" w:rsidRDefault="00E56C0D" w:rsidP="009C13B9"/>
    <w:p w14:paraId="56580698" w14:textId="77777777" w:rsidR="00E56C0D" w:rsidRDefault="00E56C0D" w:rsidP="009C13B9"/>
    <w:p w14:paraId="0A01CC84" w14:textId="77777777" w:rsidR="00E56C0D" w:rsidRDefault="00E56C0D" w:rsidP="009C13B9"/>
    <w:p w14:paraId="020F8886" w14:textId="77777777" w:rsidR="00E56C0D" w:rsidRDefault="00E56C0D" w:rsidP="009C13B9"/>
    <w:p w14:paraId="28F5225F" w14:textId="77777777" w:rsidR="00E56C0D" w:rsidRDefault="00E56C0D" w:rsidP="009C13B9"/>
    <w:p w14:paraId="5F345800" w14:textId="77777777" w:rsidR="009C13B9" w:rsidRDefault="009C13B9" w:rsidP="009C13B9">
      <w:r>
        <w:t>To assist review, please provide answers to the following question:</w:t>
      </w:r>
    </w:p>
    <w:p w14:paraId="7620DF66" w14:textId="77777777" w:rsidR="009C13B9" w:rsidRDefault="009C13B9" w:rsidP="009C13B9">
      <w:pPr>
        <w:pStyle w:val="ListParagraph"/>
        <w:ind w:left="360"/>
      </w:pPr>
    </w:p>
    <w:p w14:paraId="66273F5E" w14:textId="77777777" w:rsidR="009C13B9" w:rsidRPr="00C86E91" w:rsidRDefault="00C86E91" w:rsidP="00C86E91">
      <w:pPr>
        <w:rPr>
          <w:b/>
        </w:rPr>
      </w:pPr>
      <w:r w:rsidRPr="00C86E91">
        <w:rPr>
          <w:b/>
        </w:rPr>
        <w:lastRenderedPageBreak/>
        <w:t>Personally Identifiable Information:</w:t>
      </w:r>
    </w:p>
    <w:p w14:paraId="0AB6E7F9"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4C1D13" w:rsidRPr="005B1C56">
        <w:rPr>
          <w:color w:val="0070C0"/>
        </w:rPr>
        <w:t>X</w:t>
      </w:r>
      <w:r w:rsidR="009239AA" w:rsidRPr="00AC7266">
        <w:t>]</w:t>
      </w:r>
      <w:r w:rsidR="009239AA">
        <w:t xml:space="preserve"> Yes  [ ]  No </w:t>
      </w:r>
    </w:p>
    <w:p w14:paraId="25EDE15F"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4C1D13">
        <w:t>vacy Act of 1974?   [  ] Yes [</w:t>
      </w:r>
      <w:r w:rsidR="004C1D13" w:rsidRPr="005B1C56">
        <w:rPr>
          <w:color w:val="0070C0"/>
        </w:rPr>
        <w:t>X</w:t>
      </w:r>
      <w:r w:rsidR="009239AA">
        <w:t>] No</w:t>
      </w:r>
      <w:r w:rsidR="00C86E91">
        <w:t xml:space="preserve">   </w:t>
      </w:r>
    </w:p>
    <w:p w14:paraId="31EBCFE8"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5B1C56">
        <w:t xml:space="preserve"> </w:t>
      </w:r>
      <w:r>
        <w:t>] No</w:t>
      </w:r>
    </w:p>
    <w:p w14:paraId="3E93BB51" w14:textId="77777777" w:rsidR="00CF6542" w:rsidRDefault="00CF6542" w:rsidP="00C86E91">
      <w:pPr>
        <w:pStyle w:val="ListParagraph"/>
        <w:ind w:left="0"/>
        <w:rPr>
          <w:b/>
        </w:rPr>
      </w:pPr>
    </w:p>
    <w:p w14:paraId="4485E991" w14:textId="77777777" w:rsidR="00C86E91" w:rsidRPr="00C86E91" w:rsidRDefault="00CB1078" w:rsidP="00C86E91">
      <w:pPr>
        <w:pStyle w:val="ListParagraph"/>
        <w:ind w:left="0"/>
        <w:rPr>
          <w:b/>
        </w:rPr>
      </w:pPr>
      <w:r>
        <w:rPr>
          <w:b/>
        </w:rPr>
        <w:t>Gifts or Payments</w:t>
      </w:r>
      <w:r w:rsidR="00C86E91">
        <w:rPr>
          <w:b/>
        </w:rPr>
        <w:t>:</w:t>
      </w:r>
    </w:p>
    <w:p w14:paraId="605E4307" w14:textId="77777777" w:rsidR="00C86E91" w:rsidRDefault="00C86E91" w:rsidP="00C86E91">
      <w:r>
        <w:t>Is an incentive (e.g., money or reimbursement of expenses, token of appreciation) provided to participants?  [  ] Yes [</w:t>
      </w:r>
      <w:r w:rsidR="004C1D13" w:rsidRPr="005B1C56">
        <w:rPr>
          <w:color w:val="0070C0"/>
        </w:rPr>
        <w:t>X</w:t>
      </w:r>
      <w:r>
        <w:t xml:space="preserve">] No  </w:t>
      </w:r>
    </w:p>
    <w:p w14:paraId="1B3E5E34" w14:textId="77777777" w:rsidR="004D6E14" w:rsidRDefault="004D6E14">
      <w:pPr>
        <w:rPr>
          <w:b/>
        </w:rPr>
      </w:pPr>
    </w:p>
    <w:p w14:paraId="42B0B1A1" w14:textId="77777777" w:rsidR="00F24CFC" w:rsidRDefault="00F24CFC">
      <w:pPr>
        <w:rPr>
          <w:b/>
        </w:rPr>
      </w:pPr>
    </w:p>
    <w:p w14:paraId="0F9B44EF" w14:textId="77777777" w:rsidR="005E714A" w:rsidRDefault="005E714A" w:rsidP="00C86E91">
      <w:pPr>
        <w:rPr>
          <w:i/>
        </w:rPr>
      </w:pPr>
      <w:r>
        <w:rPr>
          <w:b/>
        </w:rPr>
        <w:t>BURDEN HOUR</w:t>
      </w:r>
      <w:r w:rsidR="00441434">
        <w:rPr>
          <w:b/>
        </w:rPr>
        <w:t>S</w:t>
      </w:r>
      <w:r>
        <w:t xml:space="preserve"> </w:t>
      </w:r>
    </w:p>
    <w:p w14:paraId="52B03753"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14:paraId="48C01580" w14:textId="77777777" w:rsidTr="0001027E">
        <w:trPr>
          <w:trHeight w:val="274"/>
        </w:trPr>
        <w:tc>
          <w:tcPr>
            <w:tcW w:w="5418" w:type="dxa"/>
          </w:tcPr>
          <w:p w14:paraId="4D475553"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44A139C1"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78316A77" w14:textId="77777777" w:rsidR="006832D9" w:rsidRPr="0001027E" w:rsidRDefault="006832D9" w:rsidP="00843796">
            <w:pPr>
              <w:rPr>
                <w:b/>
              </w:rPr>
            </w:pPr>
            <w:r w:rsidRPr="0001027E">
              <w:rPr>
                <w:b/>
              </w:rPr>
              <w:t>Participation Time</w:t>
            </w:r>
          </w:p>
        </w:tc>
        <w:tc>
          <w:tcPr>
            <w:tcW w:w="1003" w:type="dxa"/>
          </w:tcPr>
          <w:p w14:paraId="1ACE50C4" w14:textId="77777777" w:rsidR="006832D9" w:rsidRDefault="006832D9" w:rsidP="00843796">
            <w:pPr>
              <w:rPr>
                <w:b/>
              </w:rPr>
            </w:pPr>
            <w:r w:rsidRPr="0001027E">
              <w:rPr>
                <w:b/>
              </w:rPr>
              <w:t>Burden</w:t>
            </w:r>
          </w:p>
          <w:p w14:paraId="77FD3AA7" w14:textId="77777777" w:rsidR="000A49F9" w:rsidRPr="0001027E" w:rsidRDefault="000A49F9" w:rsidP="00843796">
            <w:pPr>
              <w:rPr>
                <w:b/>
              </w:rPr>
            </w:pPr>
            <w:r>
              <w:rPr>
                <w:b/>
              </w:rPr>
              <w:t>Hours</w:t>
            </w:r>
          </w:p>
        </w:tc>
      </w:tr>
      <w:tr w:rsidR="00EF2095" w14:paraId="2350AB67" w14:textId="77777777" w:rsidTr="0001027E">
        <w:trPr>
          <w:trHeight w:val="274"/>
        </w:trPr>
        <w:tc>
          <w:tcPr>
            <w:tcW w:w="5418" w:type="dxa"/>
          </w:tcPr>
          <w:p w14:paraId="0C059AA8" w14:textId="77777777" w:rsidR="006832D9" w:rsidRPr="005B1C56" w:rsidRDefault="001C14BE" w:rsidP="001C14BE">
            <w:pPr>
              <w:rPr>
                <w:color w:val="0070C0"/>
              </w:rPr>
            </w:pPr>
            <w:r w:rsidRPr="005B1C56">
              <w:rPr>
                <w:color w:val="0070C0"/>
              </w:rPr>
              <w:t>Individuals</w:t>
            </w:r>
          </w:p>
        </w:tc>
        <w:tc>
          <w:tcPr>
            <w:tcW w:w="1530" w:type="dxa"/>
          </w:tcPr>
          <w:p w14:paraId="4E0AD9A0" w14:textId="77777777" w:rsidR="006832D9" w:rsidRPr="005B1C56" w:rsidRDefault="005B1C56" w:rsidP="005B1C56">
            <w:pPr>
              <w:jc w:val="center"/>
              <w:rPr>
                <w:color w:val="0070C0"/>
              </w:rPr>
            </w:pPr>
            <w:r w:rsidRPr="005B1C56">
              <w:rPr>
                <w:color w:val="0070C0"/>
              </w:rPr>
              <w:t>150</w:t>
            </w:r>
          </w:p>
        </w:tc>
        <w:tc>
          <w:tcPr>
            <w:tcW w:w="1710" w:type="dxa"/>
          </w:tcPr>
          <w:p w14:paraId="114BAA9E" w14:textId="77777777" w:rsidR="006832D9" w:rsidRPr="005B1C56" w:rsidRDefault="003760C2" w:rsidP="005B1C56">
            <w:pPr>
              <w:jc w:val="center"/>
              <w:rPr>
                <w:color w:val="0070C0"/>
              </w:rPr>
            </w:pPr>
            <w:r w:rsidRPr="005B1C56">
              <w:rPr>
                <w:color w:val="0070C0"/>
              </w:rPr>
              <w:t>5 minutes</w:t>
            </w:r>
          </w:p>
        </w:tc>
        <w:tc>
          <w:tcPr>
            <w:tcW w:w="1003" w:type="dxa"/>
          </w:tcPr>
          <w:p w14:paraId="1EDD1A8F" w14:textId="77777777" w:rsidR="006832D9" w:rsidRPr="005B1C56" w:rsidRDefault="005B1C56" w:rsidP="005B1C56">
            <w:pPr>
              <w:jc w:val="center"/>
              <w:rPr>
                <w:color w:val="0070C0"/>
              </w:rPr>
            </w:pPr>
            <w:r w:rsidRPr="005B1C56">
              <w:rPr>
                <w:color w:val="0070C0"/>
              </w:rPr>
              <w:t>12.5</w:t>
            </w:r>
          </w:p>
        </w:tc>
      </w:tr>
      <w:tr w:rsidR="00EF2095" w14:paraId="1C221EFA" w14:textId="77777777" w:rsidTr="0001027E">
        <w:trPr>
          <w:trHeight w:val="274"/>
        </w:trPr>
        <w:tc>
          <w:tcPr>
            <w:tcW w:w="5418" w:type="dxa"/>
          </w:tcPr>
          <w:p w14:paraId="68CC64E2" w14:textId="77777777" w:rsidR="006832D9" w:rsidRDefault="006832D9" w:rsidP="00843796"/>
        </w:tc>
        <w:tc>
          <w:tcPr>
            <w:tcW w:w="1530" w:type="dxa"/>
          </w:tcPr>
          <w:p w14:paraId="04472379" w14:textId="77777777" w:rsidR="006832D9" w:rsidRPr="005B1C56" w:rsidRDefault="006832D9" w:rsidP="005B1C56">
            <w:pPr>
              <w:jc w:val="center"/>
              <w:rPr>
                <w:color w:val="0070C0"/>
              </w:rPr>
            </w:pPr>
          </w:p>
        </w:tc>
        <w:tc>
          <w:tcPr>
            <w:tcW w:w="1710" w:type="dxa"/>
          </w:tcPr>
          <w:p w14:paraId="3828859D" w14:textId="77777777" w:rsidR="006832D9" w:rsidRPr="005B1C56" w:rsidRDefault="006832D9" w:rsidP="005B1C56">
            <w:pPr>
              <w:jc w:val="center"/>
              <w:rPr>
                <w:color w:val="0070C0"/>
              </w:rPr>
            </w:pPr>
          </w:p>
        </w:tc>
        <w:tc>
          <w:tcPr>
            <w:tcW w:w="1003" w:type="dxa"/>
          </w:tcPr>
          <w:p w14:paraId="059ABBC5" w14:textId="77777777" w:rsidR="006832D9" w:rsidRPr="005B1C56" w:rsidRDefault="006832D9" w:rsidP="005B1C56">
            <w:pPr>
              <w:jc w:val="center"/>
              <w:rPr>
                <w:color w:val="0070C0"/>
              </w:rPr>
            </w:pPr>
          </w:p>
        </w:tc>
      </w:tr>
      <w:tr w:rsidR="00EF2095" w14:paraId="48877B82" w14:textId="77777777" w:rsidTr="0001027E">
        <w:trPr>
          <w:trHeight w:val="289"/>
        </w:trPr>
        <w:tc>
          <w:tcPr>
            <w:tcW w:w="5418" w:type="dxa"/>
          </w:tcPr>
          <w:p w14:paraId="640B2F51" w14:textId="77777777" w:rsidR="006832D9" w:rsidRPr="0001027E" w:rsidRDefault="006832D9" w:rsidP="00843796">
            <w:pPr>
              <w:rPr>
                <w:b/>
              </w:rPr>
            </w:pPr>
            <w:r w:rsidRPr="0001027E">
              <w:rPr>
                <w:b/>
              </w:rPr>
              <w:t>Totals</w:t>
            </w:r>
          </w:p>
        </w:tc>
        <w:tc>
          <w:tcPr>
            <w:tcW w:w="1530" w:type="dxa"/>
          </w:tcPr>
          <w:p w14:paraId="1C230FBE" w14:textId="77777777" w:rsidR="006832D9" w:rsidRPr="005B1C56" w:rsidRDefault="005B1C56" w:rsidP="005B1C56">
            <w:pPr>
              <w:jc w:val="center"/>
              <w:rPr>
                <w:b/>
                <w:color w:val="0070C0"/>
              </w:rPr>
            </w:pPr>
            <w:r w:rsidRPr="005B1C56">
              <w:rPr>
                <w:b/>
                <w:color w:val="0070C0"/>
              </w:rPr>
              <w:t>150</w:t>
            </w:r>
          </w:p>
        </w:tc>
        <w:tc>
          <w:tcPr>
            <w:tcW w:w="1710" w:type="dxa"/>
          </w:tcPr>
          <w:p w14:paraId="081FB349" w14:textId="77777777" w:rsidR="006832D9" w:rsidRPr="005B1C56" w:rsidRDefault="005B1C56" w:rsidP="005B1C56">
            <w:pPr>
              <w:jc w:val="center"/>
              <w:rPr>
                <w:b/>
                <w:color w:val="0070C0"/>
              </w:rPr>
            </w:pPr>
            <w:r w:rsidRPr="005B1C56">
              <w:rPr>
                <w:b/>
                <w:color w:val="0070C0"/>
              </w:rPr>
              <w:t>5 minutes</w:t>
            </w:r>
          </w:p>
        </w:tc>
        <w:tc>
          <w:tcPr>
            <w:tcW w:w="1003" w:type="dxa"/>
          </w:tcPr>
          <w:p w14:paraId="432DA108" w14:textId="77777777" w:rsidR="006832D9" w:rsidRPr="005B1C56" w:rsidRDefault="005B1C56" w:rsidP="005B1C56">
            <w:pPr>
              <w:jc w:val="center"/>
              <w:rPr>
                <w:b/>
                <w:color w:val="0070C0"/>
              </w:rPr>
            </w:pPr>
            <w:r w:rsidRPr="005B1C56">
              <w:rPr>
                <w:b/>
                <w:color w:val="0070C0"/>
              </w:rPr>
              <w:t>12.5</w:t>
            </w:r>
          </w:p>
        </w:tc>
      </w:tr>
    </w:tbl>
    <w:p w14:paraId="109A0EA2" w14:textId="77777777" w:rsidR="00F3170F" w:rsidRDefault="001C14BE" w:rsidP="00F3170F">
      <w:r>
        <w:t>Th</w:t>
      </w:r>
      <w:r w:rsidR="003760C2">
        <w:t>is survey will be distributed to accompany workshops that will be held on a quarterly basis.</w:t>
      </w:r>
      <w:r w:rsidR="005F6A32">
        <w:t xml:space="preserve"> </w:t>
      </w:r>
    </w:p>
    <w:p w14:paraId="01301F9E" w14:textId="77777777" w:rsidR="001C14BE" w:rsidRDefault="001C14BE" w:rsidP="00F3170F"/>
    <w:p w14:paraId="2E399DCE" w14:textId="7777777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5B1C56">
        <w:t xml:space="preserve">t to the Federal government is </w:t>
      </w:r>
      <w:r w:rsidR="005B1C56" w:rsidRPr="005B1C56">
        <w:rPr>
          <w:u w:val="single"/>
        </w:rPr>
        <w:t xml:space="preserve"> </w:t>
      </w:r>
      <w:r w:rsidR="005B1C56">
        <w:rPr>
          <w:u w:val="single"/>
        </w:rPr>
        <w:t xml:space="preserve"> </w:t>
      </w:r>
      <w:r w:rsidR="005B1C56" w:rsidRPr="005B1C56">
        <w:rPr>
          <w:color w:val="0070C0"/>
          <w:u w:val="single"/>
        </w:rPr>
        <w:t xml:space="preserve">$0     </w:t>
      </w:r>
    </w:p>
    <w:p w14:paraId="7367C485" w14:textId="77777777" w:rsidR="00ED6492" w:rsidRDefault="00ED6492">
      <w:pPr>
        <w:rPr>
          <w:b/>
          <w:bCs/>
          <w:u w:val="single"/>
        </w:rPr>
      </w:pPr>
    </w:p>
    <w:p w14:paraId="6EEB221B" w14:textId="77777777" w:rsidR="0069403B" w:rsidRDefault="00ED6492" w:rsidP="00F06866">
      <w:pPr>
        <w:rPr>
          <w:b/>
        </w:rPr>
      </w:pPr>
      <w:r>
        <w:rPr>
          <w:b/>
          <w:bCs/>
          <w:u w:val="single"/>
        </w:rPr>
        <w:t xml:space="preserve">If you are conducting a focus group, survey, or plan to employ statistical methods, </w:t>
      </w:r>
      <w:r w:rsidR="005B1C56">
        <w:rPr>
          <w:b/>
          <w:bCs/>
          <w:u w:val="single"/>
        </w:rPr>
        <w:t>please provide</w:t>
      </w:r>
      <w:r w:rsidR="0069403B">
        <w:rPr>
          <w:b/>
          <w:bCs/>
          <w:u w:val="single"/>
        </w:rPr>
        <w:t xml:space="preserve"> answers to the following questions:</w:t>
      </w:r>
    </w:p>
    <w:p w14:paraId="4D884ABD" w14:textId="77777777" w:rsidR="0069403B" w:rsidRDefault="0069403B" w:rsidP="00F06866">
      <w:pPr>
        <w:rPr>
          <w:b/>
        </w:rPr>
      </w:pPr>
    </w:p>
    <w:p w14:paraId="00A801EA" w14:textId="77777777" w:rsidR="00F06866" w:rsidRDefault="00636621" w:rsidP="00F06866">
      <w:pPr>
        <w:rPr>
          <w:b/>
        </w:rPr>
      </w:pPr>
      <w:r>
        <w:rPr>
          <w:b/>
        </w:rPr>
        <w:t>The</w:t>
      </w:r>
      <w:r w:rsidR="0069403B">
        <w:rPr>
          <w:b/>
        </w:rPr>
        <w:t xml:space="preserve"> select</w:t>
      </w:r>
      <w:r>
        <w:rPr>
          <w:b/>
        </w:rPr>
        <w:t>ion of your targeted respondents</w:t>
      </w:r>
    </w:p>
    <w:p w14:paraId="485E2BE6"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Yes</w:t>
      </w:r>
      <w:r>
        <w:tab/>
      </w:r>
      <w:r w:rsidR="004C1D13">
        <w:t>[</w:t>
      </w:r>
      <w:r w:rsidR="004C1D13" w:rsidRPr="005B1C56">
        <w:rPr>
          <w:color w:val="0070C0"/>
        </w:rPr>
        <w:t>X</w:t>
      </w:r>
      <w:r>
        <w:t>] No</w:t>
      </w:r>
    </w:p>
    <w:p w14:paraId="5FC6F1BE" w14:textId="77777777" w:rsidR="00636621" w:rsidRDefault="00636621" w:rsidP="00636621">
      <w:pPr>
        <w:pStyle w:val="ListParagraph"/>
      </w:pPr>
    </w:p>
    <w:p w14:paraId="6E34ED7F"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7F881B6B" w14:textId="77777777" w:rsidR="00E56C0D" w:rsidRPr="005B1C56" w:rsidRDefault="00E56C0D" w:rsidP="005B1C56">
      <w:pPr>
        <w:pStyle w:val="PlainText"/>
        <w:rPr>
          <w:rFonts w:ascii="Times New Roman" w:eastAsia="Times New Roman" w:hAnsi="Times New Roman"/>
          <w:color w:val="0070C0"/>
          <w:sz w:val="24"/>
          <w:szCs w:val="24"/>
        </w:rPr>
      </w:pPr>
      <w:r w:rsidRPr="005B1C56">
        <w:rPr>
          <w:rFonts w:ascii="Times New Roman" w:eastAsia="Times New Roman" w:hAnsi="Times New Roman"/>
          <w:color w:val="0070C0"/>
          <w:sz w:val="24"/>
          <w:szCs w:val="24"/>
        </w:rPr>
        <w:t xml:space="preserve">The respondents </w:t>
      </w:r>
      <w:r w:rsidR="005B1C56" w:rsidRPr="005B1C56">
        <w:rPr>
          <w:rFonts w:ascii="Times New Roman" w:eastAsia="Times New Roman" w:hAnsi="Times New Roman"/>
          <w:color w:val="0070C0"/>
          <w:sz w:val="24"/>
          <w:szCs w:val="24"/>
        </w:rPr>
        <w:t xml:space="preserve">self-select by registering for and attending a </w:t>
      </w:r>
      <w:r w:rsidR="003760C2" w:rsidRPr="005B1C56">
        <w:rPr>
          <w:rFonts w:ascii="Times New Roman" w:eastAsia="Times New Roman" w:hAnsi="Times New Roman"/>
          <w:color w:val="0070C0"/>
          <w:sz w:val="24"/>
          <w:szCs w:val="24"/>
        </w:rPr>
        <w:t>BroadbandUSA workshop</w:t>
      </w:r>
      <w:r w:rsidRPr="005B1C56">
        <w:rPr>
          <w:rFonts w:ascii="Times New Roman" w:eastAsia="Times New Roman" w:hAnsi="Times New Roman"/>
          <w:color w:val="0070C0"/>
          <w:sz w:val="24"/>
          <w:szCs w:val="24"/>
        </w:rPr>
        <w:t xml:space="preserve">. </w:t>
      </w:r>
      <w:r w:rsidR="005B1C56" w:rsidRPr="005B1C56">
        <w:rPr>
          <w:rFonts w:ascii="Times New Roman" w:eastAsia="Times New Roman" w:hAnsi="Times New Roman"/>
          <w:color w:val="0070C0"/>
          <w:sz w:val="24"/>
          <w:szCs w:val="24"/>
        </w:rPr>
        <w:t xml:space="preserve">OTIA will only contact event attendees to participate in the survey. </w:t>
      </w:r>
    </w:p>
    <w:p w14:paraId="2390C27F" w14:textId="77777777" w:rsidR="00A403BB" w:rsidRPr="00E56C0D" w:rsidRDefault="00A403BB" w:rsidP="00A403BB">
      <w:pPr>
        <w:pStyle w:val="ListParagraph"/>
        <w:rPr>
          <w:rFonts w:ascii="Tahoma" w:hAnsi="Tahoma" w:cs="Tahoma"/>
        </w:rPr>
      </w:pPr>
    </w:p>
    <w:p w14:paraId="038247E6" w14:textId="77777777" w:rsidR="00A403BB" w:rsidRDefault="00A403BB" w:rsidP="00A403BB">
      <w:pPr>
        <w:rPr>
          <w:b/>
        </w:rPr>
      </w:pPr>
      <w:r w:rsidRPr="005B1C56">
        <w:rPr>
          <w:b/>
        </w:rPr>
        <w:t>Administration of the Instrument</w:t>
      </w:r>
    </w:p>
    <w:p w14:paraId="380CFA27" w14:textId="77777777" w:rsidR="00A403BB" w:rsidRDefault="001B0AAA" w:rsidP="00A403BB">
      <w:pPr>
        <w:pStyle w:val="ListParagraph"/>
        <w:numPr>
          <w:ilvl w:val="0"/>
          <w:numId w:val="17"/>
        </w:numPr>
      </w:pPr>
      <w:r>
        <w:t>H</w:t>
      </w:r>
      <w:r w:rsidR="00A403BB">
        <w:t>ow will you collect the information? (Check all that apply)</w:t>
      </w:r>
    </w:p>
    <w:p w14:paraId="64E57B77" w14:textId="77777777" w:rsidR="001B0AAA" w:rsidRDefault="00A403BB" w:rsidP="001B0AAA">
      <w:pPr>
        <w:ind w:left="720"/>
      </w:pPr>
      <w:r>
        <w:t xml:space="preserve">[ </w:t>
      </w:r>
      <w:r w:rsidR="005B1C56" w:rsidRPr="005B1C56">
        <w:rPr>
          <w:color w:val="0070C0"/>
        </w:rPr>
        <w:t>X</w:t>
      </w:r>
      <w:r w:rsidR="001B0AAA">
        <w:t xml:space="preserve"> </w:t>
      </w:r>
      <w:r>
        <w:t>] Web-based</w:t>
      </w:r>
      <w:r w:rsidR="001B0AAA">
        <w:t xml:space="preserve"> or other forms of Social Media </w:t>
      </w:r>
    </w:p>
    <w:p w14:paraId="52BE6124" w14:textId="77777777" w:rsidR="001B0AAA" w:rsidRDefault="00A403BB" w:rsidP="001B0AAA">
      <w:pPr>
        <w:ind w:left="720"/>
      </w:pPr>
      <w:r>
        <w:t xml:space="preserve">[ </w:t>
      </w:r>
      <w:r w:rsidR="001B0AAA">
        <w:t xml:space="preserve"> </w:t>
      </w:r>
      <w:r>
        <w:t>] Telephone</w:t>
      </w:r>
      <w:r>
        <w:tab/>
      </w:r>
    </w:p>
    <w:p w14:paraId="6CA184E8" w14:textId="77777777" w:rsidR="001B0AAA" w:rsidRDefault="00A403BB" w:rsidP="001B0AAA">
      <w:pPr>
        <w:ind w:left="720"/>
      </w:pPr>
      <w:r>
        <w:t>[</w:t>
      </w:r>
      <w:r w:rsidR="005B1C56">
        <w:t xml:space="preserve">  </w:t>
      </w:r>
      <w:r>
        <w:t>] In-person</w:t>
      </w:r>
      <w:r>
        <w:tab/>
      </w:r>
    </w:p>
    <w:p w14:paraId="0B74A887" w14:textId="77777777" w:rsidR="001B0AAA" w:rsidRDefault="00A403BB" w:rsidP="001B0AAA">
      <w:pPr>
        <w:ind w:left="720"/>
      </w:pPr>
      <w:r>
        <w:t xml:space="preserve">[ </w:t>
      </w:r>
      <w:r w:rsidR="001B0AAA">
        <w:t xml:space="preserve"> </w:t>
      </w:r>
      <w:r>
        <w:t>] Mail</w:t>
      </w:r>
      <w:r w:rsidR="001B0AAA">
        <w:t xml:space="preserve"> </w:t>
      </w:r>
    </w:p>
    <w:p w14:paraId="1571FA6B" w14:textId="77777777" w:rsidR="001B0AAA" w:rsidRDefault="00A403BB" w:rsidP="001B0AAA">
      <w:pPr>
        <w:ind w:left="720"/>
      </w:pPr>
      <w:r>
        <w:t xml:space="preserve">[ </w:t>
      </w:r>
      <w:r w:rsidR="001B0AAA">
        <w:t xml:space="preserve"> </w:t>
      </w:r>
      <w:r>
        <w:t>] Other, Explain</w:t>
      </w:r>
    </w:p>
    <w:p w14:paraId="50A09743" w14:textId="77777777" w:rsidR="000850DC" w:rsidRDefault="000850DC" w:rsidP="001B0AAA">
      <w:pPr>
        <w:ind w:left="720"/>
      </w:pPr>
    </w:p>
    <w:p w14:paraId="3BD7CE9D" w14:textId="77777777" w:rsidR="00F24CFC" w:rsidRDefault="00F24CFC" w:rsidP="00F24CFC">
      <w:pPr>
        <w:pStyle w:val="ListParagraph"/>
        <w:numPr>
          <w:ilvl w:val="0"/>
          <w:numId w:val="17"/>
        </w:numPr>
      </w:pPr>
      <w:r>
        <w:t>Will interviewers or fac</w:t>
      </w:r>
      <w:r w:rsidR="003760C2">
        <w:t>ilitators be used?  [</w:t>
      </w:r>
      <w:r w:rsidR="005B1C56">
        <w:t xml:space="preserve"> </w:t>
      </w:r>
      <w:r w:rsidR="003760C2">
        <w:t>] Yes [</w:t>
      </w:r>
      <w:r w:rsidR="005B1C56" w:rsidRPr="005B1C56">
        <w:rPr>
          <w:color w:val="0070C0"/>
        </w:rPr>
        <w:t>X</w:t>
      </w:r>
      <w:r>
        <w:t>] No</w:t>
      </w:r>
    </w:p>
    <w:p w14:paraId="611E3EBD" w14:textId="77777777" w:rsidR="00F24CFC" w:rsidRDefault="00F24CFC" w:rsidP="00F24CFC">
      <w:pPr>
        <w:pStyle w:val="ListParagraph"/>
        <w:ind w:left="360"/>
      </w:pPr>
      <w:r>
        <w:t xml:space="preserve"> </w:t>
      </w:r>
    </w:p>
    <w:p w14:paraId="6059D377" w14:textId="77777777" w:rsidR="000769DC" w:rsidRDefault="00F24CFC" w:rsidP="00E23F79">
      <w:pPr>
        <w:rPr>
          <w:b/>
        </w:rPr>
      </w:pPr>
      <w:r w:rsidRPr="00F24CFC">
        <w:rPr>
          <w:b/>
        </w:rPr>
        <w:t xml:space="preserve">Please </w:t>
      </w:r>
      <w:r w:rsidR="000769DC">
        <w:rPr>
          <w:b/>
        </w:rPr>
        <w:t xml:space="preserve">submit </w:t>
      </w:r>
      <w:r w:rsidRPr="00F24CFC">
        <w:rPr>
          <w:b/>
        </w:rPr>
        <w:t xml:space="preserve">all instruments, instructions, </w:t>
      </w:r>
      <w:r w:rsidR="00E23F79">
        <w:rPr>
          <w:b/>
        </w:rPr>
        <w:t xml:space="preserve">correspondences (emails, letters, etc.) to respondents, </w:t>
      </w:r>
      <w:r w:rsidRPr="00F24CFC">
        <w:rPr>
          <w:b/>
        </w:rPr>
        <w:t xml:space="preserve">and scripts </w:t>
      </w:r>
      <w:r w:rsidR="000769DC">
        <w:rPr>
          <w:b/>
        </w:rPr>
        <w:t xml:space="preserve">as separate documents along with this </w:t>
      </w:r>
      <w:r w:rsidRPr="00F24CFC">
        <w:rPr>
          <w:b/>
        </w:rPr>
        <w:t>request</w:t>
      </w:r>
      <w:r w:rsidR="000769DC">
        <w:rPr>
          <w:b/>
        </w:rPr>
        <w:t xml:space="preserve"> document</w:t>
      </w:r>
      <w:r w:rsidRPr="00F24CFC">
        <w:rPr>
          <w:b/>
        </w:rPr>
        <w:t>.</w:t>
      </w:r>
      <w:r w:rsidR="00E23F79">
        <w:rPr>
          <w:b/>
        </w:rPr>
        <w:t xml:space="preserve">  </w:t>
      </w:r>
    </w:p>
    <w:p w14:paraId="71127144" w14:textId="77777777" w:rsidR="00F24CFC" w:rsidRDefault="00F24CFC" w:rsidP="005B1C56">
      <w:pPr>
        <w:pStyle w:val="ListParagraph"/>
        <w:ind w:left="0"/>
      </w:pPr>
    </w:p>
    <w:sectPr w:rsidR="00F24CFC"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76856" w14:textId="77777777" w:rsidR="000B7C54" w:rsidRDefault="000B7C54">
      <w:r>
        <w:separator/>
      </w:r>
    </w:p>
  </w:endnote>
  <w:endnote w:type="continuationSeparator" w:id="0">
    <w:p w14:paraId="75BA52A5" w14:textId="77777777" w:rsidR="000B7C54" w:rsidRDefault="000B7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DF89F"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D30C1">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748E9" w14:textId="77777777" w:rsidR="000B7C54" w:rsidRDefault="000B7C54">
      <w:r>
        <w:separator/>
      </w:r>
    </w:p>
  </w:footnote>
  <w:footnote w:type="continuationSeparator" w:id="0">
    <w:p w14:paraId="28C505D4" w14:textId="77777777" w:rsidR="000B7C54" w:rsidRDefault="000B7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769DC"/>
    <w:rsid w:val="000850DC"/>
    <w:rsid w:val="000940C0"/>
    <w:rsid w:val="000A49F9"/>
    <w:rsid w:val="000B2838"/>
    <w:rsid w:val="000B7C54"/>
    <w:rsid w:val="000D44CA"/>
    <w:rsid w:val="000E1F4E"/>
    <w:rsid w:val="000E200B"/>
    <w:rsid w:val="000F68BE"/>
    <w:rsid w:val="00102CBD"/>
    <w:rsid w:val="00103114"/>
    <w:rsid w:val="001927A4"/>
    <w:rsid w:val="00194AC6"/>
    <w:rsid w:val="001A23B0"/>
    <w:rsid w:val="001A25CC"/>
    <w:rsid w:val="001B0AAA"/>
    <w:rsid w:val="001C14BE"/>
    <w:rsid w:val="001C39F7"/>
    <w:rsid w:val="001D30C1"/>
    <w:rsid w:val="001E2A2B"/>
    <w:rsid w:val="00237B48"/>
    <w:rsid w:val="0024521E"/>
    <w:rsid w:val="00263C3D"/>
    <w:rsid w:val="00274D0B"/>
    <w:rsid w:val="002B052D"/>
    <w:rsid w:val="002B34CD"/>
    <w:rsid w:val="002B3C95"/>
    <w:rsid w:val="002D0B92"/>
    <w:rsid w:val="00316E1E"/>
    <w:rsid w:val="0036528E"/>
    <w:rsid w:val="003760C2"/>
    <w:rsid w:val="003D5BBE"/>
    <w:rsid w:val="003E3C61"/>
    <w:rsid w:val="003F1C5B"/>
    <w:rsid w:val="00434E33"/>
    <w:rsid w:val="00441434"/>
    <w:rsid w:val="0045264C"/>
    <w:rsid w:val="004876EC"/>
    <w:rsid w:val="004C1D13"/>
    <w:rsid w:val="004D3AE3"/>
    <w:rsid w:val="004D6E14"/>
    <w:rsid w:val="005009B0"/>
    <w:rsid w:val="005917F6"/>
    <w:rsid w:val="005A1006"/>
    <w:rsid w:val="005B1C56"/>
    <w:rsid w:val="005E714A"/>
    <w:rsid w:val="005F693D"/>
    <w:rsid w:val="005F6A32"/>
    <w:rsid w:val="00601689"/>
    <w:rsid w:val="006140A0"/>
    <w:rsid w:val="00636621"/>
    <w:rsid w:val="00642B49"/>
    <w:rsid w:val="00671426"/>
    <w:rsid w:val="006832D9"/>
    <w:rsid w:val="00685362"/>
    <w:rsid w:val="0069403B"/>
    <w:rsid w:val="006C1175"/>
    <w:rsid w:val="006F3822"/>
    <w:rsid w:val="006F3DDE"/>
    <w:rsid w:val="00704678"/>
    <w:rsid w:val="007425E7"/>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74AD2"/>
    <w:rsid w:val="009C13B9"/>
    <w:rsid w:val="009C3335"/>
    <w:rsid w:val="009C3703"/>
    <w:rsid w:val="009D01A2"/>
    <w:rsid w:val="009F5923"/>
    <w:rsid w:val="00A403BB"/>
    <w:rsid w:val="00A674DF"/>
    <w:rsid w:val="00A83AA6"/>
    <w:rsid w:val="00A934D6"/>
    <w:rsid w:val="00AB535F"/>
    <w:rsid w:val="00AC7266"/>
    <w:rsid w:val="00AE1809"/>
    <w:rsid w:val="00B80D76"/>
    <w:rsid w:val="00BA2105"/>
    <w:rsid w:val="00BA7E06"/>
    <w:rsid w:val="00BB43B5"/>
    <w:rsid w:val="00BB6219"/>
    <w:rsid w:val="00BC1E6A"/>
    <w:rsid w:val="00BD290F"/>
    <w:rsid w:val="00C0385A"/>
    <w:rsid w:val="00C14CC4"/>
    <w:rsid w:val="00C33C52"/>
    <w:rsid w:val="00C40D8B"/>
    <w:rsid w:val="00C8407A"/>
    <w:rsid w:val="00C8488C"/>
    <w:rsid w:val="00C86E91"/>
    <w:rsid w:val="00C90EB2"/>
    <w:rsid w:val="00CA2650"/>
    <w:rsid w:val="00CB1078"/>
    <w:rsid w:val="00CC6FAF"/>
    <w:rsid w:val="00CF6542"/>
    <w:rsid w:val="00D04180"/>
    <w:rsid w:val="00D24698"/>
    <w:rsid w:val="00D6383F"/>
    <w:rsid w:val="00D83B5D"/>
    <w:rsid w:val="00D97632"/>
    <w:rsid w:val="00DB59D0"/>
    <w:rsid w:val="00DC33D3"/>
    <w:rsid w:val="00DD0022"/>
    <w:rsid w:val="00DD25C5"/>
    <w:rsid w:val="00E23F79"/>
    <w:rsid w:val="00E26329"/>
    <w:rsid w:val="00E36164"/>
    <w:rsid w:val="00E40B50"/>
    <w:rsid w:val="00E50293"/>
    <w:rsid w:val="00E56C0D"/>
    <w:rsid w:val="00E65FFC"/>
    <w:rsid w:val="00E744EA"/>
    <w:rsid w:val="00E80951"/>
    <w:rsid w:val="00E86CC6"/>
    <w:rsid w:val="00EB56B3"/>
    <w:rsid w:val="00ED6492"/>
    <w:rsid w:val="00EF2095"/>
    <w:rsid w:val="00F06866"/>
    <w:rsid w:val="00F15956"/>
    <w:rsid w:val="00F24CFC"/>
    <w:rsid w:val="00F3170F"/>
    <w:rsid w:val="00F72B97"/>
    <w:rsid w:val="00F976B0"/>
    <w:rsid w:val="00FA6DE7"/>
    <w:rsid w:val="00FC0A8E"/>
    <w:rsid w:val="00FC396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3E0673"/>
  <w15:docId w15:val="{0FEC14C1-E9D9-42A6-BA4D-21F3C763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E2A2B"/>
    <w:rPr>
      <w:rFonts w:ascii="Calibri" w:eastAsia="Calibri" w:hAnsi="Calibri"/>
      <w:sz w:val="22"/>
      <w:szCs w:val="22"/>
    </w:rPr>
  </w:style>
  <w:style w:type="character" w:customStyle="1" w:styleId="PlainTextChar">
    <w:name w:val="Plain Text Char"/>
    <w:link w:val="PlainText"/>
    <w:uiPriority w:val="99"/>
    <w:rsid w:val="001E2A2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66441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623</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Mickelson, Glenna</cp:lastModifiedBy>
  <cp:revision>4</cp:revision>
  <cp:lastPrinted>2010-10-04T16:59:00Z</cp:lastPrinted>
  <dcterms:created xsi:type="dcterms:W3CDTF">2016-04-20T13:03:00Z</dcterms:created>
  <dcterms:modified xsi:type="dcterms:W3CDTF">2016-04-20T13:04:00Z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