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06" w:rsidRDefault="00AC5506" w:rsidP="008575E3">
      <w:pPr>
        <w:jc w:val="center"/>
        <w:rPr>
          <w:rFonts w:asciiTheme="majorHAnsi" w:hAnsiTheme="majorHAnsi"/>
        </w:rPr>
      </w:pPr>
      <w:r>
        <w:rPr>
          <w:rFonts w:asciiTheme="majorHAnsi" w:hAnsiTheme="majorHAnsi"/>
        </w:rPr>
        <w:t xml:space="preserve">                                                                                                            OMB Control Number 0690-0030                              </w:t>
      </w:r>
    </w:p>
    <w:p w:rsidR="00AC5506" w:rsidRDefault="00AC5506" w:rsidP="008575E3">
      <w:pPr>
        <w:jc w:val="center"/>
        <w:rPr>
          <w:rFonts w:asciiTheme="majorHAnsi" w:hAnsiTheme="majorHAnsi"/>
        </w:rPr>
      </w:pPr>
      <w:r>
        <w:rPr>
          <w:rFonts w:asciiTheme="majorHAnsi" w:hAnsiTheme="majorHAnsi"/>
        </w:rPr>
        <w:t xml:space="preserve">                                                                                                 </w:t>
      </w:r>
      <w:bookmarkStart w:id="0" w:name="_GoBack"/>
      <w:bookmarkEnd w:id="0"/>
      <w:r>
        <w:rPr>
          <w:rFonts w:asciiTheme="majorHAnsi" w:hAnsiTheme="majorHAnsi"/>
        </w:rPr>
        <w:t>Expiration Date: June 30, 2017</w:t>
      </w:r>
    </w:p>
    <w:p w:rsidR="00AC5506" w:rsidRDefault="00AC5506" w:rsidP="008575E3">
      <w:pPr>
        <w:jc w:val="center"/>
        <w:rPr>
          <w:rFonts w:asciiTheme="majorHAnsi" w:hAnsiTheme="majorHAnsi"/>
        </w:rPr>
      </w:pPr>
    </w:p>
    <w:p w:rsidR="00C3403B" w:rsidRPr="008575E3" w:rsidRDefault="008575E3" w:rsidP="008575E3">
      <w:pPr>
        <w:jc w:val="center"/>
        <w:rPr>
          <w:rFonts w:asciiTheme="majorHAnsi" w:hAnsiTheme="majorHAnsi"/>
        </w:rPr>
      </w:pPr>
      <w:r>
        <w:rPr>
          <w:rFonts w:asciiTheme="majorHAnsi" w:hAnsiTheme="majorHAnsi"/>
        </w:rPr>
        <w:t xml:space="preserve">2014 </w:t>
      </w:r>
      <w:r w:rsidRPr="008575E3">
        <w:rPr>
          <w:rFonts w:asciiTheme="majorHAnsi" w:hAnsiTheme="majorHAnsi"/>
        </w:rPr>
        <w:t>National Trademark Expo Seminar Survey</w:t>
      </w:r>
    </w:p>
    <w:p w:rsidR="008575E3" w:rsidRPr="008575E3" w:rsidRDefault="008575E3">
      <w:pPr>
        <w:rPr>
          <w:rFonts w:asciiTheme="majorHAnsi" w:hAnsiTheme="majorHAnsi"/>
        </w:rPr>
      </w:pPr>
    </w:p>
    <w:p w:rsidR="008575E3" w:rsidRDefault="008575E3" w:rsidP="008575E3">
      <w:pPr>
        <w:pStyle w:val="ListParagraph"/>
        <w:numPr>
          <w:ilvl w:val="0"/>
          <w:numId w:val="2"/>
        </w:numPr>
        <w:rPr>
          <w:rFonts w:asciiTheme="majorHAnsi" w:hAnsiTheme="majorHAnsi"/>
        </w:rPr>
      </w:pPr>
      <w:r w:rsidRPr="008575E3">
        <w:rPr>
          <w:rFonts w:asciiTheme="majorHAnsi" w:hAnsiTheme="majorHAnsi"/>
        </w:rPr>
        <w:t>Please indicate how you heard about the seminar</w:t>
      </w:r>
      <w:r w:rsidR="00D03CC4">
        <w:rPr>
          <w:rFonts w:asciiTheme="majorHAnsi" w:hAnsiTheme="majorHAnsi"/>
        </w:rPr>
        <w:t xml:space="preserve"> (check all that apply)</w:t>
      </w:r>
      <w:r w:rsidRPr="008575E3">
        <w:rPr>
          <w:rFonts w:asciiTheme="majorHAnsi" w:hAnsiTheme="majorHAnsi"/>
        </w:rPr>
        <w:t>:</w:t>
      </w:r>
    </w:p>
    <w:p w:rsidR="008575E3" w:rsidRPr="008575E3" w:rsidRDefault="008575E3" w:rsidP="008575E3">
      <w:pPr>
        <w:ind w:left="360"/>
        <w:rPr>
          <w:rFonts w:asciiTheme="majorHAnsi" w:hAnsiTheme="majorHAnsi"/>
        </w:rPr>
      </w:pP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Washington Post</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Other print publication (please specify name)</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Online publication (please specify name)</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Radio</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Flyer or Handout</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Poster</w:t>
      </w:r>
    </w:p>
    <w:p w:rsidR="008575E3" w:rsidRPr="008575E3" w:rsidRDefault="008575E3" w:rsidP="008575E3">
      <w:pPr>
        <w:pStyle w:val="ListParagraph"/>
        <w:numPr>
          <w:ilvl w:val="1"/>
          <w:numId w:val="2"/>
        </w:numPr>
        <w:rPr>
          <w:rFonts w:asciiTheme="majorHAnsi" w:hAnsiTheme="majorHAnsi"/>
        </w:rPr>
      </w:pPr>
      <w:r w:rsidRPr="008575E3">
        <w:rPr>
          <w:rFonts w:asciiTheme="majorHAnsi" w:hAnsiTheme="majorHAnsi"/>
        </w:rPr>
        <w:t>Word of mouth</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Twitter</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Facebook</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USPTO Intranet</w:t>
      </w:r>
    </w:p>
    <w:p w:rsidR="008575E3" w:rsidRP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USPTO Website</w:t>
      </w:r>
    </w:p>
    <w:p w:rsidR="008575E3" w:rsidRDefault="008575E3" w:rsidP="008575E3">
      <w:pPr>
        <w:pStyle w:val="ListParagraph"/>
        <w:numPr>
          <w:ilvl w:val="1"/>
          <w:numId w:val="2"/>
        </w:numPr>
        <w:rPr>
          <w:rStyle w:val="qlabel4"/>
          <w:rFonts w:asciiTheme="majorHAnsi" w:hAnsiTheme="majorHAnsi"/>
        </w:rPr>
      </w:pPr>
      <w:r w:rsidRPr="008575E3">
        <w:rPr>
          <w:rStyle w:val="qlabel4"/>
          <w:rFonts w:asciiTheme="majorHAnsi" w:hAnsiTheme="majorHAnsi"/>
        </w:rPr>
        <w:t>Other (e.g., school or educational institution, local chamber of commerce, business association, and/or other  – please specify name)</w:t>
      </w:r>
    </w:p>
    <w:p w:rsidR="00D03CC4" w:rsidRPr="00D03CC4" w:rsidRDefault="00D03CC4" w:rsidP="00D03CC4">
      <w:pPr>
        <w:rPr>
          <w:rStyle w:val="qlabel4"/>
          <w:rFonts w:asciiTheme="majorHAnsi" w:hAnsiTheme="majorHAnsi"/>
        </w:rPr>
      </w:pPr>
    </w:p>
    <w:p w:rsidR="00D03CC4" w:rsidRPr="00D03CC4" w:rsidRDefault="00D03CC4" w:rsidP="00D03CC4">
      <w:pPr>
        <w:ind w:left="1440"/>
        <w:rPr>
          <w:rFonts w:asciiTheme="majorHAnsi" w:eastAsia="Times New Roman" w:hAnsiTheme="majorHAnsi" w:cs="Arial"/>
          <w:color w:val="000000"/>
        </w:rPr>
      </w:pPr>
      <w:r w:rsidRPr="00D03CC4">
        <w:rPr>
          <w:rFonts w:asciiTheme="majorHAnsi" w:eastAsia="Times New Roman" w:hAnsiTheme="majorHAnsi" w:cs="Arial"/>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11.4pt;height:50.1pt" o:ole="">
            <v:imagedata r:id="rId7" o:title=""/>
          </v:shape>
          <w:control r:id="rId8" w:name="DefaultOcxName301" w:shapeid="_x0000_i1033"/>
        </w:object>
      </w:r>
    </w:p>
    <w:p w:rsidR="00D03CC4" w:rsidRPr="008575E3" w:rsidRDefault="00D03CC4" w:rsidP="00D03CC4">
      <w:pPr>
        <w:pStyle w:val="ListParagraph"/>
        <w:ind w:left="1440"/>
        <w:rPr>
          <w:rStyle w:val="qlabel4"/>
          <w:rFonts w:asciiTheme="majorHAnsi" w:hAnsiTheme="majorHAnsi"/>
        </w:rPr>
      </w:pPr>
    </w:p>
    <w:p w:rsidR="008575E3" w:rsidRPr="00305E7B" w:rsidRDefault="008575E3">
      <w:pPr>
        <w:rPr>
          <w:rFonts w:asciiTheme="majorHAnsi" w:hAnsiTheme="majorHAnsi"/>
        </w:rPr>
      </w:pPr>
    </w:p>
    <w:p w:rsidR="008575E3" w:rsidRPr="00305E7B" w:rsidRDefault="008575E3" w:rsidP="00305E7B">
      <w:pPr>
        <w:pStyle w:val="ListParagraph"/>
        <w:numPr>
          <w:ilvl w:val="0"/>
          <w:numId w:val="2"/>
        </w:numPr>
        <w:rPr>
          <w:rFonts w:asciiTheme="majorHAnsi" w:eastAsia="Times New Roman" w:hAnsiTheme="majorHAnsi" w:cs="Arial"/>
          <w:bCs/>
          <w:color w:val="000000"/>
        </w:rPr>
      </w:pPr>
      <w:r w:rsidRPr="00305E7B">
        <w:rPr>
          <w:rFonts w:asciiTheme="majorHAnsi" w:eastAsia="Times New Roman" w:hAnsiTheme="majorHAnsi" w:cs="Arial"/>
          <w:bCs/>
          <w:color w:val="000000"/>
        </w:rPr>
        <w:t>Please indicate the title and day of the seminar for which you are filling out this survey:</w:t>
      </w:r>
    </w:p>
    <w:p w:rsidR="00305E7B" w:rsidRPr="00305E7B" w:rsidRDefault="00305E7B" w:rsidP="00305E7B">
      <w:pPr>
        <w:rPr>
          <w:rFonts w:asciiTheme="majorHAnsi" w:eastAsia="Times New Roman" w:hAnsiTheme="majorHAnsi" w:cs="Arial"/>
          <w:bCs/>
          <w:color w:val="000000"/>
        </w:rPr>
      </w:pPr>
    </w:p>
    <w:tbl>
      <w:tblPr>
        <w:tblW w:w="5578" w:type="pct"/>
        <w:tblCellSpacing w:w="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19"/>
        <w:gridCol w:w="2158"/>
        <w:gridCol w:w="2187"/>
      </w:tblGrid>
      <w:tr w:rsidR="00305E7B" w:rsidRPr="008575E3" w:rsidTr="00305E7B">
        <w:trPr>
          <w:tblHeader/>
          <w:tblCellSpacing w:w="0" w:type="dxa"/>
        </w:trPr>
        <w:tc>
          <w:tcPr>
            <w:tcW w:w="2924" w:type="pct"/>
            <w:vAlign w:val="center"/>
            <w:hideMark/>
          </w:tcPr>
          <w:p w:rsidR="008575E3" w:rsidRPr="008575E3" w:rsidRDefault="008575E3" w:rsidP="008575E3">
            <w:pPr>
              <w:jc w:val="center"/>
              <w:rPr>
                <w:rFonts w:asciiTheme="majorHAnsi" w:eastAsia="Times New Roman" w:hAnsiTheme="majorHAnsi" w:cs="Arial"/>
                <w:bCs/>
                <w:color w:val="000000"/>
              </w:rPr>
            </w:pPr>
          </w:p>
        </w:tc>
        <w:tc>
          <w:tcPr>
            <w:tcW w:w="1031" w:type="pct"/>
            <w:vAlign w:val="center"/>
            <w:hideMark/>
          </w:tcPr>
          <w:p w:rsidR="008575E3" w:rsidRPr="008575E3" w:rsidRDefault="008575E3" w:rsidP="008575E3">
            <w:pPr>
              <w:jc w:val="center"/>
              <w:rPr>
                <w:rFonts w:asciiTheme="majorHAnsi" w:eastAsia="Times New Roman" w:hAnsiTheme="majorHAnsi" w:cs="Arial"/>
                <w:bCs/>
                <w:color w:val="000000"/>
              </w:rPr>
            </w:pPr>
            <w:r w:rsidRPr="008575E3">
              <w:rPr>
                <w:rFonts w:asciiTheme="majorHAnsi" w:eastAsia="Times New Roman" w:hAnsiTheme="majorHAnsi" w:cs="Arial"/>
                <w:bCs/>
                <w:color w:val="000000"/>
              </w:rPr>
              <w:t>Friday</w:t>
            </w:r>
          </w:p>
        </w:tc>
        <w:tc>
          <w:tcPr>
            <w:tcW w:w="1045" w:type="pct"/>
            <w:vAlign w:val="center"/>
            <w:hideMark/>
          </w:tcPr>
          <w:p w:rsidR="008575E3" w:rsidRPr="008575E3" w:rsidRDefault="008575E3" w:rsidP="008575E3">
            <w:pPr>
              <w:jc w:val="center"/>
              <w:rPr>
                <w:rFonts w:asciiTheme="majorHAnsi" w:eastAsia="Times New Roman" w:hAnsiTheme="majorHAnsi" w:cs="Arial"/>
                <w:bCs/>
                <w:color w:val="000000"/>
              </w:rPr>
            </w:pPr>
            <w:r w:rsidRPr="008575E3">
              <w:rPr>
                <w:rFonts w:asciiTheme="majorHAnsi" w:eastAsia="Times New Roman" w:hAnsiTheme="majorHAnsi" w:cs="Arial"/>
                <w:bCs/>
                <w:color w:val="000000"/>
              </w:rPr>
              <w:t>Saturday</w:t>
            </w:r>
          </w:p>
        </w:tc>
      </w:tr>
      <w:tr w:rsidR="00305E7B" w:rsidRPr="008575E3" w:rsidTr="002D2253">
        <w:trPr>
          <w:trHeight w:val="764"/>
          <w:tblCellSpacing w:w="0" w:type="dxa"/>
        </w:trPr>
        <w:tc>
          <w:tcPr>
            <w:tcW w:w="2924" w:type="pct"/>
            <w:tcMar>
              <w:top w:w="45" w:type="dxa"/>
              <w:left w:w="105" w:type="dxa"/>
              <w:bottom w:w="45" w:type="dxa"/>
              <w:right w:w="0" w:type="dxa"/>
            </w:tcMar>
            <w:vAlign w:val="center"/>
            <w:hideMark/>
          </w:tcPr>
          <w:p w:rsidR="008575E3" w:rsidRPr="008575E3" w:rsidRDefault="008575E3" w:rsidP="00305E7B">
            <w:pPr>
              <w:rPr>
                <w:rFonts w:asciiTheme="majorHAnsi" w:eastAsia="Times New Roman" w:hAnsiTheme="majorHAnsi" w:cs="Arial"/>
                <w:bCs/>
                <w:color w:val="000000"/>
              </w:rPr>
            </w:pPr>
            <w:r w:rsidRPr="008575E3">
              <w:rPr>
                <w:rFonts w:asciiTheme="majorHAnsi" w:eastAsia="Times New Roman" w:hAnsiTheme="majorHAnsi" w:cs="Arial"/>
                <w:bCs/>
                <w:color w:val="000000"/>
              </w:rPr>
              <w:t>a. “</w:t>
            </w:r>
            <w:r w:rsidR="00305E7B" w:rsidRPr="00305E7B">
              <w:rPr>
                <w:rFonts w:asciiTheme="majorHAnsi" w:eastAsia="Times New Roman" w:hAnsiTheme="majorHAnsi" w:cs="Arial"/>
                <w:bCs/>
                <w:color w:val="000000"/>
              </w:rPr>
              <w:t>Trademarks, Patents, Copyrights and Trade Secrets for US Companies: The Top Myths, Mysteries, and Mistakes</w:t>
            </w:r>
            <w:r w:rsidR="00305E7B" w:rsidRPr="008575E3">
              <w:rPr>
                <w:rFonts w:asciiTheme="majorHAnsi" w:eastAsia="Times New Roman" w:hAnsiTheme="majorHAnsi" w:cs="Arial"/>
                <w:bCs/>
                <w:color w:val="000000"/>
              </w:rPr>
              <w:t>”</w:t>
            </w:r>
          </w:p>
        </w:tc>
        <w:tc>
          <w:tcPr>
            <w:tcW w:w="1031" w:type="pct"/>
            <w:tcMar>
              <w:top w:w="45" w:type="dxa"/>
              <w:left w:w="0" w:type="dxa"/>
              <w:bottom w:w="45" w:type="dxa"/>
              <w:right w:w="0" w:type="dxa"/>
            </w:tcMar>
            <w:vAlign w:val="center"/>
          </w:tcPr>
          <w:p w:rsidR="008575E3" w:rsidRPr="008575E3" w:rsidRDefault="008575E3" w:rsidP="00305E7B">
            <w:pPr>
              <w:rPr>
                <w:rFonts w:asciiTheme="majorHAnsi" w:eastAsia="Times New Roman" w:hAnsiTheme="majorHAnsi" w:cs="Arial"/>
                <w:color w:val="000000"/>
              </w:rPr>
            </w:pPr>
          </w:p>
        </w:tc>
        <w:tc>
          <w:tcPr>
            <w:tcW w:w="1045" w:type="pct"/>
            <w:tcMar>
              <w:top w:w="45" w:type="dxa"/>
              <w:left w:w="0" w:type="dxa"/>
              <w:bottom w:w="45" w:type="dxa"/>
              <w:right w:w="0" w:type="dxa"/>
            </w:tcMar>
            <w:vAlign w:val="center"/>
          </w:tcPr>
          <w:p w:rsidR="008575E3" w:rsidRPr="008575E3" w:rsidRDefault="008575E3" w:rsidP="00305E7B">
            <w:pPr>
              <w:jc w:val="center"/>
              <w:rPr>
                <w:rFonts w:asciiTheme="majorHAnsi" w:eastAsia="Times New Roman" w:hAnsiTheme="majorHAnsi" w:cs="Arial"/>
                <w:color w:val="000000"/>
              </w:rPr>
            </w:pPr>
          </w:p>
        </w:tc>
      </w:tr>
      <w:tr w:rsidR="00305E7B" w:rsidRPr="008575E3" w:rsidTr="002D2253">
        <w:trPr>
          <w:tblCellSpacing w:w="0" w:type="dxa"/>
        </w:trPr>
        <w:tc>
          <w:tcPr>
            <w:tcW w:w="2924" w:type="pct"/>
            <w:shd w:val="clear" w:color="auto" w:fill="FFFFFF"/>
            <w:tcMar>
              <w:top w:w="45" w:type="dxa"/>
              <w:left w:w="105" w:type="dxa"/>
              <w:bottom w:w="45" w:type="dxa"/>
              <w:right w:w="0" w:type="dxa"/>
            </w:tcMar>
            <w:vAlign w:val="center"/>
            <w:hideMark/>
          </w:tcPr>
          <w:p w:rsidR="008575E3" w:rsidRPr="008575E3" w:rsidRDefault="00305E7B" w:rsidP="00305E7B">
            <w:pPr>
              <w:rPr>
                <w:rFonts w:asciiTheme="majorHAnsi" w:eastAsia="Times New Roman" w:hAnsiTheme="majorHAnsi" w:cs="Arial"/>
                <w:bCs/>
                <w:color w:val="000000"/>
              </w:rPr>
            </w:pPr>
            <w:r w:rsidRPr="00305E7B">
              <w:rPr>
                <w:rFonts w:asciiTheme="majorHAnsi" w:eastAsia="Times New Roman" w:hAnsiTheme="majorHAnsi" w:cs="Arial"/>
                <w:bCs/>
                <w:color w:val="000000"/>
              </w:rPr>
              <w:t>b. “Trademark Basics: What Every Small Business Should Know Now, Not Later</w:t>
            </w:r>
            <w:r w:rsidR="008575E3" w:rsidRPr="008575E3">
              <w:rPr>
                <w:rFonts w:asciiTheme="majorHAnsi" w:eastAsia="Times New Roman" w:hAnsiTheme="majorHAnsi" w:cs="Arial"/>
                <w:bCs/>
                <w:color w:val="000000"/>
              </w:rPr>
              <w:t>”</w:t>
            </w:r>
          </w:p>
        </w:tc>
        <w:tc>
          <w:tcPr>
            <w:tcW w:w="1031" w:type="pct"/>
            <w:shd w:val="clear" w:color="auto" w:fill="FFFFFF"/>
            <w:tcMar>
              <w:top w:w="45" w:type="dxa"/>
              <w:left w:w="0" w:type="dxa"/>
              <w:bottom w:w="45" w:type="dxa"/>
              <w:right w:w="0" w:type="dxa"/>
            </w:tcMar>
            <w:vAlign w:val="center"/>
          </w:tcPr>
          <w:p w:rsidR="008575E3" w:rsidRPr="008575E3" w:rsidRDefault="008575E3" w:rsidP="00305E7B">
            <w:pPr>
              <w:jc w:val="center"/>
              <w:rPr>
                <w:rFonts w:asciiTheme="majorHAnsi" w:eastAsia="Times New Roman" w:hAnsiTheme="majorHAnsi" w:cs="Arial"/>
                <w:color w:val="000000"/>
              </w:rPr>
            </w:pPr>
          </w:p>
        </w:tc>
        <w:tc>
          <w:tcPr>
            <w:tcW w:w="1045" w:type="pct"/>
            <w:shd w:val="clear" w:color="auto" w:fill="FFFFFF"/>
            <w:tcMar>
              <w:top w:w="45" w:type="dxa"/>
              <w:left w:w="0" w:type="dxa"/>
              <w:bottom w:w="45" w:type="dxa"/>
              <w:right w:w="0" w:type="dxa"/>
            </w:tcMar>
            <w:vAlign w:val="center"/>
          </w:tcPr>
          <w:p w:rsidR="008575E3" w:rsidRPr="008575E3" w:rsidRDefault="008575E3" w:rsidP="00305E7B">
            <w:pPr>
              <w:jc w:val="center"/>
              <w:rPr>
                <w:rFonts w:asciiTheme="majorHAnsi" w:eastAsia="Times New Roman" w:hAnsiTheme="majorHAnsi" w:cs="Arial"/>
                <w:color w:val="000000"/>
              </w:rPr>
            </w:pPr>
          </w:p>
        </w:tc>
      </w:tr>
      <w:tr w:rsidR="002D2253" w:rsidRPr="008575E3" w:rsidTr="00305E7B">
        <w:trPr>
          <w:tblCellSpacing w:w="0" w:type="dxa"/>
        </w:trPr>
        <w:tc>
          <w:tcPr>
            <w:tcW w:w="2924" w:type="pct"/>
            <w:tcMar>
              <w:top w:w="45" w:type="dxa"/>
              <w:left w:w="105" w:type="dxa"/>
              <w:bottom w:w="45" w:type="dxa"/>
              <w:right w:w="0" w:type="dxa"/>
            </w:tcMar>
            <w:vAlign w:val="center"/>
            <w:hideMark/>
          </w:tcPr>
          <w:p w:rsidR="002D2253" w:rsidRPr="008575E3" w:rsidRDefault="002D2253" w:rsidP="008575E3">
            <w:pPr>
              <w:rPr>
                <w:rFonts w:asciiTheme="majorHAnsi" w:eastAsia="Times New Roman" w:hAnsiTheme="majorHAnsi" w:cs="Arial"/>
                <w:bCs/>
                <w:color w:val="000000"/>
              </w:rPr>
            </w:pPr>
            <w:r w:rsidRPr="008575E3">
              <w:rPr>
                <w:rFonts w:asciiTheme="majorHAnsi" w:eastAsia="Times New Roman" w:hAnsiTheme="majorHAnsi" w:cs="Arial"/>
                <w:bCs/>
                <w:color w:val="000000"/>
              </w:rPr>
              <w:t>c. “USPTO Website: An Overview of Online Tools and Resources”</w:t>
            </w:r>
          </w:p>
        </w:tc>
        <w:tc>
          <w:tcPr>
            <w:tcW w:w="1031" w:type="pct"/>
            <w:tcMar>
              <w:top w:w="45" w:type="dxa"/>
              <w:left w:w="0" w:type="dxa"/>
              <w:bottom w:w="45" w:type="dxa"/>
              <w:right w:w="0" w:type="dxa"/>
            </w:tcMar>
            <w:vAlign w:val="center"/>
          </w:tcPr>
          <w:p w:rsidR="002D2253" w:rsidRPr="008575E3" w:rsidRDefault="002D2253" w:rsidP="00BD700B">
            <w:pPr>
              <w:jc w:val="center"/>
              <w:rPr>
                <w:rFonts w:asciiTheme="majorHAnsi" w:eastAsia="Times New Roman" w:hAnsiTheme="majorHAnsi" w:cs="Arial"/>
                <w:color w:val="000000"/>
              </w:rPr>
            </w:pPr>
          </w:p>
        </w:tc>
        <w:tc>
          <w:tcPr>
            <w:tcW w:w="1045" w:type="pct"/>
            <w:tcMar>
              <w:top w:w="45" w:type="dxa"/>
              <w:left w:w="0" w:type="dxa"/>
              <w:bottom w:w="45" w:type="dxa"/>
              <w:right w:w="0" w:type="dxa"/>
            </w:tcMar>
            <w:vAlign w:val="center"/>
          </w:tcPr>
          <w:p w:rsidR="002D2253" w:rsidRPr="008575E3" w:rsidRDefault="002D2253" w:rsidP="00BD700B">
            <w:pPr>
              <w:jc w:val="center"/>
              <w:rPr>
                <w:rFonts w:asciiTheme="majorHAnsi" w:eastAsia="Times New Roman" w:hAnsiTheme="majorHAnsi" w:cs="Arial"/>
                <w:color w:val="000000"/>
              </w:rPr>
            </w:pPr>
          </w:p>
        </w:tc>
      </w:tr>
      <w:tr w:rsidR="00305E7B" w:rsidRPr="008575E3" w:rsidTr="00305E7B">
        <w:trPr>
          <w:tblCellSpacing w:w="0" w:type="dxa"/>
        </w:trPr>
        <w:tc>
          <w:tcPr>
            <w:tcW w:w="2924" w:type="pct"/>
            <w:shd w:val="clear" w:color="auto" w:fill="FFFFFF"/>
            <w:tcMar>
              <w:top w:w="45" w:type="dxa"/>
              <w:left w:w="105" w:type="dxa"/>
              <w:bottom w:w="45" w:type="dxa"/>
              <w:right w:w="0" w:type="dxa"/>
            </w:tcMar>
            <w:vAlign w:val="center"/>
            <w:hideMark/>
          </w:tcPr>
          <w:p w:rsidR="008575E3" w:rsidRPr="008575E3" w:rsidRDefault="008575E3" w:rsidP="00305E7B">
            <w:pPr>
              <w:rPr>
                <w:rFonts w:asciiTheme="majorHAnsi" w:eastAsia="Times New Roman" w:hAnsiTheme="majorHAnsi" w:cs="Arial"/>
                <w:bCs/>
                <w:color w:val="000000"/>
              </w:rPr>
            </w:pPr>
            <w:r w:rsidRPr="008575E3">
              <w:rPr>
                <w:rFonts w:asciiTheme="majorHAnsi" w:eastAsia="Times New Roman" w:hAnsiTheme="majorHAnsi" w:cs="Arial"/>
                <w:bCs/>
                <w:color w:val="000000"/>
              </w:rPr>
              <w:t>d. “</w:t>
            </w:r>
            <w:r w:rsidR="00305E7B" w:rsidRPr="008575E3">
              <w:rPr>
                <w:rFonts w:asciiTheme="majorHAnsi" w:eastAsia="Times New Roman" w:hAnsiTheme="majorHAnsi" w:cs="Arial"/>
                <w:bCs/>
                <w:color w:val="000000"/>
              </w:rPr>
              <w:t xml:space="preserve">Trademark Application </w:t>
            </w:r>
            <w:r w:rsidR="00305E7B" w:rsidRPr="00305E7B">
              <w:rPr>
                <w:rFonts w:asciiTheme="majorHAnsi" w:eastAsia="Times New Roman" w:hAnsiTheme="majorHAnsi" w:cs="Arial"/>
                <w:bCs/>
                <w:color w:val="000000"/>
              </w:rPr>
              <w:t>a</w:t>
            </w:r>
            <w:r w:rsidR="00305E7B" w:rsidRPr="008575E3">
              <w:rPr>
                <w:rFonts w:asciiTheme="majorHAnsi" w:eastAsia="Times New Roman" w:hAnsiTheme="majorHAnsi" w:cs="Arial"/>
                <w:bCs/>
                <w:color w:val="000000"/>
              </w:rPr>
              <w:t>nd Registration</w:t>
            </w:r>
            <w:r w:rsidR="00305E7B" w:rsidRPr="00305E7B">
              <w:rPr>
                <w:rFonts w:asciiTheme="majorHAnsi" w:eastAsia="Times New Roman" w:hAnsiTheme="majorHAnsi" w:cs="Arial"/>
                <w:bCs/>
                <w:color w:val="000000"/>
              </w:rPr>
              <w:t>:</w:t>
            </w:r>
            <w:r w:rsidR="00305E7B" w:rsidRPr="008575E3">
              <w:rPr>
                <w:rFonts w:asciiTheme="majorHAnsi" w:eastAsia="Times New Roman" w:hAnsiTheme="majorHAnsi" w:cs="Arial"/>
                <w:bCs/>
                <w:color w:val="000000"/>
              </w:rPr>
              <w:t xml:space="preserve"> Process</w:t>
            </w:r>
            <w:r w:rsidR="00305E7B" w:rsidRPr="00305E7B">
              <w:rPr>
                <w:rFonts w:asciiTheme="majorHAnsi" w:eastAsia="Times New Roman" w:hAnsiTheme="majorHAnsi" w:cs="Arial"/>
                <w:bCs/>
                <w:color w:val="000000"/>
              </w:rPr>
              <w:t xml:space="preserve"> and Pitfalls</w:t>
            </w:r>
            <w:r w:rsidRPr="008575E3">
              <w:rPr>
                <w:rFonts w:asciiTheme="majorHAnsi" w:eastAsia="Times New Roman" w:hAnsiTheme="majorHAnsi" w:cs="Arial"/>
                <w:bCs/>
                <w:color w:val="000000"/>
              </w:rPr>
              <w:t>”</w:t>
            </w:r>
          </w:p>
        </w:tc>
        <w:tc>
          <w:tcPr>
            <w:tcW w:w="1031"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1045"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r>
      <w:tr w:rsidR="00305E7B" w:rsidRPr="008575E3" w:rsidTr="00305E7B">
        <w:trPr>
          <w:tblCellSpacing w:w="0" w:type="dxa"/>
        </w:trPr>
        <w:tc>
          <w:tcPr>
            <w:tcW w:w="2924" w:type="pct"/>
            <w:tcMar>
              <w:top w:w="45" w:type="dxa"/>
              <w:left w:w="105" w:type="dxa"/>
              <w:bottom w:w="45" w:type="dxa"/>
              <w:right w:w="0" w:type="dxa"/>
            </w:tcMar>
            <w:vAlign w:val="center"/>
            <w:hideMark/>
          </w:tcPr>
          <w:p w:rsidR="008575E3" w:rsidRPr="008575E3" w:rsidRDefault="008575E3" w:rsidP="008575E3">
            <w:pPr>
              <w:rPr>
                <w:rFonts w:asciiTheme="majorHAnsi" w:eastAsia="Times New Roman" w:hAnsiTheme="majorHAnsi" w:cs="Arial"/>
                <w:bCs/>
                <w:color w:val="000000"/>
              </w:rPr>
            </w:pPr>
            <w:r w:rsidRPr="008575E3">
              <w:rPr>
                <w:rFonts w:asciiTheme="majorHAnsi" w:eastAsia="Times New Roman" w:hAnsiTheme="majorHAnsi" w:cs="Arial"/>
                <w:bCs/>
                <w:color w:val="000000"/>
              </w:rPr>
              <w:t>e. “</w:t>
            </w:r>
            <w:r w:rsidR="00305E7B" w:rsidRPr="008575E3">
              <w:rPr>
                <w:rFonts w:asciiTheme="majorHAnsi" w:eastAsia="Times New Roman" w:hAnsiTheme="majorHAnsi" w:cs="Arial"/>
                <w:bCs/>
                <w:color w:val="000000"/>
              </w:rPr>
              <w:t>“Counterfeiting and Piracy – Why Buy “Legit”?"</w:t>
            </w:r>
          </w:p>
        </w:tc>
        <w:tc>
          <w:tcPr>
            <w:tcW w:w="1031"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1045"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r>
    </w:tbl>
    <w:p w:rsidR="00305E7B" w:rsidRDefault="00305E7B" w:rsidP="008575E3">
      <w:pPr>
        <w:rPr>
          <w:rFonts w:asciiTheme="majorHAnsi" w:eastAsia="Times New Roman" w:hAnsiTheme="majorHAnsi" w:cs="Arial"/>
          <w:b/>
          <w:bCs/>
          <w:color w:val="000000"/>
        </w:rPr>
      </w:pPr>
    </w:p>
    <w:p w:rsidR="00305E7B" w:rsidRDefault="00305E7B" w:rsidP="008575E3">
      <w:pPr>
        <w:rPr>
          <w:rFonts w:asciiTheme="majorHAnsi" w:eastAsia="Times New Roman" w:hAnsiTheme="majorHAnsi" w:cs="Arial"/>
          <w:b/>
          <w:bCs/>
          <w:color w:val="000000"/>
        </w:rPr>
      </w:pPr>
    </w:p>
    <w:p w:rsidR="008575E3" w:rsidRPr="00D03CC4" w:rsidRDefault="008575E3" w:rsidP="00D03CC4">
      <w:pPr>
        <w:pStyle w:val="ListParagraph"/>
        <w:numPr>
          <w:ilvl w:val="0"/>
          <w:numId w:val="2"/>
        </w:numPr>
        <w:rPr>
          <w:rFonts w:asciiTheme="majorHAnsi" w:eastAsia="Times New Roman" w:hAnsiTheme="majorHAnsi" w:cs="Arial"/>
          <w:bCs/>
          <w:color w:val="000000"/>
        </w:rPr>
      </w:pPr>
      <w:r w:rsidRPr="00D03CC4">
        <w:rPr>
          <w:rFonts w:asciiTheme="majorHAnsi" w:eastAsia="Times New Roman" w:hAnsiTheme="majorHAnsi" w:cs="Arial"/>
          <w:bCs/>
          <w:color w:val="000000"/>
        </w:rPr>
        <w:t>Please rate the following aspects of the seminar:</w:t>
      </w:r>
    </w:p>
    <w:p w:rsidR="00D03CC4" w:rsidRPr="00D03CC4" w:rsidRDefault="00D03CC4" w:rsidP="00D03CC4">
      <w:pPr>
        <w:pStyle w:val="ListParagraph"/>
        <w:rPr>
          <w:rFonts w:asciiTheme="majorHAnsi" w:eastAsia="Times New Roman" w:hAnsiTheme="majorHAnsi" w:cs="Arial"/>
          <w:b/>
          <w:bCs/>
          <w:color w:val="000000"/>
        </w:rPr>
      </w:pPr>
    </w:p>
    <w:tbl>
      <w:tblPr>
        <w:tblW w:w="5613" w:type="pct"/>
        <w:tblCellSpacing w:w="0"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0"/>
        <w:gridCol w:w="990"/>
        <w:gridCol w:w="990"/>
        <w:gridCol w:w="990"/>
        <w:gridCol w:w="990"/>
      </w:tblGrid>
      <w:tr w:rsidR="00D03CC4" w:rsidRPr="008575E3" w:rsidTr="00D03CC4">
        <w:trPr>
          <w:tblHeader/>
          <w:tblCellSpacing w:w="0" w:type="dxa"/>
        </w:trPr>
        <w:tc>
          <w:tcPr>
            <w:tcW w:w="3120" w:type="pct"/>
            <w:vAlign w:val="center"/>
            <w:hideMark/>
          </w:tcPr>
          <w:p w:rsidR="008575E3" w:rsidRPr="008575E3" w:rsidRDefault="008575E3" w:rsidP="008575E3">
            <w:pPr>
              <w:jc w:val="center"/>
              <w:rPr>
                <w:rFonts w:asciiTheme="majorHAnsi" w:eastAsia="Times New Roman" w:hAnsiTheme="majorHAnsi" w:cs="Arial"/>
                <w:bCs/>
                <w:color w:val="000000"/>
              </w:rPr>
            </w:pPr>
          </w:p>
        </w:tc>
        <w:tc>
          <w:tcPr>
            <w:tcW w:w="470" w:type="pct"/>
            <w:vAlign w:val="center"/>
            <w:hideMark/>
          </w:tcPr>
          <w:p w:rsidR="008575E3" w:rsidRPr="008575E3" w:rsidRDefault="008575E3" w:rsidP="008575E3">
            <w:pPr>
              <w:jc w:val="center"/>
              <w:rPr>
                <w:rFonts w:asciiTheme="majorHAnsi" w:eastAsia="Times New Roman" w:hAnsiTheme="majorHAnsi" w:cs="Arial"/>
                <w:bCs/>
                <w:color w:val="000000"/>
              </w:rPr>
            </w:pPr>
            <w:r w:rsidRPr="008575E3">
              <w:rPr>
                <w:rFonts w:asciiTheme="majorHAnsi" w:eastAsia="Times New Roman" w:hAnsiTheme="majorHAnsi" w:cs="Arial"/>
                <w:bCs/>
                <w:color w:val="000000"/>
              </w:rPr>
              <w:t>Excellent</w:t>
            </w:r>
          </w:p>
        </w:tc>
        <w:tc>
          <w:tcPr>
            <w:tcW w:w="470" w:type="pct"/>
            <w:vAlign w:val="center"/>
            <w:hideMark/>
          </w:tcPr>
          <w:p w:rsidR="008575E3" w:rsidRPr="008575E3" w:rsidRDefault="008575E3" w:rsidP="008575E3">
            <w:pPr>
              <w:jc w:val="center"/>
              <w:rPr>
                <w:rFonts w:asciiTheme="majorHAnsi" w:eastAsia="Times New Roman" w:hAnsiTheme="majorHAnsi" w:cs="Arial"/>
                <w:bCs/>
                <w:color w:val="000000"/>
              </w:rPr>
            </w:pPr>
            <w:r w:rsidRPr="008575E3">
              <w:rPr>
                <w:rFonts w:asciiTheme="majorHAnsi" w:eastAsia="Times New Roman" w:hAnsiTheme="majorHAnsi" w:cs="Arial"/>
                <w:bCs/>
                <w:color w:val="000000"/>
              </w:rPr>
              <w:t>Good</w:t>
            </w:r>
          </w:p>
        </w:tc>
        <w:tc>
          <w:tcPr>
            <w:tcW w:w="470" w:type="pct"/>
            <w:vAlign w:val="center"/>
            <w:hideMark/>
          </w:tcPr>
          <w:p w:rsidR="008575E3" w:rsidRPr="008575E3" w:rsidRDefault="008575E3" w:rsidP="008575E3">
            <w:pPr>
              <w:jc w:val="center"/>
              <w:rPr>
                <w:rFonts w:asciiTheme="majorHAnsi" w:eastAsia="Times New Roman" w:hAnsiTheme="majorHAnsi" w:cs="Arial"/>
                <w:bCs/>
                <w:color w:val="000000"/>
              </w:rPr>
            </w:pPr>
            <w:r w:rsidRPr="008575E3">
              <w:rPr>
                <w:rFonts w:asciiTheme="majorHAnsi" w:eastAsia="Times New Roman" w:hAnsiTheme="majorHAnsi" w:cs="Arial"/>
                <w:bCs/>
                <w:color w:val="000000"/>
              </w:rPr>
              <w:t>Fair</w:t>
            </w:r>
          </w:p>
        </w:tc>
        <w:tc>
          <w:tcPr>
            <w:tcW w:w="470" w:type="pct"/>
            <w:vAlign w:val="center"/>
            <w:hideMark/>
          </w:tcPr>
          <w:p w:rsidR="008575E3" w:rsidRPr="008575E3" w:rsidRDefault="008575E3" w:rsidP="008575E3">
            <w:pPr>
              <w:jc w:val="center"/>
              <w:rPr>
                <w:rFonts w:asciiTheme="majorHAnsi" w:eastAsia="Times New Roman" w:hAnsiTheme="majorHAnsi" w:cs="Arial"/>
                <w:bCs/>
                <w:color w:val="000000"/>
              </w:rPr>
            </w:pPr>
            <w:r w:rsidRPr="008575E3">
              <w:rPr>
                <w:rFonts w:asciiTheme="majorHAnsi" w:eastAsia="Times New Roman" w:hAnsiTheme="majorHAnsi" w:cs="Arial"/>
                <w:bCs/>
                <w:color w:val="000000"/>
              </w:rPr>
              <w:t>Poor</w:t>
            </w:r>
          </w:p>
        </w:tc>
      </w:tr>
      <w:tr w:rsidR="00D03CC4" w:rsidRPr="008575E3" w:rsidTr="00D03CC4">
        <w:trPr>
          <w:tblCellSpacing w:w="0" w:type="dxa"/>
        </w:trPr>
        <w:tc>
          <w:tcPr>
            <w:tcW w:w="3120" w:type="pct"/>
            <w:tcMar>
              <w:top w:w="45" w:type="dxa"/>
              <w:left w:w="105" w:type="dxa"/>
              <w:bottom w:w="45" w:type="dxa"/>
              <w:right w:w="0" w:type="dxa"/>
            </w:tcMar>
            <w:vAlign w:val="center"/>
            <w:hideMark/>
          </w:tcPr>
          <w:p w:rsidR="008575E3" w:rsidRPr="008575E3" w:rsidRDefault="008575E3" w:rsidP="008575E3">
            <w:pPr>
              <w:rPr>
                <w:rFonts w:asciiTheme="majorHAnsi" w:eastAsia="Times New Roman" w:hAnsiTheme="majorHAnsi" w:cs="Arial"/>
                <w:bCs/>
                <w:color w:val="000000"/>
              </w:rPr>
            </w:pPr>
            <w:r w:rsidRPr="008575E3">
              <w:rPr>
                <w:rFonts w:asciiTheme="majorHAnsi" w:eastAsia="Times New Roman" w:hAnsiTheme="majorHAnsi" w:cs="Arial"/>
                <w:bCs/>
                <w:color w:val="000000"/>
              </w:rPr>
              <w:t>a. The subject matter of the seminar:</w:t>
            </w: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r>
      <w:tr w:rsidR="00D03CC4" w:rsidRPr="008575E3" w:rsidTr="00D03CC4">
        <w:trPr>
          <w:tblCellSpacing w:w="0" w:type="dxa"/>
        </w:trPr>
        <w:tc>
          <w:tcPr>
            <w:tcW w:w="3120" w:type="pct"/>
            <w:shd w:val="clear" w:color="auto" w:fill="FFFFFF"/>
            <w:tcMar>
              <w:top w:w="45" w:type="dxa"/>
              <w:left w:w="105" w:type="dxa"/>
              <w:bottom w:w="45" w:type="dxa"/>
              <w:right w:w="0" w:type="dxa"/>
            </w:tcMar>
            <w:vAlign w:val="center"/>
            <w:hideMark/>
          </w:tcPr>
          <w:p w:rsidR="008575E3" w:rsidRPr="008575E3" w:rsidRDefault="008575E3" w:rsidP="008575E3">
            <w:pPr>
              <w:rPr>
                <w:rFonts w:asciiTheme="majorHAnsi" w:eastAsia="Times New Roman" w:hAnsiTheme="majorHAnsi" w:cs="Arial"/>
                <w:bCs/>
                <w:color w:val="000000"/>
              </w:rPr>
            </w:pPr>
            <w:r w:rsidRPr="008575E3">
              <w:rPr>
                <w:rFonts w:asciiTheme="majorHAnsi" w:eastAsia="Times New Roman" w:hAnsiTheme="majorHAnsi" w:cs="Arial"/>
                <w:bCs/>
                <w:color w:val="000000"/>
              </w:rPr>
              <w:lastRenderedPageBreak/>
              <w:t xml:space="preserve">b. </w:t>
            </w:r>
            <w:r w:rsidR="00D03CC4" w:rsidRPr="00D03CC4">
              <w:rPr>
                <w:rFonts w:asciiTheme="majorHAnsi" w:eastAsia="Times New Roman" w:hAnsiTheme="majorHAnsi" w:cs="Arial"/>
                <w:bCs/>
                <w:color w:val="000000"/>
              </w:rPr>
              <w:t>Overall presentation, including speaker’s subject matter knowledge and presentation skills, as well as audiovisual components such as slides, sound, etc</w:t>
            </w:r>
            <w:r w:rsidR="00D03CC4">
              <w:rPr>
                <w:rFonts w:asciiTheme="majorHAnsi" w:eastAsia="Times New Roman" w:hAnsiTheme="majorHAnsi" w:cs="Arial"/>
                <w:bCs/>
                <w:color w:val="000000"/>
              </w:rPr>
              <w:t>.:</w:t>
            </w: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r>
      <w:tr w:rsidR="00D03CC4" w:rsidRPr="008575E3" w:rsidTr="00D03CC4">
        <w:trPr>
          <w:tblCellSpacing w:w="0" w:type="dxa"/>
        </w:trPr>
        <w:tc>
          <w:tcPr>
            <w:tcW w:w="3120" w:type="pct"/>
            <w:tcMar>
              <w:top w:w="45" w:type="dxa"/>
              <w:left w:w="105" w:type="dxa"/>
              <w:bottom w:w="45" w:type="dxa"/>
              <w:right w:w="0" w:type="dxa"/>
            </w:tcMar>
            <w:vAlign w:val="center"/>
            <w:hideMark/>
          </w:tcPr>
          <w:p w:rsidR="008575E3" w:rsidRPr="008575E3" w:rsidRDefault="008575E3" w:rsidP="008575E3">
            <w:pPr>
              <w:rPr>
                <w:rFonts w:asciiTheme="majorHAnsi" w:eastAsia="Times New Roman" w:hAnsiTheme="majorHAnsi" w:cs="Arial"/>
                <w:bCs/>
                <w:color w:val="000000"/>
              </w:rPr>
            </w:pPr>
            <w:r w:rsidRPr="008575E3">
              <w:rPr>
                <w:rFonts w:asciiTheme="majorHAnsi" w:eastAsia="Times New Roman" w:hAnsiTheme="majorHAnsi" w:cs="Arial"/>
                <w:bCs/>
                <w:color w:val="000000"/>
              </w:rPr>
              <w:t>c. The extent to which the content met expectations based on the title and seminar summaries:</w:t>
            </w: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r>
      <w:tr w:rsidR="00D03CC4" w:rsidRPr="008575E3" w:rsidTr="00D03CC4">
        <w:trPr>
          <w:tblCellSpacing w:w="0" w:type="dxa"/>
        </w:trPr>
        <w:tc>
          <w:tcPr>
            <w:tcW w:w="3120" w:type="pct"/>
            <w:shd w:val="clear" w:color="auto" w:fill="FFFFFF"/>
            <w:tcMar>
              <w:top w:w="45" w:type="dxa"/>
              <w:left w:w="105" w:type="dxa"/>
              <w:bottom w:w="45" w:type="dxa"/>
              <w:right w:w="0" w:type="dxa"/>
            </w:tcMar>
            <w:vAlign w:val="center"/>
            <w:hideMark/>
          </w:tcPr>
          <w:p w:rsidR="008575E3" w:rsidRPr="008575E3" w:rsidRDefault="008575E3" w:rsidP="008575E3">
            <w:pPr>
              <w:rPr>
                <w:rFonts w:asciiTheme="majorHAnsi" w:eastAsia="Times New Roman" w:hAnsiTheme="majorHAnsi" w:cs="Arial"/>
                <w:bCs/>
                <w:color w:val="000000"/>
              </w:rPr>
            </w:pPr>
            <w:r w:rsidRPr="008575E3">
              <w:rPr>
                <w:rFonts w:asciiTheme="majorHAnsi" w:eastAsia="Times New Roman" w:hAnsiTheme="majorHAnsi" w:cs="Arial"/>
                <w:bCs/>
                <w:color w:val="000000"/>
              </w:rPr>
              <w:t>d. The quality of the speaker’s responses to questions from the audience:</w:t>
            </w: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c>
          <w:tcPr>
            <w:tcW w:w="470" w:type="pct"/>
            <w:shd w:val="clear" w:color="auto" w:fill="FFFFFF"/>
            <w:tcMar>
              <w:top w:w="45" w:type="dxa"/>
              <w:left w:w="0" w:type="dxa"/>
              <w:bottom w:w="45" w:type="dxa"/>
              <w:right w:w="0" w:type="dxa"/>
            </w:tcMar>
            <w:vAlign w:val="center"/>
          </w:tcPr>
          <w:p w:rsidR="008575E3" w:rsidRPr="008575E3" w:rsidRDefault="008575E3" w:rsidP="008575E3">
            <w:pPr>
              <w:jc w:val="center"/>
              <w:rPr>
                <w:rFonts w:asciiTheme="majorHAnsi" w:eastAsia="Times New Roman" w:hAnsiTheme="majorHAnsi" w:cs="Arial"/>
                <w:color w:val="000000"/>
              </w:rPr>
            </w:pPr>
          </w:p>
        </w:tc>
      </w:tr>
    </w:tbl>
    <w:p w:rsidR="00D03CC4" w:rsidRDefault="00D03CC4" w:rsidP="008575E3">
      <w:pPr>
        <w:rPr>
          <w:rFonts w:asciiTheme="majorHAnsi" w:eastAsia="Times New Roman" w:hAnsiTheme="majorHAnsi" w:cs="Arial"/>
          <w:b/>
          <w:bCs/>
          <w:color w:val="000000"/>
        </w:rPr>
      </w:pPr>
    </w:p>
    <w:p w:rsidR="00D03CC4" w:rsidRPr="00D03CC4" w:rsidRDefault="00D03CC4" w:rsidP="008575E3">
      <w:pPr>
        <w:rPr>
          <w:rFonts w:asciiTheme="majorHAnsi" w:eastAsia="Times New Roman" w:hAnsiTheme="majorHAnsi" w:cs="Arial"/>
          <w:bCs/>
          <w:color w:val="000000"/>
        </w:rPr>
      </w:pPr>
    </w:p>
    <w:p w:rsidR="008575E3" w:rsidRPr="00D03CC4" w:rsidRDefault="008575E3" w:rsidP="00D03CC4">
      <w:pPr>
        <w:pStyle w:val="ListParagraph"/>
        <w:numPr>
          <w:ilvl w:val="0"/>
          <w:numId w:val="2"/>
        </w:numPr>
        <w:rPr>
          <w:rFonts w:asciiTheme="majorHAnsi" w:eastAsia="Times New Roman" w:hAnsiTheme="majorHAnsi" w:cs="Arial"/>
          <w:bCs/>
          <w:color w:val="000000"/>
        </w:rPr>
      </w:pPr>
      <w:r w:rsidRPr="00D03CC4">
        <w:rPr>
          <w:rFonts w:asciiTheme="majorHAnsi" w:eastAsia="Times New Roman" w:hAnsiTheme="majorHAnsi" w:cs="Arial"/>
          <w:bCs/>
          <w:color w:val="000000"/>
        </w:rPr>
        <w:t>Please indicate other topic(s) that you would like to see covered in future seminars:</w:t>
      </w:r>
    </w:p>
    <w:p w:rsidR="00D03CC4" w:rsidRPr="00D03CC4" w:rsidRDefault="00D03CC4" w:rsidP="00D03CC4">
      <w:pPr>
        <w:pStyle w:val="ListParagraph"/>
        <w:rPr>
          <w:rFonts w:asciiTheme="majorHAnsi" w:eastAsia="Times New Roman" w:hAnsiTheme="majorHAnsi" w:cs="Arial"/>
          <w:bCs/>
          <w:color w:val="000000"/>
        </w:rPr>
      </w:pPr>
    </w:p>
    <w:p w:rsidR="00D03CC4" w:rsidRDefault="008575E3" w:rsidP="00D03CC4">
      <w:pPr>
        <w:rPr>
          <w:rFonts w:asciiTheme="majorHAnsi" w:eastAsia="Times New Roman" w:hAnsiTheme="majorHAnsi" w:cs="Arial"/>
          <w:color w:val="000000"/>
        </w:rPr>
      </w:pPr>
      <w:r w:rsidRPr="008575E3">
        <w:rPr>
          <w:rFonts w:asciiTheme="majorHAnsi" w:eastAsia="Times New Roman" w:hAnsiTheme="majorHAnsi" w:cs="Arial"/>
          <w:color w:val="000000"/>
        </w:rPr>
        <w:object w:dxaOrig="225" w:dyaOrig="225">
          <v:shape id="_x0000_i1036" type="#_x0000_t75" style="width:211.4pt;height:50.1pt" o:ole="">
            <v:imagedata r:id="rId7" o:title=""/>
          </v:shape>
          <w:control r:id="rId9" w:name="DefaultOcxName30" w:shapeid="_x0000_i1036"/>
        </w:object>
      </w:r>
    </w:p>
    <w:p w:rsidR="00D03CC4" w:rsidRDefault="00D03CC4" w:rsidP="00D03CC4">
      <w:pPr>
        <w:rPr>
          <w:rFonts w:asciiTheme="majorHAnsi" w:eastAsia="Times New Roman" w:hAnsiTheme="majorHAnsi" w:cs="Arial"/>
          <w:color w:val="000000"/>
        </w:rPr>
      </w:pPr>
    </w:p>
    <w:p w:rsidR="00D03CC4" w:rsidRDefault="00D03CC4" w:rsidP="00D03CC4">
      <w:pPr>
        <w:rPr>
          <w:rFonts w:asciiTheme="majorHAnsi" w:eastAsia="Times New Roman" w:hAnsiTheme="majorHAnsi" w:cs="Arial"/>
          <w:color w:val="000000"/>
        </w:rPr>
      </w:pPr>
    </w:p>
    <w:p w:rsidR="008575E3" w:rsidRPr="00D03CC4" w:rsidRDefault="008575E3" w:rsidP="00D03CC4">
      <w:pPr>
        <w:pStyle w:val="ListParagraph"/>
        <w:numPr>
          <w:ilvl w:val="0"/>
          <w:numId w:val="2"/>
        </w:numPr>
        <w:rPr>
          <w:rFonts w:asciiTheme="majorHAnsi" w:eastAsia="Times New Roman" w:hAnsiTheme="majorHAnsi" w:cs="Arial"/>
          <w:bCs/>
          <w:color w:val="000000"/>
        </w:rPr>
      </w:pPr>
      <w:r w:rsidRPr="00D03CC4">
        <w:rPr>
          <w:rFonts w:asciiTheme="majorHAnsi" w:eastAsia="Times New Roman" w:hAnsiTheme="majorHAnsi" w:cs="Arial"/>
          <w:bCs/>
          <w:color w:val="000000"/>
        </w:rPr>
        <w:t>Please provide any other comments you may have about the seminars, particularly about how we can improve them in the future:</w:t>
      </w:r>
    </w:p>
    <w:p w:rsidR="00D03CC4" w:rsidRPr="00D03CC4" w:rsidRDefault="00D03CC4" w:rsidP="00D03CC4">
      <w:pPr>
        <w:ind w:left="360"/>
        <w:rPr>
          <w:rFonts w:asciiTheme="majorHAnsi" w:eastAsia="Times New Roman" w:hAnsiTheme="majorHAnsi" w:cs="Arial"/>
          <w:color w:val="000000"/>
        </w:rPr>
      </w:pPr>
    </w:p>
    <w:p w:rsidR="008575E3" w:rsidRPr="008575E3" w:rsidRDefault="008575E3" w:rsidP="008575E3">
      <w:pPr>
        <w:rPr>
          <w:rFonts w:asciiTheme="majorHAnsi" w:eastAsia="Times New Roman" w:hAnsiTheme="majorHAnsi" w:cs="Arial"/>
          <w:color w:val="000000"/>
        </w:rPr>
      </w:pPr>
      <w:r w:rsidRPr="008575E3">
        <w:rPr>
          <w:rFonts w:asciiTheme="majorHAnsi" w:eastAsia="Times New Roman" w:hAnsiTheme="majorHAnsi" w:cs="Arial"/>
          <w:color w:val="000000"/>
        </w:rPr>
        <w:object w:dxaOrig="225" w:dyaOrig="225">
          <v:shape id="_x0000_i1039" type="#_x0000_t75" style="width:211.4pt;height:50.1pt" o:ole="">
            <v:imagedata r:id="rId7" o:title=""/>
          </v:shape>
          <w:control r:id="rId10" w:name="DefaultOcxName31" w:shapeid="_x0000_i1039"/>
        </w:object>
      </w:r>
    </w:p>
    <w:p w:rsidR="00D03CC4" w:rsidRDefault="00D03CC4" w:rsidP="008575E3">
      <w:pPr>
        <w:rPr>
          <w:rFonts w:asciiTheme="majorHAnsi" w:eastAsia="Times New Roman" w:hAnsiTheme="majorHAnsi" w:cs="Arial"/>
          <w:color w:val="000000"/>
        </w:rPr>
      </w:pPr>
    </w:p>
    <w:p w:rsidR="00D03CC4" w:rsidRDefault="00D03CC4" w:rsidP="008575E3">
      <w:pPr>
        <w:rPr>
          <w:rFonts w:asciiTheme="majorHAnsi" w:eastAsia="Times New Roman" w:hAnsiTheme="majorHAnsi" w:cs="Arial"/>
          <w:color w:val="000000"/>
        </w:rPr>
      </w:pPr>
    </w:p>
    <w:p w:rsidR="008575E3" w:rsidRDefault="008575E3" w:rsidP="008575E3">
      <w:pPr>
        <w:rPr>
          <w:rFonts w:asciiTheme="majorHAnsi" w:eastAsia="Times New Roman" w:hAnsiTheme="majorHAnsi" w:cs="Arial"/>
          <w:color w:val="000000"/>
        </w:rPr>
      </w:pPr>
      <w:r w:rsidRPr="008575E3">
        <w:rPr>
          <w:rFonts w:asciiTheme="majorHAnsi" w:eastAsia="Times New Roman" w:hAnsiTheme="majorHAnsi" w:cs="Arial"/>
          <w:color w:val="000000"/>
        </w:rPr>
        <w:t>Thank you for coming and for helping us to improve our seminars.</w:t>
      </w:r>
    </w:p>
    <w:p w:rsidR="00D03CC4" w:rsidRDefault="00D03CC4" w:rsidP="008575E3">
      <w:pPr>
        <w:rPr>
          <w:rFonts w:asciiTheme="majorHAnsi" w:eastAsia="Times New Roman" w:hAnsiTheme="majorHAnsi" w:cs="Arial"/>
          <w:color w:val="000000"/>
        </w:rPr>
      </w:pPr>
    </w:p>
    <w:p w:rsidR="00D03CC4" w:rsidRPr="008575E3" w:rsidRDefault="00D03CC4" w:rsidP="008575E3">
      <w:pPr>
        <w:rPr>
          <w:rFonts w:asciiTheme="majorHAnsi" w:eastAsia="Times New Roman" w:hAnsiTheme="majorHAnsi" w:cs="Arial"/>
          <w:color w:val="000000"/>
        </w:rPr>
      </w:pPr>
    </w:p>
    <w:p w:rsidR="008575E3" w:rsidRPr="008575E3" w:rsidRDefault="008575E3" w:rsidP="008575E3">
      <w:pPr>
        <w:rPr>
          <w:rFonts w:asciiTheme="majorHAnsi" w:eastAsia="Times New Roman" w:hAnsiTheme="majorHAnsi" w:cs="Arial"/>
          <w:color w:val="000000"/>
        </w:rPr>
      </w:pPr>
      <w:r w:rsidRPr="008575E3">
        <w:rPr>
          <w:rFonts w:asciiTheme="majorHAnsi" w:eastAsia="Times New Roman" w:hAnsiTheme="majorHAnsi" w:cs="Arial"/>
          <w:color w:val="00000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collection is four minutes. The response time includes the time for reviewing instructions and completing and reviewing the collection of information.</w:t>
      </w:r>
    </w:p>
    <w:p w:rsidR="008575E3" w:rsidRPr="00D03CC4" w:rsidRDefault="008575E3">
      <w:pPr>
        <w:rPr>
          <w:rFonts w:asciiTheme="majorHAnsi" w:hAnsiTheme="majorHAnsi"/>
        </w:rPr>
      </w:pPr>
    </w:p>
    <w:sectPr w:rsidR="008575E3" w:rsidRPr="00D03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5242D"/>
    <w:multiLevelType w:val="hybridMultilevel"/>
    <w:tmpl w:val="729EB0B6"/>
    <w:lvl w:ilvl="0" w:tplc="42DC52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38531E"/>
    <w:multiLevelType w:val="hybridMultilevel"/>
    <w:tmpl w:val="E652879E"/>
    <w:lvl w:ilvl="0" w:tplc="BFCEC78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43B35"/>
    <w:multiLevelType w:val="hybridMultilevel"/>
    <w:tmpl w:val="6AF6F46C"/>
    <w:lvl w:ilvl="0" w:tplc="B4084E9E">
      <w:start w:val="2014"/>
      <w:numFmt w:val="decimal"/>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C53D26"/>
    <w:multiLevelType w:val="hybridMultilevel"/>
    <w:tmpl w:val="19E4A3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CC130A"/>
    <w:multiLevelType w:val="hybridMultilevel"/>
    <w:tmpl w:val="B33C7492"/>
    <w:lvl w:ilvl="0" w:tplc="675EF7BC">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E3"/>
    <w:rsid w:val="00031963"/>
    <w:rsid w:val="00126770"/>
    <w:rsid w:val="001871CD"/>
    <w:rsid w:val="001E0541"/>
    <w:rsid w:val="00240594"/>
    <w:rsid w:val="0028092A"/>
    <w:rsid w:val="002D2253"/>
    <w:rsid w:val="00305E7B"/>
    <w:rsid w:val="00341984"/>
    <w:rsid w:val="00341D4A"/>
    <w:rsid w:val="00487343"/>
    <w:rsid w:val="004C16CE"/>
    <w:rsid w:val="00534661"/>
    <w:rsid w:val="00573036"/>
    <w:rsid w:val="0058567F"/>
    <w:rsid w:val="006B5A40"/>
    <w:rsid w:val="006B6C25"/>
    <w:rsid w:val="007209B9"/>
    <w:rsid w:val="007A3A1B"/>
    <w:rsid w:val="007E5425"/>
    <w:rsid w:val="008575E3"/>
    <w:rsid w:val="008F6242"/>
    <w:rsid w:val="00914DD9"/>
    <w:rsid w:val="009E67BF"/>
    <w:rsid w:val="00AC5506"/>
    <w:rsid w:val="00B03DD9"/>
    <w:rsid w:val="00B13BB9"/>
    <w:rsid w:val="00C124AC"/>
    <w:rsid w:val="00C3403B"/>
    <w:rsid w:val="00C463BD"/>
    <w:rsid w:val="00C87CC7"/>
    <w:rsid w:val="00CA00D7"/>
    <w:rsid w:val="00D03CC4"/>
    <w:rsid w:val="00D4251F"/>
    <w:rsid w:val="00DC27B1"/>
    <w:rsid w:val="00E35733"/>
    <w:rsid w:val="00F20E97"/>
    <w:rsid w:val="00F84222"/>
    <w:rsid w:val="00FC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97"/>
    <w:rPr>
      <w:sz w:val="24"/>
      <w:szCs w:val="24"/>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szCs w:val="22"/>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character" w:customStyle="1" w:styleId="qlabel4">
    <w:name w:val="qlabel4"/>
    <w:basedOn w:val="DefaultParagraphFont"/>
    <w:rsid w:val="008575E3"/>
  </w:style>
  <w:style w:type="paragraph" w:styleId="BalloonText">
    <w:name w:val="Balloon Text"/>
    <w:basedOn w:val="Normal"/>
    <w:link w:val="BalloonTextChar"/>
    <w:uiPriority w:val="99"/>
    <w:semiHidden/>
    <w:unhideWhenUsed/>
    <w:rsid w:val="008575E3"/>
    <w:rPr>
      <w:rFonts w:ascii="Tahoma" w:hAnsi="Tahoma" w:cs="Tahoma"/>
      <w:sz w:val="16"/>
      <w:szCs w:val="16"/>
    </w:rPr>
  </w:style>
  <w:style w:type="character" w:customStyle="1" w:styleId="BalloonTextChar">
    <w:name w:val="Balloon Text Char"/>
    <w:basedOn w:val="DefaultParagraphFont"/>
    <w:link w:val="BalloonText"/>
    <w:uiPriority w:val="99"/>
    <w:semiHidden/>
    <w:rsid w:val="008575E3"/>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05E7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05E7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05E7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05E7B"/>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E97"/>
    <w:rPr>
      <w:sz w:val="24"/>
      <w:szCs w:val="24"/>
    </w:rPr>
  </w:style>
  <w:style w:type="paragraph" w:styleId="Heading1">
    <w:name w:val="heading 1"/>
    <w:basedOn w:val="Normal"/>
    <w:next w:val="Normal"/>
    <w:link w:val="Heading1Char"/>
    <w:uiPriority w:val="9"/>
    <w:qFormat/>
    <w:rsid w:val="00F20E9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20E9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20E9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20E9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20E9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20E9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20E97"/>
    <w:pPr>
      <w:spacing w:before="240" w:after="60"/>
      <w:outlineLvl w:val="6"/>
    </w:pPr>
  </w:style>
  <w:style w:type="paragraph" w:styleId="Heading8">
    <w:name w:val="heading 8"/>
    <w:basedOn w:val="Normal"/>
    <w:next w:val="Normal"/>
    <w:link w:val="Heading8Char"/>
    <w:uiPriority w:val="9"/>
    <w:semiHidden/>
    <w:unhideWhenUsed/>
    <w:qFormat/>
    <w:rsid w:val="00F20E97"/>
    <w:pPr>
      <w:spacing w:before="240" w:after="60"/>
      <w:outlineLvl w:val="7"/>
    </w:pPr>
    <w:rPr>
      <w:i/>
      <w:iCs/>
    </w:rPr>
  </w:style>
  <w:style w:type="paragraph" w:styleId="Heading9">
    <w:name w:val="heading 9"/>
    <w:basedOn w:val="Normal"/>
    <w:next w:val="Normal"/>
    <w:link w:val="Heading9Char"/>
    <w:uiPriority w:val="9"/>
    <w:semiHidden/>
    <w:unhideWhenUsed/>
    <w:qFormat/>
    <w:rsid w:val="00F20E9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E9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20E9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20E9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20E97"/>
    <w:rPr>
      <w:b/>
      <w:bCs/>
      <w:sz w:val="28"/>
      <w:szCs w:val="28"/>
    </w:rPr>
  </w:style>
  <w:style w:type="character" w:customStyle="1" w:styleId="Heading5Char">
    <w:name w:val="Heading 5 Char"/>
    <w:basedOn w:val="DefaultParagraphFont"/>
    <w:link w:val="Heading5"/>
    <w:uiPriority w:val="9"/>
    <w:semiHidden/>
    <w:rsid w:val="00F20E97"/>
    <w:rPr>
      <w:b/>
      <w:bCs/>
      <w:i/>
      <w:iCs/>
      <w:sz w:val="26"/>
      <w:szCs w:val="26"/>
    </w:rPr>
  </w:style>
  <w:style w:type="character" w:customStyle="1" w:styleId="Heading6Char">
    <w:name w:val="Heading 6 Char"/>
    <w:basedOn w:val="DefaultParagraphFont"/>
    <w:link w:val="Heading6"/>
    <w:uiPriority w:val="9"/>
    <w:semiHidden/>
    <w:rsid w:val="00F20E97"/>
    <w:rPr>
      <w:b/>
      <w:bCs/>
    </w:rPr>
  </w:style>
  <w:style w:type="character" w:customStyle="1" w:styleId="Heading7Char">
    <w:name w:val="Heading 7 Char"/>
    <w:basedOn w:val="DefaultParagraphFont"/>
    <w:link w:val="Heading7"/>
    <w:uiPriority w:val="9"/>
    <w:semiHidden/>
    <w:rsid w:val="00F20E97"/>
    <w:rPr>
      <w:sz w:val="24"/>
      <w:szCs w:val="24"/>
    </w:rPr>
  </w:style>
  <w:style w:type="character" w:customStyle="1" w:styleId="Heading8Char">
    <w:name w:val="Heading 8 Char"/>
    <w:basedOn w:val="DefaultParagraphFont"/>
    <w:link w:val="Heading8"/>
    <w:uiPriority w:val="9"/>
    <w:semiHidden/>
    <w:rsid w:val="00F20E97"/>
    <w:rPr>
      <w:i/>
      <w:iCs/>
      <w:sz w:val="24"/>
      <w:szCs w:val="24"/>
    </w:rPr>
  </w:style>
  <w:style w:type="character" w:customStyle="1" w:styleId="Heading9Char">
    <w:name w:val="Heading 9 Char"/>
    <w:basedOn w:val="DefaultParagraphFont"/>
    <w:link w:val="Heading9"/>
    <w:uiPriority w:val="9"/>
    <w:semiHidden/>
    <w:rsid w:val="00F20E97"/>
    <w:rPr>
      <w:rFonts w:asciiTheme="majorHAnsi" w:eastAsiaTheme="majorEastAsia" w:hAnsiTheme="majorHAnsi"/>
    </w:rPr>
  </w:style>
  <w:style w:type="paragraph" w:styleId="Title">
    <w:name w:val="Title"/>
    <w:basedOn w:val="Normal"/>
    <w:next w:val="Normal"/>
    <w:link w:val="TitleChar"/>
    <w:uiPriority w:val="10"/>
    <w:qFormat/>
    <w:rsid w:val="00F20E9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20E9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20E9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20E97"/>
    <w:rPr>
      <w:rFonts w:asciiTheme="majorHAnsi" w:eastAsiaTheme="majorEastAsia" w:hAnsiTheme="majorHAnsi"/>
      <w:sz w:val="24"/>
      <w:szCs w:val="24"/>
    </w:rPr>
  </w:style>
  <w:style w:type="character" w:styleId="Strong">
    <w:name w:val="Strong"/>
    <w:basedOn w:val="DefaultParagraphFont"/>
    <w:uiPriority w:val="22"/>
    <w:qFormat/>
    <w:rsid w:val="00F20E97"/>
    <w:rPr>
      <w:b/>
      <w:bCs/>
    </w:rPr>
  </w:style>
  <w:style w:type="character" w:styleId="Emphasis">
    <w:name w:val="Emphasis"/>
    <w:basedOn w:val="DefaultParagraphFont"/>
    <w:uiPriority w:val="20"/>
    <w:qFormat/>
    <w:rsid w:val="00F20E97"/>
    <w:rPr>
      <w:rFonts w:asciiTheme="minorHAnsi" w:hAnsiTheme="minorHAnsi"/>
      <w:b/>
      <w:i/>
      <w:iCs/>
    </w:rPr>
  </w:style>
  <w:style w:type="paragraph" w:styleId="NoSpacing">
    <w:name w:val="No Spacing"/>
    <w:basedOn w:val="Normal"/>
    <w:uiPriority w:val="1"/>
    <w:qFormat/>
    <w:rsid w:val="00F20E97"/>
    <w:rPr>
      <w:szCs w:val="32"/>
    </w:rPr>
  </w:style>
  <w:style w:type="paragraph" w:styleId="ListParagraph">
    <w:name w:val="List Paragraph"/>
    <w:basedOn w:val="Normal"/>
    <w:uiPriority w:val="34"/>
    <w:qFormat/>
    <w:rsid w:val="00F20E97"/>
    <w:pPr>
      <w:ind w:left="720"/>
      <w:contextualSpacing/>
    </w:pPr>
  </w:style>
  <w:style w:type="paragraph" w:styleId="Quote">
    <w:name w:val="Quote"/>
    <w:basedOn w:val="Normal"/>
    <w:next w:val="Normal"/>
    <w:link w:val="QuoteChar"/>
    <w:uiPriority w:val="29"/>
    <w:qFormat/>
    <w:rsid w:val="00F20E97"/>
    <w:rPr>
      <w:i/>
    </w:rPr>
  </w:style>
  <w:style w:type="character" w:customStyle="1" w:styleId="QuoteChar">
    <w:name w:val="Quote Char"/>
    <w:basedOn w:val="DefaultParagraphFont"/>
    <w:link w:val="Quote"/>
    <w:uiPriority w:val="29"/>
    <w:rsid w:val="00F20E97"/>
    <w:rPr>
      <w:i/>
      <w:sz w:val="24"/>
      <w:szCs w:val="24"/>
    </w:rPr>
  </w:style>
  <w:style w:type="paragraph" w:styleId="IntenseQuote">
    <w:name w:val="Intense Quote"/>
    <w:basedOn w:val="Normal"/>
    <w:next w:val="Normal"/>
    <w:link w:val="IntenseQuoteChar"/>
    <w:uiPriority w:val="30"/>
    <w:qFormat/>
    <w:rsid w:val="00F20E97"/>
    <w:pPr>
      <w:ind w:left="720" w:right="720"/>
    </w:pPr>
    <w:rPr>
      <w:b/>
      <w:i/>
      <w:szCs w:val="22"/>
    </w:rPr>
  </w:style>
  <w:style w:type="character" w:customStyle="1" w:styleId="IntenseQuoteChar">
    <w:name w:val="Intense Quote Char"/>
    <w:basedOn w:val="DefaultParagraphFont"/>
    <w:link w:val="IntenseQuote"/>
    <w:uiPriority w:val="30"/>
    <w:rsid w:val="00F20E97"/>
    <w:rPr>
      <w:b/>
      <w:i/>
      <w:sz w:val="24"/>
    </w:rPr>
  </w:style>
  <w:style w:type="character" w:styleId="SubtleEmphasis">
    <w:name w:val="Subtle Emphasis"/>
    <w:uiPriority w:val="19"/>
    <w:qFormat/>
    <w:rsid w:val="00F20E97"/>
    <w:rPr>
      <w:i/>
      <w:color w:val="5A5A5A" w:themeColor="text1" w:themeTint="A5"/>
    </w:rPr>
  </w:style>
  <w:style w:type="character" w:styleId="IntenseEmphasis">
    <w:name w:val="Intense Emphasis"/>
    <w:basedOn w:val="DefaultParagraphFont"/>
    <w:uiPriority w:val="21"/>
    <w:qFormat/>
    <w:rsid w:val="00F20E97"/>
    <w:rPr>
      <w:b/>
      <w:i/>
      <w:sz w:val="24"/>
      <w:szCs w:val="24"/>
      <w:u w:val="single"/>
    </w:rPr>
  </w:style>
  <w:style w:type="character" w:styleId="SubtleReference">
    <w:name w:val="Subtle Reference"/>
    <w:basedOn w:val="DefaultParagraphFont"/>
    <w:uiPriority w:val="31"/>
    <w:qFormat/>
    <w:rsid w:val="00F20E97"/>
    <w:rPr>
      <w:sz w:val="24"/>
      <w:szCs w:val="24"/>
      <w:u w:val="single"/>
    </w:rPr>
  </w:style>
  <w:style w:type="character" w:styleId="IntenseReference">
    <w:name w:val="Intense Reference"/>
    <w:basedOn w:val="DefaultParagraphFont"/>
    <w:uiPriority w:val="32"/>
    <w:qFormat/>
    <w:rsid w:val="00F20E97"/>
    <w:rPr>
      <w:b/>
      <w:sz w:val="24"/>
      <w:u w:val="single"/>
    </w:rPr>
  </w:style>
  <w:style w:type="character" w:styleId="BookTitle">
    <w:name w:val="Book Title"/>
    <w:basedOn w:val="DefaultParagraphFont"/>
    <w:uiPriority w:val="33"/>
    <w:qFormat/>
    <w:rsid w:val="00F20E9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20E97"/>
    <w:pPr>
      <w:outlineLvl w:val="9"/>
    </w:pPr>
  </w:style>
  <w:style w:type="character" w:customStyle="1" w:styleId="qlabel4">
    <w:name w:val="qlabel4"/>
    <w:basedOn w:val="DefaultParagraphFont"/>
    <w:rsid w:val="008575E3"/>
  </w:style>
  <w:style w:type="paragraph" w:styleId="BalloonText">
    <w:name w:val="Balloon Text"/>
    <w:basedOn w:val="Normal"/>
    <w:link w:val="BalloonTextChar"/>
    <w:uiPriority w:val="99"/>
    <w:semiHidden/>
    <w:unhideWhenUsed/>
    <w:rsid w:val="008575E3"/>
    <w:rPr>
      <w:rFonts w:ascii="Tahoma" w:hAnsi="Tahoma" w:cs="Tahoma"/>
      <w:sz w:val="16"/>
      <w:szCs w:val="16"/>
    </w:rPr>
  </w:style>
  <w:style w:type="character" w:customStyle="1" w:styleId="BalloonTextChar">
    <w:name w:val="Balloon Text Char"/>
    <w:basedOn w:val="DefaultParagraphFont"/>
    <w:link w:val="BalloonText"/>
    <w:uiPriority w:val="99"/>
    <w:semiHidden/>
    <w:rsid w:val="008575E3"/>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305E7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05E7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05E7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05E7B"/>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82220">
      <w:bodyDiv w:val="1"/>
      <w:marLeft w:val="0"/>
      <w:marRight w:val="0"/>
      <w:marTop w:val="0"/>
      <w:marBottom w:val="0"/>
      <w:divBdr>
        <w:top w:val="none" w:sz="0" w:space="0" w:color="auto"/>
        <w:left w:val="none" w:sz="0" w:space="0" w:color="auto"/>
        <w:bottom w:val="none" w:sz="0" w:space="0" w:color="auto"/>
        <w:right w:val="none" w:sz="0" w:space="0" w:color="auto"/>
      </w:divBdr>
      <w:divsChild>
        <w:div w:id="39717304">
          <w:marLeft w:val="0"/>
          <w:marRight w:val="0"/>
          <w:marTop w:val="0"/>
          <w:marBottom w:val="0"/>
          <w:divBdr>
            <w:top w:val="none" w:sz="0" w:space="0" w:color="auto"/>
            <w:left w:val="none" w:sz="0" w:space="0" w:color="auto"/>
            <w:bottom w:val="none" w:sz="0" w:space="0" w:color="auto"/>
            <w:right w:val="none" w:sz="0" w:space="0" w:color="auto"/>
          </w:divBdr>
          <w:divsChild>
            <w:div w:id="200172431">
              <w:marLeft w:val="300"/>
              <w:marRight w:val="225"/>
              <w:marTop w:val="225"/>
              <w:marBottom w:val="0"/>
              <w:divBdr>
                <w:top w:val="none" w:sz="0" w:space="0" w:color="auto"/>
                <w:left w:val="none" w:sz="0" w:space="0" w:color="auto"/>
                <w:bottom w:val="none" w:sz="0" w:space="0" w:color="auto"/>
                <w:right w:val="none" w:sz="0" w:space="0" w:color="auto"/>
              </w:divBdr>
              <w:divsChild>
                <w:div w:id="268201047">
                  <w:marLeft w:val="0"/>
                  <w:marRight w:val="0"/>
                  <w:marTop w:val="0"/>
                  <w:marBottom w:val="0"/>
                  <w:divBdr>
                    <w:top w:val="none" w:sz="0" w:space="0" w:color="auto"/>
                    <w:left w:val="none" w:sz="0" w:space="0" w:color="auto"/>
                    <w:bottom w:val="none" w:sz="0" w:space="0" w:color="auto"/>
                    <w:right w:val="none" w:sz="0" w:space="0" w:color="auto"/>
                  </w:divBdr>
                  <w:divsChild>
                    <w:div w:id="1162546244">
                      <w:marLeft w:val="0"/>
                      <w:marRight w:val="0"/>
                      <w:marTop w:val="0"/>
                      <w:marBottom w:val="450"/>
                      <w:divBdr>
                        <w:top w:val="none" w:sz="0" w:space="0" w:color="auto"/>
                        <w:left w:val="none" w:sz="0" w:space="0" w:color="auto"/>
                        <w:bottom w:val="none" w:sz="0" w:space="0" w:color="auto"/>
                        <w:right w:val="none" w:sz="0" w:space="0" w:color="auto"/>
                      </w:divBdr>
                      <w:divsChild>
                        <w:div w:id="2083985198">
                          <w:marLeft w:val="0"/>
                          <w:marRight w:val="0"/>
                          <w:marTop w:val="0"/>
                          <w:marBottom w:val="75"/>
                          <w:divBdr>
                            <w:top w:val="none" w:sz="0" w:space="0" w:color="auto"/>
                            <w:left w:val="none" w:sz="0" w:space="0" w:color="auto"/>
                            <w:bottom w:val="none" w:sz="0" w:space="0" w:color="auto"/>
                            <w:right w:val="none" w:sz="0" w:space="0" w:color="auto"/>
                          </w:divBdr>
                        </w:div>
                        <w:div w:id="1063872187">
                          <w:marLeft w:val="0"/>
                          <w:marRight w:val="0"/>
                          <w:marTop w:val="0"/>
                          <w:marBottom w:val="0"/>
                          <w:divBdr>
                            <w:top w:val="none" w:sz="0" w:space="0" w:color="auto"/>
                            <w:left w:val="none" w:sz="0" w:space="0" w:color="auto"/>
                            <w:bottom w:val="none" w:sz="0" w:space="0" w:color="auto"/>
                            <w:right w:val="none" w:sz="0" w:space="0" w:color="auto"/>
                          </w:divBdr>
                          <w:divsChild>
                            <w:div w:id="1068572990">
                              <w:marLeft w:val="0"/>
                              <w:marRight w:val="0"/>
                              <w:marTop w:val="100"/>
                              <w:marBottom w:val="100"/>
                              <w:divBdr>
                                <w:top w:val="none" w:sz="0" w:space="0" w:color="auto"/>
                                <w:left w:val="none" w:sz="0" w:space="0" w:color="auto"/>
                                <w:bottom w:val="none" w:sz="0" w:space="0" w:color="auto"/>
                                <w:right w:val="none" w:sz="0" w:space="0" w:color="auto"/>
                              </w:divBdr>
                            </w:div>
                            <w:div w:id="1789274618">
                              <w:marLeft w:val="0"/>
                              <w:marRight w:val="0"/>
                              <w:marTop w:val="100"/>
                              <w:marBottom w:val="100"/>
                              <w:divBdr>
                                <w:top w:val="none" w:sz="0" w:space="0" w:color="auto"/>
                                <w:left w:val="none" w:sz="0" w:space="0" w:color="auto"/>
                                <w:bottom w:val="none" w:sz="0" w:space="0" w:color="auto"/>
                                <w:right w:val="none" w:sz="0" w:space="0" w:color="auto"/>
                              </w:divBdr>
                            </w:div>
                            <w:div w:id="1655142708">
                              <w:marLeft w:val="0"/>
                              <w:marRight w:val="0"/>
                              <w:marTop w:val="100"/>
                              <w:marBottom w:val="100"/>
                              <w:divBdr>
                                <w:top w:val="none" w:sz="0" w:space="0" w:color="auto"/>
                                <w:left w:val="none" w:sz="0" w:space="0" w:color="auto"/>
                                <w:bottom w:val="none" w:sz="0" w:space="0" w:color="auto"/>
                                <w:right w:val="none" w:sz="0" w:space="0" w:color="auto"/>
                              </w:divBdr>
                            </w:div>
                            <w:div w:id="2071615905">
                              <w:marLeft w:val="0"/>
                              <w:marRight w:val="0"/>
                              <w:marTop w:val="100"/>
                              <w:marBottom w:val="100"/>
                              <w:divBdr>
                                <w:top w:val="none" w:sz="0" w:space="0" w:color="auto"/>
                                <w:left w:val="none" w:sz="0" w:space="0" w:color="auto"/>
                                <w:bottom w:val="none" w:sz="0" w:space="0" w:color="auto"/>
                                <w:right w:val="none" w:sz="0" w:space="0" w:color="auto"/>
                              </w:divBdr>
                            </w:div>
                            <w:div w:id="658576961">
                              <w:marLeft w:val="0"/>
                              <w:marRight w:val="0"/>
                              <w:marTop w:val="100"/>
                              <w:marBottom w:val="100"/>
                              <w:divBdr>
                                <w:top w:val="none" w:sz="0" w:space="0" w:color="auto"/>
                                <w:left w:val="none" w:sz="0" w:space="0" w:color="auto"/>
                                <w:bottom w:val="none" w:sz="0" w:space="0" w:color="auto"/>
                                <w:right w:val="none" w:sz="0" w:space="0" w:color="auto"/>
                              </w:divBdr>
                            </w:div>
                            <w:div w:id="1527134141">
                              <w:marLeft w:val="0"/>
                              <w:marRight w:val="0"/>
                              <w:marTop w:val="100"/>
                              <w:marBottom w:val="100"/>
                              <w:divBdr>
                                <w:top w:val="none" w:sz="0" w:space="0" w:color="auto"/>
                                <w:left w:val="none" w:sz="0" w:space="0" w:color="auto"/>
                                <w:bottom w:val="none" w:sz="0" w:space="0" w:color="auto"/>
                                <w:right w:val="none" w:sz="0" w:space="0" w:color="auto"/>
                              </w:divBdr>
                            </w:div>
                            <w:div w:id="1997761864">
                              <w:marLeft w:val="0"/>
                              <w:marRight w:val="0"/>
                              <w:marTop w:val="100"/>
                              <w:marBottom w:val="100"/>
                              <w:divBdr>
                                <w:top w:val="none" w:sz="0" w:space="0" w:color="auto"/>
                                <w:left w:val="none" w:sz="0" w:space="0" w:color="auto"/>
                                <w:bottom w:val="none" w:sz="0" w:space="0" w:color="auto"/>
                                <w:right w:val="none" w:sz="0" w:space="0" w:color="auto"/>
                              </w:divBdr>
                            </w:div>
                            <w:div w:id="500119064">
                              <w:marLeft w:val="0"/>
                              <w:marRight w:val="0"/>
                              <w:marTop w:val="100"/>
                              <w:marBottom w:val="100"/>
                              <w:divBdr>
                                <w:top w:val="none" w:sz="0" w:space="0" w:color="auto"/>
                                <w:left w:val="none" w:sz="0" w:space="0" w:color="auto"/>
                                <w:bottom w:val="none" w:sz="0" w:space="0" w:color="auto"/>
                                <w:right w:val="none" w:sz="0" w:space="0" w:color="auto"/>
                              </w:divBdr>
                            </w:div>
                            <w:div w:id="1361010668">
                              <w:marLeft w:val="0"/>
                              <w:marRight w:val="0"/>
                              <w:marTop w:val="100"/>
                              <w:marBottom w:val="100"/>
                              <w:divBdr>
                                <w:top w:val="none" w:sz="0" w:space="0" w:color="auto"/>
                                <w:left w:val="none" w:sz="0" w:space="0" w:color="auto"/>
                                <w:bottom w:val="none" w:sz="0" w:space="0" w:color="auto"/>
                                <w:right w:val="none" w:sz="0" w:space="0" w:color="auto"/>
                              </w:divBdr>
                            </w:div>
                            <w:div w:id="74789749">
                              <w:marLeft w:val="0"/>
                              <w:marRight w:val="0"/>
                              <w:marTop w:val="100"/>
                              <w:marBottom w:val="100"/>
                              <w:divBdr>
                                <w:top w:val="none" w:sz="0" w:space="0" w:color="auto"/>
                                <w:left w:val="none" w:sz="0" w:space="0" w:color="auto"/>
                                <w:bottom w:val="none" w:sz="0" w:space="0" w:color="auto"/>
                                <w:right w:val="none" w:sz="0" w:space="0" w:color="auto"/>
                              </w:divBdr>
                            </w:div>
                            <w:div w:id="567806095">
                              <w:marLeft w:val="0"/>
                              <w:marRight w:val="0"/>
                              <w:marTop w:val="100"/>
                              <w:marBottom w:val="100"/>
                              <w:divBdr>
                                <w:top w:val="none" w:sz="0" w:space="0" w:color="auto"/>
                                <w:left w:val="none" w:sz="0" w:space="0" w:color="auto"/>
                                <w:bottom w:val="none" w:sz="0" w:space="0" w:color="auto"/>
                                <w:right w:val="none" w:sz="0" w:space="0" w:color="auto"/>
                              </w:divBdr>
                            </w:div>
                            <w:div w:id="1667828409">
                              <w:marLeft w:val="0"/>
                              <w:marRight w:val="0"/>
                              <w:marTop w:val="100"/>
                              <w:marBottom w:val="100"/>
                              <w:divBdr>
                                <w:top w:val="none" w:sz="0" w:space="0" w:color="auto"/>
                                <w:left w:val="none" w:sz="0" w:space="0" w:color="auto"/>
                                <w:bottom w:val="none" w:sz="0" w:space="0" w:color="auto"/>
                                <w:right w:val="none" w:sz="0" w:space="0" w:color="auto"/>
                              </w:divBdr>
                            </w:div>
                            <w:div w:id="1502892498">
                              <w:marLeft w:val="0"/>
                              <w:marRight w:val="0"/>
                              <w:marTop w:val="100"/>
                              <w:marBottom w:val="100"/>
                              <w:divBdr>
                                <w:top w:val="none" w:sz="0" w:space="0" w:color="auto"/>
                                <w:left w:val="none" w:sz="0" w:space="0" w:color="auto"/>
                                <w:bottom w:val="none" w:sz="0" w:space="0" w:color="auto"/>
                                <w:right w:val="none" w:sz="0" w:space="0" w:color="auto"/>
                              </w:divBdr>
                            </w:div>
                            <w:div w:id="2092501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57068326">
                  <w:marLeft w:val="0"/>
                  <w:marRight w:val="0"/>
                  <w:marTop w:val="0"/>
                  <w:marBottom w:val="0"/>
                  <w:divBdr>
                    <w:top w:val="none" w:sz="0" w:space="0" w:color="auto"/>
                    <w:left w:val="none" w:sz="0" w:space="0" w:color="auto"/>
                    <w:bottom w:val="none" w:sz="0" w:space="0" w:color="auto"/>
                    <w:right w:val="none" w:sz="0" w:space="0" w:color="auto"/>
                  </w:divBdr>
                  <w:divsChild>
                    <w:div w:id="1778019600">
                      <w:marLeft w:val="0"/>
                      <w:marRight w:val="0"/>
                      <w:marTop w:val="0"/>
                      <w:marBottom w:val="450"/>
                      <w:divBdr>
                        <w:top w:val="none" w:sz="0" w:space="0" w:color="auto"/>
                        <w:left w:val="none" w:sz="0" w:space="0" w:color="auto"/>
                        <w:bottom w:val="none" w:sz="0" w:space="0" w:color="auto"/>
                        <w:right w:val="none" w:sz="0" w:space="0" w:color="auto"/>
                      </w:divBdr>
                      <w:divsChild>
                        <w:div w:id="1841121606">
                          <w:marLeft w:val="0"/>
                          <w:marRight w:val="0"/>
                          <w:marTop w:val="0"/>
                          <w:marBottom w:val="75"/>
                          <w:divBdr>
                            <w:top w:val="none" w:sz="0" w:space="0" w:color="auto"/>
                            <w:left w:val="none" w:sz="0" w:space="0" w:color="auto"/>
                            <w:bottom w:val="none" w:sz="0" w:space="0" w:color="auto"/>
                            <w:right w:val="none" w:sz="0" w:space="0" w:color="auto"/>
                          </w:divBdr>
                        </w:div>
                        <w:div w:id="1980190338">
                          <w:marLeft w:val="0"/>
                          <w:marRight w:val="0"/>
                          <w:marTop w:val="0"/>
                          <w:marBottom w:val="0"/>
                          <w:divBdr>
                            <w:top w:val="none" w:sz="0" w:space="0" w:color="auto"/>
                            <w:left w:val="none" w:sz="0" w:space="0" w:color="auto"/>
                            <w:bottom w:val="none" w:sz="0" w:space="0" w:color="auto"/>
                            <w:right w:val="none" w:sz="0" w:space="0" w:color="auto"/>
                          </w:divBdr>
                          <w:divsChild>
                            <w:div w:id="662006160">
                              <w:marLeft w:val="0"/>
                              <w:marRight w:val="0"/>
                              <w:marTop w:val="100"/>
                              <w:marBottom w:val="100"/>
                              <w:divBdr>
                                <w:top w:val="none" w:sz="0" w:space="0" w:color="auto"/>
                                <w:left w:val="none" w:sz="0" w:space="0" w:color="auto"/>
                                <w:bottom w:val="none" w:sz="0" w:space="0" w:color="auto"/>
                                <w:right w:val="none" w:sz="0" w:space="0" w:color="auto"/>
                              </w:divBdr>
                            </w:div>
                            <w:div w:id="1547719203">
                              <w:marLeft w:val="0"/>
                              <w:marRight w:val="0"/>
                              <w:marTop w:val="100"/>
                              <w:marBottom w:val="100"/>
                              <w:divBdr>
                                <w:top w:val="none" w:sz="0" w:space="0" w:color="auto"/>
                                <w:left w:val="none" w:sz="0" w:space="0" w:color="auto"/>
                                <w:bottom w:val="none" w:sz="0" w:space="0" w:color="auto"/>
                                <w:right w:val="none" w:sz="0" w:space="0" w:color="auto"/>
                              </w:divBdr>
                            </w:div>
                            <w:div w:id="758480005">
                              <w:marLeft w:val="0"/>
                              <w:marRight w:val="0"/>
                              <w:marTop w:val="100"/>
                              <w:marBottom w:val="100"/>
                              <w:divBdr>
                                <w:top w:val="none" w:sz="0" w:space="0" w:color="auto"/>
                                <w:left w:val="none" w:sz="0" w:space="0" w:color="auto"/>
                                <w:bottom w:val="none" w:sz="0" w:space="0" w:color="auto"/>
                                <w:right w:val="none" w:sz="0" w:space="0" w:color="auto"/>
                              </w:divBdr>
                            </w:div>
                            <w:div w:id="575820930">
                              <w:marLeft w:val="0"/>
                              <w:marRight w:val="0"/>
                              <w:marTop w:val="100"/>
                              <w:marBottom w:val="100"/>
                              <w:divBdr>
                                <w:top w:val="none" w:sz="0" w:space="0" w:color="auto"/>
                                <w:left w:val="none" w:sz="0" w:space="0" w:color="auto"/>
                                <w:bottom w:val="none" w:sz="0" w:space="0" w:color="auto"/>
                                <w:right w:val="none" w:sz="0" w:space="0" w:color="auto"/>
                              </w:divBdr>
                            </w:div>
                            <w:div w:id="754782532">
                              <w:marLeft w:val="0"/>
                              <w:marRight w:val="0"/>
                              <w:marTop w:val="100"/>
                              <w:marBottom w:val="100"/>
                              <w:divBdr>
                                <w:top w:val="none" w:sz="0" w:space="0" w:color="auto"/>
                                <w:left w:val="none" w:sz="0" w:space="0" w:color="auto"/>
                                <w:bottom w:val="none" w:sz="0" w:space="0" w:color="auto"/>
                                <w:right w:val="none" w:sz="0" w:space="0" w:color="auto"/>
                              </w:divBdr>
                            </w:div>
                            <w:div w:id="1856456745">
                              <w:marLeft w:val="0"/>
                              <w:marRight w:val="0"/>
                              <w:marTop w:val="100"/>
                              <w:marBottom w:val="100"/>
                              <w:divBdr>
                                <w:top w:val="none" w:sz="0" w:space="0" w:color="auto"/>
                                <w:left w:val="none" w:sz="0" w:space="0" w:color="auto"/>
                                <w:bottom w:val="none" w:sz="0" w:space="0" w:color="auto"/>
                                <w:right w:val="none" w:sz="0" w:space="0" w:color="auto"/>
                              </w:divBdr>
                            </w:div>
                            <w:div w:id="1732531822">
                              <w:marLeft w:val="0"/>
                              <w:marRight w:val="0"/>
                              <w:marTop w:val="100"/>
                              <w:marBottom w:val="100"/>
                              <w:divBdr>
                                <w:top w:val="none" w:sz="0" w:space="0" w:color="auto"/>
                                <w:left w:val="none" w:sz="0" w:space="0" w:color="auto"/>
                                <w:bottom w:val="none" w:sz="0" w:space="0" w:color="auto"/>
                                <w:right w:val="none" w:sz="0" w:space="0" w:color="auto"/>
                              </w:divBdr>
                            </w:div>
                            <w:div w:id="1594126030">
                              <w:marLeft w:val="0"/>
                              <w:marRight w:val="0"/>
                              <w:marTop w:val="100"/>
                              <w:marBottom w:val="100"/>
                              <w:divBdr>
                                <w:top w:val="none" w:sz="0" w:space="0" w:color="auto"/>
                                <w:left w:val="none" w:sz="0" w:space="0" w:color="auto"/>
                                <w:bottom w:val="none" w:sz="0" w:space="0" w:color="auto"/>
                                <w:right w:val="none" w:sz="0" w:space="0" w:color="auto"/>
                              </w:divBdr>
                            </w:div>
                            <w:div w:id="2102869077">
                              <w:marLeft w:val="0"/>
                              <w:marRight w:val="0"/>
                              <w:marTop w:val="100"/>
                              <w:marBottom w:val="100"/>
                              <w:divBdr>
                                <w:top w:val="none" w:sz="0" w:space="0" w:color="auto"/>
                                <w:left w:val="none" w:sz="0" w:space="0" w:color="auto"/>
                                <w:bottom w:val="none" w:sz="0" w:space="0" w:color="auto"/>
                                <w:right w:val="none" w:sz="0" w:space="0" w:color="auto"/>
                              </w:divBdr>
                            </w:div>
                            <w:div w:id="882906060">
                              <w:marLeft w:val="0"/>
                              <w:marRight w:val="0"/>
                              <w:marTop w:val="100"/>
                              <w:marBottom w:val="100"/>
                              <w:divBdr>
                                <w:top w:val="none" w:sz="0" w:space="0" w:color="auto"/>
                                <w:left w:val="none" w:sz="0" w:space="0" w:color="auto"/>
                                <w:bottom w:val="none" w:sz="0" w:space="0" w:color="auto"/>
                                <w:right w:val="none" w:sz="0" w:space="0" w:color="auto"/>
                              </w:divBdr>
                            </w:div>
                            <w:div w:id="184558421">
                              <w:marLeft w:val="0"/>
                              <w:marRight w:val="0"/>
                              <w:marTop w:val="100"/>
                              <w:marBottom w:val="100"/>
                              <w:divBdr>
                                <w:top w:val="none" w:sz="0" w:space="0" w:color="auto"/>
                                <w:left w:val="none" w:sz="0" w:space="0" w:color="auto"/>
                                <w:bottom w:val="none" w:sz="0" w:space="0" w:color="auto"/>
                                <w:right w:val="none" w:sz="0" w:space="0" w:color="auto"/>
                              </w:divBdr>
                            </w:div>
                            <w:div w:id="27998600">
                              <w:marLeft w:val="0"/>
                              <w:marRight w:val="0"/>
                              <w:marTop w:val="100"/>
                              <w:marBottom w:val="100"/>
                              <w:divBdr>
                                <w:top w:val="none" w:sz="0" w:space="0" w:color="auto"/>
                                <w:left w:val="none" w:sz="0" w:space="0" w:color="auto"/>
                                <w:bottom w:val="none" w:sz="0" w:space="0" w:color="auto"/>
                                <w:right w:val="none" w:sz="0" w:space="0" w:color="auto"/>
                              </w:divBdr>
                            </w:div>
                            <w:div w:id="582685679">
                              <w:marLeft w:val="0"/>
                              <w:marRight w:val="0"/>
                              <w:marTop w:val="100"/>
                              <w:marBottom w:val="100"/>
                              <w:divBdr>
                                <w:top w:val="none" w:sz="0" w:space="0" w:color="auto"/>
                                <w:left w:val="none" w:sz="0" w:space="0" w:color="auto"/>
                                <w:bottom w:val="none" w:sz="0" w:space="0" w:color="auto"/>
                                <w:right w:val="none" w:sz="0" w:space="0" w:color="auto"/>
                              </w:divBdr>
                            </w:div>
                            <w:div w:id="1443498523">
                              <w:marLeft w:val="0"/>
                              <w:marRight w:val="0"/>
                              <w:marTop w:val="100"/>
                              <w:marBottom w:val="100"/>
                              <w:divBdr>
                                <w:top w:val="none" w:sz="0" w:space="0" w:color="auto"/>
                                <w:left w:val="none" w:sz="0" w:space="0" w:color="auto"/>
                                <w:bottom w:val="none" w:sz="0" w:space="0" w:color="auto"/>
                                <w:right w:val="none" w:sz="0" w:space="0" w:color="auto"/>
                              </w:divBdr>
                            </w:div>
                            <w:div w:id="1034504763">
                              <w:marLeft w:val="0"/>
                              <w:marRight w:val="0"/>
                              <w:marTop w:val="100"/>
                              <w:marBottom w:val="100"/>
                              <w:divBdr>
                                <w:top w:val="none" w:sz="0" w:space="0" w:color="auto"/>
                                <w:left w:val="none" w:sz="0" w:space="0" w:color="auto"/>
                                <w:bottom w:val="none" w:sz="0" w:space="0" w:color="auto"/>
                                <w:right w:val="none" w:sz="0" w:space="0" w:color="auto"/>
                              </w:divBdr>
                            </w:div>
                            <w:div w:id="134116019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11266580">
                  <w:marLeft w:val="0"/>
                  <w:marRight w:val="0"/>
                  <w:marTop w:val="0"/>
                  <w:marBottom w:val="0"/>
                  <w:divBdr>
                    <w:top w:val="none" w:sz="0" w:space="0" w:color="auto"/>
                    <w:left w:val="none" w:sz="0" w:space="0" w:color="auto"/>
                    <w:bottom w:val="none" w:sz="0" w:space="0" w:color="auto"/>
                    <w:right w:val="none" w:sz="0" w:space="0" w:color="auto"/>
                  </w:divBdr>
                  <w:divsChild>
                    <w:div w:id="100300814">
                      <w:marLeft w:val="0"/>
                      <w:marRight w:val="0"/>
                      <w:marTop w:val="0"/>
                      <w:marBottom w:val="450"/>
                      <w:divBdr>
                        <w:top w:val="none" w:sz="0" w:space="0" w:color="auto"/>
                        <w:left w:val="none" w:sz="0" w:space="0" w:color="auto"/>
                        <w:bottom w:val="none" w:sz="0" w:space="0" w:color="auto"/>
                        <w:right w:val="none" w:sz="0" w:space="0" w:color="auto"/>
                      </w:divBdr>
                      <w:divsChild>
                        <w:div w:id="88434311">
                          <w:marLeft w:val="0"/>
                          <w:marRight w:val="0"/>
                          <w:marTop w:val="0"/>
                          <w:marBottom w:val="75"/>
                          <w:divBdr>
                            <w:top w:val="none" w:sz="0" w:space="0" w:color="auto"/>
                            <w:left w:val="none" w:sz="0" w:space="0" w:color="auto"/>
                            <w:bottom w:val="none" w:sz="0" w:space="0" w:color="auto"/>
                            <w:right w:val="none" w:sz="0" w:space="0" w:color="auto"/>
                          </w:divBdr>
                        </w:div>
                        <w:div w:id="759371738">
                          <w:marLeft w:val="0"/>
                          <w:marRight w:val="0"/>
                          <w:marTop w:val="0"/>
                          <w:marBottom w:val="0"/>
                          <w:divBdr>
                            <w:top w:val="none" w:sz="0" w:space="0" w:color="auto"/>
                            <w:left w:val="none" w:sz="0" w:space="0" w:color="auto"/>
                            <w:bottom w:val="none" w:sz="0" w:space="0" w:color="auto"/>
                            <w:right w:val="none" w:sz="0" w:space="0" w:color="auto"/>
                          </w:divBdr>
                          <w:divsChild>
                            <w:div w:id="16247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79777">
                  <w:marLeft w:val="0"/>
                  <w:marRight w:val="0"/>
                  <w:marTop w:val="0"/>
                  <w:marBottom w:val="0"/>
                  <w:divBdr>
                    <w:top w:val="none" w:sz="0" w:space="0" w:color="auto"/>
                    <w:left w:val="none" w:sz="0" w:space="0" w:color="auto"/>
                    <w:bottom w:val="none" w:sz="0" w:space="0" w:color="auto"/>
                    <w:right w:val="none" w:sz="0" w:space="0" w:color="auto"/>
                  </w:divBdr>
                  <w:divsChild>
                    <w:div w:id="230238335">
                      <w:marLeft w:val="0"/>
                      <w:marRight w:val="0"/>
                      <w:marTop w:val="0"/>
                      <w:marBottom w:val="450"/>
                      <w:divBdr>
                        <w:top w:val="none" w:sz="0" w:space="0" w:color="auto"/>
                        <w:left w:val="none" w:sz="0" w:space="0" w:color="auto"/>
                        <w:bottom w:val="none" w:sz="0" w:space="0" w:color="auto"/>
                        <w:right w:val="none" w:sz="0" w:space="0" w:color="auto"/>
                      </w:divBdr>
                      <w:divsChild>
                        <w:div w:id="2145610635">
                          <w:marLeft w:val="0"/>
                          <w:marRight w:val="0"/>
                          <w:marTop w:val="0"/>
                          <w:marBottom w:val="75"/>
                          <w:divBdr>
                            <w:top w:val="none" w:sz="0" w:space="0" w:color="auto"/>
                            <w:left w:val="none" w:sz="0" w:space="0" w:color="auto"/>
                            <w:bottom w:val="none" w:sz="0" w:space="0" w:color="auto"/>
                            <w:right w:val="none" w:sz="0" w:space="0" w:color="auto"/>
                          </w:divBdr>
                        </w:div>
                        <w:div w:id="429085075">
                          <w:marLeft w:val="0"/>
                          <w:marRight w:val="0"/>
                          <w:marTop w:val="0"/>
                          <w:marBottom w:val="0"/>
                          <w:divBdr>
                            <w:top w:val="none" w:sz="0" w:space="0" w:color="auto"/>
                            <w:left w:val="none" w:sz="0" w:space="0" w:color="auto"/>
                            <w:bottom w:val="none" w:sz="0" w:space="0" w:color="auto"/>
                            <w:right w:val="none" w:sz="0" w:space="0" w:color="auto"/>
                          </w:divBdr>
                          <w:divsChild>
                            <w:div w:id="166154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471">
                  <w:marLeft w:val="0"/>
                  <w:marRight w:val="0"/>
                  <w:marTop w:val="0"/>
                  <w:marBottom w:val="0"/>
                  <w:divBdr>
                    <w:top w:val="none" w:sz="0" w:space="0" w:color="auto"/>
                    <w:left w:val="none" w:sz="0" w:space="0" w:color="auto"/>
                    <w:bottom w:val="none" w:sz="0" w:space="0" w:color="auto"/>
                    <w:right w:val="none" w:sz="0" w:space="0" w:color="auto"/>
                  </w:divBdr>
                  <w:divsChild>
                    <w:div w:id="1216626027">
                      <w:marLeft w:val="0"/>
                      <w:marRight w:val="0"/>
                      <w:marTop w:val="0"/>
                      <w:marBottom w:val="450"/>
                      <w:divBdr>
                        <w:top w:val="none" w:sz="0" w:space="0" w:color="auto"/>
                        <w:left w:val="none" w:sz="0" w:space="0" w:color="auto"/>
                        <w:bottom w:val="none" w:sz="0" w:space="0" w:color="auto"/>
                        <w:right w:val="none" w:sz="0" w:space="0" w:color="auto"/>
                      </w:divBdr>
                      <w:divsChild>
                        <w:div w:id="43208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990">
                  <w:marLeft w:val="0"/>
                  <w:marRight w:val="0"/>
                  <w:marTop w:val="0"/>
                  <w:marBottom w:val="0"/>
                  <w:divBdr>
                    <w:top w:val="none" w:sz="0" w:space="0" w:color="auto"/>
                    <w:left w:val="none" w:sz="0" w:space="0" w:color="auto"/>
                    <w:bottom w:val="none" w:sz="0" w:space="0" w:color="auto"/>
                    <w:right w:val="none" w:sz="0" w:space="0" w:color="auto"/>
                  </w:divBdr>
                  <w:divsChild>
                    <w:div w:id="458498113">
                      <w:marLeft w:val="0"/>
                      <w:marRight w:val="0"/>
                      <w:marTop w:val="0"/>
                      <w:marBottom w:val="450"/>
                      <w:divBdr>
                        <w:top w:val="none" w:sz="0" w:space="0" w:color="auto"/>
                        <w:left w:val="none" w:sz="0" w:space="0" w:color="auto"/>
                        <w:bottom w:val="none" w:sz="0" w:space="0" w:color="auto"/>
                        <w:right w:val="none" w:sz="0" w:space="0" w:color="auto"/>
                      </w:divBdr>
                      <w:divsChild>
                        <w:div w:id="11298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ntrol" Target="activeX/activeX3.xml"/><Relationship Id="rId4" Type="http://schemas.microsoft.com/office/2007/relationships/stylesWithEffects" Target="stylesWithEffects.xml"/><Relationship Id="rId9"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23161-0701-4FE1-9A21-7606B95B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Clarke/</dc:creator>
  <cp:lastModifiedBy> </cp:lastModifiedBy>
  <cp:revision>3</cp:revision>
  <dcterms:created xsi:type="dcterms:W3CDTF">2014-09-25T19:56:00Z</dcterms:created>
  <dcterms:modified xsi:type="dcterms:W3CDTF">2014-09-26T13:11:00Z</dcterms:modified>
</cp:coreProperties>
</file>