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096" w:rsidRPr="00041F52" w:rsidRDefault="00077009" w:rsidP="00077009">
      <w:pPr>
        <w:pStyle w:val="Title"/>
        <w:jc w:val="left"/>
        <w:rPr>
          <w:rFonts w:ascii="Calibri" w:hAnsi="Calibri" w:cs="Calibri"/>
          <w:i/>
          <w:sz w:val="24"/>
          <w:szCs w:val="24"/>
        </w:rPr>
      </w:pPr>
      <w:r w:rsidRPr="00041F52">
        <w:rPr>
          <w:rFonts w:ascii="Calibri" w:hAnsi="Calibri" w:cs="Calibri"/>
          <w:sz w:val="24"/>
          <w:szCs w:val="24"/>
        </w:rPr>
        <w:t xml:space="preserve">Attachments to the OMB Supporting Statement: </w:t>
      </w:r>
      <w:r w:rsidR="00A4535F">
        <w:rPr>
          <w:rFonts w:ascii="Calibri" w:hAnsi="Calibri" w:cs="Calibri"/>
          <w:i/>
          <w:sz w:val="24"/>
          <w:szCs w:val="24"/>
        </w:rPr>
        <w:t>2017</w:t>
      </w:r>
      <w:r w:rsidR="009F6935" w:rsidRPr="00041F52">
        <w:rPr>
          <w:rFonts w:ascii="Calibri" w:hAnsi="Calibri" w:cs="Calibri"/>
          <w:i/>
          <w:sz w:val="24"/>
          <w:szCs w:val="24"/>
        </w:rPr>
        <w:t xml:space="preserve"> IRS Nationwide Tax Forum Focus Groups:</w:t>
      </w:r>
      <w:r w:rsidRPr="00041F52">
        <w:rPr>
          <w:rFonts w:ascii="Calibri" w:hAnsi="Calibri" w:cs="Calibri"/>
          <w:i/>
          <w:sz w:val="24"/>
          <w:szCs w:val="24"/>
        </w:rPr>
        <w:t xml:space="preserve"> </w:t>
      </w:r>
      <w:r w:rsidR="00A4535F" w:rsidRPr="00A4535F">
        <w:rPr>
          <w:rFonts w:ascii="Calibri" w:hAnsi="Calibri" w:cs="Calibri"/>
          <w:i/>
          <w:sz w:val="24"/>
          <w:szCs w:val="24"/>
        </w:rPr>
        <w:t>Preparer Feedback on the EITC Audit Process</w:t>
      </w:r>
    </w:p>
    <w:p w:rsidR="009F6935" w:rsidRDefault="009F6935" w:rsidP="00264096">
      <w:pPr>
        <w:pStyle w:val="Title"/>
        <w:rPr>
          <w:rFonts w:ascii="Calibri" w:hAnsi="Calibri" w:cs="Calibri"/>
          <w:szCs w:val="28"/>
        </w:rPr>
      </w:pPr>
    </w:p>
    <w:p w:rsidR="00077009" w:rsidRPr="00041F52" w:rsidRDefault="00041F52" w:rsidP="00041F52">
      <w:pPr>
        <w:pStyle w:val="Title"/>
        <w:jc w:val="left"/>
        <w:rPr>
          <w:rFonts w:ascii="Calibri" w:hAnsi="Calibri" w:cs="Calibri"/>
          <w:sz w:val="24"/>
          <w:szCs w:val="24"/>
          <w:u w:val="single"/>
        </w:rPr>
      </w:pPr>
      <w:r w:rsidRPr="00041F52">
        <w:rPr>
          <w:rFonts w:ascii="Calibri" w:hAnsi="Calibri" w:cs="Calibri"/>
          <w:sz w:val="24"/>
          <w:szCs w:val="24"/>
          <w:u w:val="single"/>
        </w:rPr>
        <w:t>Moderator’s Guide</w:t>
      </w:r>
    </w:p>
    <w:p w:rsidR="00041F52" w:rsidRDefault="00041F52" w:rsidP="00264096">
      <w:pPr>
        <w:pStyle w:val="Title"/>
        <w:rPr>
          <w:rFonts w:ascii="Calibri" w:hAnsi="Calibri" w:cs="Calibri"/>
          <w:szCs w:val="28"/>
        </w:rPr>
      </w:pPr>
    </w:p>
    <w:p w:rsidR="00A4535F" w:rsidRPr="00A4535F" w:rsidRDefault="00A4535F" w:rsidP="00A4535F">
      <w:pPr>
        <w:pStyle w:val="Title"/>
        <w:rPr>
          <w:rFonts w:ascii="Calibri" w:hAnsi="Calibri" w:cs="Calibri"/>
          <w:b/>
          <w:szCs w:val="28"/>
        </w:rPr>
      </w:pPr>
      <w:r w:rsidRPr="00A4535F">
        <w:rPr>
          <w:rFonts w:ascii="Calibri" w:hAnsi="Calibri" w:cs="Calibri"/>
          <w:b/>
          <w:szCs w:val="28"/>
        </w:rPr>
        <w:t>2017 IRS Nationwide Tax Forum Focus Groups:</w:t>
      </w:r>
    </w:p>
    <w:p w:rsidR="00077009" w:rsidRDefault="00A4535F" w:rsidP="00A4535F">
      <w:pPr>
        <w:pStyle w:val="Title"/>
        <w:rPr>
          <w:rFonts w:ascii="Calibri" w:hAnsi="Calibri" w:cs="Calibri"/>
          <w:b/>
          <w:szCs w:val="28"/>
        </w:rPr>
      </w:pPr>
      <w:r w:rsidRPr="00A4535F">
        <w:rPr>
          <w:rFonts w:ascii="Calibri" w:hAnsi="Calibri" w:cs="Calibri"/>
          <w:b/>
          <w:szCs w:val="28"/>
        </w:rPr>
        <w:t>Preparer Feedback on the EITC Audit Process</w:t>
      </w:r>
    </w:p>
    <w:p w:rsidR="00A4535F" w:rsidRDefault="00A4535F" w:rsidP="00A4535F">
      <w:pPr>
        <w:pStyle w:val="Title"/>
        <w:rPr>
          <w:rFonts w:ascii="Calibri" w:hAnsi="Calibri" w:cs="Calibri"/>
          <w:szCs w:val="28"/>
        </w:rPr>
      </w:pPr>
    </w:p>
    <w:p w:rsidR="00264096" w:rsidRPr="00D86465" w:rsidRDefault="00264096" w:rsidP="00264096">
      <w:pPr>
        <w:pStyle w:val="Title"/>
        <w:rPr>
          <w:rFonts w:ascii="Calibri" w:hAnsi="Calibri" w:cs="Calibri"/>
          <w:szCs w:val="28"/>
        </w:rPr>
      </w:pPr>
      <w:r w:rsidRPr="00D86465">
        <w:rPr>
          <w:rFonts w:ascii="Calibri" w:hAnsi="Calibri" w:cs="Calibri"/>
          <w:szCs w:val="28"/>
        </w:rPr>
        <w:t>Moderator’s Guide</w:t>
      </w:r>
    </w:p>
    <w:p w:rsidR="00264096" w:rsidRDefault="00264096" w:rsidP="00264096">
      <w:pPr>
        <w:jc w:val="center"/>
        <w:rPr>
          <w:rFonts w:ascii="Calibri" w:hAnsi="Calibri" w:cs="Calibri"/>
        </w:rPr>
      </w:pPr>
    </w:p>
    <w:p w:rsidR="009F6935" w:rsidRPr="00D86465" w:rsidRDefault="009F6935" w:rsidP="00264096">
      <w:pPr>
        <w:jc w:val="center"/>
        <w:rPr>
          <w:rFonts w:ascii="Calibri" w:hAnsi="Calibri" w:cs="Calibri"/>
        </w:rPr>
      </w:pPr>
    </w:p>
    <w:p w:rsidR="00A4535F" w:rsidRPr="00D86465" w:rsidRDefault="00A4535F" w:rsidP="00A4535F">
      <w:pPr>
        <w:ind w:right="58"/>
        <w:outlineLvl w:val="0"/>
        <w:rPr>
          <w:rFonts w:ascii="Calibri" w:hAnsi="Calibri" w:cs="Calibri"/>
          <w:b/>
        </w:rPr>
      </w:pPr>
      <w:r w:rsidRPr="00D86465">
        <w:rPr>
          <w:rFonts w:ascii="Calibri" w:hAnsi="Calibri" w:cs="Calibri"/>
          <w:b/>
        </w:rPr>
        <w:t xml:space="preserve">I. Welcome and Introductions: </w:t>
      </w:r>
    </w:p>
    <w:p w:rsidR="00A4535F" w:rsidRPr="00D86465" w:rsidRDefault="00A4535F" w:rsidP="00A4535F">
      <w:pPr>
        <w:rPr>
          <w:rFonts w:ascii="Calibri" w:hAnsi="Calibri" w:cs="Calibri"/>
        </w:rPr>
      </w:pPr>
    </w:p>
    <w:p w:rsidR="00A4535F" w:rsidRPr="00B06548" w:rsidRDefault="00A4535F" w:rsidP="00A4535F">
      <w:pPr>
        <w:widowControl w:val="0"/>
        <w:numPr>
          <w:ilvl w:val="0"/>
          <w:numId w:val="1"/>
        </w:numPr>
        <w:ind w:left="36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Introduction of the moderator</w:t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Pr="00B06548" w:rsidRDefault="00A4535F" w:rsidP="00A4535F">
      <w:pPr>
        <w:rPr>
          <w:rFonts w:ascii="Calibri" w:hAnsi="Calibri" w:cs="Calibri"/>
        </w:rPr>
      </w:pPr>
      <w:r w:rsidRPr="00B06548">
        <w:rPr>
          <w:rFonts w:ascii="Calibri" w:hAnsi="Calibri" w:cs="Calibri"/>
        </w:rPr>
        <w:t>Good morning</w:t>
      </w:r>
      <w:r>
        <w:rPr>
          <w:rFonts w:ascii="Calibri" w:hAnsi="Calibri" w:cs="Calibri"/>
        </w:rPr>
        <w:t>/afternoon.  My name is &lt;</w:t>
      </w:r>
      <w:r w:rsidRPr="00B06548">
        <w:rPr>
          <w:rFonts w:ascii="Calibri" w:hAnsi="Calibri" w:cs="Calibri"/>
        </w:rPr>
        <w:t>first name&gt; and I will be y</w:t>
      </w:r>
      <w:r>
        <w:rPr>
          <w:rFonts w:ascii="Calibri" w:hAnsi="Calibri" w:cs="Calibri"/>
        </w:rPr>
        <w:t>our moderator for this session.</w:t>
      </w:r>
      <w:r w:rsidRPr="00B06548">
        <w:rPr>
          <w:rFonts w:ascii="Calibri" w:hAnsi="Calibri" w:cs="Calibri"/>
        </w:rPr>
        <w:t xml:space="preserve"> I work for the Internal Revenue Service as a social scientist.  Today I will be</w:t>
      </w:r>
      <w:r>
        <w:rPr>
          <w:rFonts w:ascii="Calibri" w:hAnsi="Calibri" w:cs="Calibri"/>
        </w:rPr>
        <w:t xml:space="preserve"> leading a discussion to get your feedback about the EITC audit process.  </w:t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Pr="00B06548" w:rsidRDefault="00A4535F" w:rsidP="00A4535F">
      <w:pPr>
        <w:widowControl w:val="0"/>
        <w:numPr>
          <w:ilvl w:val="0"/>
          <w:numId w:val="1"/>
        </w:numPr>
        <w:ind w:left="360"/>
        <w:rPr>
          <w:rFonts w:ascii="Calibri" w:hAnsi="Calibri" w:cs="Calibri"/>
        </w:rPr>
      </w:pPr>
      <w:r w:rsidRPr="00B06548">
        <w:rPr>
          <w:rFonts w:ascii="Calibri" w:hAnsi="Calibri" w:cs="Calibri"/>
          <w:b/>
        </w:rPr>
        <w:t>What is a moderator?</w:t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Pr="00B06548" w:rsidRDefault="00A4535F" w:rsidP="00A4535F">
      <w:pPr>
        <w:rPr>
          <w:rFonts w:ascii="Calibri" w:hAnsi="Calibri" w:cs="Calibri"/>
        </w:rPr>
      </w:pPr>
      <w:r w:rsidRPr="00B06548">
        <w:rPr>
          <w:rFonts w:ascii="Calibri" w:hAnsi="Calibri" w:cs="Calibri"/>
        </w:rPr>
        <w:t>Before we begin, I want to let yo</w:t>
      </w:r>
      <w:r>
        <w:rPr>
          <w:rFonts w:ascii="Calibri" w:hAnsi="Calibri" w:cs="Calibri"/>
        </w:rPr>
        <w:t>u know that I’m not an expert in</w:t>
      </w:r>
      <w:r w:rsidRPr="00B06548">
        <w:rPr>
          <w:rFonts w:ascii="Calibri" w:hAnsi="Calibri" w:cs="Calibri"/>
        </w:rPr>
        <w:t xml:space="preserve"> EITC.  My job as a moderator is to:</w:t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Pr="00B06548" w:rsidRDefault="00A4535F" w:rsidP="00A4535F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ind w:left="360" w:firstLine="0"/>
        <w:rPr>
          <w:rFonts w:ascii="Calibri" w:hAnsi="Calibri" w:cs="Calibri"/>
        </w:rPr>
      </w:pPr>
      <w:r w:rsidRPr="00B06548">
        <w:rPr>
          <w:rFonts w:ascii="Calibri" w:hAnsi="Calibri" w:cs="Calibri"/>
        </w:rPr>
        <w:t>Help guide the flow of conversation</w:t>
      </w:r>
    </w:p>
    <w:p w:rsidR="00A4535F" w:rsidRPr="00B06548" w:rsidRDefault="00A4535F" w:rsidP="00A4535F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ind w:left="360" w:firstLine="0"/>
        <w:rPr>
          <w:rFonts w:ascii="Calibri" w:hAnsi="Calibri" w:cs="Calibri"/>
        </w:rPr>
      </w:pPr>
      <w:r w:rsidRPr="00B06548">
        <w:rPr>
          <w:rFonts w:ascii="Calibri" w:hAnsi="Calibri" w:cs="Calibri"/>
        </w:rPr>
        <w:t>Make sure everyone’s comments are heard</w:t>
      </w:r>
    </w:p>
    <w:p w:rsidR="00A4535F" w:rsidRPr="00B06548" w:rsidRDefault="00A4535F" w:rsidP="00A4535F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ind w:left="360" w:firstLine="0"/>
        <w:rPr>
          <w:rFonts w:ascii="Calibri" w:hAnsi="Calibri" w:cs="Calibri"/>
        </w:rPr>
      </w:pPr>
      <w:r w:rsidRPr="00B06548">
        <w:rPr>
          <w:rFonts w:ascii="Calibri" w:hAnsi="Calibri" w:cs="Calibri"/>
        </w:rPr>
        <w:t>Ensure that questions about various aspects of the topic are covered</w:t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Pr="00B06548" w:rsidRDefault="00A4535F" w:rsidP="00A4535F">
      <w:pPr>
        <w:rPr>
          <w:rFonts w:ascii="Calibri" w:hAnsi="Calibri" w:cs="Calibri"/>
        </w:rPr>
      </w:pPr>
      <w:r w:rsidRPr="00B06548">
        <w:rPr>
          <w:rFonts w:ascii="Calibri" w:hAnsi="Calibri" w:cs="Calibri"/>
        </w:rPr>
        <w:t>You will see me referring to this outline during our session.  The outline includes all issues I need to raise with the group, and helps me keep the discussion on track.  It is important that we cover all the issues.  Therefore, I may have to break off the conversation in order to move on to another area in the guide.</w:t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Pr="00B06548" w:rsidRDefault="00A4535F" w:rsidP="00A4535F">
      <w:pPr>
        <w:widowControl w:val="0"/>
        <w:numPr>
          <w:ilvl w:val="0"/>
          <w:numId w:val="1"/>
        </w:numPr>
        <w:ind w:left="360"/>
        <w:rPr>
          <w:rFonts w:ascii="Calibri" w:hAnsi="Calibri" w:cs="Calibri"/>
          <w:b/>
        </w:rPr>
      </w:pPr>
      <w:r w:rsidRPr="00B06548">
        <w:rPr>
          <w:rFonts w:ascii="Calibri" w:hAnsi="Calibri" w:cs="Calibri"/>
          <w:b/>
        </w:rPr>
        <w:t>Ground Rules</w:t>
      </w:r>
    </w:p>
    <w:p w:rsidR="00A4535F" w:rsidRPr="00B06548" w:rsidRDefault="00A4535F" w:rsidP="00A4535F">
      <w:pPr>
        <w:rPr>
          <w:rFonts w:ascii="Calibri" w:hAnsi="Calibri" w:cs="Calibri"/>
          <w:b/>
        </w:rPr>
      </w:pPr>
    </w:p>
    <w:p w:rsidR="00A4535F" w:rsidRPr="00B06548" w:rsidRDefault="00A4535F" w:rsidP="00A4535F">
      <w:pPr>
        <w:rPr>
          <w:rFonts w:ascii="Calibri" w:hAnsi="Calibri" w:cs="Calibri"/>
        </w:rPr>
      </w:pPr>
      <w:r w:rsidRPr="00B06548">
        <w:rPr>
          <w:rFonts w:ascii="Calibri" w:hAnsi="Calibri" w:cs="Calibri"/>
        </w:rPr>
        <w:t xml:space="preserve">Before we begin, I’d like to review some ground rules for today’s discussion.  </w:t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Pr="00FC4125" w:rsidRDefault="00A4535F" w:rsidP="00A4535F">
      <w:pPr>
        <w:numPr>
          <w:ilvl w:val="0"/>
          <w:numId w:val="2"/>
        </w:numPr>
        <w:rPr>
          <w:rFonts w:asciiTheme="minorHAnsi" w:hAnsiTheme="minorHAnsi" w:cstheme="minorHAnsi"/>
          <w:bCs/>
          <w:sz w:val="28"/>
        </w:rPr>
      </w:pPr>
      <w:r w:rsidRPr="00B06548">
        <w:rPr>
          <w:rFonts w:ascii="Calibri" w:hAnsi="Calibri" w:cs="Calibri"/>
        </w:rPr>
        <w:t xml:space="preserve">For the IRS to speak with the public, we are required to have approval from the Office of Management and Budget. Their approval number for this project is </w:t>
      </w:r>
      <w:r w:rsidR="00E5442C">
        <w:rPr>
          <w:rFonts w:ascii="Calibri" w:hAnsi="Calibri" w:cs="Calibri"/>
        </w:rPr>
        <w:t>1545-1349</w:t>
      </w:r>
      <w:r w:rsidRPr="00B06548">
        <w:rPr>
          <w:rFonts w:ascii="Calibri" w:hAnsi="Calibri" w:cs="Calibri"/>
        </w:rPr>
        <w:t>.  Also, if you have any comments regarding the time estimates associated with this study or suggestions on making this process simpler, please write to the: IRS</w:t>
      </w:r>
      <w:r w:rsidRPr="00B06548">
        <w:rPr>
          <w:rStyle w:val="Strong"/>
          <w:rFonts w:ascii="Calibri" w:hAnsi="Calibri" w:cs="Calibri"/>
        </w:rPr>
        <w:t xml:space="preserve"> </w:t>
      </w:r>
      <w:r w:rsidR="00E5442C">
        <w:rPr>
          <w:rStyle w:val="Strong"/>
          <w:rFonts w:ascii="Calibri" w:hAnsi="Calibri" w:cs="Calibri"/>
          <w:b w:val="0"/>
        </w:rPr>
        <w:t>Special Services Section</w:t>
      </w:r>
      <w:r w:rsidRPr="00B06548">
        <w:rPr>
          <w:rStyle w:val="Strong"/>
          <w:rFonts w:ascii="Calibri" w:hAnsi="Calibri" w:cs="Calibri"/>
          <w:b w:val="0"/>
        </w:rPr>
        <w:t xml:space="preserve">, 1111 Constitution </w:t>
      </w:r>
      <w:r w:rsidRPr="00B06548">
        <w:rPr>
          <w:rStyle w:val="Strong"/>
          <w:rFonts w:ascii="Calibri" w:hAnsi="Calibri" w:cs="Calibri"/>
          <w:b w:val="0"/>
        </w:rPr>
        <w:lastRenderedPageBreak/>
        <w:t>Avenue, NW, IR-6</w:t>
      </w:r>
      <w:r w:rsidR="00E5442C">
        <w:rPr>
          <w:rStyle w:val="Strong"/>
          <w:rFonts w:ascii="Calibri" w:hAnsi="Calibri" w:cs="Calibri"/>
          <w:b w:val="0"/>
        </w:rPr>
        <w:t>129</w:t>
      </w:r>
      <w:r w:rsidRPr="00B06548">
        <w:rPr>
          <w:rStyle w:val="Strong"/>
          <w:rFonts w:ascii="Calibri" w:hAnsi="Calibri" w:cs="Calibri"/>
          <w:b w:val="0"/>
        </w:rPr>
        <w:t>, Washington, DC 20224.  [</w:t>
      </w:r>
      <w:r>
        <w:rPr>
          <w:rStyle w:val="Strong"/>
          <w:rFonts w:ascii="Calibri" w:hAnsi="Calibri" w:cs="Calibri"/>
          <w:b w:val="0"/>
          <w:i/>
        </w:rPr>
        <w:t>NOTE</w:t>
      </w:r>
      <w:r w:rsidRPr="00B06548">
        <w:rPr>
          <w:rStyle w:val="Strong"/>
          <w:rFonts w:ascii="Calibri" w:hAnsi="Calibri" w:cs="Calibri"/>
          <w:b w:val="0"/>
          <w:i/>
        </w:rPr>
        <w:t>:  Post this bullet on newsprint/white board for each session</w:t>
      </w:r>
      <w:r>
        <w:rPr>
          <w:rFonts w:asciiTheme="minorHAnsi" w:hAnsiTheme="minorHAnsi" w:cstheme="minorHAnsi"/>
          <w:szCs w:val="22"/>
        </w:rPr>
        <w:t xml:space="preserve">. </w:t>
      </w:r>
    </w:p>
    <w:p w:rsidR="00A4535F" w:rsidRPr="00FC4125" w:rsidRDefault="00A4535F" w:rsidP="00A4535F">
      <w:pPr>
        <w:ind w:left="720"/>
        <w:rPr>
          <w:rFonts w:asciiTheme="minorHAnsi" w:hAnsiTheme="minorHAnsi" w:cstheme="minorHAnsi"/>
          <w:bCs/>
          <w:sz w:val="28"/>
        </w:rPr>
      </w:pPr>
    </w:p>
    <w:p w:rsidR="00A4535F" w:rsidRPr="00FC4125" w:rsidRDefault="00A4535F" w:rsidP="00A4535F">
      <w:pPr>
        <w:numPr>
          <w:ilvl w:val="0"/>
          <w:numId w:val="2"/>
        </w:numPr>
        <w:rPr>
          <w:rStyle w:val="Strong"/>
          <w:rFonts w:asciiTheme="minorHAnsi" w:hAnsiTheme="minorHAnsi" w:cstheme="minorHAnsi"/>
          <w:b w:val="0"/>
          <w:sz w:val="28"/>
        </w:rPr>
      </w:pPr>
      <w:r w:rsidRPr="00FC4125">
        <w:rPr>
          <w:rFonts w:asciiTheme="minorHAnsi" w:hAnsiTheme="minorHAnsi" w:cstheme="minorHAnsi"/>
          <w:szCs w:val="22"/>
        </w:rPr>
        <w:t xml:space="preserve">There are no known risks to you for taking part in this focus group session. All the data the IRS collects will be kept private </w:t>
      </w:r>
      <w:r w:rsidRPr="00FC4125">
        <w:rPr>
          <w:rFonts w:asciiTheme="minorHAnsi" w:hAnsiTheme="minorHAnsi" w:cstheme="minorHAnsi"/>
          <w:snapToGrid w:val="0"/>
          <w:szCs w:val="22"/>
        </w:rPr>
        <w:t>to the extent allowed by law</w:t>
      </w:r>
      <w:r w:rsidRPr="00FC4125">
        <w:rPr>
          <w:rFonts w:asciiTheme="minorHAnsi" w:hAnsiTheme="minorHAnsi" w:cstheme="minorHAnsi"/>
          <w:szCs w:val="22"/>
        </w:rPr>
        <w:t>. Your name will never be linked to your comments, nor will it appear in any written reports or publications.</w:t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Pr="00B06548" w:rsidRDefault="00A4535F" w:rsidP="00A4535F">
      <w:pPr>
        <w:numPr>
          <w:ilvl w:val="0"/>
          <w:numId w:val="2"/>
        </w:numPr>
        <w:rPr>
          <w:rFonts w:ascii="Calibri" w:hAnsi="Calibri" w:cs="Calibri"/>
        </w:rPr>
      </w:pPr>
      <w:r w:rsidRPr="00B06548">
        <w:rPr>
          <w:rFonts w:ascii="Calibri" w:hAnsi="Calibri" w:cs="Calibri"/>
        </w:rPr>
        <w:t xml:space="preserve">Please speak just one at a time so everyone has a chance to participate.  </w:t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Pr="00B06548" w:rsidRDefault="00A4535F" w:rsidP="00A4535F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Please d</w:t>
      </w:r>
      <w:r w:rsidRPr="00B06548">
        <w:rPr>
          <w:rFonts w:ascii="Calibri" w:hAnsi="Calibri" w:cs="Calibri"/>
        </w:rPr>
        <w:t>on’t engage in side conversations-- we need for everyone to hear what the others are saying and for everything that’s said to be heard.</w:t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Pr="00B06548" w:rsidRDefault="00A4535F" w:rsidP="00A4535F">
      <w:pPr>
        <w:numPr>
          <w:ilvl w:val="0"/>
          <w:numId w:val="2"/>
        </w:numPr>
        <w:rPr>
          <w:rFonts w:ascii="Calibri" w:hAnsi="Calibri" w:cs="Calibri"/>
        </w:rPr>
      </w:pPr>
      <w:r w:rsidRPr="00B06548">
        <w:rPr>
          <w:rFonts w:ascii="Calibri" w:hAnsi="Calibri" w:cs="Calibri"/>
        </w:rPr>
        <w:t>Sometimes I’ll go around the table and ask everyone for their input.  At other times, I will just open a topic for general discussion.</w:t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Pr="00B06548" w:rsidRDefault="00A4535F" w:rsidP="00A4535F">
      <w:pPr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We</w:t>
      </w:r>
      <w:r w:rsidRPr="00B06548">
        <w:rPr>
          <w:rFonts w:ascii="Calibri" w:hAnsi="Calibri" w:cs="Calibri"/>
        </w:rPr>
        <w:t xml:space="preserve"> would like to hear from everyone in the group, but you don’t have to answer every question. </w:t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Pr="00B06548" w:rsidRDefault="00A4535F" w:rsidP="00A4535F">
      <w:pPr>
        <w:numPr>
          <w:ilvl w:val="0"/>
          <w:numId w:val="2"/>
        </w:numPr>
        <w:rPr>
          <w:rFonts w:ascii="Calibri" w:hAnsi="Calibri" w:cs="Calibri"/>
        </w:rPr>
      </w:pPr>
      <w:r w:rsidRPr="00B06548">
        <w:rPr>
          <w:rFonts w:ascii="Calibri" w:hAnsi="Calibri" w:cs="Calibri"/>
        </w:rPr>
        <w:t xml:space="preserve">There </w:t>
      </w:r>
      <w:r w:rsidR="00E5442C" w:rsidRPr="00B06548">
        <w:rPr>
          <w:rFonts w:ascii="Calibri" w:hAnsi="Calibri" w:cs="Calibri"/>
        </w:rPr>
        <w:t>is no right</w:t>
      </w:r>
      <w:r w:rsidRPr="00B06548">
        <w:rPr>
          <w:rFonts w:ascii="Calibri" w:hAnsi="Calibri" w:cs="Calibri"/>
        </w:rPr>
        <w:t xml:space="preserve"> or wrong answers in today’s discussion.  We expect to hear diffe</w:t>
      </w:r>
      <w:r>
        <w:rPr>
          <w:rFonts w:ascii="Calibri" w:hAnsi="Calibri" w:cs="Calibri"/>
        </w:rPr>
        <w:t>rences in how people see things.</w:t>
      </w:r>
      <w:r w:rsidRPr="00B06548">
        <w:rPr>
          <w:rFonts w:ascii="Calibri" w:hAnsi="Calibri" w:cs="Calibri"/>
        </w:rPr>
        <w:tab/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Pr="00B06548" w:rsidRDefault="00A4535F" w:rsidP="00A4535F">
      <w:pPr>
        <w:numPr>
          <w:ilvl w:val="0"/>
          <w:numId w:val="2"/>
        </w:numPr>
        <w:rPr>
          <w:rFonts w:ascii="Calibri" w:hAnsi="Calibri" w:cs="Calibri"/>
        </w:rPr>
      </w:pPr>
      <w:r w:rsidRPr="00B06548">
        <w:rPr>
          <w:rFonts w:ascii="Calibri" w:hAnsi="Calibri" w:cs="Calibri"/>
        </w:rPr>
        <w:t>Feel free to disagree.  The purpose of a group session is for us to learn things in group interchanges that we don’t get out of one-on-one discussions.  If someone says something you disagree with, please let us know.</w:t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Pr="00B06548" w:rsidRDefault="00A4535F" w:rsidP="00A4535F">
      <w:pPr>
        <w:numPr>
          <w:ilvl w:val="0"/>
          <w:numId w:val="2"/>
        </w:numPr>
        <w:rPr>
          <w:rFonts w:ascii="Calibri" w:hAnsi="Calibri" w:cs="Calibri"/>
        </w:rPr>
      </w:pPr>
      <w:r w:rsidRPr="00B06548">
        <w:rPr>
          <w:rFonts w:ascii="Calibri" w:hAnsi="Calibri" w:cs="Calibri"/>
        </w:rPr>
        <w:t xml:space="preserve">If anyone needs to use </w:t>
      </w:r>
      <w:r>
        <w:rPr>
          <w:rFonts w:ascii="Calibri" w:hAnsi="Calibri" w:cs="Calibri"/>
        </w:rPr>
        <w:t>the restroom, they are located &lt;specify&gt;</w:t>
      </w:r>
      <w:r w:rsidRPr="00B06548">
        <w:rPr>
          <w:rFonts w:ascii="Calibri" w:hAnsi="Calibri" w:cs="Calibri"/>
        </w:rPr>
        <w:t xml:space="preserve">.  </w:t>
      </w:r>
    </w:p>
    <w:p w:rsidR="00A4535F" w:rsidRPr="00B06548" w:rsidRDefault="00A4535F" w:rsidP="00A4535F">
      <w:pPr>
        <w:ind w:left="720"/>
        <w:rPr>
          <w:rFonts w:ascii="Calibri" w:hAnsi="Calibri" w:cs="Calibri"/>
        </w:rPr>
      </w:pPr>
    </w:p>
    <w:p w:rsidR="00A4535F" w:rsidRPr="00B06548" w:rsidRDefault="00A4535F" w:rsidP="00A4535F">
      <w:pPr>
        <w:numPr>
          <w:ilvl w:val="0"/>
          <w:numId w:val="2"/>
        </w:numPr>
        <w:rPr>
          <w:rFonts w:ascii="Calibri" w:hAnsi="Calibri" w:cs="Calibri"/>
        </w:rPr>
      </w:pPr>
      <w:r w:rsidRPr="00B06548">
        <w:rPr>
          <w:rFonts w:ascii="Calibri" w:hAnsi="Calibri" w:cs="Calibri"/>
        </w:rPr>
        <w:t xml:space="preserve">Your participation is voluntary. Therefore, at any point in time you may leave the room.  </w:t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Pr="00B06548" w:rsidRDefault="00A4535F" w:rsidP="00A4535F">
      <w:pPr>
        <w:numPr>
          <w:ilvl w:val="0"/>
          <w:numId w:val="2"/>
        </w:numPr>
        <w:rPr>
          <w:rFonts w:ascii="Calibri" w:hAnsi="Calibri" w:cs="Calibri"/>
        </w:rPr>
      </w:pPr>
      <w:r w:rsidRPr="00B06548">
        <w:rPr>
          <w:rFonts w:ascii="Calibri" w:hAnsi="Calibri" w:cs="Calibri"/>
        </w:rPr>
        <w:t xml:space="preserve">If you have a cell phone, please turn it </w:t>
      </w:r>
      <w:r>
        <w:rPr>
          <w:rFonts w:ascii="Calibri" w:hAnsi="Calibri" w:cs="Calibri"/>
        </w:rPr>
        <w:t>to silent</w:t>
      </w:r>
      <w:r w:rsidRPr="00B06548">
        <w:rPr>
          <w:rFonts w:ascii="Calibri" w:hAnsi="Calibri" w:cs="Calibri"/>
        </w:rPr>
        <w:t xml:space="preserve">. </w:t>
      </w:r>
    </w:p>
    <w:p w:rsidR="00A4535F" w:rsidRPr="00B06548" w:rsidRDefault="00A4535F" w:rsidP="00A4535F">
      <w:pPr>
        <w:rPr>
          <w:rFonts w:ascii="Calibri" w:hAnsi="Calibri" w:cs="Calibri"/>
        </w:rPr>
      </w:pPr>
    </w:p>
    <w:p w:rsidR="00A4535F" w:rsidRDefault="00A4535F" w:rsidP="00A4535F">
      <w:pPr>
        <w:numPr>
          <w:ilvl w:val="0"/>
          <w:numId w:val="2"/>
        </w:numPr>
        <w:rPr>
          <w:rFonts w:ascii="Calibri" w:hAnsi="Calibri" w:cs="Calibri"/>
        </w:rPr>
      </w:pPr>
      <w:r w:rsidRPr="00B06548">
        <w:rPr>
          <w:rFonts w:ascii="Calibri" w:hAnsi="Calibri" w:cs="Calibri"/>
        </w:rPr>
        <w:t>The session will last one hour.</w:t>
      </w:r>
    </w:p>
    <w:p w:rsidR="00A4535F" w:rsidRPr="00E6053E" w:rsidRDefault="00A4535F" w:rsidP="00A4535F">
      <w:pPr>
        <w:ind w:left="720"/>
        <w:rPr>
          <w:rFonts w:ascii="Calibri" w:hAnsi="Calibri" w:cs="Calibri"/>
        </w:rPr>
      </w:pPr>
    </w:p>
    <w:p w:rsidR="00A4535F" w:rsidRPr="00B06548" w:rsidRDefault="00A4535F" w:rsidP="00A4535F">
      <w:pPr>
        <w:pStyle w:val="Heading1"/>
        <w:widowControl w:val="0"/>
        <w:spacing w:before="120"/>
        <w:rPr>
          <w:rFonts w:asciiTheme="minorHAnsi" w:hAnsiTheme="minorHAnsi" w:cstheme="minorHAnsi"/>
          <w:sz w:val="24"/>
          <w:szCs w:val="24"/>
        </w:rPr>
      </w:pPr>
      <w:r w:rsidRPr="00B06548">
        <w:rPr>
          <w:rFonts w:asciiTheme="minorHAnsi" w:hAnsiTheme="minorHAnsi" w:cstheme="minorHAnsi"/>
          <w:sz w:val="24"/>
          <w:szCs w:val="24"/>
        </w:rPr>
        <w:t>D. Introduct</w:t>
      </w:r>
      <w:r>
        <w:rPr>
          <w:rFonts w:asciiTheme="minorHAnsi" w:hAnsiTheme="minorHAnsi" w:cstheme="minorHAnsi"/>
          <w:sz w:val="24"/>
          <w:szCs w:val="24"/>
        </w:rPr>
        <w:t>ion of Participants</w:t>
      </w:r>
    </w:p>
    <w:p w:rsidR="00A4535F" w:rsidRPr="00B06548" w:rsidRDefault="00A4535F" w:rsidP="00A4535F">
      <w:pPr>
        <w:rPr>
          <w:rFonts w:asciiTheme="minorHAnsi" w:hAnsiTheme="minorHAnsi" w:cstheme="minorHAnsi"/>
        </w:rPr>
      </w:pPr>
    </w:p>
    <w:p w:rsidR="00A4535F" w:rsidRPr="007E2A34" w:rsidRDefault="00A4535F" w:rsidP="00A4535F">
      <w:pPr>
        <w:pStyle w:val="Title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begin</w:t>
      </w:r>
      <w:r w:rsidRPr="004361E4">
        <w:rPr>
          <w:rFonts w:asciiTheme="minorHAnsi" w:hAnsiTheme="minorHAnsi" w:cstheme="minorHAnsi"/>
          <w:sz w:val="24"/>
          <w:szCs w:val="24"/>
        </w:rPr>
        <w:t>, I’d like each of you to introduce yourself</w:t>
      </w:r>
      <w:r>
        <w:rPr>
          <w:rFonts w:asciiTheme="minorHAnsi" w:hAnsiTheme="minorHAnsi" w:cstheme="minorHAnsi"/>
          <w:sz w:val="24"/>
          <w:szCs w:val="24"/>
        </w:rPr>
        <w:t xml:space="preserve"> using your first name only, </w:t>
      </w:r>
      <w:r w:rsidRPr="004361E4">
        <w:rPr>
          <w:rFonts w:asciiTheme="minorHAnsi" w:hAnsiTheme="minorHAnsi" w:cstheme="minorHAnsi"/>
          <w:sz w:val="24"/>
          <w:szCs w:val="24"/>
        </w:rPr>
        <w:t>tell us where you are from</w:t>
      </w:r>
      <w:r>
        <w:rPr>
          <w:rFonts w:asciiTheme="minorHAnsi" w:hAnsiTheme="minorHAnsi" w:cstheme="minorHAnsi"/>
          <w:sz w:val="24"/>
          <w:szCs w:val="24"/>
        </w:rPr>
        <w:t>,</w:t>
      </w:r>
      <w:r w:rsidRPr="004361E4">
        <w:rPr>
          <w:rFonts w:asciiTheme="minorHAnsi" w:hAnsiTheme="minorHAnsi" w:cstheme="minorHAnsi"/>
          <w:sz w:val="24"/>
          <w:szCs w:val="24"/>
        </w:rPr>
        <w:t xml:space="preserve"> and how long you’ve been a tax preparer. </w:t>
      </w:r>
    </w:p>
    <w:p w:rsidR="00A4535F" w:rsidRPr="00D86465" w:rsidRDefault="00A4535F" w:rsidP="00A4535F">
      <w:pPr>
        <w:rPr>
          <w:rFonts w:asciiTheme="minorHAnsi" w:hAnsiTheme="minorHAnsi" w:cstheme="minorHAnsi"/>
        </w:rPr>
      </w:pPr>
    </w:p>
    <w:p w:rsidR="00A4535F" w:rsidRPr="00D86465" w:rsidRDefault="00A4535F" w:rsidP="00A4535F">
      <w:pPr>
        <w:rPr>
          <w:rFonts w:asciiTheme="minorHAnsi" w:hAnsiTheme="minorHAnsi" w:cstheme="minorHAnsi"/>
          <w:b/>
        </w:rPr>
      </w:pPr>
      <w:r w:rsidRPr="00D86465">
        <w:rPr>
          <w:rFonts w:asciiTheme="minorHAnsi" w:hAnsiTheme="minorHAnsi" w:cstheme="minorHAnsi"/>
          <w:b/>
        </w:rPr>
        <w:t>II. Discussion</w:t>
      </w:r>
    </w:p>
    <w:p w:rsidR="00A4535F" w:rsidRDefault="00A4535F" w:rsidP="00A4535F">
      <w:pPr>
        <w:rPr>
          <w:rFonts w:asciiTheme="minorHAnsi" w:hAnsiTheme="minorHAnsi" w:cstheme="minorHAnsi"/>
        </w:rPr>
      </w:pPr>
    </w:p>
    <w:p w:rsidR="00A4535F" w:rsidRPr="00C61621" w:rsidRDefault="00A4535F" w:rsidP="00A4535F">
      <w:pPr>
        <w:rPr>
          <w:rFonts w:ascii="Calibri" w:hAnsi="Calibri" w:cs="Calibri"/>
        </w:rPr>
      </w:pPr>
      <w:r>
        <w:rPr>
          <w:rFonts w:asciiTheme="minorHAnsi" w:hAnsiTheme="minorHAnsi" w:cstheme="minorHAnsi"/>
        </w:rPr>
        <w:lastRenderedPageBreak/>
        <w:t xml:space="preserve">As I mentioned at the start of the session, our goal today is get feedback about the EITC audit process. Specifically, we will be talking about EITC correspondence audits.   </w:t>
      </w:r>
    </w:p>
    <w:p w:rsidR="00A4535F" w:rsidRDefault="00A4535F" w:rsidP="00A4535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:rsidR="00A4535F" w:rsidRDefault="00A4535F" w:rsidP="00A4535F">
      <w:pPr>
        <w:rPr>
          <w:rFonts w:asciiTheme="minorHAnsi" w:hAnsiTheme="minorHAnsi" w:cstheme="minorHAnsi"/>
        </w:rPr>
      </w:pPr>
    </w:p>
    <w:p w:rsidR="00A4535F" w:rsidRPr="00761E8A" w:rsidRDefault="00A4535F" w:rsidP="00A4535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A. The Audit Process</w:t>
      </w:r>
      <w:r w:rsidRPr="00761E8A">
        <w:rPr>
          <w:rFonts w:asciiTheme="minorHAnsi" w:hAnsiTheme="minorHAnsi" w:cstheme="minorHAnsi"/>
          <w:b/>
        </w:rPr>
        <w:t xml:space="preserve"> </w:t>
      </w:r>
    </w:p>
    <w:p w:rsidR="00A4535F" w:rsidRDefault="00A4535F" w:rsidP="00A4535F">
      <w:pPr>
        <w:rPr>
          <w:rFonts w:asciiTheme="minorHAnsi" w:hAnsiTheme="minorHAnsi" w:cstheme="minorHAnsi"/>
        </w:rPr>
      </w:pPr>
    </w:p>
    <w:p w:rsidR="00A4535F" w:rsidRPr="00B06F97" w:rsidRDefault="00A4535F" w:rsidP="00A4535F">
      <w:pPr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1. </w:t>
      </w:r>
      <w:r w:rsidRPr="00B06F97">
        <w:rPr>
          <w:rFonts w:asciiTheme="minorHAnsi" w:hAnsiTheme="minorHAnsi" w:cstheme="minorHAnsi"/>
          <w:u w:val="single"/>
        </w:rPr>
        <w:t>Entering the Audit Process</w:t>
      </w:r>
    </w:p>
    <w:p w:rsidR="00A4535F" w:rsidRDefault="00A4535F" w:rsidP="00A4535F">
      <w:pPr>
        <w:rPr>
          <w:rFonts w:asciiTheme="minorHAnsi" w:hAnsiTheme="minorHAnsi" w:cstheme="minorHAnsi"/>
        </w:rPr>
      </w:pPr>
    </w:p>
    <w:p w:rsidR="00A4535F" w:rsidRPr="003019AA" w:rsidRDefault="00A4535F" w:rsidP="00A4535F">
      <w:pPr>
        <w:pStyle w:val="NoSpacing"/>
        <w:rPr>
          <w:rFonts w:asciiTheme="minorHAnsi" w:hAnsiTheme="minorHAnsi" w:cstheme="minorHAnsi"/>
        </w:rPr>
      </w:pPr>
      <w:r w:rsidRPr="003019AA">
        <w:rPr>
          <w:rFonts w:asciiTheme="minorHAnsi" w:hAnsiTheme="minorHAnsi" w:cstheme="minorHAnsi"/>
        </w:rPr>
        <w:t>I would like to talk about two types of taxpayers that go through correspondence audit:</w:t>
      </w:r>
    </w:p>
    <w:p w:rsidR="00A4535F" w:rsidRDefault="00A4535F" w:rsidP="00A4535F">
      <w:pPr>
        <w:rPr>
          <w:rFonts w:asciiTheme="minorHAnsi" w:hAnsiTheme="minorHAnsi" w:cstheme="minorHAnsi"/>
        </w:rPr>
      </w:pPr>
    </w:p>
    <w:p w:rsidR="00A4535F" w:rsidRDefault="00A4535F" w:rsidP="00A4535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1. Those that come to you for whom you </w:t>
      </w:r>
      <w:r w:rsidRPr="003019AA">
        <w:rPr>
          <w:rFonts w:asciiTheme="minorHAnsi" w:hAnsiTheme="minorHAnsi" w:cstheme="minorHAnsi"/>
          <w:u w:val="single"/>
        </w:rPr>
        <w:t>didn’t prepare</w:t>
      </w:r>
      <w:r>
        <w:rPr>
          <w:rFonts w:asciiTheme="minorHAnsi" w:hAnsiTheme="minorHAnsi" w:cstheme="minorHAnsi"/>
        </w:rPr>
        <w:t xml:space="preserve"> their return, and</w:t>
      </w:r>
    </w:p>
    <w:p w:rsidR="00A4535F" w:rsidRDefault="00A4535F" w:rsidP="00A4535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2. Those that come to you that you </w:t>
      </w:r>
      <w:r w:rsidRPr="003019AA">
        <w:rPr>
          <w:rFonts w:asciiTheme="minorHAnsi" w:hAnsiTheme="minorHAnsi" w:cstheme="minorHAnsi"/>
          <w:u w:val="single"/>
        </w:rPr>
        <w:t>did prepare</w:t>
      </w:r>
      <w:r>
        <w:rPr>
          <w:rFonts w:asciiTheme="minorHAnsi" w:hAnsiTheme="minorHAnsi" w:cstheme="minorHAnsi"/>
        </w:rPr>
        <w:t xml:space="preserve"> their return</w:t>
      </w:r>
    </w:p>
    <w:p w:rsidR="00A4535F" w:rsidRDefault="00A4535F" w:rsidP="00A4535F">
      <w:pPr>
        <w:rPr>
          <w:rFonts w:asciiTheme="minorHAnsi" w:hAnsiTheme="minorHAnsi" w:cstheme="minorHAnsi"/>
        </w:rPr>
      </w:pPr>
    </w:p>
    <w:p w:rsidR="00A4535F" w:rsidRDefault="00A4535F" w:rsidP="00A4535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How many of you have had taxpayers come to you after they receive an EITC audit notice, for which you didn’t prepare their return? (Count and record responses)</w:t>
      </w: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Why did these taxpayers come to you? </w:t>
      </w: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Prompts: </w:t>
      </w:r>
    </w:p>
    <w:p w:rsidR="00A4535F" w:rsidRDefault="00A4535F" w:rsidP="00A4535F">
      <w:pPr>
        <w:pStyle w:val="NoSpacing"/>
        <w:numPr>
          <w:ilvl w:val="0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didn’t know what to do (didn’t understand the notice)</w:t>
      </w:r>
    </w:p>
    <w:p w:rsidR="00A4535F" w:rsidRDefault="00A4535F" w:rsidP="00A4535F">
      <w:pPr>
        <w:pStyle w:val="NoSpacing"/>
        <w:numPr>
          <w:ilvl w:val="0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confused about the documents needed to prove eligibility</w:t>
      </w:r>
    </w:p>
    <w:p w:rsidR="00A4535F" w:rsidRPr="00555239" w:rsidRDefault="00A4535F" w:rsidP="00A4535F">
      <w:pPr>
        <w:pStyle w:val="NoSpacing"/>
        <w:numPr>
          <w:ilvl w:val="0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knew what to do, but felt more comfortable having tax professional handle</w:t>
      </w: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Were any of these taxpayers unaware that they had claimed EITC? In other words, had another preparer (or someone else) erroneously claimed EITC on their return?</w:t>
      </w:r>
    </w:p>
    <w:p w:rsidR="00A4535F" w:rsidRDefault="00A4535F" w:rsidP="00A4535F">
      <w:pPr>
        <w:rPr>
          <w:rFonts w:asciiTheme="minorHAnsi" w:hAnsiTheme="minorHAnsi" w:cstheme="minorHAnsi"/>
        </w:rPr>
      </w:pPr>
    </w:p>
    <w:p w:rsidR="00A4535F" w:rsidRDefault="00A4535F" w:rsidP="00A4535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How many of you have had existing clients that received an EITC audit notice? (Count and record responses)</w:t>
      </w: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What were the circumstances that led to the notice? </w:t>
      </w: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Prompt:</w:t>
      </w:r>
    </w:p>
    <w:p w:rsidR="00A4535F" w:rsidRDefault="00A4535F" w:rsidP="00A4535F">
      <w:pPr>
        <w:pStyle w:val="NoSpacing"/>
        <w:numPr>
          <w:ilvl w:val="0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Taxpayer failed to accurately portray aspects of “qualifying child” (relationship/residency/filing status)</w:t>
      </w:r>
    </w:p>
    <w:p w:rsidR="00A4535F" w:rsidRDefault="00A4535F" w:rsidP="00A4535F">
      <w:pPr>
        <w:pStyle w:val="NoSpacing"/>
        <w:numPr>
          <w:ilvl w:val="0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Taxpayer’s Schedule C business as reported was questioned</w:t>
      </w: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</w:p>
    <w:p w:rsidR="00A4535F" w:rsidRPr="00692893" w:rsidRDefault="00A4535F" w:rsidP="00A4535F">
      <w:pPr>
        <w:pStyle w:val="NoSpacing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2. </w:t>
      </w:r>
      <w:r w:rsidRPr="00692893">
        <w:rPr>
          <w:rFonts w:asciiTheme="minorHAnsi" w:hAnsiTheme="minorHAnsi" w:cstheme="minorHAnsi"/>
          <w:u w:val="single"/>
        </w:rPr>
        <w:t>Helping Taxpayers with their Audit</w:t>
      </w: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What initial steps do you take to help taxpayers going through a correspondence audit? </w:t>
      </w: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Do you need to provide an explanation of the IRS Audit Process?</w:t>
      </w: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5F660F">
        <w:rPr>
          <w:rFonts w:asciiTheme="minorHAnsi" w:hAnsiTheme="minorHAnsi" w:cstheme="minorHAnsi"/>
        </w:rPr>
        <w:t>(N</w:t>
      </w:r>
      <w:r>
        <w:rPr>
          <w:rFonts w:asciiTheme="minorHAnsi" w:hAnsiTheme="minorHAnsi" w:cstheme="minorHAnsi"/>
        </w:rPr>
        <w:t>OTE: A</w:t>
      </w:r>
      <w:r w:rsidRPr="005F660F">
        <w:rPr>
          <w:rFonts w:asciiTheme="minorHAnsi" w:hAnsiTheme="minorHAnsi" w:cstheme="minorHAnsi"/>
        </w:rPr>
        <w:t xml:space="preserve">n explanation of the Audit Process (Pub 3498-A) is provided to the </w:t>
      </w:r>
      <w:r>
        <w:rPr>
          <w:rFonts w:asciiTheme="minorHAnsi" w:hAnsiTheme="minorHAnsi" w:cstheme="minorHAnsi"/>
        </w:rPr>
        <w:tab/>
      </w:r>
      <w:r w:rsidRPr="005F660F">
        <w:rPr>
          <w:rFonts w:asciiTheme="minorHAnsi" w:hAnsiTheme="minorHAnsi" w:cstheme="minorHAnsi"/>
        </w:rPr>
        <w:t>taxpayers with their audit notification)</w:t>
      </w: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Do you go over the EITC eligibility requirements up front to see if the taxpayer </w:t>
      </w:r>
      <w:r>
        <w:rPr>
          <w:rFonts w:asciiTheme="minorHAnsi" w:hAnsiTheme="minorHAnsi" w:cstheme="minorHAnsi"/>
        </w:rPr>
        <w:tab/>
        <w:t>qualifies?</w:t>
      </w: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</w:p>
    <w:p w:rsidR="00A4535F" w:rsidRPr="00A24CDB" w:rsidRDefault="00A4535F" w:rsidP="00A4535F">
      <w:pPr>
        <w:pStyle w:val="NoSpacing"/>
        <w:rPr>
          <w:rFonts w:asciiTheme="minorHAnsi" w:hAnsiTheme="minorHAnsi" w:cstheme="minorHAnsi"/>
          <w:i/>
        </w:rPr>
      </w:pPr>
      <w:r w:rsidRPr="00A24CDB">
        <w:rPr>
          <w:rFonts w:asciiTheme="minorHAnsi" w:hAnsiTheme="minorHAnsi" w:cstheme="minorHAnsi"/>
          <w:i/>
        </w:rPr>
        <w:t>&lt;If: Contact the IRS via written correspondence</w:t>
      </w:r>
      <w:r>
        <w:rPr>
          <w:rFonts w:asciiTheme="minorHAnsi" w:hAnsiTheme="minorHAnsi" w:cstheme="minorHAnsi"/>
          <w:i/>
        </w:rPr>
        <w:t>&gt;</w:t>
      </w: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A24CDB">
        <w:rPr>
          <w:rFonts w:asciiTheme="minorHAnsi" w:hAnsiTheme="minorHAnsi" w:cstheme="minorHAnsi"/>
        </w:rPr>
        <w:t xml:space="preserve">When a </w:t>
      </w:r>
      <w:r>
        <w:rPr>
          <w:rFonts w:asciiTheme="minorHAnsi" w:hAnsiTheme="minorHAnsi" w:cstheme="minorHAnsi"/>
        </w:rPr>
        <w:t xml:space="preserve">written </w:t>
      </w:r>
      <w:r w:rsidRPr="00A24CDB">
        <w:rPr>
          <w:rFonts w:asciiTheme="minorHAnsi" w:hAnsiTheme="minorHAnsi" w:cstheme="minorHAnsi"/>
        </w:rPr>
        <w:t>resp</w:t>
      </w:r>
      <w:r>
        <w:rPr>
          <w:rFonts w:asciiTheme="minorHAnsi" w:hAnsiTheme="minorHAnsi" w:cstheme="minorHAnsi"/>
        </w:rPr>
        <w:t xml:space="preserve">onse is sent to the IRS, are the </w:t>
      </w:r>
      <w:r w:rsidRPr="00A24CDB">
        <w:rPr>
          <w:rFonts w:asciiTheme="minorHAnsi" w:hAnsiTheme="minorHAnsi" w:cstheme="minorHAnsi"/>
        </w:rPr>
        <w:t>responses</w:t>
      </w:r>
      <w:r>
        <w:rPr>
          <w:rFonts w:asciiTheme="minorHAnsi" w:hAnsiTheme="minorHAnsi" w:cstheme="minorHAnsi"/>
        </w:rPr>
        <w:t xml:space="preserve"> received back from </w:t>
      </w:r>
      <w:r>
        <w:rPr>
          <w:rFonts w:asciiTheme="minorHAnsi" w:hAnsiTheme="minorHAnsi" w:cstheme="minorHAnsi"/>
        </w:rPr>
        <w:tab/>
        <w:t xml:space="preserve">the IRS: </w:t>
      </w: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a. Accurate</w:t>
      </w: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b. Clear</w:t>
      </w: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c. Timely</w:t>
      </w: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</w:p>
    <w:p w:rsidR="00A4535F" w:rsidRPr="00A24CDB" w:rsidRDefault="00A4535F" w:rsidP="00A4535F">
      <w:pPr>
        <w:pStyle w:val="NoSpacing"/>
        <w:rPr>
          <w:rFonts w:asciiTheme="minorHAnsi" w:hAnsiTheme="minorHAnsi" w:cstheme="minorHAnsi"/>
          <w:i/>
        </w:rPr>
      </w:pPr>
      <w:r w:rsidRPr="00A24CDB">
        <w:rPr>
          <w:rFonts w:asciiTheme="minorHAnsi" w:hAnsiTheme="minorHAnsi" w:cstheme="minorHAnsi"/>
          <w:i/>
        </w:rPr>
        <w:t xml:space="preserve">&lt;If: Contact the IRS via phone&gt; </w:t>
      </w: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Who initiates the contact? (Examiner, </w:t>
      </w:r>
      <w:r w:rsidRPr="00A24CDB">
        <w:rPr>
          <w:rFonts w:asciiTheme="minorHAnsi" w:hAnsiTheme="minorHAnsi" w:cstheme="minorHAnsi"/>
        </w:rPr>
        <w:t>prepar</w:t>
      </w:r>
      <w:r>
        <w:rPr>
          <w:rFonts w:asciiTheme="minorHAnsi" w:hAnsiTheme="minorHAnsi" w:cstheme="minorHAnsi"/>
        </w:rPr>
        <w:t>er)</w:t>
      </w:r>
      <w:r w:rsidRPr="00A24CDB">
        <w:rPr>
          <w:rFonts w:asciiTheme="minorHAnsi" w:hAnsiTheme="minorHAnsi" w:cstheme="minorHAnsi"/>
        </w:rPr>
        <w:t xml:space="preserve">  </w:t>
      </w: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A24CDB">
        <w:rPr>
          <w:rFonts w:asciiTheme="minorHAnsi" w:hAnsiTheme="minorHAnsi" w:cstheme="minorHAnsi"/>
        </w:rPr>
        <w:t xml:space="preserve">How often do </w:t>
      </w:r>
      <w:r>
        <w:rPr>
          <w:rFonts w:asciiTheme="minorHAnsi" w:hAnsiTheme="minorHAnsi" w:cstheme="minorHAnsi"/>
        </w:rPr>
        <w:t>you speak with an examiner</w:t>
      </w:r>
      <w:r w:rsidRPr="00A24CDB">
        <w:rPr>
          <w:rFonts w:asciiTheme="minorHAnsi" w:hAnsiTheme="minorHAnsi" w:cstheme="minorHAnsi"/>
        </w:rPr>
        <w:t xml:space="preserve">?  </w:t>
      </w: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Are</w:t>
      </w:r>
      <w:r w:rsidRPr="00A24CDB">
        <w:rPr>
          <w:rFonts w:asciiTheme="minorHAnsi" w:hAnsiTheme="minorHAnsi" w:cstheme="minorHAnsi"/>
        </w:rPr>
        <w:t xml:space="preserve"> the conversations productive</w:t>
      </w:r>
      <w:r>
        <w:rPr>
          <w:rFonts w:asciiTheme="minorHAnsi" w:hAnsiTheme="minorHAnsi" w:cstheme="minorHAnsi"/>
        </w:rPr>
        <w:t>, leading to resolution</w:t>
      </w:r>
      <w:r w:rsidRPr="00A24CDB">
        <w:rPr>
          <w:rFonts w:asciiTheme="minorHAnsi" w:hAnsiTheme="minorHAnsi" w:cstheme="minorHAnsi"/>
        </w:rPr>
        <w:t>?</w:t>
      </w: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  <w:r w:rsidRPr="00677C2F">
        <w:rPr>
          <w:rFonts w:asciiTheme="minorHAnsi" w:hAnsiTheme="minorHAnsi" w:cstheme="minorHAnsi"/>
        </w:rPr>
        <w:t>In verbal and written c</w:t>
      </w:r>
      <w:r>
        <w:rPr>
          <w:rFonts w:asciiTheme="minorHAnsi" w:hAnsiTheme="minorHAnsi" w:cstheme="minorHAnsi"/>
        </w:rPr>
        <w:t>ommunications, do examiners provide suggestions about</w:t>
      </w:r>
      <w:r w:rsidRPr="00677C2F">
        <w:rPr>
          <w:rFonts w:asciiTheme="minorHAnsi" w:hAnsiTheme="minorHAnsi" w:cstheme="minorHAnsi"/>
        </w:rPr>
        <w:t xml:space="preserve"> what documentation should or could be sent to prove </w:t>
      </w:r>
      <w:r>
        <w:rPr>
          <w:rFonts w:asciiTheme="minorHAnsi" w:hAnsiTheme="minorHAnsi" w:cstheme="minorHAnsi"/>
        </w:rPr>
        <w:t xml:space="preserve">EITC </w:t>
      </w:r>
      <w:r w:rsidRPr="00677C2F">
        <w:rPr>
          <w:rFonts w:asciiTheme="minorHAnsi" w:hAnsiTheme="minorHAnsi" w:cstheme="minorHAnsi"/>
        </w:rPr>
        <w:t xml:space="preserve">eligibility?  </w:t>
      </w: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677C2F">
        <w:rPr>
          <w:rFonts w:asciiTheme="minorHAnsi" w:hAnsiTheme="minorHAnsi" w:cstheme="minorHAnsi"/>
        </w:rPr>
        <w:t>Do they suggest alternatives to what is already listed on Form 886-H</w:t>
      </w:r>
      <w:r>
        <w:rPr>
          <w:rFonts w:asciiTheme="minorHAnsi" w:hAnsiTheme="minorHAnsi" w:cstheme="minorHAnsi"/>
        </w:rPr>
        <w:t>-EIC</w:t>
      </w:r>
      <w:r w:rsidRPr="00677C2F">
        <w:rPr>
          <w:rFonts w:asciiTheme="minorHAnsi" w:hAnsiTheme="minorHAnsi" w:cstheme="minorHAnsi"/>
        </w:rPr>
        <w:t>?</w:t>
      </w:r>
      <w:r>
        <w:rPr>
          <w:rFonts w:asciiTheme="minorHAnsi" w:hAnsiTheme="minorHAnsi" w:cstheme="minorHAnsi"/>
        </w:rPr>
        <w:t xml:space="preserve"> </w:t>
      </w: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i/>
        </w:rPr>
        <w:t>&lt;Hand</w:t>
      </w:r>
      <w:r w:rsidRPr="007E2A34"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i/>
        </w:rPr>
        <w:tab/>
      </w:r>
      <w:r w:rsidRPr="007E2A34">
        <w:rPr>
          <w:rFonts w:asciiTheme="minorHAnsi" w:hAnsiTheme="minorHAnsi" w:cstheme="minorHAnsi"/>
          <w:i/>
        </w:rPr>
        <w:t>out form 886-H-EIC to participants&gt;</w:t>
      </w: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What, if any, resources do you use to help taxpayers with their audit?</w:t>
      </w: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Prompts:</w:t>
      </w:r>
    </w:p>
    <w:p w:rsidR="00A4535F" w:rsidRDefault="00A4535F" w:rsidP="00A4535F">
      <w:pPr>
        <w:pStyle w:val="NoSpacing"/>
        <w:numPr>
          <w:ilvl w:val="0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886-H-EIC</w:t>
      </w:r>
    </w:p>
    <w:p w:rsidR="00A4535F" w:rsidRDefault="00A4535F" w:rsidP="00A4535F">
      <w:pPr>
        <w:pStyle w:val="NoSpacing"/>
        <w:numPr>
          <w:ilvl w:val="0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IRS Website</w:t>
      </w:r>
    </w:p>
    <w:p w:rsidR="00A4535F" w:rsidRDefault="00A4535F" w:rsidP="00A4535F">
      <w:pPr>
        <w:pStyle w:val="NoSpacing"/>
        <w:numPr>
          <w:ilvl w:val="0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Other IRS Publications</w:t>
      </w:r>
    </w:p>
    <w:p w:rsidR="00A4535F" w:rsidRDefault="00A4535F" w:rsidP="00A4535F">
      <w:pPr>
        <w:pStyle w:val="NoSpacing"/>
        <w:numPr>
          <w:ilvl w:val="0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Non-IRS Resources</w:t>
      </w: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working with taxpayers going through a correspondence audit, is form 886-H-EIC useful? </w:t>
      </w: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Does the form help facilitate the conversation with taxpayers about </w:t>
      </w:r>
      <w:r>
        <w:rPr>
          <w:rFonts w:asciiTheme="minorHAnsi" w:hAnsiTheme="minorHAnsi" w:cstheme="minorHAnsi"/>
        </w:rPr>
        <w:tab/>
        <w:t xml:space="preserve">documentation needed to prove eligibility?  </w:t>
      </w: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</w:p>
    <w:p w:rsidR="00A4535F" w:rsidRPr="00960E55" w:rsidRDefault="00A4535F" w:rsidP="00A4535F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>3. Communication</w:t>
      </w:r>
      <w:r w:rsidRPr="006A647A">
        <w:rPr>
          <w:rFonts w:asciiTheme="minorHAnsi" w:hAnsiTheme="minorHAnsi" w:cstheme="minorHAnsi"/>
          <w:u w:val="single"/>
        </w:rPr>
        <w:t xml:space="preserve"> with the IRS</w:t>
      </w:r>
      <w:r>
        <w:rPr>
          <w:rFonts w:asciiTheme="minorHAnsi" w:hAnsiTheme="minorHAnsi" w:cstheme="minorHAnsi"/>
          <w:u w:val="single"/>
        </w:rPr>
        <w:t xml:space="preserve"> </w:t>
      </w:r>
      <w:r>
        <w:rPr>
          <w:rFonts w:asciiTheme="minorHAnsi" w:hAnsiTheme="minorHAnsi" w:cstheme="minorHAnsi"/>
        </w:rPr>
        <w:t>&lt;</w:t>
      </w:r>
      <w:r>
        <w:rPr>
          <w:rFonts w:asciiTheme="minorHAnsi" w:hAnsiTheme="minorHAnsi" w:cstheme="minorHAnsi"/>
          <w:i/>
        </w:rPr>
        <w:t>If:</w:t>
      </w:r>
      <w:r w:rsidRPr="00960E55">
        <w:rPr>
          <w:rFonts w:asciiTheme="minorHAnsi" w:hAnsiTheme="minorHAnsi" w:cstheme="minorHAnsi"/>
          <w:i/>
        </w:rPr>
        <w:t xml:space="preserve"> commun</w:t>
      </w:r>
      <w:r>
        <w:rPr>
          <w:rFonts w:asciiTheme="minorHAnsi" w:hAnsiTheme="minorHAnsi" w:cstheme="minorHAnsi"/>
          <w:i/>
        </w:rPr>
        <w:t>ication was not covered earlier&gt;</w:t>
      </w: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  <w:r w:rsidRPr="00A24CDB">
        <w:rPr>
          <w:rFonts w:asciiTheme="minorHAnsi" w:hAnsiTheme="minorHAnsi" w:cstheme="minorHAnsi"/>
        </w:rPr>
        <w:t xml:space="preserve">When a </w:t>
      </w:r>
      <w:r>
        <w:rPr>
          <w:rFonts w:asciiTheme="minorHAnsi" w:hAnsiTheme="minorHAnsi" w:cstheme="minorHAnsi"/>
        </w:rPr>
        <w:t xml:space="preserve">written </w:t>
      </w:r>
      <w:r w:rsidRPr="00A24CDB">
        <w:rPr>
          <w:rFonts w:asciiTheme="minorHAnsi" w:hAnsiTheme="minorHAnsi" w:cstheme="minorHAnsi"/>
        </w:rPr>
        <w:t>resp</w:t>
      </w:r>
      <w:r>
        <w:rPr>
          <w:rFonts w:asciiTheme="minorHAnsi" w:hAnsiTheme="minorHAnsi" w:cstheme="minorHAnsi"/>
        </w:rPr>
        <w:t xml:space="preserve">onse is sent to the IRS, are the </w:t>
      </w:r>
      <w:r w:rsidRPr="00A24CDB">
        <w:rPr>
          <w:rFonts w:asciiTheme="minorHAnsi" w:hAnsiTheme="minorHAnsi" w:cstheme="minorHAnsi"/>
        </w:rPr>
        <w:t>responses</w:t>
      </w:r>
      <w:r>
        <w:rPr>
          <w:rFonts w:asciiTheme="minorHAnsi" w:hAnsiTheme="minorHAnsi" w:cstheme="minorHAnsi"/>
        </w:rPr>
        <w:t xml:space="preserve"> received back from the IRS: </w:t>
      </w: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Accurate</w:t>
      </w: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Clear</w:t>
      </w: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Timely</w:t>
      </w: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talking with the IRS, who initiates the contact? (Examiner, </w:t>
      </w:r>
      <w:r w:rsidRPr="00A24CDB">
        <w:rPr>
          <w:rFonts w:asciiTheme="minorHAnsi" w:hAnsiTheme="minorHAnsi" w:cstheme="minorHAnsi"/>
        </w:rPr>
        <w:t>prepar</w:t>
      </w:r>
      <w:r>
        <w:rPr>
          <w:rFonts w:asciiTheme="minorHAnsi" w:hAnsiTheme="minorHAnsi" w:cstheme="minorHAnsi"/>
        </w:rPr>
        <w:t>er)</w:t>
      </w:r>
      <w:r w:rsidRPr="00A24CDB">
        <w:rPr>
          <w:rFonts w:asciiTheme="minorHAnsi" w:hAnsiTheme="minorHAnsi" w:cstheme="minorHAnsi"/>
        </w:rPr>
        <w:t xml:space="preserve">  </w:t>
      </w: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A24CDB">
        <w:rPr>
          <w:rFonts w:asciiTheme="minorHAnsi" w:hAnsiTheme="minorHAnsi" w:cstheme="minorHAnsi"/>
        </w:rPr>
        <w:t xml:space="preserve">How often do </w:t>
      </w:r>
      <w:r>
        <w:rPr>
          <w:rFonts w:asciiTheme="minorHAnsi" w:hAnsiTheme="minorHAnsi" w:cstheme="minorHAnsi"/>
        </w:rPr>
        <w:t>you speak with an examiner</w:t>
      </w:r>
      <w:r w:rsidRPr="00A24CDB">
        <w:rPr>
          <w:rFonts w:asciiTheme="minorHAnsi" w:hAnsiTheme="minorHAnsi" w:cstheme="minorHAnsi"/>
        </w:rPr>
        <w:t xml:space="preserve">?  </w:t>
      </w: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Are</w:t>
      </w:r>
      <w:r w:rsidRPr="00A24CDB">
        <w:rPr>
          <w:rFonts w:asciiTheme="minorHAnsi" w:hAnsiTheme="minorHAnsi" w:cstheme="minorHAnsi"/>
        </w:rPr>
        <w:t xml:space="preserve"> the conversations productive</w:t>
      </w:r>
      <w:r>
        <w:rPr>
          <w:rFonts w:asciiTheme="minorHAnsi" w:hAnsiTheme="minorHAnsi" w:cstheme="minorHAnsi"/>
        </w:rPr>
        <w:t>, leading to resolution</w:t>
      </w:r>
      <w:r w:rsidRPr="00A24CDB">
        <w:rPr>
          <w:rFonts w:asciiTheme="minorHAnsi" w:hAnsiTheme="minorHAnsi" w:cstheme="minorHAnsi"/>
        </w:rPr>
        <w:t>?</w:t>
      </w: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</w:p>
    <w:p w:rsidR="00A4535F" w:rsidRPr="009447D4" w:rsidRDefault="00A4535F" w:rsidP="00A4535F">
      <w:pPr>
        <w:pStyle w:val="NoSpacing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 xml:space="preserve">4. </w:t>
      </w:r>
      <w:r w:rsidRPr="009447D4">
        <w:rPr>
          <w:rFonts w:asciiTheme="minorHAnsi" w:hAnsiTheme="minorHAnsi" w:cstheme="minorHAnsi"/>
          <w:u w:val="single"/>
        </w:rPr>
        <w:t>Audit Resolution</w:t>
      </w: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  <w:r w:rsidRPr="00677C2F">
        <w:rPr>
          <w:rFonts w:asciiTheme="minorHAnsi" w:hAnsiTheme="minorHAnsi" w:cstheme="minorHAnsi"/>
        </w:rPr>
        <w:t>In situations where it is clear the taxpayer</w:t>
      </w:r>
      <w:r>
        <w:rPr>
          <w:rFonts w:asciiTheme="minorHAnsi" w:hAnsiTheme="minorHAnsi" w:cstheme="minorHAnsi"/>
        </w:rPr>
        <w:t xml:space="preserve"> is not eligible for the credit:</w:t>
      </w:r>
      <w:r w:rsidRPr="00677C2F">
        <w:rPr>
          <w:rFonts w:asciiTheme="minorHAnsi" w:hAnsiTheme="minorHAnsi" w:cstheme="minorHAnsi"/>
        </w:rPr>
        <w:t xml:space="preserve"> </w:t>
      </w: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Do IRS</w:t>
      </w:r>
      <w:r w:rsidRPr="00677C2F">
        <w:rPr>
          <w:rFonts w:asciiTheme="minorHAnsi" w:hAnsiTheme="minorHAnsi" w:cstheme="minorHAnsi"/>
        </w:rPr>
        <w:t xml:space="preserve"> examiners effectively communicate why</w:t>
      </w:r>
      <w:r>
        <w:rPr>
          <w:rFonts w:asciiTheme="minorHAnsi" w:hAnsiTheme="minorHAnsi" w:cstheme="minorHAnsi"/>
        </w:rPr>
        <w:t xml:space="preserve"> the taxpayer is ineligible?</w:t>
      </w:r>
      <w:r w:rsidRPr="00677C2F">
        <w:rPr>
          <w:rFonts w:asciiTheme="minorHAnsi" w:hAnsiTheme="minorHAnsi" w:cstheme="minorHAnsi"/>
        </w:rPr>
        <w:t xml:space="preserve"> </w:t>
      </w: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</w:p>
    <w:p w:rsidR="00A4535F" w:rsidRPr="00677C2F" w:rsidRDefault="00A4535F" w:rsidP="00A4535F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Do IRS examiners</w:t>
      </w:r>
      <w:r w:rsidRPr="00677C2F">
        <w:rPr>
          <w:rFonts w:asciiTheme="minorHAnsi" w:hAnsiTheme="minorHAnsi" w:cstheme="minorHAnsi"/>
        </w:rPr>
        <w:t xml:space="preserve"> solicit agreement?</w:t>
      </w:r>
    </w:p>
    <w:p w:rsidR="00A4535F" w:rsidRDefault="00A4535F" w:rsidP="00A4535F">
      <w:pPr>
        <w:rPr>
          <w:rFonts w:asciiTheme="minorHAnsi" w:hAnsiTheme="minorHAnsi" w:cstheme="minorHAnsi"/>
        </w:rPr>
      </w:pPr>
    </w:p>
    <w:p w:rsidR="00A4535F" w:rsidRPr="003A4AAB" w:rsidRDefault="00A4535F" w:rsidP="00A4535F">
      <w:pPr>
        <w:pStyle w:val="NoSpacing"/>
        <w:rPr>
          <w:rFonts w:asciiTheme="minorHAnsi" w:hAnsiTheme="minorHAnsi" w:cstheme="minorHAnsi"/>
          <w:u w:val="single"/>
        </w:rPr>
      </w:pPr>
      <w:r w:rsidRPr="003A4AAB">
        <w:rPr>
          <w:rFonts w:asciiTheme="minorHAnsi" w:hAnsiTheme="minorHAnsi" w:cstheme="minorHAnsi"/>
          <w:u w:val="single"/>
        </w:rPr>
        <w:t>5. Audit Improvement</w:t>
      </w: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What could the IRS do to improve the EITC correspondence audit process?</w:t>
      </w: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Prompts:</w:t>
      </w:r>
    </w:p>
    <w:p w:rsidR="00A4535F" w:rsidRDefault="00A4535F" w:rsidP="00A4535F">
      <w:pPr>
        <w:pStyle w:val="NoSpacing"/>
        <w:numPr>
          <w:ilvl w:val="0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Improvements in communication</w:t>
      </w:r>
    </w:p>
    <w:p w:rsidR="00A4535F" w:rsidRDefault="00A4535F" w:rsidP="00A4535F">
      <w:pPr>
        <w:pStyle w:val="NoSpacing"/>
        <w:numPr>
          <w:ilvl w:val="0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Development of additional resources</w:t>
      </w:r>
    </w:p>
    <w:p w:rsidR="00A4535F" w:rsidRDefault="00A4535F" w:rsidP="00A4535F">
      <w:pPr>
        <w:pStyle w:val="NoSpacing"/>
        <w:numPr>
          <w:ilvl w:val="0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Timeliness of reaching resolution</w:t>
      </w: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</w:p>
    <w:p w:rsidR="00A4535F" w:rsidRDefault="00A4535F" w:rsidP="00A4535F">
      <w:pPr>
        <w:pStyle w:val="NoSpacing"/>
        <w:rPr>
          <w:rFonts w:asciiTheme="minorHAnsi" w:hAnsiTheme="minorHAnsi" w:cstheme="minorHAnsi"/>
          <w:b/>
        </w:rPr>
      </w:pPr>
    </w:p>
    <w:p w:rsidR="00A4535F" w:rsidRPr="00B2093A" w:rsidRDefault="00A4535F" w:rsidP="00A4535F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B</w:t>
      </w:r>
      <w:r w:rsidRPr="00B2093A">
        <w:rPr>
          <w:rFonts w:asciiTheme="minorHAnsi" w:hAnsiTheme="minorHAnsi" w:cstheme="minorHAnsi"/>
          <w:b/>
        </w:rPr>
        <w:t>. Form 886-H-EIC</w:t>
      </w: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</w:p>
    <w:p w:rsidR="00A4535F" w:rsidRPr="007E2A34" w:rsidRDefault="00A4535F" w:rsidP="00A4535F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2015, the IRS </w:t>
      </w:r>
      <w:r w:rsidRPr="007E2A34">
        <w:rPr>
          <w:rFonts w:asciiTheme="minorHAnsi" w:hAnsiTheme="minorHAnsi" w:cstheme="minorHAnsi"/>
        </w:rPr>
        <w:t>Revised Form 886-H-EI</w:t>
      </w:r>
      <w:r>
        <w:rPr>
          <w:rFonts w:asciiTheme="minorHAnsi" w:hAnsiTheme="minorHAnsi" w:cstheme="minorHAnsi"/>
        </w:rPr>
        <w:t>C (</w:t>
      </w:r>
      <w:r w:rsidRPr="00647B08">
        <w:rPr>
          <w:rFonts w:asciiTheme="minorHAnsi" w:hAnsiTheme="minorHAnsi" w:cstheme="minorHAnsi"/>
          <w:i/>
        </w:rPr>
        <w:t>Documents You Need to Prove You Can Claim the Earned Income Credit on the Basis of a Qualifying Child or Children</w:t>
      </w:r>
      <w:r>
        <w:rPr>
          <w:rFonts w:asciiTheme="minorHAnsi" w:hAnsiTheme="minorHAnsi" w:cstheme="minorHAnsi"/>
          <w:i/>
        </w:rPr>
        <w:t xml:space="preserve">), </w:t>
      </w:r>
      <w:r>
        <w:rPr>
          <w:rFonts w:asciiTheme="minorHAnsi" w:hAnsiTheme="minorHAnsi" w:cstheme="minorHAnsi"/>
        </w:rPr>
        <w:t xml:space="preserve">which is included with the initial audit notice (CP75 and CP75A). </w:t>
      </w: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</w:p>
    <w:p w:rsidR="00A4535F" w:rsidRPr="00FA209C" w:rsidRDefault="00A4535F" w:rsidP="00A4535F">
      <w:pPr>
        <w:pStyle w:val="NoSpacing"/>
        <w:rPr>
          <w:rFonts w:asciiTheme="minorHAnsi" w:hAnsiTheme="minorHAnsi" w:cstheme="minorHAnsi"/>
        </w:rPr>
      </w:pPr>
      <w:r w:rsidRPr="00FA209C">
        <w:rPr>
          <w:rFonts w:asciiTheme="minorHAnsi" w:hAnsiTheme="minorHAnsi" w:cstheme="minorHAnsi"/>
        </w:rPr>
        <w:t>What</w:t>
      </w:r>
      <w:r>
        <w:rPr>
          <w:rFonts w:asciiTheme="minorHAnsi" w:hAnsiTheme="minorHAnsi" w:cstheme="minorHAnsi"/>
        </w:rPr>
        <w:t xml:space="preserve"> is your impression of form 886-H-EIC</w:t>
      </w:r>
      <w:r w:rsidRPr="00FA209C">
        <w:rPr>
          <w:rFonts w:asciiTheme="minorHAnsi" w:hAnsiTheme="minorHAnsi" w:cstheme="minorHAnsi"/>
        </w:rPr>
        <w:t>?</w:t>
      </w:r>
    </w:p>
    <w:p w:rsidR="00A4535F" w:rsidRPr="00FA209C" w:rsidRDefault="00A4535F" w:rsidP="00A4535F">
      <w:pPr>
        <w:pStyle w:val="NoSpacing"/>
        <w:rPr>
          <w:rFonts w:asciiTheme="minorHAnsi" w:hAnsiTheme="minorHAnsi" w:cstheme="minorHAnsi"/>
        </w:rPr>
      </w:pPr>
    </w:p>
    <w:p w:rsidR="00A4535F" w:rsidRPr="00FA209C" w:rsidRDefault="00A4535F" w:rsidP="00A4535F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PROBE</w:t>
      </w:r>
      <w:r w:rsidRPr="00FA209C">
        <w:rPr>
          <w:rFonts w:asciiTheme="minorHAnsi" w:hAnsiTheme="minorHAnsi" w:cstheme="minorHAnsi"/>
        </w:rPr>
        <w:t>:  Concerns and c</w:t>
      </w:r>
      <w:r>
        <w:rPr>
          <w:rFonts w:asciiTheme="minorHAnsi" w:hAnsiTheme="minorHAnsi" w:cstheme="minorHAnsi"/>
        </w:rPr>
        <w:t xml:space="preserve">omments about print size, font </w:t>
      </w:r>
      <w:r w:rsidRPr="00FA209C">
        <w:rPr>
          <w:rFonts w:asciiTheme="minorHAnsi" w:hAnsiTheme="minorHAnsi" w:cstheme="minorHAnsi"/>
        </w:rPr>
        <w:t xml:space="preserve">type, layout, </w:t>
      </w:r>
      <w:r>
        <w:rPr>
          <w:rFonts w:asciiTheme="minorHAnsi" w:hAnsiTheme="minorHAnsi" w:cstheme="minorHAnsi"/>
        </w:rPr>
        <w:tab/>
      </w:r>
      <w:r w:rsidRPr="00FA209C">
        <w:rPr>
          <w:rFonts w:asciiTheme="minorHAnsi" w:hAnsiTheme="minorHAnsi" w:cstheme="minorHAnsi"/>
        </w:rPr>
        <w:t>organization, etc.</w:t>
      </w: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Has anyone heard from taxpayers about their impression of the form?</w:t>
      </w:r>
    </w:p>
    <w:p w:rsidR="00A4535F" w:rsidRPr="00136FC0" w:rsidRDefault="00A4535F" w:rsidP="00A4535F">
      <w:pPr>
        <w:pStyle w:val="NoSpacing"/>
        <w:rPr>
          <w:rFonts w:asciiTheme="minorHAnsi" w:hAnsiTheme="minorHAnsi" w:cstheme="minorHAnsi"/>
          <w:vanish/>
        </w:rPr>
      </w:pPr>
      <w:r>
        <w:rPr>
          <w:rFonts w:asciiTheme="minorHAnsi" w:hAnsiTheme="minorHAnsi" w:cstheme="minorHAnsi"/>
          <w:vanish/>
        </w:rPr>
        <w:t>o</w:t>
      </w:r>
    </w:p>
    <w:p w:rsidR="00A4535F" w:rsidRPr="00FA209C" w:rsidRDefault="00A4535F" w:rsidP="00A4535F">
      <w:pPr>
        <w:pStyle w:val="NoSpacing"/>
        <w:rPr>
          <w:rFonts w:asciiTheme="minorHAnsi" w:hAnsiTheme="minorHAnsi" w:cstheme="minorHAnsi"/>
        </w:rPr>
      </w:pP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  <w:r w:rsidRPr="00FA209C">
        <w:rPr>
          <w:rFonts w:asciiTheme="minorHAnsi" w:hAnsiTheme="minorHAnsi" w:cstheme="minorHAnsi"/>
        </w:rPr>
        <w:t>What do you like about the form?</w:t>
      </w:r>
    </w:p>
    <w:p w:rsidR="00A4535F" w:rsidRPr="00FA209C" w:rsidRDefault="00A4535F" w:rsidP="00A4535F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Prompts: </w:t>
      </w:r>
    </w:p>
    <w:p w:rsidR="00A4535F" w:rsidRDefault="00A4535F" w:rsidP="00A4535F">
      <w:pPr>
        <w:pStyle w:val="NoSpacing"/>
        <w:numPr>
          <w:ilvl w:val="0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Comprehensive</w:t>
      </w:r>
    </w:p>
    <w:p w:rsidR="00A4535F" w:rsidRDefault="00A4535F" w:rsidP="00A4535F">
      <w:pPr>
        <w:pStyle w:val="NoSpacing"/>
        <w:numPr>
          <w:ilvl w:val="0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Clarity</w:t>
      </w:r>
    </w:p>
    <w:p w:rsidR="00A4535F" w:rsidRPr="00FA209C" w:rsidRDefault="00A4535F" w:rsidP="00A4535F">
      <w:pPr>
        <w:pStyle w:val="NoSpacing"/>
        <w:numPr>
          <w:ilvl w:val="0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Accuracy</w:t>
      </w:r>
    </w:p>
    <w:p w:rsidR="00A4535F" w:rsidRPr="00FA209C" w:rsidRDefault="00A4535F" w:rsidP="00A4535F">
      <w:pPr>
        <w:pStyle w:val="NoSpacing"/>
        <w:rPr>
          <w:rFonts w:asciiTheme="minorHAnsi" w:hAnsiTheme="minorHAnsi" w:cstheme="minorHAnsi"/>
        </w:rPr>
      </w:pP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  <w:r w:rsidRPr="00FA209C">
        <w:rPr>
          <w:rFonts w:asciiTheme="minorHAnsi" w:hAnsiTheme="minorHAnsi" w:cstheme="minorHAnsi"/>
        </w:rPr>
        <w:t>What do you dislike about the form?</w:t>
      </w:r>
    </w:p>
    <w:p w:rsidR="00A4535F" w:rsidRPr="00FA209C" w:rsidRDefault="00A4535F" w:rsidP="00A4535F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Prompts:</w:t>
      </w:r>
    </w:p>
    <w:p w:rsidR="00A4535F" w:rsidRDefault="00A4535F" w:rsidP="00A4535F">
      <w:pPr>
        <w:pStyle w:val="NoSpacing"/>
        <w:numPr>
          <w:ilvl w:val="0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Too much information</w:t>
      </w:r>
    </w:p>
    <w:p w:rsidR="00A4535F" w:rsidRDefault="00A4535F" w:rsidP="00A4535F">
      <w:pPr>
        <w:pStyle w:val="NoSpacing"/>
        <w:numPr>
          <w:ilvl w:val="0"/>
          <w:numId w:val="3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Not enough information</w:t>
      </w: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 xml:space="preserve">PROBE: What should be </w:t>
      </w:r>
      <w:proofErr w:type="gramStart"/>
      <w:r>
        <w:rPr>
          <w:rFonts w:asciiTheme="minorHAnsi" w:hAnsiTheme="minorHAnsi" w:cstheme="minorHAnsi"/>
        </w:rPr>
        <w:t>removed/included</w:t>
      </w:r>
      <w:proofErr w:type="gramEnd"/>
      <w:r>
        <w:rPr>
          <w:rFonts w:asciiTheme="minorHAnsi" w:hAnsiTheme="minorHAnsi" w:cstheme="minorHAnsi"/>
        </w:rPr>
        <w:t xml:space="preserve">? </w:t>
      </w:r>
    </w:p>
    <w:p w:rsidR="00A4535F" w:rsidRPr="00FA209C" w:rsidRDefault="00A4535F" w:rsidP="00A4535F">
      <w:pPr>
        <w:pStyle w:val="NoSpacing"/>
        <w:rPr>
          <w:rFonts w:asciiTheme="minorHAnsi" w:hAnsiTheme="minorHAnsi" w:cstheme="minorHAnsi"/>
        </w:rPr>
      </w:pPr>
    </w:p>
    <w:p w:rsidR="00A4535F" w:rsidRPr="00FA209C" w:rsidRDefault="00A4535F" w:rsidP="00A4535F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Looking at the wording used on the form, is there anything that’s </w:t>
      </w:r>
      <w:r w:rsidRPr="00FA209C">
        <w:rPr>
          <w:rFonts w:asciiTheme="minorHAnsi" w:hAnsiTheme="minorHAnsi" w:cstheme="minorHAnsi"/>
        </w:rPr>
        <w:t>confusing?</w:t>
      </w:r>
    </w:p>
    <w:p w:rsidR="00A4535F" w:rsidRPr="00FA209C" w:rsidRDefault="00A4535F" w:rsidP="00A4535F">
      <w:pPr>
        <w:pStyle w:val="NoSpacing"/>
        <w:rPr>
          <w:rFonts w:asciiTheme="minorHAnsi" w:hAnsiTheme="minorHAnsi" w:cstheme="minorHAnsi"/>
        </w:rPr>
      </w:pPr>
    </w:p>
    <w:p w:rsidR="00A4535F" w:rsidRDefault="00A4535F" w:rsidP="00A4535F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PROBE:  If something is confusing, what would they suggest?</w:t>
      </w:r>
    </w:p>
    <w:p w:rsidR="00A4535F" w:rsidRDefault="00A4535F" w:rsidP="00A4535F">
      <w:pPr>
        <w:rPr>
          <w:rFonts w:asciiTheme="minorHAnsi" w:hAnsiTheme="minorHAnsi" w:cstheme="minorHAnsi"/>
        </w:rPr>
      </w:pPr>
    </w:p>
    <w:p w:rsidR="00A4535F" w:rsidRPr="00D86465" w:rsidRDefault="00A4535F" w:rsidP="00A4535F">
      <w:pPr>
        <w:rPr>
          <w:rFonts w:asciiTheme="minorHAnsi" w:hAnsiTheme="minorHAnsi" w:cstheme="minorHAnsi"/>
        </w:rPr>
      </w:pPr>
    </w:p>
    <w:p w:rsidR="00A4535F" w:rsidRPr="00D86465" w:rsidRDefault="00A4535F" w:rsidP="00A4535F">
      <w:pPr>
        <w:tabs>
          <w:tab w:val="left" w:pos="720"/>
        </w:tabs>
        <w:rPr>
          <w:rFonts w:asciiTheme="minorHAnsi" w:hAnsiTheme="minorHAnsi" w:cstheme="minorHAnsi"/>
          <w:b/>
        </w:rPr>
      </w:pPr>
      <w:r w:rsidRPr="00D86465">
        <w:rPr>
          <w:rFonts w:asciiTheme="minorHAnsi" w:hAnsiTheme="minorHAnsi" w:cstheme="minorHAnsi"/>
          <w:b/>
        </w:rPr>
        <w:t xml:space="preserve">III. </w:t>
      </w:r>
      <w:r>
        <w:rPr>
          <w:rFonts w:asciiTheme="minorHAnsi" w:hAnsiTheme="minorHAnsi" w:cstheme="minorHAnsi"/>
          <w:b/>
        </w:rPr>
        <w:t>Closing</w:t>
      </w:r>
    </w:p>
    <w:p w:rsidR="00A4535F" w:rsidRPr="00D86465" w:rsidRDefault="00A4535F" w:rsidP="00A4535F">
      <w:pPr>
        <w:pStyle w:val="BodyText"/>
        <w:ind w:left="540"/>
        <w:rPr>
          <w:rFonts w:asciiTheme="minorHAnsi" w:hAnsiTheme="minorHAnsi" w:cstheme="minorHAnsi"/>
          <w:b/>
          <w:sz w:val="24"/>
          <w:szCs w:val="24"/>
        </w:rPr>
      </w:pPr>
    </w:p>
    <w:p w:rsidR="00A4535F" w:rsidRPr="00D86465" w:rsidRDefault="00A4535F" w:rsidP="00A4535F">
      <w:pPr>
        <w:pStyle w:val="BodyText"/>
        <w:jc w:val="left"/>
        <w:rPr>
          <w:rFonts w:asciiTheme="minorHAnsi" w:hAnsiTheme="minorHAnsi" w:cstheme="minorHAnsi"/>
          <w:sz w:val="24"/>
          <w:szCs w:val="24"/>
        </w:rPr>
      </w:pPr>
      <w:r w:rsidRPr="00D86465">
        <w:rPr>
          <w:rFonts w:asciiTheme="minorHAnsi" w:hAnsiTheme="minorHAnsi" w:cstheme="minorHAnsi"/>
          <w:sz w:val="24"/>
          <w:szCs w:val="24"/>
        </w:rPr>
        <w:t xml:space="preserve">Thinking about our discussion </w:t>
      </w:r>
      <w:r>
        <w:rPr>
          <w:rFonts w:asciiTheme="minorHAnsi" w:hAnsiTheme="minorHAnsi" w:cstheme="minorHAnsi"/>
          <w:sz w:val="24"/>
          <w:szCs w:val="24"/>
        </w:rPr>
        <w:t>this morning/afternoon</w:t>
      </w:r>
      <w:r w:rsidRPr="00D86465">
        <w:rPr>
          <w:rFonts w:asciiTheme="minorHAnsi" w:hAnsiTheme="minorHAnsi" w:cstheme="minorHAnsi"/>
          <w:sz w:val="24"/>
          <w:szCs w:val="24"/>
        </w:rPr>
        <w:t>, is there anything else you would like to share regarding any of the</w:t>
      </w:r>
      <w:r>
        <w:rPr>
          <w:rFonts w:asciiTheme="minorHAnsi" w:hAnsiTheme="minorHAnsi" w:cstheme="minorHAnsi"/>
          <w:sz w:val="24"/>
          <w:szCs w:val="24"/>
        </w:rPr>
        <w:t xml:space="preserve"> topics</w:t>
      </w:r>
      <w:r w:rsidRPr="00D86465">
        <w:rPr>
          <w:rFonts w:asciiTheme="minorHAnsi" w:hAnsiTheme="minorHAnsi" w:cstheme="minorHAnsi"/>
          <w:sz w:val="24"/>
          <w:szCs w:val="24"/>
        </w:rPr>
        <w:t xml:space="preserve"> we </w:t>
      </w:r>
      <w:r>
        <w:rPr>
          <w:rFonts w:asciiTheme="minorHAnsi" w:hAnsiTheme="minorHAnsi" w:cstheme="minorHAnsi"/>
          <w:sz w:val="24"/>
          <w:szCs w:val="24"/>
        </w:rPr>
        <w:t>discussed</w:t>
      </w:r>
      <w:r w:rsidRPr="00D86465">
        <w:rPr>
          <w:rFonts w:asciiTheme="minorHAnsi" w:hAnsiTheme="minorHAnsi" w:cstheme="minorHAnsi"/>
          <w:sz w:val="24"/>
          <w:szCs w:val="24"/>
        </w:rPr>
        <w:t xml:space="preserve">.  </w:t>
      </w:r>
    </w:p>
    <w:p w:rsidR="00A4535F" w:rsidRPr="00D86465" w:rsidRDefault="00A4535F" w:rsidP="00A4535F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:rsidR="00A4535F" w:rsidRPr="004361E4" w:rsidRDefault="00A4535F" w:rsidP="00A4535F">
      <w:pPr>
        <w:tabs>
          <w:tab w:val="left" w:pos="121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Thank you very much for coming and</w:t>
      </w:r>
      <w:r w:rsidRPr="00D86465">
        <w:rPr>
          <w:rFonts w:asciiTheme="minorHAnsi" w:hAnsiTheme="minorHAnsi" w:cstheme="minorHAnsi"/>
          <w:i/>
        </w:rPr>
        <w:t xml:space="preserve"> sharing your ideas with us—we really appreciate your time.</w:t>
      </w:r>
    </w:p>
    <w:p w:rsidR="00041F52" w:rsidRDefault="00041F52">
      <w:pPr>
        <w:spacing w:after="200"/>
      </w:pPr>
      <w:r>
        <w:br w:type="page"/>
      </w:r>
    </w:p>
    <w:p w:rsidR="00041F52" w:rsidRPr="00041F52" w:rsidRDefault="00041F52" w:rsidP="00041F52">
      <w:pPr>
        <w:rPr>
          <w:u w:val="single"/>
        </w:rPr>
      </w:pPr>
      <w:r w:rsidRPr="00041F52">
        <w:rPr>
          <w:u w:val="single"/>
        </w:rPr>
        <w:t>Recruitment Script</w:t>
      </w:r>
    </w:p>
    <w:p w:rsidR="00041F52" w:rsidRDefault="00041F52" w:rsidP="00041F52"/>
    <w:p w:rsidR="00A4535F" w:rsidRPr="00A4535F" w:rsidRDefault="00A4535F" w:rsidP="00A4535F">
      <w:pPr>
        <w:jc w:val="center"/>
        <w:rPr>
          <w:rFonts w:ascii="Calibri" w:hAnsi="Calibri" w:cs="Calibri"/>
          <w:b/>
          <w:sz w:val="28"/>
          <w:szCs w:val="28"/>
        </w:rPr>
      </w:pPr>
      <w:r w:rsidRPr="00A4535F">
        <w:rPr>
          <w:rFonts w:ascii="Calibri" w:hAnsi="Calibri" w:cs="Calibri"/>
          <w:b/>
          <w:sz w:val="28"/>
          <w:szCs w:val="28"/>
        </w:rPr>
        <w:t>2017 IRS Nationwide Tax Forum Focus Groups:</w:t>
      </w:r>
    </w:p>
    <w:p w:rsidR="00041F52" w:rsidRDefault="00A4535F" w:rsidP="00A4535F">
      <w:pPr>
        <w:jc w:val="center"/>
        <w:rPr>
          <w:rFonts w:ascii="Calibri" w:hAnsi="Calibri" w:cs="Calibri"/>
          <w:b/>
          <w:sz w:val="28"/>
          <w:szCs w:val="28"/>
        </w:rPr>
      </w:pPr>
      <w:r w:rsidRPr="00A4535F">
        <w:rPr>
          <w:rFonts w:ascii="Calibri" w:hAnsi="Calibri" w:cs="Calibri"/>
          <w:b/>
          <w:sz w:val="28"/>
          <w:szCs w:val="28"/>
        </w:rPr>
        <w:t>Preparer Feedback on the EITC Audit Process</w:t>
      </w:r>
    </w:p>
    <w:p w:rsidR="00A4535F" w:rsidRDefault="00A4535F" w:rsidP="00A4535F"/>
    <w:p w:rsidR="00041F52" w:rsidRPr="00041F52" w:rsidRDefault="00041F52" w:rsidP="00041F52">
      <w:pPr>
        <w:jc w:val="center"/>
        <w:rPr>
          <w:sz w:val="28"/>
          <w:szCs w:val="28"/>
        </w:rPr>
      </w:pPr>
      <w:r w:rsidRPr="00041F52">
        <w:rPr>
          <w:sz w:val="28"/>
          <w:szCs w:val="28"/>
        </w:rPr>
        <w:t>Recruitment Script</w:t>
      </w:r>
    </w:p>
    <w:p w:rsidR="00041F52" w:rsidRDefault="00041F52" w:rsidP="00041F52"/>
    <w:p w:rsidR="00041F52" w:rsidRDefault="00041F52" w:rsidP="00041F52"/>
    <w:p w:rsidR="00041F52" w:rsidRDefault="00041F52" w:rsidP="00041F52">
      <w:r>
        <w:t>Hello, my name is ______________.  I work for the Internal Revenue Service and I’m recruiting tax professionals to participate in a focus group. May I speak with you for a couple minutes?</w:t>
      </w:r>
    </w:p>
    <w:p w:rsidR="00041F52" w:rsidRDefault="00041F52" w:rsidP="00041F52"/>
    <w:p w:rsidR="00041F52" w:rsidRDefault="00041F52" w:rsidP="00041F52">
      <w:r>
        <w:t>The purpose of the session is to gather information from tax professionals about</w:t>
      </w:r>
      <w:r w:rsidR="00A4535F">
        <w:rPr>
          <w:rFonts w:ascii="Calibri" w:hAnsi="Calibri" w:cs="Calibri"/>
        </w:rPr>
        <w:t xml:space="preserve"> the EITC audit process. T</w:t>
      </w:r>
      <w:r w:rsidR="00A4535F">
        <w:t>he group</w:t>
      </w:r>
      <w:r w:rsidR="00A4535F" w:rsidRPr="00A4535F">
        <w:t xml:space="preserve"> will </w:t>
      </w:r>
      <w:r w:rsidR="00A4535F">
        <w:t xml:space="preserve">also </w:t>
      </w:r>
      <w:r w:rsidR="00A4535F" w:rsidRPr="00A4535F">
        <w:t xml:space="preserve">seek to brainstorm new changes that could further improve the audit process.     </w:t>
      </w:r>
    </w:p>
    <w:p w:rsidR="00A4535F" w:rsidRDefault="00A4535F" w:rsidP="00041F52"/>
    <w:p w:rsidR="00041F52" w:rsidRDefault="00041F52" w:rsidP="00041F52">
      <w:r>
        <w:t xml:space="preserve">The focus group is scheduled for one hour, and your input will </w:t>
      </w:r>
      <w:r w:rsidR="00A4535F">
        <w:t>help improve the EITC correspondence audit process.</w:t>
      </w:r>
    </w:p>
    <w:p w:rsidR="00041F52" w:rsidRDefault="00041F52" w:rsidP="00041F52"/>
    <w:p w:rsidR="00041F52" w:rsidRDefault="00041F52" w:rsidP="00041F52">
      <w:r>
        <w:t>Your participation in the focus group is completely voluntary and is scheduled for &lt;date&gt;, &lt;time&gt;, and will be held at &lt;location&gt;.</w:t>
      </w:r>
    </w:p>
    <w:p w:rsidR="00041F52" w:rsidRDefault="00041F52" w:rsidP="00041F52"/>
    <w:p w:rsidR="00041F52" w:rsidRDefault="00041F52" w:rsidP="00041F52">
      <w:r>
        <w:t>Are you interested in participating?</w:t>
      </w:r>
    </w:p>
    <w:p w:rsidR="00041F52" w:rsidRDefault="00041F52" w:rsidP="00041F52"/>
    <w:p w:rsidR="00041F52" w:rsidRPr="00041F52" w:rsidRDefault="00041F52" w:rsidP="00041F52">
      <w:pPr>
        <w:rPr>
          <w:i/>
        </w:rPr>
      </w:pPr>
      <w:r>
        <w:tab/>
      </w:r>
      <w:r w:rsidRPr="00041F52">
        <w:rPr>
          <w:i/>
        </w:rPr>
        <w:t xml:space="preserve">If the tax professional agrees to participate, provide a reminder sheet containing </w:t>
      </w:r>
      <w:r w:rsidRPr="00041F52">
        <w:rPr>
          <w:i/>
        </w:rPr>
        <w:tab/>
        <w:t xml:space="preserve">the focus group date, time and location. </w:t>
      </w:r>
    </w:p>
    <w:p w:rsidR="00041F52" w:rsidRDefault="00041F52" w:rsidP="00041F52"/>
    <w:p w:rsidR="00041F52" w:rsidRDefault="00041F52" w:rsidP="00041F52">
      <w:pPr>
        <w:rPr>
          <w:i/>
        </w:rPr>
      </w:pPr>
      <w:r>
        <w:tab/>
      </w:r>
      <w:r w:rsidRPr="00041F52">
        <w:rPr>
          <w:i/>
        </w:rPr>
        <w:t>If the tax professiona</w:t>
      </w:r>
      <w:r>
        <w:rPr>
          <w:i/>
        </w:rPr>
        <w:t>l does not agree to participate,</w:t>
      </w:r>
      <w:r w:rsidRPr="00041F52">
        <w:rPr>
          <w:i/>
        </w:rPr>
        <w:t xml:space="preserve"> thank them for their time.</w:t>
      </w:r>
    </w:p>
    <w:p w:rsidR="00041F52" w:rsidRDefault="00041F52" w:rsidP="00041F52">
      <w:pPr>
        <w:rPr>
          <w:i/>
        </w:rPr>
      </w:pPr>
    </w:p>
    <w:p w:rsidR="00041F52" w:rsidRDefault="00041F52" w:rsidP="00041F52">
      <w:pPr>
        <w:rPr>
          <w:i/>
        </w:rPr>
      </w:pPr>
    </w:p>
    <w:p w:rsidR="00041F52" w:rsidRDefault="00041F52" w:rsidP="00041F52">
      <w:pPr>
        <w:rPr>
          <w:i/>
        </w:rPr>
      </w:pPr>
      <w:bookmarkStart w:id="0" w:name="_GoBack"/>
      <w:bookmarkEnd w:id="0"/>
    </w:p>
    <w:p w:rsidR="00041F52" w:rsidRDefault="00041F52">
      <w:pPr>
        <w:spacing w:after="200"/>
      </w:pPr>
      <w:r>
        <w:br w:type="page"/>
      </w:r>
    </w:p>
    <w:p w:rsidR="00041F52" w:rsidRPr="00041F52" w:rsidRDefault="00041F52" w:rsidP="00041F52">
      <w:pPr>
        <w:rPr>
          <w:rFonts w:asciiTheme="minorHAnsi" w:hAnsiTheme="minorHAnsi" w:cstheme="minorHAnsi"/>
          <w:u w:val="single"/>
        </w:rPr>
      </w:pPr>
      <w:r w:rsidRPr="00041F52">
        <w:rPr>
          <w:rFonts w:asciiTheme="minorHAnsi" w:hAnsiTheme="minorHAnsi" w:cstheme="minorHAnsi"/>
          <w:u w:val="single"/>
        </w:rPr>
        <w:t>Focus Group Reminder</w:t>
      </w:r>
    </w:p>
    <w:p w:rsidR="00041F52" w:rsidRDefault="00041F52" w:rsidP="00041F52">
      <w:pPr>
        <w:jc w:val="center"/>
        <w:rPr>
          <w:sz w:val="36"/>
          <w:szCs w:val="36"/>
        </w:rPr>
      </w:pPr>
    </w:p>
    <w:p w:rsidR="004C5C3B" w:rsidRPr="004C5C3B" w:rsidRDefault="004C5C3B" w:rsidP="004C5C3B">
      <w:pPr>
        <w:jc w:val="center"/>
        <w:rPr>
          <w:b/>
          <w:sz w:val="36"/>
          <w:szCs w:val="36"/>
        </w:rPr>
      </w:pPr>
      <w:r w:rsidRPr="004C5C3B">
        <w:rPr>
          <w:b/>
          <w:sz w:val="36"/>
          <w:szCs w:val="36"/>
        </w:rPr>
        <w:t>2017 IRS Nationwide Tax Forum Focus Groups:</w:t>
      </w:r>
    </w:p>
    <w:p w:rsidR="00041F52" w:rsidRPr="004C5C3B" w:rsidRDefault="004C5C3B" w:rsidP="004C5C3B">
      <w:pPr>
        <w:jc w:val="center"/>
        <w:rPr>
          <w:b/>
          <w:sz w:val="36"/>
          <w:szCs w:val="36"/>
        </w:rPr>
      </w:pPr>
      <w:r w:rsidRPr="004C5C3B">
        <w:rPr>
          <w:b/>
          <w:sz w:val="36"/>
          <w:szCs w:val="36"/>
        </w:rPr>
        <w:t>Preparer Feedback on the EITC Audit Process</w:t>
      </w:r>
    </w:p>
    <w:p w:rsidR="004C5C3B" w:rsidRPr="00041F52" w:rsidRDefault="004C5C3B" w:rsidP="004C5C3B">
      <w:pPr>
        <w:rPr>
          <w:sz w:val="36"/>
          <w:szCs w:val="36"/>
        </w:rPr>
      </w:pPr>
    </w:p>
    <w:p w:rsidR="00041F52" w:rsidRPr="00041F52" w:rsidRDefault="00041F52" w:rsidP="00041F52">
      <w:pPr>
        <w:jc w:val="center"/>
        <w:rPr>
          <w:sz w:val="36"/>
          <w:szCs w:val="36"/>
        </w:rPr>
      </w:pPr>
      <w:r w:rsidRPr="00041F52">
        <w:rPr>
          <w:sz w:val="36"/>
          <w:szCs w:val="36"/>
        </w:rPr>
        <w:t>Focus Group Reminder</w:t>
      </w:r>
    </w:p>
    <w:p w:rsidR="00041F52" w:rsidRPr="00041F52" w:rsidRDefault="00041F52" w:rsidP="00041F52">
      <w:pPr>
        <w:rPr>
          <w:sz w:val="36"/>
          <w:szCs w:val="36"/>
        </w:rPr>
      </w:pPr>
    </w:p>
    <w:p w:rsidR="00041F52" w:rsidRPr="00041F52" w:rsidRDefault="00041F52" w:rsidP="00041F52">
      <w:pPr>
        <w:rPr>
          <w:sz w:val="36"/>
          <w:szCs w:val="36"/>
        </w:rPr>
      </w:pPr>
      <w:r w:rsidRPr="00041F52">
        <w:rPr>
          <w:sz w:val="36"/>
          <w:szCs w:val="36"/>
        </w:rPr>
        <w:t xml:space="preserve">Thank you for agreeing to participant in this EITC focus group. For your convenience, we have listed the date, time and location of the session below. </w:t>
      </w:r>
    </w:p>
    <w:p w:rsidR="00041F52" w:rsidRPr="00041F52" w:rsidRDefault="00041F52" w:rsidP="00041F52">
      <w:pPr>
        <w:rPr>
          <w:sz w:val="36"/>
          <w:szCs w:val="36"/>
        </w:rPr>
      </w:pPr>
    </w:p>
    <w:p w:rsidR="00041F52" w:rsidRPr="00041F52" w:rsidRDefault="00041F52" w:rsidP="00041F52">
      <w:pPr>
        <w:rPr>
          <w:sz w:val="36"/>
          <w:szCs w:val="36"/>
        </w:rPr>
      </w:pPr>
      <w:r w:rsidRPr="00041F52">
        <w:rPr>
          <w:sz w:val="36"/>
          <w:szCs w:val="36"/>
        </w:rPr>
        <w:t>Focus group date: &lt;date&gt;</w:t>
      </w:r>
    </w:p>
    <w:p w:rsidR="00041F52" w:rsidRPr="00041F52" w:rsidRDefault="00041F52" w:rsidP="00041F52">
      <w:pPr>
        <w:rPr>
          <w:sz w:val="36"/>
          <w:szCs w:val="36"/>
        </w:rPr>
      </w:pPr>
      <w:r w:rsidRPr="00041F52">
        <w:rPr>
          <w:sz w:val="36"/>
          <w:szCs w:val="36"/>
        </w:rPr>
        <w:t>Focus group time: &lt;time&gt;</w:t>
      </w:r>
    </w:p>
    <w:p w:rsidR="00041F52" w:rsidRDefault="00041F52" w:rsidP="00041F52">
      <w:pPr>
        <w:rPr>
          <w:sz w:val="36"/>
          <w:szCs w:val="36"/>
        </w:rPr>
      </w:pPr>
      <w:r w:rsidRPr="00041F52">
        <w:rPr>
          <w:sz w:val="36"/>
          <w:szCs w:val="36"/>
        </w:rPr>
        <w:t>Focus group location: &lt;location&gt;</w:t>
      </w:r>
    </w:p>
    <w:p w:rsidR="00FF5C80" w:rsidRDefault="00FF5C80" w:rsidP="00041F52">
      <w:pPr>
        <w:rPr>
          <w:sz w:val="36"/>
          <w:szCs w:val="36"/>
        </w:rPr>
      </w:pPr>
    </w:p>
    <w:p w:rsidR="00FF5C80" w:rsidRDefault="00FF5C80">
      <w:pPr>
        <w:spacing w:after="200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:rsidR="00FF5C80" w:rsidRPr="00FF5C80" w:rsidRDefault="00FF5C80" w:rsidP="00041F52">
      <w:pPr>
        <w:rPr>
          <w:u w:val="single"/>
        </w:rPr>
      </w:pPr>
      <w:r w:rsidRPr="00FF5C80">
        <w:rPr>
          <w:u w:val="single"/>
        </w:rPr>
        <w:t>Form 886-H-EIC</w:t>
      </w:r>
    </w:p>
    <w:p w:rsidR="00FF5C80" w:rsidRDefault="00FF5C80" w:rsidP="00041F52">
      <w:pPr>
        <w:rPr>
          <w:sz w:val="36"/>
          <w:szCs w:val="36"/>
        </w:rPr>
      </w:pPr>
    </w:p>
    <w:p w:rsidR="00FF5C80" w:rsidRPr="00041F52" w:rsidRDefault="00FF5C80" w:rsidP="00041F52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7353808" cy="5452811"/>
            <wp:effectExtent l="0" t="2223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364626" cy="5460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5C80" w:rsidRPr="00041F5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7591"/>
    <w:multiLevelType w:val="hybridMultilevel"/>
    <w:tmpl w:val="0CE86C9A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</w:abstractNum>
  <w:abstractNum w:abstractNumId="1">
    <w:nsid w:val="07C010E2"/>
    <w:multiLevelType w:val="hybridMultilevel"/>
    <w:tmpl w:val="C4E86FAA"/>
    <w:lvl w:ilvl="0" w:tplc="6D12A7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6E6AD4"/>
    <w:multiLevelType w:val="hybridMultilevel"/>
    <w:tmpl w:val="06DA54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A31DB5"/>
    <w:multiLevelType w:val="hybridMultilevel"/>
    <w:tmpl w:val="700E6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2247"/>
    <w:multiLevelType w:val="hybridMultilevel"/>
    <w:tmpl w:val="834A57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6C57C2"/>
    <w:multiLevelType w:val="hybridMultilevel"/>
    <w:tmpl w:val="D23A7BB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6">
    <w:nsid w:val="1B5C59A8"/>
    <w:multiLevelType w:val="hybridMultilevel"/>
    <w:tmpl w:val="EA4639E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9C0864"/>
    <w:multiLevelType w:val="hybridMultilevel"/>
    <w:tmpl w:val="FE6ABB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3A27A9"/>
    <w:multiLevelType w:val="hybridMultilevel"/>
    <w:tmpl w:val="50B0CB0A"/>
    <w:lvl w:ilvl="0" w:tplc="6D12A78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37159C0"/>
    <w:multiLevelType w:val="multilevel"/>
    <w:tmpl w:val="A23E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7A491C"/>
    <w:multiLevelType w:val="hybridMultilevel"/>
    <w:tmpl w:val="B51A2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252DC7"/>
    <w:multiLevelType w:val="hybridMultilevel"/>
    <w:tmpl w:val="E690D7F8"/>
    <w:lvl w:ilvl="0" w:tplc="6D12A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000375"/>
    <w:multiLevelType w:val="hybridMultilevel"/>
    <w:tmpl w:val="2992217C"/>
    <w:lvl w:ilvl="0" w:tplc="FB28F03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E6677"/>
    <w:multiLevelType w:val="hybridMultilevel"/>
    <w:tmpl w:val="5434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495F5A"/>
    <w:multiLevelType w:val="hybridMultilevel"/>
    <w:tmpl w:val="D00265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4414DB5"/>
    <w:multiLevelType w:val="hybridMultilevel"/>
    <w:tmpl w:val="B3BCDD10"/>
    <w:lvl w:ilvl="0" w:tplc="6D12A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5D7A7A"/>
    <w:multiLevelType w:val="hybridMultilevel"/>
    <w:tmpl w:val="C256F046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7A7E23"/>
    <w:multiLevelType w:val="hybridMultilevel"/>
    <w:tmpl w:val="9AA670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36950B5"/>
    <w:multiLevelType w:val="hybridMultilevel"/>
    <w:tmpl w:val="98E409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C3E2549"/>
    <w:multiLevelType w:val="hybridMultilevel"/>
    <w:tmpl w:val="86366902"/>
    <w:lvl w:ilvl="0" w:tplc="6D12A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3108D4"/>
    <w:multiLevelType w:val="hybridMultilevel"/>
    <w:tmpl w:val="37A8BA66"/>
    <w:lvl w:ilvl="0" w:tplc="BE0C589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2F96418"/>
    <w:multiLevelType w:val="hybridMultilevel"/>
    <w:tmpl w:val="EC5407FC"/>
    <w:lvl w:ilvl="0" w:tplc="6D12A7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4ED5812"/>
    <w:multiLevelType w:val="hybridMultilevel"/>
    <w:tmpl w:val="A498D1A0"/>
    <w:lvl w:ilvl="0" w:tplc="48F2BE5E">
      <w:start w:val="2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59380677"/>
    <w:multiLevelType w:val="hybridMultilevel"/>
    <w:tmpl w:val="507063C4"/>
    <w:lvl w:ilvl="0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4">
    <w:nsid w:val="5E400E34"/>
    <w:multiLevelType w:val="hybridMultilevel"/>
    <w:tmpl w:val="15049C8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56E6732"/>
    <w:multiLevelType w:val="hybridMultilevel"/>
    <w:tmpl w:val="77905B1E"/>
    <w:lvl w:ilvl="0" w:tplc="6D12A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DF4B2D"/>
    <w:multiLevelType w:val="hybridMultilevel"/>
    <w:tmpl w:val="BC9090B8"/>
    <w:lvl w:ilvl="0" w:tplc="6D12A780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7">
    <w:nsid w:val="6B6A2183"/>
    <w:multiLevelType w:val="hybridMultilevel"/>
    <w:tmpl w:val="8D84A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634398"/>
    <w:multiLevelType w:val="multilevel"/>
    <w:tmpl w:val="AC12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2341841"/>
    <w:multiLevelType w:val="hybridMultilevel"/>
    <w:tmpl w:val="8EF036A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47463B7"/>
    <w:multiLevelType w:val="hybridMultilevel"/>
    <w:tmpl w:val="565C9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5575349"/>
    <w:multiLevelType w:val="hybridMultilevel"/>
    <w:tmpl w:val="E2906F00"/>
    <w:lvl w:ilvl="0" w:tplc="DFBCBA66">
      <w:start w:val="1"/>
      <w:numFmt w:val="decimal"/>
      <w:lvlText w:val="%1."/>
      <w:lvlJc w:val="left"/>
      <w:pPr>
        <w:ind w:left="7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2">
    <w:nsid w:val="7C290037"/>
    <w:multiLevelType w:val="hybridMultilevel"/>
    <w:tmpl w:val="FD622E9A"/>
    <w:lvl w:ilvl="0" w:tplc="6D12A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5D7E39"/>
    <w:multiLevelType w:val="hybridMultilevel"/>
    <w:tmpl w:val="4830EB7E"/>
    <w:lvl w:ilvl="0" w:tplc="6D12A7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4"/>
  </w:num>
  <w:num w:numId="3">
    <w:abstractNumId w:val="29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27"/>
  </w:num>
  <w:num w:numId="9">
    <w:abstractNumId w:val="19"/>
  </w:num>
  <w:num w:numId="10">
    <w:abstractNumId w:val="9"/>
  </w:num>
  <w:num w:numId="11">
    <w:abstractNumId w:val="11"/>
  </w:num>
  <w:num w:numId="12">
    <w:abstractNumId w:val="13"/>
  </w:num>
  <w:num w:numId="13">
    <w:abstractNumId w:val="22"/>
  </w:num>
  <w:num w:numId="14">
    <w:abstractNumId w:val="33"/>
  </w:num>
  <w:num w:numId="15">
    <w:abstractNumId w:val="25"/>
  </w:num>
  <w:num w:numId="16">
    <w:abstractNumId w:val="21"/>
  </w:num>
  <w:num w:numId="17">
    <w:abstractNumId w:val="32"/>
  </w:num>
  <w:num w:numId="18">
    <w:abstractNumId w:val="31"/>
  </w:num>
  <w:num w:numId="19">
    <w:abstractNumId w:val="15"/>
  </w:num>
  <w:num w:numId="20">
    <w:abstractNumId w:val="1"/>
  </w:num>
  <w:num w:numId="21">
    <w:abstractNumId w:val="10"/>
  </w:num>
  <w:num w:numId="22">
    <w:abstractNumId w:val="18"/>
  </w:num>
  <w:num w:numId="23">
    <w:abstractNumId w:val="14"/>
  </w:num>
  <w:num w:numId="24">
    <w:abstractNumId w:val="7"/>
  </w:num>
  <w:num w:numId="25">
    <w:abstractNumId w:val="30"/>
  </w:num>
  <w:num w:numId="26">
    <w:abstractNumId w:val="26"/>
  </w:num>
  <w:num w:numId="27">
    <w:abstractNumId w:val="28"/>
  </w:num>
  <w:num w:numId="28">
    <w:abstractNumId w:val="8"/>
  </w:num>
  <w:num w:numId="29">
    <w:abstractNumId w:val="16"/>
  </w:num>
  <w:num w:numId="30">
    <w:abstractNumId w:val="5"/>
  </w:num>
  <w:num w:numId="31">
    <w:abstractNumId w:val="0"/>
  </w:num>
  <w:num w:numId="32">
    <w:abstractNumId w:val="23"/>
  </w:num>
  <w:num w:numId="33">
    <w:abstractNumId w:val="17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096"/>
    <w:rsid w:val="00041F52"/>
    <w:rsid w:val="00077009"/>
    <w:rsid w:val="0014086E"/>
    <w:rsid w:val="00264096"/>
    <w:rsid w:val="0027240D"/>
    <w:rsid w:val="00280DC7"/>
    <w:rsid w:val="00293AFC"/>
    <w:rsid w:val="00320426"/>
    <w:rsid w:val="00393944"/>
    <w:rsid w:val="003E7AE0"/>
    <w:rsid w:val="00484007"/>
    <w:rsid w:val="004C5C3B"/>
    <w:rsid w:val="00571DCD"/>
    <w:rsid w:val="00616F81"/>
    <w:rsid w:val="00637197"/>
    <w:rsid w:val="006A2754"/>
    <w:rsid w:val="006B79FA"/>
    <w:rsid w:val="007A67F3"/>
    <w:rsid w:val="00890F38"/>
    <w:rsid w:val="008D72A2"/>
    <w:rsid w:val="00900A86"/>
    <w:rsid w:val="00902143"/>
    <w:rsid w:val="00942915"/>
    <w:rsid w:val="009D79BD"/>
    <w:rsid w:val="009E66F3"/>
    <w:rsid w:val="009F6935"/>
    <w:rsid w:val="00A4535F"/>
    <w:rsid w:val="00A96A66"/>
    <w:rsid w:val="00AC5078"/>
    <w:rsid w:val="00B06548"/>
    <w:rsid w:val="00B24601"/>
    <w:rsid w:val="00B55E40"/>
    <w:rsid w:val="00C40420"/>
    <w:rsid w:val="00C577BF"/>
    <w:rsid w:val="00C61621"/>
    <w:rsid w:val="00CA6111"/>
    <w:rsid w:val="00E36BC5"/>
    <w:rsid w:val="00E5442C"/>
    <w:rsid w:val="00FB7902"/>
    <w:rsid w:val="00FF5C80"/>
    <w:rsid w:val="00FF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096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40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2640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409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264096"/>
    <w:rPr>
      <w:rFonts w:ascii="Arial" w:eastAsia="Times New Roman" w:hAnsi="Arial" w:cs="Arial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264096"/>
    <w:pPr>
      <w:jc w:val="center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264096"/>
    <w:rPr>
      <w:rFonts w:ascii="Arial" w:eastAsia="Times New Roman" w:hAnsi="Arial" w:cs="Times New Roman"/>
      <w:szCs w:val="20"/>
    </w:rPr>
  </w:style>
  <w:style w:type="paragraph" w:styleId="Title">
    <w:name w:val="Title"/>
    <w:basedOn w:val="Normal"/>
    <w:link w:val="TitleChar"/>
    <w:qFormat/>
    <w:rsid w:val="00264096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64096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qFormat/>
    <w:rsid w:val="00264096"/>
    <w:pPr>
      <w:spacing w:after="0"/>
    </w:pPr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qFormat/>
    <w:rsid w:val="00264096"/>
    <w:pPr>
      <w:spacing w:after="200"/>
      <w:ind w:left="720"/>
      <w:contextualSpacing/>
    </w:pPr>
    <w:rPr>
      <w:rFonts w:ascii="Arial" w:eastAsia="Calibri" w:hAnsi="Arial"/>
      <w:szCs w:val="22"/>
    </w:rPr>
  </w:style>
  <w:style w:type="character" w:styleId="Strong">
    <w:name w:val="Strong"/>
    <w:basedOn w:val="DefaultParagraphFont"/>
    <w:qFormat/>
    <w:rsid w:val="0026409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429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9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91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9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91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9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915"/>
    <w:rPr>
      <w:rFonts w:ascii="Tahoma" w:eastAsia="Times New Roman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041F5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41F5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096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40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2640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409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264096"/>
    <w:rPr>
      <w:rFonts w:ascii="Arial" w:eastAsia="Times New Roman" w:hAnsi="Arial" w:cs="Arial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264096"/>
    <w:pPr>
      <w:jc w:val="center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264096"/>
    <w:rPr>
      <w:rFonts w:ascii="Arial" w:eastAsia="Times New Roman" w:hAnsi="Arial" w:cs="Times New Roman"/>
      <w:szCs w:val="20"/>
    </w:rPr>
  </w:style>
  <w:style w:type="paragraph" w:styleId="Title">
    <w:name w:val="Title"/>
    <w:basedOn w:val="Normal"/>
    <w:link w:val="TitleChar"/>
    <w:qFormat/>
    <w:rsid w:val="00264096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64096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qFormat/>
    <w:rsid w:val="00264096"/>
    <w:pPr>
      <w:spacing w:after="0"/>
    </w:pPr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qFormat/>
    <w:rsid w:val="00264096"/>
    <w:pPr>
      <w:spacing w:after="200"/>
      <w:ind w:left="720"/>
      <w:contextualSpacing/>
    </w:pPr>
    <w:rPr>
      <w:rFonts w:ascii="Arial" w:eastAsia="Calibri" w:hAnsi="Arial"/>
      <w:szCs w:val="22"/>
    </w:rPr>
  </w:style>
  <w:style w:type="character" w:styleId="Strong">
    <w:name w:val="Strong"/>
    <w:basedOn w:val="DefaultParagraphFont"/>
    <w:qFormat/>
    <w:rsid w:val="0026409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429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9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91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9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91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9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915"/>
    <w:rPr>
      <w:rFonts w:ascii="Tahoma" w:eastAsia="Times New Roman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041F5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41F5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9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89028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14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076238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676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24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0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4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260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88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057788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21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06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1383</Words>
  <Characters>7889</Characters>
  <Application>Microsoft Office Word</Application>
  <DocSecurity>4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Internal Revenue Service</Company>
  <LinksUpToDate>false</LinksUpToDate>
  <CharactersWithSpaces>9254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Rasey Howard W</dc:creator>
  <cp:lastModifiedBy>Department of Treasury</cp:lastModifiedBy>
  <cp:revision>2</cp:revision>
  <dcterms:created xsi:type="dcterms:W3CDTF">2017-03-29T19:13:00Z</dcterms:created>
  <dcterms:modified xsi:type="dcterms:W3CDTF">2017-03-29T19:13:00Z</dcterms:modified>
</cp:coreProperties>
</file>