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96" w:rsidRDefault="00E7024C" w:rsidP="00105834">
      <w:pPr>
        <w:jc w:val="center"/>
        <w:rPr>
          <w:rFonts w:ascii="Arial" w:hAnsi="Arial" w:cs="Arial"/>
          <w:b/>
        </w:rPr>
      </w:pPr>
      <w:r>
        <w:rPr>
          <w:rFonts w:ascii="Arial" w:hAnsi="Arial" w:cs="Arial"/>
          <w:b/>
        </w:rPr>
        <w:t>ATTACHMENT A</w:t>
      </w:r>
      <w:r w:rsidR="00246396">
        <w:rPr>
          <w:rFonts w:ascii="Arial" w:hAnsi="Arial" w:cs="Arial"/>
          <w:b/>
        </w:rPr>
        <w:t xml:space="preserve">: Sample </w:t>
      </w:r>
      <w:r>
        <w:rPr>
          <w:rFonts w:ascii="Arial" w:hAnsi="Arial" w:cs="Arial"/>
          <w:b/>
        </w:rPr>
        <w:t xml:space="preserve">Study Participation </w:t>
      </w:r>
      <w:r w:rsidR="00246396">
        <w:rPr>
          <w:rFonts w:ascii="Arial" w:hAnsi="Arial" w:cs="Arial"/>
          <w:b/>
        </w:rPr>
        <w:t>Email</w:t>
      </w:r>
    </w:p>
    <w:p w:rsidR="00E7024C" w:rsidRPr="00E7024C" w:rsidRDefault="00E7024C" w:rsidP="00105834">
      <w:pPr>
        <w:jc w:val="center"/>
        <w:rPr>
          <w:rFonts w:ascii="Arial" w:hAnsi="Arial" w:cs="Arial"/>
          <w:b/>
          <w:sz w:val="22"/>
          <w:szCs w:val="22"/>
        </w:rPr>
      </w:pPr>
    </w:p>
    <w:p w:rsidR="00E7024C" w:rsidRDefault="009D312C" w:rsidP="009D312C">
      <w:pPr>
        <w:rPr>
          <w:rFonts w:ascii="Arial" w:hAnsi="Arial" w:cs="Arial"/>
          <w:sz w:val="22"/>
          <w:szCs w:val="22"/>
        </w:rPr>
      </w:pPr>
      <w:r w:rsidRPr="00E7024C">
        <w:rPr>
          <w:rFonts w:ascii="Arial" w:hAnsi="Arial" w:cs="Arial"/>
          <w:sz w:val="22"/>
          <w:szCs w:val="22"/>
        </w:rPr>
        <w:t xml:space="preserve">Good Afternoon </w:t>
      </w:r>
      <w:r w:rsidR="00E7024C" w:rsidRPr="00E7024C">
        <w:rPr>
          <w:rFonts w:ascii="Arial" w:hAnsi="Arial" w:cs="Arial"/>
          <w:sz w:val="22"/>
          <w:szCs w:val="22"/>
        </w:rPr>
        <w:t>___</w:t>
      </w:r>
    </w:p>
    <w:p w:rsidR="006E1AFC" w:rsidRPr="006E1AFC" w:rsidRDefault="006E1AFC" w:rsidP="009D312C">
      <w:pPr>
        <w:rPr>
          <w:rFonts w:ascii="Arial" w:hAnsi="Arial" w:cs="Arial"/>
          <w:sz w:val="16"/>
          <w:szCs w:val="16"/>
        </w:rPr>
      </w:pPr>
    </w:p>
    <w:p w:rsidR="00E923C0" w:rsidRDefault="00E7024C" w:rsidP="009D312C">
      <w:pPr>
        <w:rPr>
          <w:rFonts w:ascii="Arial" w:hAnsi="Arial" w:cs="Arial"/>
          <w:sz w:val="22"/>
          <w:szCs w:val="22"/>
        </w:rPr>
      </w:pPr>
      <w:r w:rsidRPr="00E7024C">
        <w:rPr>
          <w:rFonts w:ascii="Arial" w:hAnsi="Arial" w:cs="Arial"/>
          <w:sz w:val="22"/>
          <w:szCs w:val="22"/>
        </w:rPr>
        <w:t xml:space="preserve">    My name is Marisa McDaniels</w:t>
      </w:r>
      <w:r w:rsidR="006E1AFC">
        <w:rPr>
          <w:rFonts w:ascii="Arial" w:hAnsi="Arial" w:cs="Arial"/>
          <w:sz w:val="22"/>
          <w:szCs w:val="22"/>
        </w:rPr>
        <w:t>,</w:t>
      </w:r>
      <w:r w:rsidR="009D312C" w:rsidRPr="00E7024C">
        <w:rPr>
          <w:rFonts w:ascii="Arial" w:hAnsi="Arial" w:cs="Arial"/>
          <w:sz w:val="22"/>
          <w:szCs w:val="22"/>
        </w:rPr>
        <w:t xml:space="preserve"> and I</w:t>
      </w:r>
      <w:r w:rsidRPr="00E7024C">
        <w:rPr>
          <w:rFonts w:ascii="Arial" w:hAnsi="Arial" w:cs="Arial"/>
          <w:sz w:val="22"/>
          <w:szCs w:val="22"/>
        </w:rPr>
        <w:t xml:space="preserve"> am a researcher</w:t>
      </w:r>
      <w:r w:rsidR="009D312C" w:rsidRPr="00E7024C">
        <w:rPr>
          <w:rFonts w:ascii="Arial" w:hAnsi="Arial" w:cs="Arial"/>
          <w:sz w:val="22"/>
          <w:szCs w:val="22"/>
        </w:rPr>
        <w:t xml:space="preserve"> within the Wage &amp; Investment Division of the In</w:t>
      </w:r>
      <w:r w:rsidRPr="00E7024C">
        <w:rPr>
          <w:rFonts w:ascii="Arial" w:hAnsi="Arial" w:cs="Arial"/>
          <w:sz w:val="22"/>
          <w:szCs w:val="22"/>
        </w:rPr>
        <w:t>ternal Revenue Service</w:t>
      </w:r>
      <w:r w:rsidR="006E1AFC">
        <w:rPr>
          <w:rFonts w:ascii="Arial" w:hAnsi="Arial" w:cs="Arial"/>
          <w:sz w:val="22"/>
          <w:szCs w:val="22"/>
        </w:rPr>
        <w:t xml:space="preserve"> (IRS)</w:t>
      </w:r>
      <w:r w:rsidRPr="00E7024C">
        <w:rPr>
          <w:rFonts w:ascii="Arial" w:hAnsi="Arial" w:cs="Arial"/>
          <w:sz w:val="22"/>
          <w:szCs w:val="22"/>
        </w:rPr>
        <w:t xml:space="preserve">. We are currently working on a </w:t>
      </w:r>
      <w:r w:rsidR="00AB7B9C">
        <w:rPr>
          <w:rFonts w:ascii="Arial" w:hAnsi="Arial" w:cs="Arial"/>
          <w:sz w:val="22"/>
          <w:szCs w:val="22"/>
        </w:rPr>
        <w:t xml:space="preserve">demand </w:t>
      </w:r>
      <w:r w:rsidR="00A70397">
        <w:rPr>
          <w:rFonts w:ascii="Arial" w:hAnsi="Arial" w:cs="Arial"/>
          <w:sz w:val="22"/>
          <w:szCs w:val="22"/>
        </w:rPr>
        <w:t>management</w:t>
      </w:r>
      <w:r w:rsidR="00AB7B9C">
        <w:rPr>
          <w:rFonts w:ascii="Arial" w:hAnsi="Arial" w:cs="Arial"/>
          <w:sz w:val="22"/>
          <w:szCs w:val="22"/>
        </w:rPr>
        <w:t xml:space="preserve"> </w:t>
      </w:r>
      <w:r w:rsidRPr="00E7024C">
        <w:rPr>
          <w:rFonts w:ascii="Arial" w:hAnsi="Arial" w:cs="Arial"/>
          <w:sz w:val="22"/>
          <w:szCs w:val="22"/>
        </w:rPr>
        <w:t>project that</w:t>
      </w:r>
      <w:r w:rsidR="009D312C" w:rsidRPr="00E7024C">
        <w:rPr>
          <w:rFonts w:ascii="Arial" w:hAnsi="Arial" w:cs="Arial"/>
          <w:sz w:val="22"/>
          <w:szCs w:val="22"/>
        </w:rPr>
        <w:t xml:space="preserve"> is looking into how other organizations approach and deliver digital services</w:t>
      </w:r>
      <w:r w:rsidRPr="00E7024C">
        <w:rPr>
          <w:rFonts w:ascii="Arial" w:hAnsi="Arial" w:cs="Arial"/>
          <w:sz w:val="22"/>
          <w:szCs w:val="22"/>
        </w:rPr>
        <w:t xml:space="preserve"> to their customers</w:t>
      </w:r>
      <w:r w:rsidR="009D312C" w:rsidRPr="00E7024C">
        <w:rPr>
          <w:rFonts w:ascii="Arial" w:hAnsi="Arial" w:cs="Arial"/>
          <w:sz w:val="22"/>
          <w:szCs w:val="22"/>
        </w:rPr>
        <w:t>.</w:t>
      </w:r>
      <w:r w:rsidRPr="00E7024C">
        <w:rPr>
          <w:rFonts w:ascii="Arial" w:hAnsi="Arial" w:cs="Arial"/>
          <w:sz w:val="22"/>
          <w:szCs w:val="22"/>
        </w:rPr>
        <w:t xml:space="preserve"> We</w:t>
      </w:r>
      <w:r w:rsidR="00E923C0">
        <w:rPr>
          <w:rFonts w:ascii="Arial" w:hAnsi="Arial" w:cs="Arial"/>
          <w:sz w:val="22"/>
          <w:szCs w:val="22"/>
        </w:rPr>
        <w:t xml:space="preserve"> have</w:t>
      </w:r>
      <w:r w:rsidRPr="00E7024C">
        <w:rPr>
          <w:rFonts w:ascii="Arial" w:hAnsi="Arial" w:cs="Arial"/>
          <w:sz w:val="22"/>
          <w:szCs w:val="22"/>
        </w:rPr>
        <w:t xml:space="preserve"> </w:t>
      </w:r>
      <w:r w:rsidR="00E923C0" w:rsidRPr="00E7024C">
        <w:rPr>
          <w:rFonts w:ascii="Arial" w:hAnsi="Arial" w:cs="Arial"/>
          <w:sz w:val="22"/>
          <w:szCs w:val="22"/>
        </w:rPr>
        <w:t>identified</w:t>
      </w:r>
      <w:r w:rsidRPr="00E7024C">
        <w:rPr>
          <w:rFonts w:ascii="Arial" w:hAnsi="Arial" w:cs="Arial"/>
          <w:sz w:val="22"/>
          <w:szCs w:val="22"/>
        </w:rPr>
        <w:t xml:space="preserve"> your company</w:t>
      </w:r>
      <w:r w:rsidR="00E923C0">
        <w:rPr>
          <w:rFonts w:ascii="Arial" w:hAnsi="Arial" w:cs="Arial"/>
          <w:sz w:val="22"/>
          <w:szCs w:val="22"/>
        </w:rPr>
        <w:t>/agency</w:t>
      </w:r>
      <w:r w:rsidRPr="00E7024C">
        <w:rPr>
          <w:rFonts w:ascii="Arial" w:hAnsi="Arial" w:cs="Arial"/>
          <w:sz w:val="22"/>
          <w:szCs w:val="22"/>
        </w:rPr>
        <w:t xml:space="preserve"> as </w:t>
      </w:r>
      <w:r w:rsidR="00E923C0">
        <w:rPr>
          <w:rFonts w:ascii="Arial" w:hAnsi="Arial" w:cs="Arial"/>
          <w:sz w:val="22"/>
          <w:szCs w:val="22"/>
        </w:rPr>
        <w:t xml:space="preserve">one that </w:t>
      </w:r>
      <w:r w:rsidR="006034BC">
        <w:rPr>
          <w:rFonts w:ascii="Arial" w:hAnsi="Arial" w:cs="Arial"/>
          <w:sz w:val="22"/>
          <w:szCs w:val="22"/>
        </w:rPr>
        <w:t>offers multiple service channel options to your customers</w:t>
      </w:r>
      <w:r w:rsidR="00A70397">
        <w:rPr>
          <w:rFonts w:ascii="Arial" w:hAnsi="Arial" w:cs="Arial"/>
          <w:sz w:val="22"/>
          <w:szCs w:val="22"/>
        </w:rPr>
        <w:t xml:space="preserve"> while</w:t>
      </w:r>
      <w:r w:rsidR="00E923C0">
        <w:rPr>
          <w:rFonts w:ascii="Arial" w:hAnsi="Arial" w:cs="Arial"/>
          <w:sz w:val="22"/>
          <w:szCs w:val="22"/>
        </w:rPr>
        <w:t xml:space="preserve"> maintai</w:t>
      </w:r>
      <w:r w:rsidR="00A70397">
        <w:rPr>
          <w:rFonts w:ascii="Arial" w:hAnsi="Arial" w:cs="Arial"/>
          <w:sz w:val="22"/>
          <w:szCs w:val="22"/>
        </w:rPr>
        <w:t>ning high performance levels and providing</w:t>
      </w:r>
      <w:r w:rsidRPr="00E7024C">
        <w:rPr>
          <w:rFonts w:ascii="Arial" w:hAnsi="Arial" w:cs="Arial"/>
          <w:sz w:val="22"/>
          <w:szCs w:val="22"/>
        </w:rPr>
        <w:t xml:space="preserve"> desirable</w:t>
      </w:r>
      <w:r w:rsidR="006034BC">
        <w:rPr>
          <w:rFonts w:ascii="Arial" w:hAnsi="Arial" w:cs="Arial"/>
          <w:sz w:val="22"/>
          <w:szCs w:val="22"/>
        </w:rPr>
        <w:t xml:space="preserve"> customer service</w:t>
      </w:r>
      <w:r w:rsidR="009D312C" w:rsidRPr="00E7024C">
        <w:rPr>
          <w:rFonts w:ascii="Arial" w:hAnsi="Arial" w:cs="Arial"/>
          <w:sz w:val="22"/>
          <w:szCs w:val="22"/>
        </w:rPr>
        <w:t>,</w:t>
      </w:r>
      <w:r w:rsidR="00E923C0">
        <w:rPr>
          <w:rFonts w:ascii="Arial" w:hAnsi="Arial" w:cs="Arial"/>
          <w:sz w:val="22"/>
          <w:szCs w:val="22"/>
        </w:rPr>
        <w:t xml:space="preserve"> and</w:t>
      </w:r>
      <w:r w:rsidR="009D312C" w:rsidRPr="00E7024C">
        <w:rPr>
          <w:rFonts w:ascii="Arial" w:hAnsi="Arial" w:cs="Arial"/>
          <w:sz w:val="22"/>
          <w:szCs w:val="22"/>
        </w:rPr>
        <w:t xml:space="preserve"> we would like to schedule an informational interview</w:t>
      </w:r>
      <w:r w:rsidR="00E923C0">
        <w:rPr>
          <w:rFonts w:ascii="Arial" w:hAnsi="Arial" w:cs="Arial"/>
          <w:sz w:val="22"/>
          <w:szCs w:val="22"/>
        </w:rPr>
        <w:t xml:space="preserve"> with you.</w:t>
      </w:r>
      <w:r w:rsidR="009D312C" w:rsidRPr="00E7024C">
        <w:rPr>
          <w:rFonts w:ascii="Arial" w:hAnsi="Arial" w:cs="Arial"/>
          <w:sz w:val="22"/>
          <w:szCs w:val="22"/>
        </w:rPr>
        <w:t xml:space="preserve"> </w:t>
      </w:r>
    </w:p>
    <w:p w:rsidR="00E923C0" w:rsidRDefault="00E923C0" w:rsidP="009D312C">
      <w:pPr>
        <w:rPr>
          <w:rFonts w:ascii="Arial" w:hAnsi="Arial" w:cs="Arial"/>
          <w:sz w:val="22"/>
          <w:szCs w:val="22"/>
        </w:rPr>
      </w:pPr>
    </w:p>
    <w:p w:rsidR="009D312C" w:rsidRPr="00AB7B9C" w:rsidRDefault="00E923C0" w:rsidP="00E923C0">
      <w:pPr>
        <w:rPr>
          <w:color w:val="1F497D"/>
        </w:rPr>
      </w:pPr>
      <w:r>
        <w:rPr>
          <w:rFonts w:ascii="Arial" w:hAnsi="Arial" w:cs="Arial"/>
          <w:sz w:val="22"/>
          <w:szCs w:val="22"/>
        </w:rPr>
        <w:t xml:space="preserve">   </w:t>
      </w:r>
      <w:r w:rsidR="00AB7B9C" w:rsidRPr="00AB7B9C">
        <w:rPr>
          <w:rFonts w:ascii="Arial" w:hAnsi="Arial" w:cs="Arial"/>
          <w:sz w:val="22"/>
          <w:szCs w:val="22"/>
        </w:rPr>
        <w:t xml:space="preserve">The overarching objective of the study is to gather data to identify opportunities to facilitate taxpayer awareness, education, and utilization of convenient, effective web-based customer service delivery options that are cost-effective for the IRS. </w:t>
      </w:r>
    </w:p>
    <w:p w:rsidR="009D312C" w:rsidRPr="00E7024C" w:rsidRDefault="009D312C" w:rsidP="009D312C">
      <w:pPr>
        <w:rPr>
          <w:rFonts w:ascii="Arial" w:hAnsi="Arial" w:cs="Arial"/>
          <w:sz w:val="22"/>
          <w:szCs w:val="22"/>
        </w:rPr>
      </w:pPr>
      <w:r w:rsidRPr="00E7024C">
        <w:rPr>
          <w:rFonts w:ascii="Arial" w:hAnsi="Arial" w:cs="Arial"/>
          <w:sz w:val="22"/>
          <w:szCs w:val="22"/>
        </w:rPr>
        <w:t> </w:t>
      </w:r>
    </w:p>
    <w:p w:rsidR="009D312C" w:rsidRPr="00E7024C" w:rsidRDefault="00E923C0" w:rsidP="009D312C">
      <w:pPr>
        <w:rPr>
          <w:rFonts w:ascii="Arial" w:hAnsi="Arial" w:cs="Arial"/>
          <w:sz w:val="22"/>
          <w:szCs w:val="22"/>
        </w:rPr>
      </w:pPr>
      <w:r>
        <w:rPr>
          <w:rFonts w:ascii="Arial" w:hAnsi="Arial" w:cs="Arial"/>
          <w:sz w:val="22"/>
          <w:szCs w:val="22"/>
        </w:rPr>
        <w:t xml:space="preserve">   </w:t>
      </w:r>
      <w:r w:rsidR="009D312C" w:rsidRPr="00E7024C">
        <w:rPr>
          <w:rFonts w:ascii="Arial" w:hAnsi="Arial" w:cs="Arial"/>
          <w:sz w:val="22"/>
          <w:szCs w:val="22"/>
        </w:rPr>
        <w:t>Below are a few of our questions to help you understand the research and/or identify the appropriate contacts within your organization</w:t>
      </w:r>
      <w:r w:rsidR="00E7024C" w:rsidRPr="00E7024C">
        <w:rPr>
          <w:rFonts w:ascii="Arial" w:hAnsi="Arial" w:cs="Arial"/>
          <w:sz w:val="22"/>
          <w:szCs w:val="22"/>
        </w:rPr>
        <w:t xml:space="preserve"> that may be able to assist us</w:t>
      </w:r>
      <w:r w:rsidR="009D312C" w:rsidRPr="00E7024C">
        <w:rPr>
          <w:rFonts w:ascii="Arial" w:hAnsi="Arial" w:cs="Arial"/>
          <w:sz w:val="22"/>
          <w:szCs w:val="22"/>
        </w:rPr>
        <w:t>:</w:t>
      </w:r>
    </w:p>
    <w:p w:rsidR="009D312C" w:rsidRPr="00E7024C" w:rsidRDefault="009D312C" w:rsidP="009D312C">
      <w:pPr>
        <w:rPr>
          <w:rFonts w:ascii="Arial" w:hAnsi="Arial" w:cs="Arial"/>
          <w:sz w:val="22"/>
          <w:szCs w:val="22"/>
        </w:rPr>
      </w:pPr>
      <w:r w:rsidRPr="00E7024C">
        <w:rPr>
          <w:rFonts w:ascii="Arial" w:hAnsi="Arial" w:cs="Arial"/>
          <w:sz w:val="22"/>
          <w:szCs w:val="22"/>
        </w:rPr>
        <w:t> </w:t>
      </w:r>
    </w:p>
    <w:p w:rsidR="00E7024C" w:rsidRPr="00E7024C" w:rsidRDefault="00E7024C" w:rsidP="00E923C0">
      <w:pPr>
        <w:pStyle w:val="ListParagraph"/>
        <w:numPr>
          <w:ilvl w:val="0"/>
          <w:numId w:val="43"/>
        </w:numPr>
        <w:spacing w:line="252" w:lineRule="auto"/>
        <w:rPr>
          <w:rFonts w:ascii="Arial" w:hAnsi="Arial" w:cs="Arial"/>
          <w:sz w:val="22"/>
          <w:szCs w:val="22"/>
        </w:rPr>
      </w:pPr>
      <w:r w:rsidRPr="00E7024C">
        <w:rPr>
          <w:rFonts w:ascii="Arial" w:hAnsi="Arial" w:cs="Arial"/>
          <w:sz w:val="22"/>
          <w:szCs w:val="22"/>
        </w:rPr>
        <w:t xml:space="preserve">What services are provided to your customers via digital service channels? </w:t>
      </w:r>
    </w:p>
    <w:p w:rsidR="00AB7B9C" w:rsidRPr="00156FEF" w:rsidRDefault="00AB7B9C" w:rsidP="00AB7B9C">
      <w:pPr>
        <w:pStyle w:val="ListParagraph"/>
        <w:numPr>
          <w:ilvl w:val="0"/>
          <w:numId w:val="43"/>
        </w:numPr>
        <w:spacing w:after="160" w:line="252" w:lineRule="auto"/>
        <w:rPr>
          <w:rFonts w:ascii="Arial" w:hAnsi="Arial" w:cs="Arial"/>
          <w:sz w:val="22"/>
          <w:szCs w:val="22"/>
        </w:rPr>
      </w:pPr>
      <w:r w:rsidRPr="00156FEF">
        <w:rPr>
          <w:rFonts w:ascii="Arial" w:hAnsi="Arial" w:cs="Arial"/>
          <w:sz w:val="22"/>
          <w:szCs w:val="22"/>
        </w:rPr>
        <w:t>How do you enforce or encourage the use of digital services over traditional channels?</w:t>
      </w:r>
    </w:p>
    <w:p w:rsidR="00E7024C" w:rsidRPr="00E7024C" w:rsidRDefault="00E7024C" w:rsidP="00E923C0">
      <w:pPr>
        <w:pStyle w:val="ListParagraph"/>
        <w:numPr>
          <w:ilvl w:val="0"/>
          <w:numId w:val="43"/>
        </w:numPr>
        <w:spacing w:line="252" w:lineRule="auto"/>
        <w:rPr>
          <w:rFonts w:ascii="Arial" w:hAnsi="Arial" w:cs="Arial"/>
          <w:sz w:val="22"/>
          <w:szCs w:val="22"/>
        </w:rPr>
      </w:pPr>
      <w:r w:rsidRPr="00E7024C">
        <w:rPr>
          <w:rFonts w:ascii="Arial" w:hAnsi="Arial" w:cs="Arial"/>
          <w:sz w:val="22"/>
          <w:szCs w:val="22"/>
        </w:rPr>
        <w:t xml:space="preserve">What strategies were used to identify which services to shift to digital channels? </w:t>
      </w:r>
    </w:p>
    <w:p w:rsidR="009D312C" w:rsidRDefault="009D312C" w:rsidP="00E923C0">
      <w:pPr>
        <w:numPr>
          <w:ilvl w:val="0"/>
          <w:numId w:val="43"/>
        </w:numPr>
        <w:rPr>
          <w:rFonts w:ascii="Arial" w:hAnsi="Arial" w:cs="Arial"/>
          <w:sz w:val="22"/>
          <w:szCs w:val="22"/>
        </w:rPr>
      </w:pPr>
      <w:r w:rsidRPr="00E7024C">
        <w:rPr>
          <w:rFonts w:ascii="Arial" w:hAnsi="Arial" w:cs="Arial"/>
          <w:sz w:val="22"/>
          <w:szCs w:val="22"/>
        </w:rPr>
        <w:t>Are there any quick hit, or low cost options for digital service channels that you would recommend?</w:t>
      </w:r>
    </w:p>
    <w:p w:rsidR="006034BC" w:rsidRDefault="006034BC" w:rsidP="006034BC">
      <w:pPr>
        <w:ind w:left="720"/>
        <w:rPr>
          <w:rFonts w:ascii="Arial" w:hAnsi="Arial" w:cs="Arial"/>
          <w:sz w:val="22"/>
          <w:szCs w:val="22"/>
        </w:rPr>
      </w:pPr>
    </w:p>
    <w:p w:rsidR="009D312C" w:rsidRPr="00E7024C" w:rsidRDefault="006034BC" w:rsidP="009D312C">
      <w:pPr>
        <w:rPr>
          <w:rFonts w:ascii="Arial" w:eastAsiaTheme="minorHAnsi" w:hAnsi="Arial" w:cs="Arial"/>
          <w:sz w:val="22"/>
          <w:szCs w:val="22"/>
        </w:rPr>
      </w:pPr>
      <w:r w:rsidRPr="00AB7B9C">
        <w:rPr>
          <w:rFonts w:ascii="Arial" w:hAnsi="Arial" w:cs="Arial"/>
          <w:sz w:val="22"/>
          <w:szCs w:val="22"/>
        </w:rPr>
        <w:t xml:space="preserve">Any </w:t>
      </w:r>
      <w:r w:rsidRPr="00E7024C">
        <w:rPr>
          <w:rFonts w:ascii="Arial" w:hAnsi="Arial" w:cs="Arial"/>
          <w:sz w:val="22"/>
          <w:szCs w:val="22"/>
        </w:rPr>
        <w:t>advice that you can share with us based on your experience or guidance on whom to contact would be greatly appreciated.</w:t>
      </w:r>
    </w:p>
    <w:p w:rsidR="006034BC" w:rsidRDefault="006034BC" w:rsidP="009D312C">
      <w:pPr>
        <w:rPr>
          <w:rFonts w:ascii="Arial" w:hAnsi="Arial" w:cs="Arial"/>
          <w:sz w:val="22"/>
          <w:szCs w:val="22"/>
        </w:rPr>
      </w:pPr>
    </w:p>
    <w:p w:rsidR="009D312C" w:rsidRPr="00E7024C" w:rsidRDefault="009D312C" w:rsidP="009D312C">
      <w:pPr>
        <w:rPr>
          <w:rFonts w:ascii="Arial" w:hAnsi="Arial" w:cs="Arial"/>
          <w:sz w:val="22"/>
          <w:szCs w:val="22"/>
        </w:rPr>
      </w:pPr>
      <w:r w:rsidRPr="00E7024C">
        <w:rPr>
          <w:rFonts w:ascii="Arial" w:hAnsi="Arial" w:cs="Arial"/>
          <w:sz w:val="22"/>
          <w:szCs w:val="22"/>
        </w:rPr>
        <w:t>Thank you,</w:t>
      </w:r>
    </w:p>
    <w:p w:rsidR="009D312C" w:rsidRPr="00E7024C" w:rsidRDefault="009D312C" w:rsidP="009D312C">
      <w:pPr>
        <w:rPr>
          <w:rFonts w:ascii="Arial" w:hAnsi="Arial" w:cs="Arial"/>
          <w:sz w:val="22"/>
          <w:szCs w:val="22"/>
        </w:rPr>
      </w:pPr>
      <w:r w:rsidRPr="00E7024C">
        <w:rPr>
          <w:rFonts w:ascii="Arial" w:hAnsi="Arial" w:cs="Arial"/>
          <w:sz w:val="22"/>
          <w:szCs w:val="22"/>
        </w:rPr>
        <w:t> </w:t>
      </w:r>
    </w:p>
    <w:p w:rsidR="009D312C" w:rsidRPr="00E7024C" w:rsidRDefault="00E7024C" w:rsidP="009D312C">
      <w:pPr>
        <w:rPr>
          <w:rFonts w:ascii="Arial" w:hAnsi="Arial" w:cs="Arial"/>
          <w:sz w:val="22"/>
          <w:szCs w:val="22"/>
        </w:rPr>
      </w:pPr>
      <w:r w:rsidRPr="00E7024C">
        <w:rPr>
          <w:rFonts w:ascii="Arial" w:hAnsi="Arial" w:cs="Arial"/>
          <w:sz w:val="22"/>
          <w:szCs w:val="22"/>
        </w:rPr>
        <w:t>Marisa McDaniels, M.P.H</w:t>
      </w:r>
      <w:r w:rsidR="009D312C" w:rsidRPr="00E7024C">
        <w:rPr>
          <w:rFonts w:ascii="Arial" w:hAnsi="Arial" w:cs="Arial"/>
          <w:sz w:val="22"/>
          <w:szCs w:val="22"/>
        </w:rPr>
        <w:t>.</w:t>
      </w:r>
    </w:p>
    <w:p w:rsidR="00E7024C" w:rsidRPr="00E7024C" w:rsidRDefault="00E7024C" w:rsidP="009D312C">
      <w:pPr>
        <w:rPr>
          <w:rFonts w:ascii="Arial" w:hAnsi="Arial" w:cs="Arial"/>
          <w:sz w:val="22"/>
          <w:szCs w:val="22"/>
        </w:rPr>
      </w:pPr>
      <w:r w:rsidRPr="00E7024C">
        <w:rPr>
          <w:rFonts w:ascii="Arial" w:hAnsi="Arial" w:cs="Arial"/>
          <w:sz w:val="22"/>
          <w:szCs w:val="22"/>
        </w:rPr>
        <w:t>Operations Research Analyst</w:t>
      </w:r>
    </w:p>
    <w:p w:rsidR="00E7024C" w:rsidRPr="00E7024C" w:rsidRDefault="00AB7B9C" w:rsidP="00E7024C">
      <w:pPr>
        <w:rPr>
          <w:rFonts w:ascii="Arial" w:eastAsiaTheme="minorEastAsia" w:hAnsi="Arial" w:cs="Arial"/>
          <w:bCs/>
          <w:noProof/>
          <w:sz w:val="22"/>
          <w:szCs w:val="22"/>
        </w:rPr>
      </w:pPr>
      <w:r>
        <w:rPr>
          <w:rFonts w:ascii="Arial" w:eastAsiaTheme="minorEastAsia" w:hAnsi="Arial" w:cs="Arial"/>
          <w:bCs/>
          <w:noProof/>
          <w:sz w:val="22"/>
          <w:szCs w:val="22"/>
        </w:rPr>
        <w:t xml:space="preserve">Wage &amp; </w:t>
      </w:r>
      <w:r w:rsidR="00E7024C" w:rsidRPr="00E7024C">
        <w:rPr>
          <w:rFonts w:ascii="Arial" w:eastAsiaTheme="minorEastAsia" w:hAnsi="Arial" w:cs="Arial"/>
          <w:bCs/>
          <w:noProof/>
          <w:sz w:val="22"/>
          <w:szCs w:val="22"/>
        </w:rPr>
        <w:t xml:space="preserve">Investment </w:t>
      </w:r>
      <w:r>
        <w:rPr>
          <w:rFonts w:ascii="Arial" w:eastAsiaTheme="minorEastAsia" w:hAnsi="Arial" w:cs="Arial"/>
          <w:bCs/>
          <w:noProof/>
          <w:sz w:val="22"/>
          <w:szCs w:val="22"/>
        </w:rPr>
        <w:t xml:space="preserve">Strategies </w:t>
      </w:r>
      <w:r w:rsidR="006E1AFC">
        <w:rPr>
          <w:rFonts w:ascii="Arial" w:eastAsiaTheme="minorEastAsia" w:hAnsi="Arial" w:cs="Arial"/>
          <w:bCs/>
          <w:noProof/>
          <w:sz w:val="22"/>
          <w:szCs w:val="22"/>
        </w:rPr>
        <w:t>and</w:t>
      </w:r>
      <w:r w:rsidR="00E7024C" w:rsidRPr="00E7024C">
        <w:rPr>
          <w:rFonts w:ascii="Arial" w:eastAsiaTheme="minorEastAsia" w:hAnsi="Arial" w:cs="Arial"/>
          <w:bCs/>
          <w:noProof/>
          <w:sz w:val="22"/>
          <w:szCs w:val="22"/>
        </w:rPr>
        <w:t xml:space="preserve"> Solutions</w:t>
      </w:r>
      <w:r w:rsidR="00E7024C" w:rsidRPr="00E7024C">
        <w:rPr>
          <w:rFonts w:ascii="Arial" w:eastAsiaTheme="minorEastAsia" w:hAnsi="Arial" w:cs="Arial"/>
          <w:bCs/>
          <w:noProof/>
          <w:sz w:val="22"/>
          <w:szCs w:val="22"/>
        </w:rPr>
        <w:br/>
        <w:t xml:space="preserve">Internal Revenue Service </w:t>
      </w:r>
    </w:p>
    <w:p w:rsidR="009D312C" w:rsidRDefault="009D312C" w:rsidP="009D312C">
      <w:pPr>
        <w:rPr>
          <w:rFonts w:ascii="Arial" w:hAnsi="Arial" w:cs="Arial"/>
          <w:sz w:val="22"/>
          <w:szCs w:val="22"/>
        </w:rPr>
      </w:pPr>
      <w:r w:rsidRPr="00E7024C">
        <w:rPr>
          <w:rFonts w:ascii="Arial" w:hAnsi="Arial" w:cs="Arial"/>
          <w:sz w:val="22"/>
          <w:szCs w:val="22"/>
        </w:rPr>
        <w:t>(404) 338-</w:t>
      </w:r>
      <w:r w:rsidR="00E7024C" w:rsidRPr="00E7024C">
        <w:rPr>
          <w:rFonts w:ascii="Arial" w:hAnsi="Arial" w:cs="Arial"/>
          <w:sz w:val="22"/>
          <w:szCs w:val="22"/>
        </w:rPr>
        <w:t>8210</w:t>
      </w: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A70397" w:rsidRPr="00854ADD" w:rsidRDefault="00A70397" w:rsidP="00A70397">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0"/>
          <w:szCs w:val="10"/>
        </w:rPr>
      </w:pPr>
    </w:p>
    <w:p w:rsidR="00A70397" w:rsidRPr="00854ADD" w:rsidRDefault="00A70397" w:rsidP="00A70397">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6"/>
          <w:szCs w:val="18"/>
        </w:rPr>
      </w:pPr>
      <w:r w:rsidRPr="00854ADD">
        <w:rPr>
          <w:rFonts w:cs="Arial"/>
          <w:b/>
          <w:iCs/>
          <w:sz w:val="16"/>
          <w:szCs w:val="18"/>
        </w:rPr>
        <w:t>Paperwork Reduction Act Notice</w:t>
      </w:r>
    </w:p>
    <w:p w:rsidR="00A70397" w:rsidRPr="00854ADD" w:rsidRDefault="00A70397" w:rsidP="00A70397">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0"/>
          <w:szCs w:val="10"/>
        </w:rPr>
      </w:pPr>
    </w:p>
    <w:p w:rsidR="00A70397" w:rsidRPr="00854ADD" w:rsidRDefault="00A70397" w:rsidP="00A70397">
      <w:pPr>
        <w:pBdr>
          <w:top w:val="single" w:sz="4" w:space="1" w:color="auto"/>
          <w:left w:val="single" w:sz="4" w:space="4" w:color="auto"/>
          <w:bottom w:val="single" w:sz="4" w:space="10" w:color="auto"/>
          <w:right w:val="single" w:sz="4" w:space="4" w:color="auto"/>
        </w:pBdr>
        <w:autoSpaceDE w:val="0"/>
        <w:autoSpaceDN w:val="0"/>
        <w:adjustRightInd w:val="0"/>
        <w:rPr>
          <w:rFonts w:cs="Arial"/>
          <w:iCs/>
          <w:sz w:val="16"/>
          <w:szCs w:val="18"/>
        </w:rPr>
      </w:pPr>
      <w:r w:rsidRPr="00AB7B9C">
        <w:rPr>
          <w:rFonts w:cs="Arial"/>
          <w:iCs/>
          <w:sz w:val="16"/>
          <w:szCs w:val="16"/>
        </w:rPr>
        <w:t>The Paperwork Reduction Act requires that the IRS display an OMB control number on all public information requests. The OMB Control Number for this study is #</w:t>
      </w:r>
      <w:r w:rsidRPr="00AB7B9C">
        <w:rPr>
          <w:sz w:val="16"/>
          <w:szCs w:val="16"/>
        </w:rPr>
        <w:t>1545-1349</w:t>
      </w:r>
      <w:r w:rsidRPr="00AB7B9C">
        <w:rPr>
          <w:rFonts w:cs="Arial"/>
          <w:iCs/>
          <w:sz w:val="16"/>
          <w:szCs w:val="16"/>
        </w:rPr>
        <w:t xml:space="preserve">. Also, if you have any comments regarding the time estimates associated with this study or suggestions on making this process simpler, please write to the: Internal Revenue Service, </w:t>
      </w:r>
      <w:r w:rsidR="0017668F">
        <w:rPr>
          <w:rFonts w:cs="Arial"/>
          <w:iCs/>
          <w:sz w:val="16"/>
          <w:szCs w:val="16"/>
        </w:rPr>
        <w:t>Special Services Section</w:t>
      </w:r>
      <w:r w:rsidRPr="00AB7B9C">
        <w:rPr>
          <w:rFonts w:cs="Arial"/>
          <w:iCs/>
          <w:sz w:val="16"/>
          <w:szCs w:val="16"/>
        </w:rPr>
        <w:t>, SE:W:CAR:MP:T:</w:t>
      </w:r>
      <w:r w:rsidR="0017668F">
        <w:rPr>
          <w:rFonts w:cs="Arial"/>
          <w:iCs/>
          <w:sz w:val="16"/>
          <w:szCs w:val="16"/>
        </w:rPr>
        <w:t>M</w:t>
      </w:r>
      <w:r w:rsidRPr="00AB7B9C">
        <w:rPr>
          <w:rFonts w:cs="Arial"/>
          <w:iCs/>
          <w:sz w:val="16"/>
          <w:szCs w:val="16"/>
        </w:rPr>
        <w:t>:S, 1111 Constitution Ave. NW, IR-</w:t>
      </w:r>
      <w:r w:rsidR="0017668F">
        <w:rPr>
          <w:rFonts w:cs="Arial"/>
          <w:iCs/>
          <w:sz w:val="16"/>
          <w:szCs w:val="16"/>
        </w:rPr>
        <w:t>6129</w:t>
      </w:r>
      <w:r w:rsidRPr="00AB7B9C">
        <w:rPr>
          <w:rFonts w:cs="Arial"/>
          <w:iCs/>
          <w:sz w:val="16"/>
          <w:szCs w:val="16"/>
        </w:rPr>
        <w:t>, Washington, DC 20224</w:t>
      </w:r>
      <w:r w:rsidRPr="00854ADD">
        <w:rPr>
          <w:rFonts w:cs="Arial"/>
          <w:iCs/>
          <w:sz w:val="16"/>
          <w:szCs w:val="18"/>
        </w:rPr>
        <w:t>.</w:t>
      </w:r>
    </w:p>
    <w:p w:rsidR="00E923C0" w:rsidRDefault="00A70397" w:rsidP="00A70397">
      <w:pPr>
        <w:rPr>
          <w:rFonts w:ascii="Arial" w:hAnsi="Arial" w:cs="Arial"/>
          <w:sz w:val="22"/>
          <w:szCs w:val="22"/>
        </w:rPr>
      </w:pPr>
      <w:r w:rsidRPr="00CF47DE">
        <w:rPr>
          <w:rFonts w:ascii="Arial" w:hAnsi="Arial" w:cs="Arial"/>
        </w:rPr>
        <w:tab/>
      </w:r>
      <w:r w:rsidRPr="00CF47DE">
        <w:rPr>
          <w:rFonts w:ascii="Arial" w:hAnsi="Arial" w:cs="Arial"/>
        </w:rPr>
        <w:tab/>
      </w: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E923C0" w:rsidRDefault="00E923C0" w:rsidP="009D312C">
      <w:pPr>
        <w:rPr>
          <w:rFonts w:ascii="Arial" w:hAnsi="Arial" w:cs="Arial"/>
          <w:sz w:val="22"/>
          <w:szCs w:val="22"/>
        </w:rPr>
      </w:pPr>
    </w:p>
    <w:p w:rsidR="00A70397" w:rsidRDefault="00A70397" w:rsidP="00105834">
      <w:pPr>
        <w:jc w:val="center"/>
        <w:rPr>
          <w:rFonts w:ascii="Arial" w:hAnsi="Arial" w:cs="Arial"/>
          <w:b/>
        </w:rPr>
      </w:pPr>
    </w:p>
    <w:p w:rsidR="004524DA" w:rsidRPr="00CF47DE" w:rsidRDefault="00E7024C" w:rsidP="00105834">
      <w:pPr>
        <w:jc w:val="center"/>
        <w:rPr>
          <w:rFonts w:ascii="Arial" w:hAnsi="Arial" w:cs="Arial"/>
        </w:rPr>
      </w:pPr>
      <w:r>
        <w:rPr>
          <w:rFonts w:ascii="Arial" w:hAnsi="Arial" w:cs="Arial"/>
          <w:b/>
        </w:rPr>
        <w:t>ATTACHMENT B</w:t>
      </w:r>
      <w:r w:rsidR="004524DA" w:rsidRPr="00CF47DE">
        <w:rPr>
          <w:rFonts w:ascii="Arial" w:hAnsi="Arial" w:cs="Arial"/>
          <w:b/>
        </w:rPr>
        <w:t xml:space="preserve">: </w:t>
      </w:r>
      <w:r w:rsidR="00105834">
        <w:rPr>
          <w:rFonts w:ascii="Arial" w:hAnsi="Arial" w:cs="Arial"/>
          <w:b/>
        </w:rPr>
        <w:t xml:space="preserve">Interview </w:t>
      </w:r>
      <w:r w:rsidR="00C26D84">
        <w:rPr>
          <w:rFonts w:ascii="Arial" w:hAnsi="Arial" w:cs="Arial"/>
          <w:b/>
        </w:rPr>
        <w:t>Guide</w:t>
      </w:r>
      <w:r w:rsidR="00105834">
        <w:rPr>
          <w:rFonts w:ascii="Arial" w:hAnsi="Arial" w:cs="Arial"/>
          <w:b/>
        </w:rPr>
        <w:t xml:space="preserve"> </w:t>
      </w:r>
    </w:p>
    <w:p w:rsidR="00105834" w:rsidRDefault="00105834" w:rsidP="00105834">
      <w:pPr>
        <w:rPr>
          <w:rFonts w:ascii="Arial" w:hAnsi="Arial" w:cs="Arial"/>
          <w:b/>
          <w:bCs/>
          <w:sz w:val="22"/>
          <w:szCs w:val="22"/>
        </w:rPr>
      </w:pPr>
    </w:p>
    <w:p w:rsidR="00362CCA" w:rsidRPr="00362CCA" w:rsidRDefault="00105834" w:rsidP="00362CCA">
      <w:pPr>
        <w:rPr>
          <w:sz w:val="22"/>
          <w:szCs w:val="22"/>
        </w:rPr>
      </w:pPr>
      <w:r w:rsidRPr="00362CCA">
        <w:rPr>
          <w:rFonts w:ascii="Arial" w:hAnsi="Arial" w:cs="Arial"/>
          <w:sz w:val="22"/>
          <w:szCs w:val="22"/>
        </w:rPr>
        <w:t xml:space="preserve">Hello, my name is _______ and I am </w:t>
      </w:r>
      <w:r w:rsidR="00C26D84" w:rsidRPr="00362CCA">
        <w:rPr>
          <w:rFonts w:ascii="Arial" w:hAnsi="Arial" w:cs="Arial"/>
          <w:sz w:val="22"/>
          <w:szCs w:val="22"/>
        </w:rPr>
        <w:t>a</w:t>
      </w:r>
      <w:r w:rsidR="00156FEF" w:rsidRPr="00362CCA">
        <w:rPr>
          <w:rFonts w:ascii="Arial" w:hAnsi="Arial" w:cs="Arial"/>
          <w:snapToGrid w:val="0"/>
          <w:sz w:val="22"/>
          <w:szCs w:val="22"/>
        </w:rPr>
        <w:t xml:space="preserve"> researcher with the Internal Revenue Service</w:t>
      </w:r>
      <w:r w:rsidRPr="00362CCA">
        <w:rPr>
          <w:rFonts w:ascii="Arial" w:hAnsi="Arial" w:cs="Arial"/>
          <w:sz w:val="22"/>
          <w:szCs w:val="22"/>
        </w:rPr>
        <w:t xml:space="preserve">. </w:t>
      </w:r>
      <w:r w:rsidR="00156FEF" w:rsidRPr="00362CCA">
        <w:rPr>
          <w:rFonts w:ascii="Arial" w:hAnsi="Arial" w:cs="Arial"/>
          <w:sz w:val="22"/>
          <w:szCs w:val="22"/>
        </w:rPr>
        <w:t>Thank</w:t>
      </w:r>
      <w:r w:rsidR="00AB7B9C">
        <w:rPr>
          <w:rFonts w:ascii="Arial" w:hAnsi="Arial" w:cs="Arial"/>
          <w:sz w:val="22"/>
          <w:szCs w:val="22"/>
        </w:rPr>
        <w:t xml:space="preserve"> you for agreeing to participate</w:t>
      </w:r>
      <w:r w:rsidR="00156FEF" w:rsidRPr="00362CCA">
        <w:rPr>
          <w:rFonts w:ascii="Arial" w:hAnsi="Arial" w:cs="Arial"/>
          <w:sz w:val="22"/>
          <w:szCs w:val="22"/>
        </w:rPr>
        <w:t xml:space="preserve"> in our interview today. </w:t>
      </w:r>
      <w:r w:rsidR="00C26D84" w:rsidRPr="00362CCA">
        <w:rPr>
          <w:rFonts w:ascii="Arial" w:hAnsi="Arial" w:cs="Arial"/>
          <w:sz w:val="22"/>
          <w:szCs w:val="22"/>
        </w:rPr>
        <w:t xml:space="preserve">The IRS is </w:t>
      </w:r>
      <w:r w:rsidR="00042721" w:rsidRPr="00362CCA">
        <w:rPr>
          <w:rFonts w:ascii="Arial" w:hAnsi="Arial" w:cs="Arial"/>
          <w:sz w:val="22"/>
          <w:szCs w:val="22"/>
        </w:rPr>
        <w:t xml:space="preserve">identifying opportunities </w:t>
      </w:r>
      <w:r w:rsidR="00C26D84" w:rsidRPr="00362CCA">
        <w:rPr>
          <w:rFonts w:ascii="Arial" w:hAnsi="Arial" w:cs="Arial"/>
          <w:sz w:val="22"/>
          <w:szCs w:val="22"/>
        </w:rPr>
        <w:t>for providing digital service channels to taxpayers, thus reducing our phone and paper contacts.</w:t>
      </w:r>
      <w:r w:rsidR="00042721" w:rsidRPr="00362CCA">
        <w:rPr>
          <w:rFonts w:ascii="Arial" w:hAnsi="Arial" w:cs="Arial"/>
          <w:sz w:val="22"/>
          <w:szCs w:val="22"/>
        </w:rPr>
        <w:t xml:space="preserve"> We are looking to identify several long term as well as short term high impact opportunities for change that will drive taxpayer traffic and paper correspondence to lower cost web-based channels.</w:t>
      </w:r>
      <w:r w:rsidR="00C26D84" w:rsidRPr="00362CCA">
        <w:rPr>
          <w:rFonts w:ascii="Arial" w:hAnsi="Arial" w:cs="Arial"/>
          <w:sz w:val="22"/>
          <w:szCs w:val="22"/>
        </w:rPr>
        <w:t xml:space="preserve"> Any advice that you can share with us based on your experience is greatly appreciated and will be used to</w:t>
      </w:r>
      <w:r w:rsidR="00AB7B9C">
        <w:rPr>
          <w:rFonts w:ascii="Arial" w:hAnsi="Arial" w:cs="Arial"/>
          <w:sz w:val="22"/>
          <w:szCs w:val="22"/>
        </w:rPr>
        <w:t xml:space="preserve"> inform</w:t>
      </w:r>
      <w:r w:rsidR="00C26D84" w:rsidRPr="00362CCA">
        <w:rPr>
          <w:rFonts w:ascii="Arial" w:hAnsi="Arial" w:cs="Arial"/>
          <w:sz w:val="22"/>
          <w:szCs w:val="22"/>
        </w:rPr>
        <w:t xml:space="preserve"> our approach. </w:t>
      </w:r>
      <w:r w:rsidR="00362CCA" w:rsidRPr="00362CCA">
        <w:rPr>
          <w:rFonts w:ascii="Arial" w:hAnsi="Arial" w:cs="Arial"/>
          <w:sz w:val="22"/>
          <w:szCs w:val="22"/>
        </w:rPr>
        <w:t>Please be assured that the information you provide will not be shared outside of this research effort.</w:t>
      </w:r>
    </w:p>
    <w:p w:rsidR="00156FEF" w:rsidRPr="00156FEF" w:rsidRDefault="00156FEF" w:rsidP="00156FEF">
      <w:pPr>
        <w:rPr>
          <w:rFonts w:ascii="Arial" w:hAnsi="Arial" w:cs="Arial"/>
          <w:b/>
          <w:sz w:val="22"/>
          <w:szCs w:val="22"/>
          <w:u w:val="single"/>
        </w:rPr>
      </w:pPr>
    </w:p>
    <w:p w:rsidR="00156FEF" w:rsidRPr="00156FEF" w:rsidRDefault="00156FEF" w:rsidP="00156FEF">
      <w:pPr>
        <w:rPr>
          <w:rFonts w:ascii="Arial" w:hAnsi="Arial" w:cs="Arial"/>
          <w:b/>
          <w:sz w:val="22"/>
          <w:szCs w:val="22"/>
          <w:u w:val="single"/>
        </w:rPr>
      </w:pPr>
      <w:r w:rsidRPr="00156FEF">
        <w:rPr>
          <w:rFonts w:ascii="Arial" w:hAnsi="Arial" w:cs="Arial"/>
          <w:b/>
          <w:sz w:val="22"/>
          <w:szCs w:val="22"/>
          <w:u w:val="single"/>
        </w:rPr>
        <w:t>Disclosures (5 Minutes)</w:t>
      </w:r>
    </w:p>
    <w:p w:rsidR="00156FEF" w:rsidRPr="00156FEF" w:rsidRDefault="00156FEF" w:rsidP="00156FEF">
      <w:pPr>
        <w:tabs>
          <w:tab w:val="left" w:pos="1020"/>
        </w:tabs>
        <w:contextualSpacing/>
        <w:rPr>
          <w:rFonts w:ascii="Arial" w:hAnsi="Arial" w:cs="Arial"/>
          <w:sz w:val="22"/>
          <w:szCs w:val="22"/>
        </w:rPr>
      </w:pPr>
      <w:r w:rsidRPr="00156FEF">
        <w:rPr>
          <w:rFonts w:ascii="Arial" w:hAnsi="Arial" w:cs="Arial"/>
          <w:sz w:val="22"/>
          <w:szCs w:val="22"/>
        </w:rPr>
        <w:tab/>
      </w:r>
    </w:p>
    <w:p w:rsidR="00156FEF" w:rsidRPr="00156FEF" w:rsidRDefault="00156FEF" w:rsidP="00156FEF">
      <w:pPr>
        <w:contextualSpacing/>
        <w:rPr>
          <w:rFonts w:ascii="Arial" w:hAnsi="Arial" w:cs="Arial"/>
          <w:sz w:val="22"/>
          <w:szCs w:val="22"/>
        </w:rPr>
      </w:pPr>
      <w:r w:rsidRPr="00156FEF">
        <w:rPr>
          <w:rFonts w:ascii="Arial" w:hAnsi="Arial" w:cs="Arial"/>
          <w:sz w:val="22"/>
          <w:szCs w:val="22"/>
        </w:rPr>
        <w:t>Ok, let’s cover a couple things before we get started.</w:t>
      </w:r>
    </w:p>
    <w:p w:rsidR="00156FEF" w:rsidRPr="00156FEF" w:rsidRDefault="00156FEF" w:rsidP="00156FEF">
      <w:pPr>
        <w:rPr>
          <w:rFonts w:ascii="Arial" w:hAnsi="Arial" w:cs="Arial"/>
          <w:snapToGrid w:val="0"/>
          <w:sz w:val="22"/>
          <w:szCs w:val="22"/>
        </w:rPr>
      </w:pPr>
    </w:p>
    <w:p w:rsidR="00156FEF" w:rsidRPr="00156FEF" w:rsidRDefault="00156FEF" w:rsidP="00156FEF">
      <w:pPr>
        <w:numPr>
          <w:ilvl w:val="0"/>
          <w:numId w:val="22"/>
        </w:numPr>
        <w:tabs>
          <w:tab w:val="clear" w:pos="720"/>
          <w:tab w:val="num" w:pos="360"/>
        </w:tabs>
        <w:ind w:left="360"/>
        <w:rPr>
          <w:rFonts w:ascii="Arial" w:hAnsi="Arial" w:cs="Arial"/>
          <w:snapToGrid w:val="0"/>
          <w:sz w:val="22"/>
          <w:szCs w:val="22"/>
        </w:rPr>
      </w:pPr>
      <w:r w:rsidRPr="00156FEF">
        <w:rPr>
          <w:rFonts w:ascii="Arial" w:hAnsi="Arial" w:cs="Arial"/>
          <w:b/>
          <w:bCs/>
          <w:snapToGrid w:val="0"/>
          <w:sz w:val="22"/>
          <w:szCs w:val="22"/>
        </w:rPr>
        <w:t>Privacy.</w:t>
      </w:r>
      <w:r w:rsidRPr="00156FEF">
        <w:rPr>
          <w:rFonts w:ascii="Arial" w:hAnsi="Arial" w:cs="Arial"/>
          <w:snapToGrid w:val="0"/>
          <w:sz w:val="22"/>
          <w:szCs w:val="22"/>
        </w:rPr>
        <w:t xml:space="preserve">  Everything that you say here will be kept strictly </w:t>
      </w:r>
      <w:r w:rsidRPr="00825078">
        <w:rPr>
          <w:rFonts w:ascii="Arial" w:hAnsi="Arial" w:cs="Arial"/>
          <w:snapToGrid w:val="0"/>
          <w:sz w:val="22"/>
          <w:szCs w:val="22"/>
        </w:rPr>
        <w:t>private</w:t>
      </w:r>
      <w:r w:rsidR="00A847F8" w:rsidRPr="00825078">
        <w:rPr>
          <w:rFonts w:ascii="Arial" w:hAnsi="Arial" w:cs="Arial"/>
          <w:snapToGrid w:val="0"/>
          <w:sz w:val="22"/>
          <w:szCs w:val="22"/>
        </w:rPr>
        <w:t xml:space="preserve"> </w:t>
      </w:r>
      <w:r w:rsidR="00A847F8" w:rsidRPr="00825078">
        <w:rPr>
          <w:rFonts w:ascii="Arial" w:hAnsi="Arial" w:cs="Arial"/>
          <w:sz w:val="22"/>
          <w:szCs w:val="22"/>
        </w:rPr>
        <w:t>to the extent allowed by law</w:t>
      </w:r>
      <w:r w:rsidRPr="00825078">
        <w:rPr>
          <w:rFonts w:ascii="Arial" w:hAnsi="Arial" w:cs="Arial"/>
          <w:snapToGrid w:val="0"/>
          <w:sz w:val="22"/>
          <w:szCs w:val="22"/>
        </w:rPr>
        <w:t>.</w:t>
      </w:r>
      <w:r w:rsidRPr="00156FEF">
        <w:rPr>
          <w:rFonts w:ascii="Arial" w:hAnsi="Arial" w:cs="Arial"/>
          <w:snapToGrid w:val="0"/>
          <w:sz w:val="22"/>
          <w:szCs w:val="22"/>
        </w:rPr>
        <w:t xml:space="preserve"> </w:t>
      </w:r>
      <w:r w:rsidRPr="00156FEF">
        <w:rPr>
          <w:rFonts w:ascii="Arial" w:hAnsi="Arial" w:cs="Arial"/>
          <w:sz w:val="22"/>
          <w:szCs w:val="22"/>
        </w:rPr>
        <w:t>Your comments will not be linked to you personally. Your name and other personally identifiable information will be removed from any reports created using the information discussed and you will not be associated with any particular comment or statement. There are no right or wrong answers, and your comments and opinions will only be used in combination with the feedback that we get from other people.</w:t>
      </w:r>
    </w:p>
    <w:p w:rsidR="00156FEF" w:rsidRPr="00156FEF" w:rsidRDefault="00156FEF" w:rsidP="00156FEF">
      <w:pPr>
        <w:rPr>
          <w:rFonts w:ascii="Arial" w:hAnsi="Arial" w:cs="Arial"/>
          <w:snapToGrid w:val="0"/>
          <w:sz w:val="22"/>
          <w:szCs w:val="22"/>
        </w:rPr>
      </w:pPr>
    </w:p>
    <w:p w:rsidR="00156FEF" w:rsidRPr="00156FEF" w:rsidRDefault="00156FEF" w:rsidP="00156FEF">
      <w:pPr>
        <w:numPr>
          <w:ilvl w:val="0"/>
          <w:numId w:val="22"/>
        </w:numPr>
        <w:tabs>
          <w:tab w:val="clear" w:pos="720"/>
          <w:tab w:val="num" w:pos="360"/>
        </w:tabs>
        <w:ind w:left="360"/>
        <w:rPr>
          <w:rFonts w:ascii="Arial" w:hAnsi="Arial" w:cs="Arial"/>
          <w:snapToGrid w:val="0"/>
          <w:sz w:val="22"/>
          <w:szCs w:val="22"/>
        </w:rPr>
      </w:pPr>
      <w:r w:rsidRPr="00156FEF">
        <w:rPr>
          <w:rFonts w:ascii="Arial" w:hAnsi="Arial" w:cs="Arial"/>
          <w:b/>
          <w:bCs/>
          <w:snapToGrid w:val="0"/>
          <w:sz w:val="22"/>
          <w:szCs w:val="22"/>
        </w:rPr>
        <w:t>Voluntary Participation</w:t>
      </w:r>
      <w:r w:rsidRPr="00156FEF">
        <w:rPr>
          <w:rFonts w:ascii="Arial" w:hAnsi="Arial" w:cs="Arial"/>
          <w:b/>
          <w:snapToGrid w:val="0"/>
          <w:sz w:val="22"/>
          <w:szCs w:val="22"/>
        </w:rPr>
        <w:t>.</w:t>
      </w:r>
      <w:r w:rsidRPr="00156FEF">
        <w:rPr>
          <w:rFonts w:ascii="Arial" w:hAnsi="Arial" w:cs="Arial"/>
          <w:snapToGrid w:val="0"/>
          <w:sz w:val="22"/>
          <w:szCs w:val="22"/>
        </w:rPr>
        <w:t xml:space="preserve">  Your participation in this session is entirely voluntary. You do not have to answer any questions that you do not wish to answer but please keep in mind, there are no wrong answers.  </w:t>
      </w:r>
    </w:p>
    <w:p w:rsidR="00156FEF" w:rsidRPr="00156FEF" w:rsidRDefault="00156FEF" w:rsidP="00156FEF">
      <w:pPr>
        <w:rPr>
          <w:rFonts w:ascii="Arial" w:hAnsi="Arial" w:cs="Arial"/>
          <w:snapToGrid w:val="0"/>
          <w:sz w:val="22"/>
          <w:szCs w:val="22"/>
        </w:rPr>
      </w:pPr>
    </w:p>
    <w:p w:rsidR="00156FEF" w:rsidRPr="00156FEF" w:rsidRDefault="00156FEF" w:rsidP="00156FEF">
      <w:pPr>
        <w:pStyle w:val="ListParagraph"/>
        <w:numPr>
          <w:ilvl w:val="0"/>
          <w:numId w:val="22"/>
        </w:numPr>
        <w:tabs>
          <w:tab w:val="clear" w:pos="720"/>
          <w:tab w:val="num" w:pos="360"/>
        </w:tabs>
        <w:ind w:left="360"/>
        <w:rPr>
          <w:rFonts w:ascii="Arial" w:hAnsi="Arial" w:cs="Arial"/>
          <w:sz w:val="22"/>
          <w:szCs w:val="22"/>
        </w:rPr>
      </w:pPr>
      <w:r w:rsidRPr="00156FEF">
        <w:rPr>
          <w:rFonts w:ascii="Arial" w:hAnsi="Arial" w:cs="Arial"/>
          <w:b/>
          <w:bCs/>
          <w:snapToGrid w:val="0"/>
          <w:sz w:val="22"/>
          <w:szCs w:val="22"/>
        </w:rPr>
        <w:t xml:space="preserve">Observers.  </w:t>
      </w:r>
      <w:r w:rsidRPr="00156FEF">
        <w:rPr>
          <w:rFonts w:ascii="Arial" w:hAnsi="Arial" w:cs="Arial"/>
          <w:sz w:val="22"/>
          <w:szCs w:val="22"/>
        </w:rPr>
        <w:t xml:space="preserve">There may be some people from my research team who will listen in and take some notes. Your candid feedback will be very valuable, so even though people are listening, please speak openly about your opinions and experience. We want to learn from you, so it is important that you share your honest opinions. </w:t>
      </w:r>
    </w:p>
    <w:p w:rsidR="00156FEF" w:rsidRPr="00156FEF" w:rsidRDefault="00156FEF" w:rsidP="00156FEF">
      <w:pPr>
        <w:ind w:left="360"/>
        <w:rPr>
          <w:rFonts w:ascii="Arial" w:hAnsi="Arial" w:cs="Arial"/>
          <w:snapToGrid w:val="0"/>
          <w:sz w:val="22"/>
          <w:szCs w:val="22"/>
        </w:rPr>
      </w:pPr>
    </w:p>
    <w:p w:rsidR="00156FEF" w:rsidRPr="00156FEF" w:rsidRDefault="00156FEF" w:rsidP="00156FEF">
      <w:pPr>
        <w:numPr>
          <w:ilvl w:val="0"/>
          <w:numId w:val="22"/>
        </w:numPr>
        <w:tabs>
          <w:tab w:val="clear" w:pos="720"/>
          <w:tab w:val="num" w:pos="360"/>
        </w:tabs>
        <w:ind w:left="360"/>
        <w:rPr>
          <w:rFonts w:ascii="Arial" w:hAnsi="Arial" w:cs="Arial"/>
          <w:snapToGrid w:val="0"/>
          <w:sz w:val="22"/>
          <w:szCs w:val="22"/>
        </w:rPr>
      </w:pPr>
      <w:r w:rsidRPr="00156FEF">
        <w:rPr>
          <w:rFonts w:ascii="Arial" w:hAnsi="Arial" w:cs="Arial"/>
          <w:b/>
          <w:bCs/>
          <w:snapToGrid w:val="0"/>
          <w:sz w:val="22"/>
          <w:szCs w:val="22"/>
        </w:rPr>
        <w:t xml:space="preserve">Time.  </w:t>
      </w:r>
      <w:r w:rsidRPr="00156FEF">
        <w:rPr>
          <w:rFonts w:ascii="Arial" w:hAnsi="Arial" w:cs="Arial"/>
          <w:snapToGrid w:val="0"/>
          <w:sz w:val="22"/>
          <w:szCs w:val="22"/>
        </w:rPr>
        <w:t xml:space="preserve">I will be watching our time and directing our conversation. </w:t>
      </w:r>
      <w:r w:rsidR="006E5F28">
        <w:rPr>
          <w:rFonts w:ascii="Arial" w:hAnsi="Arial" w:cs="Arial"/>
          <w:snapToGrid w:val="0"/>
          <w:sz w:val="22"/>
          <w:szCs w:val="22"/>
        </w:rPr>
        <w:t>Our discussion is scheduled for</w:t>
      </w:r>
      <w:bookmarkStart w:id="0" w:name="_GoBack"/>
      <w:bookmarkEnd w:id="0"/>
      <w:r w:rsidRPr="00156FEF">
        <w:rPr>
          <w:rFonts w:ascii="Arial" w:hAnsi="Arial" w:cs="Arial"/>
          <w:snapToGrid w:val="0"/>
          <w:sz w:val="22"/>
          <w:szCs w:val="22"/>
        </w:rPr>
        <w:t xml:space="preserve"> about 60 minutes</w:t>
      </w:r>
      <w:r w:rsidR="00362CCA">
        <w:rPr>
          <w:rFonts w:ascii="Arial" w:hAnsi="Arial" w:cs="Arial"/>
          <w:snapToGrid w:val="0"/>
          <w:sz w:val="22"/>
          <w:szCs w:val="22"/>
        </w:rPr>
        <w:t>, but it may not take the full hour</w:t>
      </w:r>
      <w:r w:rsidRPr="00156FEF">
        <w:rPr>
          <w:rFonts w:ascii="Arial" w:hAnsi="Arial" w:cs="Arial"/>
          <w:snapToGrid w:val="0"/>
          <w:sz w:val="22"/>
          <w:szCs w:val="22"/>
        </w:rPr>
        <w:t xml:space="preserve">. A formal break has not been scheduled but if you need to stretch, go to the restroom, or walk around a little, feel free but please come back quickly.  </w:t>
      </w:r>
    </w:p>
    <w:p w:rsidR="00156FEF" w:rsidRPr="00156FEF" w:rsidRDefault="00156FEF" w:rsidP="00156FEF">
      <w:pPr>
        <w:pStyle w:val="ListParagraph"/>
        <w:rPr>
          <w:rFonts w:ascii="Arial" w:hAnsi="Arial" w:cs="Arial"/>
          <w:snapToGrid w:val="0"/>
          <w:sz w:val="22"/>
          <w:szCs w:val="22"/>
        </w:rPr>
      </w:pPr>
    </w:p>
    <w:p w:rsidR="00156FEF" w:rsidRPr="00635A60" w:rsidRDefault="00156FEF" w:rsidP="00635A60">
      <w:pPr>
        <w:pStyle w:val="ListParagraph"/>
        <w:numPr>
          <w:ilvl w:val="0"/>
          <w:numId w:val="22"/>
        </w:numPr>
        <w:tabs>
          <w:tab w:val="clear" w:pos="720"/>
          <w:tab w:val="num" w:pos="360"/>
        </w:tabs>
        <w:autoSpaceDE w:val="0"/>
        <w:autoSpaceDN w:val="0"/>
        <w:adjustRightInd w:val="0"/>
        <w:ind w:left="360"/>
        <w:rPr>
          <w:rFonts w:ascii="Arial" w:hAnsi="Arial" w:cs="Arial"/>
          <w:bCs/>
          <w:sz w:val="22"/>
          <w:szCs w:val="22"/>
        </w:rPr>
      </w:pPr>
      <w:r w:rsidRPr="00156FEF">
        <w:rPr>
          <w:rFonts w:ascii="Arial" w:hAnsi="Arial" w:cs="Arial"/>
          <w:b/>
          <w:bCs/>
          <w:sz w:val="22"/>
          <w:szCs w:val="22"/>
        </w:rPr>
        <w:t>OMB.</w:t>
      </w:r>
      <w:r w:rsidRPr="00156FEF">
        <w:rPr>
          <w:rFonts w:ascii="Arial" w:hAnsi="Arial" w:cs="Arial"/>
          <w:bCs/>
          <w:sz w:val="22"/>
          <w:szCs w:val="22"/>
        </w:rPr>
        <w:t xml:space="preserve"> </w:t>
      </w:r>
      <w:r w:rsidR="00635A60">
        <w:rPr>
          <w:rFonts w:ascii="Arial" w:hAnsi="Arial" w:cs="Arial"/>
          <w:bCs/>
          <w:sz w:val="22"/>
          <w:szCs w:val="22"/>
        </w:rPr>
        <w:t xml:space="preserve"> </w:t>
      </w:r>
      <w:r w:rsidRPr="00156FEF">
        <w:rPr>
          <w:rFonts w:ascii="Arial" w:hAnsi="Arial" w:cs="Arial"/>
          <w:bCs/>
          <w:sz w:val="22"/>
          <w:szCs w:val="22"/>
        </w:rPr>
        <w:t xml:space="preserve">By law, I am required to report to you the OMB (Office of Management and </w:t>
      </w:r>
      <w:r w:rsidRPr="00635A60">
        <w:rPr>
          <w:rFonts w:ascii="Arial" w:hAnsi="Arial" w:cs="Arial"/>
          <w:bCs/>
          <w:sz w:val="22"/>
          <w:szCs w:val="22"/>
        </w:rPr>
        <w:t xml:space="preserve">Budget) Control Number for this public information request. That number is 1545-1349. In addition, if you have any comments about the time estimate </w:t>
      </w:r>
      <w:r w:rsidRPr="00635A60">
        <w:rPr>
          <w:rFonts w:ascii="Arial" w:hAnsi="Arial" w:cs="Arial"/>
          <w:sz w:val="22"/>
          <w:szCs w:val="22"/>
        </w:rPr>
        <w:t>associated with this study</w:t>
      </w:r>
      <w:r w:rsidR="00635A60">
        <w:rPr>
          <w:rFonts w:ascii="Arial" w:hAnsi="Arial" w:cs="Arial"/>
          <w:sz w:val="22"/>
          <w:szCs w:val="22"/>
        </w:rPr>
        <w:t xml:space="preserve"> </w:t>
      </w:r>
      <w:r w:rsidRPr="00635A60">
        <w:rPr>
          <w:rFonts w:ascii="Arial" w:hAnsi="Arial" w:cs="Arial"/>
          <w:sz w:val="22"/>
          <w:szCs w:val="22"/>
        </w:rPr>
        <w:t>or suggestions on making this process simpler</w:t>
      </w:r>
      <w:r w:rsidRPr="00635A60">
        <w:rPr>
          <w:rFonts w:ascii="Arial" w:hAnsi="Arial" w:cs="Arial"/>
          <w:bCs/>
          <w:sz w:val="22"/>
          <w:szCs w:val="22"/>
        </w:rPr>
        <w:t xml:space="preserve">, you may write to the IRS. Would you like the address? </w:t>
      </w:r>
    </w:p>
    <w:p w:rsidR="00156FEF" w:rsidRPr="00156FEF" w:rsidRDefault="00156FEF" w:rsidP="00042721">
      <w:pPr>
        <w:autoSpaceDE w:val="0"/>
        <w:autoSpaceDN w:val="0"/>
        <w:adjustRightInd w:val="0"/>
        <w:jc w:val="center"/>
        <w:rPr>
          <w:rFonts w:ascii="Arial" w:hAnsi="Arial" w:cs="Arial"/>
          <w:b/>
          <w:bCs/>
          <w:sz w:val="22"/>
          <w:szCs w:val="22"/>
        </w:rPr>
      </w:pPr>
      <w:r w:rsidRPr="00156FEF">
        <w:rPr>
          <w:rFonts w:ascii="Arial" w:hAnsi="Arial" w:cs="Arial"/>
          <w:b/>
          <w:bCs/>
          <w:sz w:val="22"/>
          <w:szCs w:val="22"/>
        </w:rPr>
        <w:t>[If yes]</w:t>
      </w:r>
    </w:p>
    <w:p w:rsidR="00156FEF" w:rsidRPr="00156FEF" w:rsidRDefault="00635A60" w:rsidP="00042721">
      <w:pPr>
        <w:autoSpaceDE w:val="0"/>
        <w:autoSpaceDN w:val="0"/>
        <w:adjustRightInd w:val="0"/>
        <w:jc w:val="center"/>
        <w:rPr>
          <w:rFonts w:ascii="Arial" w:hAnsi="Arial" w:cs="Arial"/>
          <w:sz w:val="22"/>
          <w:szCs w:val="22"/>
        </w:rPr>
      </w:pPr>
      <w:r>
        <w:rPr>
          <w:rFonts w:ascii="Arial" w:hAnsi="Arial" w:cs="Arial"/>
          <w:sz w:val="22"/>
          <w:szCs w:val="22"/>
        </w:rPr>
        <w:t xml:space="preserve">   </w:t>
      </w:r>
      <w:r w:rsidR="00156FEF" w:rsidRPr="00156FEF">
        <w:rPr>
          <w:rFonts w:ascii="Arial" w:hAnsi="Arial" w:cs="Arial"/>
          <w:sz w:val="22"/>
          <w:szCs w:val="22"/>
        </w:rPr>
        <w:t xml:space="preserve">Internal Revenue Service, </w:t>
      </w:r>
      <w:r w:rsidR="0017668F">
        <w:rPr>
          <w:rFonts w:ascii="Arial" w:hAnsi="Arial" w:cs="Arial"/>
          <w:sz w:val="22"/>
          <w:szCs w:val="22"/>
        </w:rPr>
        <w:t>Special Services Section</w:t>
      </w:r>
      <w:r w:rsidR="00156FEF" w:rsidRPr="00156FEF">
        <w:rPr>
          <w:rFonts w:ascii="Arial" w:hAnsi="Arial" w:cs="Arial"/>
          <w:sz w:val="22"/>
          <w:szCs w:val="22"/>
        </w:rPr>
        <w:t>, SE</w:t>
      </w:r>
      <w:proofErr w:type="gramStart"/>
      <w:r w:rsidR="00156FEF" w:rsidRPr="00156FEF">
        <w:rPr>
          <w:rFonts w:ascii="Arial" w:hAnsi="Arial" w:cs="Arial"/>
          <w:sz w:val="22"/>
          <w:szCs w:val="22"/>
        </w:rPr>
        <w:t>:W:CAR:MP:T:</w:t>
      </w:r>
      <w:r w:rsidR="0017668F">
        <w:rPr>
          <w:rFonts w:ascii="Arial" w:hAnsi="Arial" w:cs="Arial"/>
          <w:sz w:val="22"/>
          <w:szCs w:val="22"/>
        </w:rPr>
        <w:t>M</w:t>
      </w:r>
      <w:r w:rsidR="00156FEF" w:rsidRPr="00156FEF">
        <w:rPr>
          <w:rFonts w:ascii="Arial" w:hAnsi="Arial" w:cs="Arial"/>
          <w:sz w:val="22"/>
          <w:szCs w:val="22"/>
        </w:rPr>
        <w:t>:S</w:t>
      </w:r>
      <w:proofErr w:type="gramEnd"/>
      <w:r w:rsidR="00156FEF" w:rsidRPr="00156FEF">
        <w:rPr>
          <w:rFonts w:ascii="Arial" w:hAnsi="Arial" w:cs="Arial"/>
          <w:sz w:val="22"/>
          <w:szCs w:val="22"/>
        </w:rPr>
        <w:t>,</w:t>
      </w:r>
      <w:r w:rsidR="00AB7B9C">
        <w:rPr>
          <w:rFonts w:ascii="Arial" w:hAnsi="Arial" w:cs="Arial"/>
          <w:sz w:val="22"/>
          <w:szCs w:val="22"/>
        </w:rPr>
        <w:t xml:space="preserve"> </w:t>
      </w:r>
      <w:r w:rsidR="00156FEF" w:rsidRPr="00156FEF">
        <w:rPr>
          <w:rFonts w:ascii="Arial" w:hAnsi="Arial" w:cs="Arial"/>
          <w:sz w:val="22"/>
          <w:szCs w:val="22"/>
        </w:rPr>
        <w:t xml:space="preserve">1111 Constitution Ave. NW, </w:t>
      </w:r>
      <w:r w:rsidR="0017668F">
        <w:rPr>
          <w:rFonts w:ascii="Arial" w:hAnsi="Arial" w:cs="Arial"/>
          <w:sz w:val="22"/>
          <w:szCs w:val="22"/>
        </w:rPr>
        <w:t xml:space="preserve">Room 6129, </w:t>
      </w:r>
      <w:r w:rsidR="00156FEF" w:rsidRPr="00156FEF">
        <w:rPr>
          <w:rFonts w:ascii="Arial" w:hAnsi="Arial" w:cs="Arial"/>
          <w:sz w:val="22"/>
          <w:szCs w:val="22"/>
        </w:rPr>
        <w:t>Washington, DC  20224</w:t>
      </w:r>
    </w:p>
    <w:p w:rsidR="00156FEF" w:rsidRPr="00156FEF" w:rsidRDefault="00156FEF" w:rsidP="00156FEF">
      <w:pPr>
        <w:ind w:left="360"/>
        <w:rPr>
          <w:rFonts w:ascii="Arial" w:hAnsi="Arial" w:cs="Arial"/>
          <w:snapToGrid w:val="0"/>
          <w:sz w:val="22"/>
          <w:szCs w:val="22"/>
        </w:rPr>
      </w:pPr>
    </w:p>
    <w:p w:rsidR="00156FEF" w:rsidRPr="00156FEF" w:rsidRDefault="00156FEF" w:rsidP="00156FEF">
      <w:pPr>
        <w:numPr>
          <w:ilvl w:val="0"/>
          <w:numId w:val="22"/>
        </w:numPr>
        <w:tabs>
          <w:tab w:val="clear" w:pos="720"/>
          <w:tab w:val="num" w:pos="360"/>
        </w:tabs>
        <w:ind w:left="360"/>
        <w:rPr>
          <w:rFonts w:ascii="Arial" w:hAnsi="Arial" w:cs="Arial"/>
          <w:snapToGrid w:val="0"/>
          <w:sz w:val="22"/>
          <w:szCs w:val="22"/>
        </w:rPr>
      </w:pPr>
      <w:r w:rsidRPr="00156FEF">
        <w:rPr>
          <w:rFonts w:ascii="Arial" w:hAnsi="Arial" w:cs="Arial"/>
          <w:b/>
          <w:bCs/>
          <w:snapToGrid w:val="0"/>
          <w:sz w:val="22"/>
          <w:szCs w:val="22"/>
        </w:rPr>
        <w:t>Thank You.</w:t>
      </w:r>
      <w:r w:rsidRPr="00156FEF">
        <w:rPr>
          <w:rFonts w:ascii="Arial" w:hAnsi="Arial" w:cs="Arial"/>
          <w:snapToGrid w:val="0"/>
          <w:sz w:val="22"/>
          <w:szCs w:val="22"/>
        </w:rPr>
        <w:t xml:space="preserve">  Thank you for participating in today’s session.  We appreciate your time and your contributions.</w:t>
      </w:r>
    </w:p>
    <w:p w:rsidR="00156FEF" w:rsidRDefault="00156FEF" w:rsidP="00156FEF">
      <w:pPr>
        <w:pStyle w:val="ListParagraph"/>
        <w:rPr>
          <w:rFonts w:ascii="Arial" w:hAnsi="Arial" w:cs="Arial"/>
          <w:snapToGrid w:val="0"/>
          <w:sz w:val="22"/>
          <w:szCs w:val="22"/>
        </w:rPr>
      </w:pPr>
    </w:p>
    <w:p w:rsidR="00635A60" w:rsidRDefault="00635A60" w:rsidP="00156FEF">
      <w:pPr>
        <w:pStyle w:val="ListParagraph"/>
        <w:rPr>
          <w:rFonts w:ascii="Arial" w:hAnsi="Arial" w:cs="Arial"/>
          <w:snapToGrid w:val="0"/>
          <w:sz w:val="22"/>
          <w:szCs w:val="22"/>
        </w:rPr>
      </w:pPr>
    </w:p>
    <w:p w:rsidR="00635A60" w:rsidRDefault="00635A60" w:rsidP="00156FEF">
      <w:pPr>
        <w:pStyle w:val="ListParagraph"/>
        <w:rPr>
          <w:rFonts w:ascii="Arial" w:hAnsi="Arial" w:cs="Arial"/>
          <w:snapToGrid w:val="0"/>
          <w:sz w:val="22"/>
          <w:szCs w:val="22"/>
        </w:rPr>
      </w:pPr>
    </w:p>
    <w:p w:rsidR="00635A60" w:rsidRPr="00156FEF" w:rsidRDefault="00635A60" w:rsidP="00156FEF">
      <w:pPr>
        <w:pStyle w:val="ListParagraph"/>
        <w:rPr>
          <w:rFonts w:ascii="Arial" w:hAnsi="Arial" w:cs="Arial"/>
          <w:snapToGrid w:val="0"/>
          <w:sz w:val="22"/>
          <w:szCs w:val="22"/>
        </w:rPr>
      </w:pPr>
    </w:p>
    <w:p w:rsidR="00156FEF" w:rsidRDefault="00156FEF" w:rsidP="00156FEF">
      <w:pPr>
        <w:ind w:firstLine="360"/>
        <w:contextualSpacing/>
        <w:rPr>
          <w:rFonts w:ascii="Arial" w:hAnsi="Arial" w:cs="Arial"/>
          <w:sz w:val="22"/>
          <w:szCs w:val="22"/>
        </w:rPr>
      </w:pPr>
      <w:r w:rsidRPr="00156FEF">
        <w:rPr>
          <w:rFonts w:ascii="Arial" w:hAnsi="Arial" w:cs="Arial"/>
          <w:sz w:val="22"/>
          <w:szCs w:val="22"/>
        </w:rPr>
        <w:t>Any questions so far?</w:t>
      </w:r>
    </w:p>
    <w:p w:rsidR="00362CCA" w:rsidRPr="00156FEF" w:rsidRDefault="00362CCA" w:rsidP="00156FEF">
      <w:pPr>
        <w:ind w:firstLine="360"/>
        <w:contextualSpacing/>
        <w:rPr>
          <w:rFonts w:ascii="Arial" w:hAnsi="Arial" w:cs="Arial"/>
          <w:sz w:val="22"/>
          <w:szCs w:val="22"/>
        </w:rPr>
      </w:pPr>
    </w:p>
    <w:p w:rsidR="00105834" w:rsidRPr="00156FEF" w:rsidRDefault="00156FEF" w:rsidP="00105834">
      <w:pPr>
        <w:autoSpaceDE w:val="0"/>
        <w:autoSpaceDN w:val="0"/>
        <w:adjustRightInd w:val="0"/>
        <w:rPr>
          <w:rFonts w:ascii="Arial" w:hAnsi="Arial" w:cs="Arial"/>
          <w:sz w:val="22"/>
          <w:szCs w:val="22"/>
        </w:rPr>
      </w:pPr>
      <w:r w:rsidRPr="00156FEF">
        <w:rPr>
          <w:rFonts w:ascii="Arial" w:hAnsi="Arial" w:cs="Arial"/>
          <w:sz w:val="22"/>
          <w:szCs w:val="22"/>
        </w:rPr>
        <w:t xml:space="preserve">Let’s get started. I am going to ask you some questions about your organizations structure, the service channels you all provide, how you approached demand management and your shift towards utilizing a more digital service environment. </w:t>
      </w:r>
    </w:p>
    <w:p w:rsidR="00105834" w:rsidRPr="00156FEF" w:rsidRDefault="00105834" w:rsidP="00105834">
      <w:pPr>
        <w:autoSpaceDE w:val="0"/>
        <w:autoSpaceDN w:val="0"/>
        <w:adjustRightInd w:val="0"/>
        <w:rPr>
          <w:rFonts w:ascii="Arial" w:hAnsi="Arial" w:cs="Arial"/>
          <w:sz w:val="22"/>
          <w:szCs w:val="22"/>
        </w:rPr>
      </w:pPr>
    </w:p>
    <w:p w:rsidR="00105834" w:rsidRPr="00156FEF" w:rsidRDefault="00105834" w:rsidP="00105834">
      <w:pPr>
        <w:rPr>
          <w:rFonts w:ascii="Arial" w:hAnsi="Arial" w:cs="Arial"/>
          <w:b/>
          <w:bCs/>
          <w:sz w:val="22"/>
          <w:szCs w:val="22"/>
        </w:rPr>
      </w:pPr>
      <w:r w:rsidRPr="00156FEF">
        <w:rPr>
          <w:rFonts w:ascii="Arial" w:hAnsi="Arial" w:cs="Arial"/>
          <w:b/>
          <w:bCs/>
          <w:sz w:val="22"/>
          <w:szCs w:val="22"/>
        </w:rPr>
        <w:t>Services and Channels Provided</w:t>
      </w:r>
    </w:p>
    <w:p w:rsidR="00105834" w:rsidRPr="00C26D84" w:rsidRDefault="00105834" w:rsidP="00C26D8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 xml:space="preserve">What services are provided to your customers via digital service channels? </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types of service options are still provided via traditional channels (phone/paper)?</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 xml:space="preserve">Were you able to fully transition any service options completely to the digital environment? </w:t>
      </w:r>
    </w:p>
    <w:p w:rsidR="00105834" w:rsidRPr="00156FEF" w:rsidRDefault="00105834" w:rsidP="00105834">
      <w:pPr>
        <w:rPr>
          <w:rFonts w:ascii="Arial" w:hAnsi="Arial" w:cs="Arial"/>
          <w:b/>
          <w:bCs/>
          <w:sz w:val="22"/>
          <w:szCs w:val="22"/>
        </w:rPr>
      </w:pPr>
      <w:r w:rsidRPr="00156FEF">
        <w:rPr>
          <w:rFonts w:ascii="Arial" w:hAnsi="Arial" w:cs="Arial"/>
          <w:b/>
          <w:bCs/>
          <w:sz w:val="22"/>
          <w:szCs w:val="22"/>
        </w:rPr>
        <w:t>Approach to Demand Management</w:t>
      </w:r>
    </w:p>
    <w:p w:rsidR="00105834" w:rsidRPr="00156FEF" w:rsidRDefault="00C26D84" w:rsidP="00105834">
      <w:pPr>
        <w:pStyle w:val="ListParagraph"/>
        <w:numPr>
          <w:ilvl w:val="0"/>
          <w:numId w:val="42"/>
        </w:numPr>
        <w:spacing w:after="160" w:line="252" w:lineRule="auto"/>
        <w:rPr>
          <w:rFonts w:ascii="Arial" w:hAnsi="Arial" w:cs="Arial"/>
          <w:sz w:val="22"/>
          <w:szCs w:val="22"/>
        </w:rPr>
      </w:pPr>
      <w:r>
        <w:rPr>
          <w:rFonts w:ascii="Arial" w:hAnsi="Arial" w:cs="Arial"/>
          <w:sz w:val="22"/>
          <w:szCs w:val="22"/>
        </w:rPr>
        <w:t>What strategies were used to identify</w:t>
      </w:r>
      <w:r w:rsidR="00105834" w:rsidRPr="00156FEF">
        <w:rPr>
          <w:rFonts w:ascii="Arial" w:hAnsi="Arial" w:cs="Arial"/>
          <w:sz w:val="22"/>
          <w:szCs w:val="22"/>
        </w:rPr>
        <w:t xml:space="preserve"> which services to shift to digital channels? </w:t>
      </w:r>
    </w:p>
    <w:p w:rsidR="00105834" w:rsidRPr="00156FEF" w:rsidRDefault="00105834" w:rsidP="00105834">
      <w:pPr>
        <w:rPr>
          <w:rFonts w:ascii="Arial" w:hAnsi="Arial" w:cs="Arial"/>
          <w:b/>
          <w:bCs/>
          <w:sz w:val="22"/>
          <w:szCs w:val="22"/>
        </w:rPr>
      </w:pPr>
      <w:r w:rsidRPr="00156FEF">
        <w:rPr>
          <w:rFonts w:ascii="Arial" w:hAnsi="Arial" w:cs="Arial"/>
          <w:b/>
          <w:bCs/>
          <w:sz w:val="22"/>
          <w:szCs w:val="22"/>
        </w:rPr>
        <w:t>Innovative Solutions for Digital Service Options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 xml:space="preserve">What types of customer service applications </w:t>
      </w:r>
      <w:r w:rsidR="00C26D84">
        <w:rPr>
          <w:rFonts w:ascii="Arial" w:hAnsi="Arial" w:cs="Arial"/>
          <w:sz w:val="22"/>
          <w:szCs w:val="22"/>
        </w:rPr>
        <w:t xml:space="preserve">are used on </w:t>
      </w:r>
      <w:r w:rsidRPr="00156FEF">
        <w:rPr>
          <w:rFonts w:ascii="Arial" w:hAnsi="Arial" w:cs="Arial"/>
          <w:sz w:val="22"/>
          <w:szCs w:val="22"/>
        </w:rPr>
        <w:t>mobile devices</w:t>
      </w:r>
      <w:r w:rsidR="00C26D84">
        <w:rPr>
          <w:rFonts w:ascii="Arial" w:hAnsi="Arial" w:cs="Arial"/>
          <w:sz w:val="22"/>
          <w:szCs w:val="22"/>
        </w:rPr>
        <w:t xml:space="preserve"> specifically</w:t>
      </w:r>
      <w:r w:rsidRPr="00156FEF">
        <w:rPr>
          <w:rFonts w:ascii="Arial" w:hAnsi="Arial" w:cs="Arial"/>
          <w:sz w:val="22"/>
          <w:szCs w:val="22"/>
        </w:rPr>
        <w:t xml:space="preserve">? </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Have you utilized text messaging for customer service purposes? If so, how?</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real-time service options exist for your customers? (Ex. Online chat, etc.)</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Are you addressing any customer service needs via social media or other innovate outlets?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How have your customers reacted to mobile, text, real-time and/or social media service options?</w:t>
      </w:r>
    </w:p>
    <w:p w:rsidR="00105834" w:rsidRPr="00156FEF" w:rsidRDefault="00105834" w:rsidP="00105834">
      <w:pPr>
        <w:rPr>
          <w:rFonts w:ascii="Arial" w:hAnsi="Arial" w:cs="Arial"/>
          <w:b/>
          <w:bCs/>
          <w:sz w:val="22"/>
          <w:szCs w:val="22"/>
        </w:rPr>
      </w:pPr>
      <w:r w:rsidRPr="00156FEF">
        <w:rPr>
          <w:rFonts w:ascii="Arial" w:hAnsi="Arial" w:cs="Arial"/>
          <w:b/>
          <w:bCs/>
          <w:sz w:val="22"/>
          <w:szCs w:val="22"/>
        </w:rPr>
        <w:t>Strategies for Potential Pitfalls in the Digital Service Environment</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steps have you taken to address data security issues?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How have you balanced the needs of low income and/or elderly populations with the shift to digital service options?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other obstacles/limitations have you experienced with the move to a digital service environment?  Are there any pitfalls that come to mind that we should avoid?</w:t>
      </w:r>
    </w:p>
    <w:p w:rsidR="00105834" w:rsidRPr="00156FEF" w:rsidRDefault="00105834" w:rsidP="00105834">
      <w:pPr>
        <w:rPr>
          <w:rFonts w:ascii="Arial" w:hAnsi="Arial" w:cs="Arial"/>
          <w:b/>
          <w:bCs/>
          <w:sz w:val="22"/>
          <w:szCs w:val="22"/>
        </w:rPr>
      </w:pPr>
      <w:r w:rsidRPr="00156FEF">
        <w:rPr>
          <w:rFonts w:ascii="Arial" w:hAnsi="Arial" w:cs="Arial"/>
          <w:b/>
          <w:bCs/>
          <w:sz w:val="22"/>
          <w:szCs w:val="22"/>
        </w:rPr>
        <w:t>Marketing and Change Management Efforts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How do you enforce or encourage the use of digital services over traditional channels?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How have you minimized resistance from your staff and customers in reaction to the move to a digital service environment?</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marketing channels have been helpful in spreading the word about digital service options?</w:t>
      </w:r>
    </w:p>
    <w:p w:rsidR="00105834" w:rsidRPr="00156FEF" w:rsidRDefault="00105834" w:rsidP="00105834">
      <w:pPr>
        <w:rPr>
          <w:rFonts w:ascii="Arial" w:hAnsi="Arial" w:cs="Arial"/>
          <w:b/>
          <w:bCs/>
          <w:sz w:val="22"/>
          <w:szCs w:val="22"/>
        </w:rPr>
      </w:pPr>
      <w:r w:rsidRPr="00156FEF">
        <w:rPr>
          <w:rFonts w:ascii="Arial" w:hAnsi="Arial" w:cs="Arial"/>
          <w:b/>
          <w:bCs/>
          <w:sz w:val="22"/>
          <w:szCs w:val="22"/>
        </w:rPr>
        <w:t>IT/Systems in the Digital Service Environment</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What tools or products did you utilize to build out digital service channels?</w:t>
      </w:r>
    </w:p>
    <w:p w:rsidR="00105834" w:rsidRPr="00156FEF" w:rsidRDefault="00105834" w:rsidP="00105834">
      <w:pPr>
        <w:pStyle w:val="ListParagraph"/>
        <w:numPr>
          <w:ilvl w:val="0"/>
          <w:numId w:val="42"/>
        </w:numPr>
        <w:spacing w:after="160" w:line="252" w:lineRule="auto"/>
        <w:rPr>
          <w:rFonts w:ascii="Arial" w:hAnsi="Arial" w:cs="Arial"/>
          <w:sz w:val="22"/>
          <w:szCs w:val="22"/>
        </w:rPr>
      </w:pPr>
      <w:r w:rsidRPr="00156FEF">
        <w:rPr>
          <w:rFonts w:ascii="Arial" w:hAnsi="Arial" w:cs="Arial"/>
          <w:sz w:val="22"/>
          <w:szCs w:val="22"/>
        </w:rPr>
        <w:t>Are there any quick hit, or low cost options for digital service channels that you would recommend?</w:t>
      </w:r>
    </w:p>
    <w:p w:rsidR="00C26D84" w:rsidRDefault="00C26D84" w:rsidP="00C26D84">
      <w:pPr>
        <w:rPr>
          <w:rFonts w:ascii="Arial" w:hAnsi="Arial" w:cs="Arial"/>
          <w:sz w:val="22"/>
          <w:szCs w:val="22"/>
        </w:rPr>
      </w:pPr>
      <w:r w:rsidRPr="00C26D84">
        <w:rPr>
          <w:rFonts w:ascii="Arial" w:hAnsi="Arial" w:cs="Arial"/>
          <w:sz w:val="22"/>
          <w:szCs w:val="22"/>
        </w:rPr>
        <w:t>Thank you so much for your time today! The information you provided will be very helpful in determining our demand management strategy. Please do not hesitate to contact me if you think of anything else you would like to add or if you have any questions. Enjoy the rest of your day!</w:t>
      </w:r>
    </w:p>
    <w:p w:rsidR="00825078" w:rsidRDefault="00825078" w:rsidP="00825078">
      <w:pPr>
        <w:autoSpaceDE w:val="0"/>
        <w:autoSpaceDN w:val="0"/>
        <w:adjustRightInd w:val="0"/>
        <w:rPr>
          <w:rFonts w:cs="Arial"/>
          <w:sz w:val="16"/>
          <w:szCs w:val="16"/>
        </w:rPr>
      </w:pPr>
    </w:p>
    <w:p w:rsidR="00A70397" w:rsidRPr="00854ADD" w:rsidRDefault="00A70397" w:rsidP="00825078">
      <w:pPr>
        <w:autoSpaceDE w:val="0"/>
        <w:autoSpaceDN w:val="0"/>
        <w:adjustRightInd w:val="0"/>
        <w:rPr>
          <w:rFonts w:cs="Arial"/>
          <w:sz w:val="16"/>
          <w:szCs w:val="16"/>
        </w:rPr>
      </w:pPr>
    </w:p>
    <w:p w:rsidR="00825078" w:rsidRPr="00854ADD" w:rsidRDefault="00825078" w:rsidP="00825078">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0"/>
          <w:szCs w:val="10"/>
        </w:rPr>
      </w:pPr>
    </w:p>
    <w:p w:rsidR="00825078" w:rsidRPr="00854ADD" w:rsidRDefault="00825078" w:rsidP="00825078">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6"/>
          <w:szCs w:val="18"/>
        </w:rPr>
      </w:pPr>
      <w:r w:rsidRPr="00854ADD">
        <w:rPr>
          <w:rFonts w:cs="Arial"/>
          <w:b/>
          <w:iCs/>
          <w:sz w:val="16"/>
          <w:szCs w:val="18"/>
        </w:rPr>
        <w:t>Paperwork Reduction Act Notice</w:t>
      </w:r>
    </w:p>
    <w:p w:rsidR="00825078" w:rsidRPr="00854ADD" w:rsidRDefault="00825078" w:rsidP="00825078">
      <w:pPr>
        <w:pBdr>
          <w:top w:val="single" w:sz="4" w:space="1" w:color="auto"/>
          <w:left w:val="single" w:sz="4" w:space="4" w:color="auto"/>
          <w:bottom w:val="single" w:sz="4" w:space="10" w:color="auto"/>
          <w:right w:val="single" w:sz="4" w:space="4" w:color="auto"/>
        </w:pBdr>
        <w:autoSpaceDE w:val="0"/>
        <w:autoSpaceDN w:val="0"/>
        <w:adjustRightInd w:val="0"/>
        <w:jc w:val="center"/>
        <w:rPr>
          <w:rFonts w:cs="Arial"/>
          <w:b/>
          <w:iCs/>
          <w:sz w:val="10"/>
          <w:szCs w:val="10"/>
        </w:rPr>
      </w:pPr>
    </w:p>
    <w:p w:rsidR="00825078" w:rsidRPr="00854ADD" w:rsidRDefault="00825078" w:rsidP="00825078">
      <w:pPr>
        <w:pBdr>
          <w:top w:val="single" w:sz="4" w:space="1" w:color="auto"/>
          <w:left w:val="single" w:sz="4" w:space="4" w:color="auto"/>
          <w:bottom w:val="single" w:sz="4" w:space="10" w:color="auto"/>
          <w:right w:val="single" w:sz="4" w:space="4" w:color="auto"/>
        </w:pBdr>
        <w:autoSpaceDE w:val="0"/>
        <w:autoSpaceDN w:val="0"/>
        <w:adjustRightInd w:val="0"/>
        <w:rPr>
          <w:rFonts w:cs="Arial"/>
          <w:iCs/>
          <w:sz w:val="16"/>
          <w:szCs w:val="18"/>
        </w:rPr>
      </w:pPr>
      <w:r w:rsidRPr="00AB7B9C">
        <w:rPr>
          <w:rFonts w:cs="Arial"/>
          <w:iCs/>
          <w:sz w:val="16"/>
          <w:szCs w:val="16"/>
        </w:rPr>
        <w:t xml:space="preserve">The Paperwork Reduction Act requires that the IRS display an OMB control number on all public information requests. The OMB Control </w:t>
      </w:r>
      <w:r w:rsidR="00AB7B9C" w:rsidRPr="00AB7B9C">
        <w:rPr>
          <w:rFonts w:cs="Arial"/>
          <w:iCs/>
          <w:sz w:val="16"/>
          <w:szCs w:val="16"/>
        </w:rPr>
        <w:t>Number for this study is #</w:t>
      </w:r>
      <w:r w:rsidR="00AB7B9C" w:rsidRPr="00AB7B9C">
        <w:rPr>
          <w:sz w:val="16"/>
          <w:szCs w:val="16"/>
        </w:rPr>
        <w:t>1545-1349</w:t>
      </w:r>
      <w:r w:rsidRPr="00AB7B9C">
        <w:rPr>
          <w:rFonts w:cs="Arial"/>
          <w:iCs/>
          <w:sz w:val="16"/>
          <w:szCs w:val="16"/>
        </w:rPr>
        <w:t xml:space="preserve">. Also, if you have any comments regarding the time estimates associated with this study or suggestions on making this process simpler, please write to the: Internal Revenue Service, </w:t>
      </w:r>
      <w:r w:rsidR="0017668F">
        <w:rPr>
          <w:rFonts w:cs="Arial"/>
          <w:iCs/>
          <w:sz w:val="16"/>
          <w:szCs w:val="16"/>
        </w:rPr>
        <w:t>Special Services Section</w:t>
      </w:r>
      <w:r w:rsidRPr="00AB7B9C">
        <w:rPr>
          <w:rFonts w:cs="Arial"/>
          <w:iCs/>
          <w:sz w:val="16"/>
          <w:szCs w:val="16"/>
        </w:rPr>
        <w:t>, SE:W:CAR:MP:T:</w:t>
      </w:r>
      <w:r w:rsidR="00013C5E">
        <w:rPr>
          <w:rFonts w:cs="Arial"/>
          <w:iCs/>
          <w:sz w:val="16"/>
          <w:szCs w:val="16"/>
        </w:rPr>
        <w:t>M:</w:t>
      </w:r>
      <w:r w:rsidRPr="00AB7B9C">
        <w:rPr>
          <w:rFonts w:cs="Arial"/>
          <w:iCs/>
          <w:sz w:val="16"/>
          <w:szCs w:val="16"/>
        </w:rPr>
        <w:t>S,</w:t>
      </w:r>
      <w:r w:rsidR="00013C5E">
        <w:rPr>
          <w:rFonts w:cs="Arial"/>
          <w:iCs/>
          <w:sz w:val="16"/>
          <w:szCs w:val="16"/>
        </w:rPr>
        <w:t xml:space="preserve"> </w:t>
      </w:r>
      <w:r w:rsidR="00AB7B9C" w:rsidRPr="00AB7B9C">
        <w:rPr>
          <w:rFonts w:cs="Arial"/>
          <w:iCs/>
          <w:sz w:val="16"/>
          <w:szCs w:val="16"/>
        </w:rPr>
        <w:t xml:space="preserve"> </w:t>
      </w:r>
      <w:r w:rsidRPr="00AB7B9C">
        <w:rPr>
          <w:rFonts w:cs="Arial"/>
          <w:iCs/>
          <w:sz w:val="16"/>
          <w:szCs w:val="16"/>
        </w:rPr>
        <w:t>1111 Constitution Ave. NW, IR-6</w:t>
      </w:r>
      <w:r w:rsidR="00013C5E">
        <w:rPr>
          <w:rFonts w:cs="Arial"/>
          <w:iCs/>
          <w:sz w:val="16"/>
          <w:szCs w:val="16"/>
        </w:rPr>
        <w:t>129</w:t>
      </w:r>
      <w:r w:rsidRPr="00AB7B9C">
        <w:rPr>
          <w:rFonts w:cs="Arial"/>
          <w:iCs/>
          <w:sz w:val="16"/>
          <w:szCs w:val="16"/>
        </w:rPr>
        <w:t>, Washington, DC 20224</w:t>
      </w:r>
      <w:r w:rsidRPr="00854ADD">
        <w:rPr>
          <w:rFonts w:cs="Arial"/>
          <w:iCs/>
          <w:sz w:val="16"/>
          <w:szCs w:val="18"/>
        </w:rPr>
        <w:t>.</w:t>
      </w:r>
    </w:p>
    <w:p w:rsidR="0041109B" w:rsidRPr="00156FEF" w:rsidRDefault="004524DA" w:rsidP="00156FEF">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sectPr w:rsidR="0041109B" w:rsidRPr="00156FEF" w:rsidSect="004524DA">
      <w:headerReference w:type="default" r:id="rId9"/>
      <w:footerReference w:type="default" r:id="rId10"/>
      <w:pgSz w:w="12240" w:h="15840"/>
      <w:pgMar w:top="1224" w:right="1224" w:bottom="27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12" w:rsidRDefault="00C33A12">
      <w:r>
        <w:separator/>
      </w:r>
    </w:p>
  </w:endnote>
  <w:endnote w:type="continuationSeparator" w:id="0">
    <w:p w:rsidR="00C33A12" w:rsidRDefault="00C3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3F" w:rsidRPr="00A170B7" w:rsidRDefault="00D1753F">
    <w:pPr>
      <w:pStyle w:val="Footer"/>
      <w:tabs>
        <w:tab w:val="clear" w:pos="8640"/>
        <w:tab w:val="right" w:pos="9000"/>
      </w:tabs>
      <w:jc w:val="center"/>
      <w:rPr>
        <w:rFonts w:ascii="Arial" w:hAnsi="Arial" w:cs="Arial"/>
        <w:iCs/>
        <w:sz w:val="22"/>
        <w:szCs w:val="22"/>
      </w:rPr>
    </w:pPr>
    <w:r>
      <w:rPr>
        <w:rStyle w:val="PageNumber"/>
        <w:rFonts w:ascii="Arial" w:hAnsi="Arial" w:cs="Arial"/>
        <w:sz w:val="20"/>
        <w:szCs w:val="20"/>
      </w:rPr>
      <w:tab/>
    </w:r>
    <w:r>
      <w:rPr>
        <w:rStyle w:val="PageNumber"/>
        <w:rFonts w:ascii="Arial" w:hAnsi="Arial" w:cs="Arial"/>
        <w:sz w:val="20"/>
        <w:szCs w:val="20"/>
      </w:rPr>
      <w:tab/>
    </w:r>
    <w:r>
      <w:rPr>
        <w:rStyle w:val="PageNumber"/>
        <w:rFonts w:ascii="Arial" w:hAnsi="Arial" w:cs="Arial"/>
        <w:sz w:val="20"/>
        <w:szCs w:val="20"/>
      </w:rPr>
      <w:tab/>
    </w:r>
    <w:r w:rsidRPr="00A170B7">
      <w:rPr>
        <w:rStyle w:val="PageNumber"/>
        <w:rFonts w:ascii="Arial" w:hAnsi="Arial" w:cs="Arial"/>
        <w:sz w:val="22"/>
        <w:szCs w:val="22"/>
      </w:rPr>
      <w:fldChar w:fldCharType="begin"/>
    </w:r>
    <w:r w:rsidRPr="00A170B7">
      <w:rPr>
        <w:rStyle w:val="PageNumber"/>
        <w:rFonts w:ascii="Arial" w:hAnsi="Arial" w:cs="Arial"/>
        <w:sz w:val="22"/>
        <w:szCs w:val="22"/>
      </w:rPr>
      <w:instrText xml:space="preserve"> PAGE </w:instrText>
    </w:r>
    <w:r w:rsidRPr="00A170B7">
      <w:rPr>
        <w:rStyle w:val="PageNumber"/>
        <w:rFonts w:ascii="Arial" w:hAnsi="Arial" w:cs="Arial"/>
        <w:sz w:val="22"/>
        <w:szCs w:val="22"/>
      </w:rPr>
      <w:fldChar w:fldCharType="separate"/>
    </w:r>
    <w:r w:rsidR="006E5F28">
      <w:rPr>
        <w:rStyle w:val="PageNumber"/>
        <w:rFonts w:ascii="Arial" w:hAnsi="Arial" w:cs="Arial"/>
        <w:noProof/>
        <w:sz w:val="22"/>
        <w:szCs w:val="22"/>
      </w:rPr>
      <w:t>2</w:t>
    </w:r>
    <w:r w:rsidRPr="00A170B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12" w:rsidRDefault="00C33A12">
      <w:r>
        <w:separator/>
      </w:r>
    </w:p>
  </w:footnote>
  <w:footnote w:type="continuationSeparator" w:id="0">
    <w:p w:rsidR="00C33A12" w:rsidRDefault="00C33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34" w:rsidRPr="006E1AFC" w:rsidRDefault="00D1753F" w:rsidP="00105834">
    <w:pPr>
      <w:pStyle w:val="Header"/>
      <w:jc w:val="right"/>
      <w:rPr>
        <w:sz w:val="22"/>
        <w:szCs w:val="22"/>
      </w:rPr>
    </w:pPr>
    <w:r>
      <w:tab/>
    </w:r>
    <w:r>
      <w:tab/>
      <w:t xml:space="preserve">    </w:t>
    </w:r>
    <w:r>
      <w:tab/>
    </w:r>
    <w:r>
      <w:tab/>
    </w:r>
    <w:r>
      <w:tab/>
    </w:r>
    <w:r w:rsidRPr="006E1AFC">
      <w:rPr>
        <w:sz w:val="22"/>
        <w:szCs w:val="22"/>
      </w:rPr>
      <w:t>OMB #:1545-1349</w:t>
    </w:r>
  </w:p>
  <w:p w:rsidR="00105834" w:rsidRPr="006E1AFC" w:rsidRDefault="00105834" w:rsidP="00105834">
    <w:pPr>
      <w:jc w:val="right"/>
      <w:rPr>
        <w:rFonts w:ascii="Arial" w:hAnsi="Arial" w:cs="Arial"/>
        <w:sz w:val="22"/>
        <w:szCs w:val="22"/>
      </w:rPr>
    </w:pPr>
    <w:r>
      <w:rPr>
        <w:rFonts w:ascii="Arial" w:hAnsi="Arial" w:cs="Arial"/>
        <w:b/>
      </w:rPr>
      <w:t xml:space="preserve">       </w:t>
    </w:r>
    <w:r w:rsidRPr="006E1AFC">
      <w:rPr>
        <w:rFonts w:ascii="Arial" w:hAnsi="Arial" w:cs="Arial"/>
        <w:sz w:val="22"/>
        <w:szCs w:val="22"/>
      </w:rPr>
      <w:t xml:space="preserve">Demand Migration – Benchmarking Analysis Interviews </w:t>
    </w:r>
  </w:p>
  <w:p w:rsidR="00D1753F" w:rsidRDefault="00D1753F" w:rsidP="00105834">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26F79"/>
    <w:multiLevelType w:val="hybridMultilevel"/>
    <w:tmpl w:val="78CEE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7E61A5"/>
    <w:multiLevelType w:val="hybridMultilevel"/>
    <w:tmpl w:val="74AC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065B49"/>
    <w:multiLevelType w:val="hybridMultilevel"/>
    <w:tmpl w:val="7C043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C474DC"/>
    <w:multiLevelType w:val="hybridMultilevel"/>
    <w:tmpl w:val="43603AA6"/>
    <w:lvl w:ilvl="0" w:tplc="83B8BF7C">
      <w:start w:val="1"/>
      <w:numFmt w:val="bullet"/>
      <w:lvlText w:val=""/>
      <w:lvlJc w:val="left"/>
      <w:pPr>
        <w:ind w:left="720" w:hanging="360"/>
      </w:pPr>
      <w:rPr>
        <w:rFonts w:ascii="Symbol" w:hAnsi="Symbol" w:hint="default"/>
        <w:sz w:val="24"/>
      </w:rPr>
    </w:lvl>
    <w:lvl w:ilvl="1" w:tplc="0B38C3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0927E8"/>
    <w:multiLevelType w:val="hybridMultilevel"/>
    <w:tmpl w:val="3C808D20"/>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544849"/>
    <w:multiLevelType w:val="hybridMultilevel"/>
    <w:tmpl w:val="204C5B1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4196B0B"/>
    <w:multiLevelType w:val="hybridMultilevel"/>
    <w:tmpl w:val="9FF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F61F72"/>
    <w:multiLevelType w:val="hybridMultilevel"/>
    <w:tmpl w:val="296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FA5559"/>
    <w:multiLevelType w:val="hybridMultilevel"/>
    <w:tmpl w:val="91B0B9C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1F7969"/>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nsid w:val="57BB6A29"/>
    <w:multiLevelType w:val="hybridMultilevel"/>
    <w:tmpl w:val="E8F0C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F33922"/>
    <w:multiLevelType w:val="hybridMultilevel"/>
    <w:tmpl w:val="3E581746"/>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3DB0D13"/>
    <w:multiLevelType w:val="hybridMultilevel"/>
    <w:tmpl w:val="71CC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6EAE559A"/>
    <w:multiLevelType w:val="hybridMultilevel"/>
    <w:tmpl w:val="5A585B7E"/>
    <w:lvl w:ilvl="0" w:tplc="0B38C3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6221AE"/>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0">
    <w:nsid w:val="78872EB3"/>
    <w:multiLevelType w:val="multilevel"/>
    <w:tmpl w:val="B5B437BC"/>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260"/>
        </w:tabs>
        <w:ind w:left="126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1"/>
  </w:num>
  <w:num w:numId="3">
    <w:abstractNumId w:val="39"/>
  </w:num>
  <w:num w:numId="4">
    <w:abstractNumId w:val="42"/>
  </w:num>
  <w:num w:numId="5">
    <w:abstractNumId w:val="8"/>
  </w:num>
  <w:num w:numId="6">
    <w:abstractNumId w:val="1"/>
  </w:num>
  <w:num w:numId="7">
    <w:abstractNumId w:val="21"/>
  </w:num>
  <w:num w:numId="8">
    <w:abstractNumId w:val="36"/>
  </w:num>
  <w:num w:numId="9">
    <w:abstractNumId w:val="23"/>
  </w:num>
  <w:num w:numId="10">
    <w:abstractNumId w:val="2"/>
  </w:num>
  <w:num w:numId="11">
    <w:abstractNumId w:val="12"/>
  </w:num>
  <w:num w:numId="12">
    <w:abstractNumId w:val="14"/>
  </w:num>
  <w:num w:numId="13">
    <w:abstractNumId w:val="0"/>
  </w:num>
  <w:num w:numId="14">
    <w:abstractNumId w:val="38"/>
  </w:num>
  <w:num w:numId="15">
    <w:abstractNumId w:val="35"/>
  </w:num>
  <w:num w:numId="16">
    <w:abstractNumId w:val="29"/>
  </w:num>
  <w:num w:numId="17">
    <w:abstractNumId w:val="9"/>
  </w:num>
  <w:num w:numId="18">
    <w:abstractNumId w:val="10"/>
  </w:num>
  <w:num w:numId="19">
    <w:abstractNumId w:val="5"/>
  </w:num>
  <w:num w:numId="20">
    <w:abstractNumId w:val="16"/>
  </w:num>
  <w:num w:numId="21">
    <w:abstractNumId w:val="27"/>
  </w:num>
  <w:num w:numId="22">
    <w:abstractNumId w:val="13"/>
  </w:num>
  <w:num w:numId="23">
    <w:abstractNumId w:val="19"/>
  </w:num>
  <w:num w:numId="24">
    <w:abstractNumId w:val="17"/>
  </w:num>
  <w:num w:numId="25">
    <w:abstractNumId w:val="34"/>
  </w:num>
  <w:num w:numId="26">
    <w:abstractNumId w:val="37"/>
  </w:num>
  <w:num w:numId="27">
    <w:abstractNumId w:val="28"/>
  </w:num>
  <w:num w:numId="28">
    <w:abstractNumId w:val="33"/>
  </w:num>
  <w:num w:numId="29">
    <w:abstractNumId w:val="40"/>
  </w:num>
  <w:num w:numId="30">
    <w:abstractNumId w:val="4"/>
  </w:num>
  <w:num w:numId="31">
    <w:abstractNumId w:val="6"/>
  </w:num>
  <w:num w:numId="32">
    <w:abstractNumId w:val="25"/>
  </w:num>
  <w:num w:numId="33">
    <w:abstractNumId w:val="26"/>
  </w:num>
  <w:num w:numId="34">
    <w:abstractNumId w:val="20"/>
  </w:num>
  <w:num w:numId="35">
    <w:abstractNumId w:val="3"/>
  </w:num>
  <w:num w:numId="36">
    <w:abstractNumId w:val="22"/>
  </w:num>
  <w:num w:numId="37">
    <w:abstractNumId w:val="31"/>
  </w:num>
  <w:num w:numId="38">
    <w:abstractNumId w:val="7"/>
  </w:num>
  <w:num w:numId="39">
    <w:abstractNumId w:val="15"/>
  </w:num>
  <w:num w:numId="40">
    <w:abstractNumId w:val="11"/>
  </w:num>
  <w:num w:numId="41">
    <w:abstractNumId w:val="3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C5E"/>
    <w:rsid w:val="000227B1"/>
    <w:rsid w:val="00023A57"/>
    <w:rsid w:val="00042721"/>
    <w:rsid w:val="00044993"/>
    <w:rsid w:val="00047A64"/>
    <w:rsid w:val="00062257"/>
    <w:rsid w:val="00067329"/>
    <w:rsid w:val="000718EF"/>
    <w:rsid w:val="00083D15"/>
    <w:rsid w:val="00090BC3"/>
    <w:rsid w:val="000B2838"/>
    <w:rsid w:val="000B2914"/>
    <w:rsid w:val="000D44CA"/>
    <w:rsid w:val="000E200B"/>
    <w:rsid w:val="000F68BE"/>
    <w:rsid w:val="001044CB"/>
    <w:rsid w:val="00105834"/>
    <w:rsid w:val="001142A2"/>
    <w:rsid w:val="00127F10"/>
    <w:rsid w:val="00145D76"/>
    <w:rsid w:val="001565D8"/>
    <w:rsid w:val="00156FEF"/>
    <w:rsid w:val="001576E0"/>
    <w:rsid w:val="001665B6"/>
    <w:rsid w:val="0017668F"/>
    <w:rsid w:val="00181FE8"/>
    <w:rsid w:val="001927A4"/>
    <w:rsid w:val="00194AC6"/>
    <w:rsid w:val="00196246"/>
    <w:rsid w:val="001A23B0"/>
    <w:rsid w:val="001A25CC"/>
    <w:rsid w:val="001A515E"/>
    <w:rsid w:val="001B0AAA"/>
    <w:rsid w:val="001C0B39"/>
    <w:rsid w:val="001C39F7"/>
    <w:rsid w:val="001D152E"/>
    <w:rsid w:val="00226B3D"/>
    <w:rsid w:val="00237B48"/>
    <w:rsid w:val="0024521E"/>
    <w:rsid w:val="00246396"/>
    <w:rsid w:val="00263C3D"/>
    <w:rsid w:val="00274D0B"/>
    <w:rsid w:val="0028209A"/>
    <w:rsid w:val="00295889"/>
    <w:rsid w:val="002A6722"/>
    <w:rsid w:val="002B0BDF"/>
    <w:rsid w:val="002B3C95"/>
    <w:rsid w:val="002B6A36"/>
    <w:rsid w:val="002D0B92"/>
    <w:rsid w:val="002F2553"/>
    <w:rsid w:val="002F5C7D"/>
    <w:rsid w:val="002F69A0"/>
    <w:rsid w:val="002F6A29"/>
    <w:rsid w:val="003029AB"/>
    <w:rsid w:val="00313585"/>
    <w:rsid w:val="00333EEF"/>
    <w:rsid w:val="00352AA3"/>
    <w:rsid w:val="00353852"/>
    <w:rsid w:val="00362097"/>
    <w:rsid w:val="00362C98"/>
    <w:rsid w:val="00362CCA"/>
    <w:rsid w:val="00390D6B"/>
    <w:rsid w:val="003938BB"/>
    <w:rsid w:val="003A7020"/>
    <w:rsid w:val="003B5785"/>
    <w:rsid w:val="003D4416"/>
    <w:rsid w:val="003D5BBE"/>
    <w:rsid w:val="003E1B9B"/>
    <w:rsid w:val="003E3C61"/>
    <w:rsid w:val="003F1C5B"/>
    <w:rsid w:val="004058AC"/>
    <w:rsid w:val="00406D03"/>
    <w:rsid w:val="004072F5"/>
    <w:rsid w:val="0041109B"/>
    <w:rsid w:val="00434E33"/>
    <w:rsid w:val="00436F4F"/>
    <w:rsid w:val="00441434"/>
    <w:rsid w:val="004524DA"/>
    <w:rsid w:val="0045264C"/>
    <w:rsid w:val="00456FE7"/>
    <w:rsid w:val="004625B1"/>
    <w:rsid w:val="00481F9A"/>
    <w:rsid w:val="0048671C"/>
    <w:rsid w:val="004876EC"/>
    <w:rsid w:val="00490FAF"/>
    <w:rsid w:val="00493E46"/>
    <w:rsid w:val="004C0346"/>
    <w:rsid w:val="004D6E14"/>
    <w:rsid w:val="004E1547"/>
    <w:rsid w:val="004E1900"/>
    <w:rsid w:val="004E6EB4"/>
    <w:rsid w:val="005009B0"/>
    <w:rsid w:val="0053049F"/>
    <w:rsid w:val="0054289E"/>
    <w:rsid w:val="00550784"/>
    <w:rsid w:val="00571F6F"/>
    <w:rsid w:val="00572A8E"/>
    <w:rsid w:val="00573E45"/>
    <w:rsid w:val="00583722"/>
    <w:rsid w:val="0058719D"/>
    <w:rsid w:val="00597CC8"/>
    <w:rsid w:val="005A1006"/>
    <w:rsid w:val="005B70D1"/>
    <w:rsid w:val="005D183D"/>
    <w:rsid w:val="005E309C"/>
    <w:rsid w:val="005E714A"/>
    <w:rsid w:val="005F4D72"/>
    <w:rsid w:val="006034BC"/>
    <w:rsid w:val="00606F0D"/>
    <w:rsid w:val="00613298"/>
    <w:rsid w:val="006140A0"/>
    <w:rsid w:val="006256A3"/>
    <w:rsid w:val="00635A60"/>
    <w:rsid w:val="00636621"/>
    <w:rsid w:val="00642B49"/>
    <w:rsid w:val="0065007F"/>
    <w:rsid w:val="00661D16"/>
    <w:rsid w:val="00663B7F"/>
    <w:rsid w:val="00667ACA"/>
    <w:rsid w:val="00680873"/>
    <w:rsid w:val="006832D9"/>
    <w:rsid w:val="006928EC"/>
    <w:rsid w:val="0069403B"/>
    <w:rsid w:val="006E1AFC"/>
    <w:rsid w:val="006E5F28"/>
    <w:rsid w:val="006F3DDE"/>
    <w:rsid w:val="00704678"/>
    <w:rsid w:val="00710181"/>
    <w:rsid w:val="007120B9"/>
    <w:rsid w:val="00712E5C"/>
    <w:rsid w:val="007422AB"/>
    <w:rsid w:val="007425E7"/>
    <w:rsid w:val="0076597E"/>
    <w:rsid w:val="00772CF8"/>
    <w:rsid w:val="0077562C"/>
    <w:rsid w:val="00776846"/>
    <w:rsid w:val="00793E2A"/>
    <w:rsid w:val="007A4159"/>
    <w:rsid w:val="007A52BC"/>
    <w:rsid w:val="007A730D"/>
    <w:rsid w:val="007B1AC1"/>
    <w:rsid w:val="007B54F5"/>
    <w:rsid w:val="007B6EA2"/>
    <w:rsid w:val="007B77D0"/>
    <w:rsid w:val="007F1A26"/>
    <w:rsid w:val="007F1ADD"/>
    <w:rsid w:val="00802607"/>
    <w:rsid w:val="008101A5"/>
    <w:rsid w:val="00822664"/>
    <w:rsid w:val="00823D54"/>
    <w:rsid w:val="00824C2F"/>
    <w:rsid w:val="00825078"/>
    <w:rsid w:val="008254BB"/>
    <w:rsid w:val="008306C8"/>
    <w:rsid w:val="00843796"/>
    <w:rsid w:val="00871CAD"/>
    <w:rsid w:val="00895229"/>
    <w:rsid w:val="00897E97"/>
    <w:rsid w:val="008A3A35"/>
    <w:rsid w:val="008B4274"/>
    <w:rsid w:val="008F0203"/>
    <w:rsid w:val="008F0B9A"/>
    <w:rsid w:val="008F50D4"/>
    <w:rsid w:val="009002AA"/>
    <w:rsid w:val="00905BDB"/>
    <w:rsid w:val="00917831"/>
    <w:rsid w:val="009204FE"/>
    <w:rsid w:val="009239AA"/>
    <w:rsid w:val="00934C34"/>
    <w:rsid w:val="00935ADA"/>
    <w:rsid w:val="00946B6C"/>
    <w:rsid w:val="00955A71"/>
    <w:rsid w:val="0096108F"/>
    <w:rsid w:val="009653C1"/>
    <w:rsid w:val="00974967"/>
    <w:rsid w:val="00986113"/>
    <w:rsid w:val="00987F39"/>
    <w:rsid w:val="009926C6"/>
    <w:rsid w:val="009C13B9"/>
    <w:rsid w:val="009C5526"/>
    <w:rsid w:val="009D01A2"/>
    <w:rsid w:val="009D312C"/>
    <w:rsid w:val="009D71DD"/>
    <w:rsid w:val="009D7DBD"/>
    <w:rsid w:val="009E7723"/>
    <w:rsid w:val="009F5923"/>
    <w:rsid w:val="00A170B7"/>
    <w:rsid w:val="00A22FD4"/>
    <w:rsid w:val="00A403BB"/>
    <w:rsid w:val="00A46E56"/>
    <w:rsid w:val="00A60408"/>
    <w:rsid w:val="00A674DF"/>
    <w:rsid w:val="00A70397"/>
    <w:rsid w:val="00A70CBA"/>
    <w:rsid w:val="00A71EC7"/>
    <w:rsid w:val="00A80528"/>
    <w:rsid w:val="00A83AA6"/>
    <w:rsid w:val="00A847F8"/>
    <w:rsid w:val="00A9068C"/>
    <w:rsid w:val="00A91888"/>
    <w:rsid w:val="00A96A9D"/>
    <w:rsid w:val="00AB7B9C"/>
    <w:rsid w:val="00AD285E"/>
    <w:rsid w:val="00AE1809"/>
    <w:rsid w:val="00AE1DFE"/>
    <w:rsid w:val="00AE6627"/>
    <w:rsid w:val="00AE7924"/>
    <w:rsid w:val="00AF06C9"/>
    <w:rsid w:val="00AF5FE3"/>
    <w:rsid w:val="00B06023"/>
    <w:rsid w:val="00B224CB"/>
    <w:rsid w:val="00B2649F"/>
    <w:rsid w:val="00B37B7D"/>
    <w:rsid w:val="00B61139"/>
    <w:rsid w:val="00B65ADB"/>
    <w:rsid w:val="00B75DD3"/>
    <w:rsid w:val="00B80D76"/>
    <w:rsid w:val="00B86826"/>
    <w:rsid w:val="00B907AA"/>
    <w:rsid w:val="00B936B2"/>
    <w:rsid w:val="00BA2105"/>
    <w:rsid w:val="00BA7E06"/>
    <w:rsid w:val="00BB43B5"/>
    <w:rsid w:val="00BB6219"/>
    <w:rsid w:val="00BD290F"/>
    <w:rsid w:val="00BE01BB"/>
    <w:rsid w:val="00C14CC4"/>
    <w:rsid w:val="00C20D23"/>
    <w:rsid w:val="00C213B8"/>
    <w:rsid w:val="00C26D84"/>
    <w:rsid w:val="00C275D2"/>
    <w:rsid w:val="00C33A12"/>
    <w:rsid w:val="00C33C52"/>
    <w:rsid w:val="00C37737"/>
    <w:rsid w:val="00C40D8B"/>
    <w:rsid w:val="00C649B1"/>
    <w:rsid w:val="00C664C3"/>
    <w:rsid w:val="00C67017"/>
    <w:rsid w:val="00C70246"/>
    <w:rsid w:val="00C8407A"/>
    <w:rsid w:val="00C8488C"/>
    <w:rsid w:val="00C85F90"/>
    <w:rsid w:val="00C86E91"/>
    <w:rsid w:val="00C96D1D"/>
    <w:rsid w:val="00CA2160"/>
    <w:rsid w:val="00CA2650"/>
    <w:rsid w:val="00CA29F9"/>
    <w:rsid w:val="00CB1078"/>
    <w:rsid w:val="00CB4693"/>
    <w:rsid w:val="00CC54FF"/>
    <w:rsid w:val="00CC6FAF"/>
    <w:rsid w:val="00CD4D9E"/>
    <w:rsid w:val="00CE7E99"/>
    <w:rsid w:val="00CF47DE"/>
    <w:rsid w:val="00D02EE4"/>
    <w:rsid w:val="00D1753F"/>
    <w:rsid w:val="00D24698"/>
    <w:rsid w:val="00D275B7"/>
    <w:rsid w:val="00D42CCA"/>
    <w:rsid w:val="00D46BFE"/>
    <w:rsid w:val="00D56A62"/>
    <w:rsid w:val="00D6383F"/>
    <w:rsid w:val="00D67233"/>
    <w:rsid w:val="00D819C6"/>
    <w:rsid w:val="00D84FB9"/>
    <w:rsid w:val="00D87E12"/>
    <w:rsid w:val="00DB31FB"/>
    <w:rsid w:val="00DB59D0"/>
    <w:rsid w:val="00DC33D3"/>
    <w:rsid w:val="00DC3B5B"/>
    <w:rsid w:val="00DC57DD"/>
    <w:rsid w:val="00DE5707"/>
    <w:rsid w:val="00DF4B3D"/>
    <w:rsid w:val="00E26329"/>
    <w:rsid w:val="00E40B50"/>
    <w:rsid w:val="00E50293"/>
    <w:rsid w:val="00E52747"/>
    <w:rsid w:val="00E53947"/>
    <w:rsid w:val="00E548C7"/>
    <w:rsid w:val="00E55553"/>
    <w:rsid w:val="00E62D70"/>
    <w:rsid w:val="00E65FFC"/>
    <w:rsid w:val="00E7024C"/>
    <w:rsid w:val="00E75414"/>
    <w:rsid w:val="00E80951"/>
    <w:rsid w:val="00E854FE"/>
    <w:rsid w:val="00E86CC6"/>
    <w:rsid w:val="00E876F6"/>
    <w:rsid w:val="00E9066E"/>
    <w:rsid w:val="00E923C0"/>
    <w:rsid w:val="00EA7F40"/>
    <w:rsid w:val="00EB3018"/>
    <w:rsid w:val="00EB56B3"/>
    <w:rsid w:val="00EC1046"/>
    <w:rsid w:val="00EC39E1"/>
    <w:rsid w:val="00ED6492"/>
    <w:rsid w:val="00EE27F1"/>
    <w:rsid w:val="00EF2095"/>
    <w:rsid w:val="00EF746C"/>
    <w:rsid w:val="00F06866"/>
    <w:rsid w:val="00F15956"/>
    <w:rsid w:val="00F24CFC"/>
    <w:rsid w:val="00F3170F"/>
    <w:rsid w:val="00F328CB"/>
    <w:rsid w:val="00F3492A"/>
    <w:rsid w:val="00F4565C"/>
    <w:rsid w:val="00F70D10"/>
    <w:rsid w:val="00F96608"/>
    <w:rsid w:val="00F976B0"/>
    <w:rsid w:val="00FA6DE7"/>
    <w:rsid w:val="00FB5E05"/>
    <w:rsid w:val="00FC0A8E"/>
    <w:rsid w:val="00FD5DA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6415">
      <w:bodyDiv w:val="1"/>
      <w:marLeft w:val="0"/>
      <w:marRight w:val="0"/>
      <w:marTop w:val="0"/>
      <w:marBottom w:val="0"/>
      <w:divBdr>
        <w:top w:val="none" w:sz="0" w:space="0" w:color="auto"/>
        <w:left w:val="none" w:sz="0" w:space="0" w:color="auto"/>
        <w:bottom w:val="none" w:sz="0" w:space="0" w:color="auto"/>
        <w:right w:val="none" w:sz="0" w:space="0" w:color="auto"/>
      </w:divBdr>
    </w:div>
    <w:div w:id="334694470">
      <w:bodyDiv w:val="1"/>
      <w:marLeft w:val="0"/>
      <w:marRight w:val="0"/>
      <w:marTop w:val="0"/>
      <w:marBottom w:val="0"/>
      <w:divBdr>
        <w:top w:val="none" w:sz="0" w:space="0" w:color="auto"/>
        <w:left w:val="none" w:sz="0" w:space="0" w:color="auto"/>
        <w:bottom w:val="none" w:sz="0" w:space="0" w:color="auto"/>
        <w:right w:val="none" w:sz="0" w:space="0" w:color="auto"/>
      </w:divBdr>
    </w:div>
    <w:div w:id="449663391">
      <w:bodyDiv w:val="1"/>
      <w:marLeft w:val="0"/>
      <w:marRight w:val="0"/>
      <w:marTop w:val="0"/>
      <w:marBottom w:val="0"/>
      <w:divBdr>
        <w:top w:val="none" w:sz="0" w:space="0" w:color="auto"/>
        <w:left w:val="none" w:sz="0" w:space="0" w:color="auto"/>
        <w:bottom w:val="none" w:sz="0" w:space="0" w:color="auto"/>
        <w:right w:val="none" w:sz="0" w:space="0" w:color="auto"/>
      </w:divBdr>
    </w:div>
    <w:div w:id="1139614844">
      <w:marLeft w:val="0"/>
      <w:marRight w:val="0"/>
      <w:marTop w:val="0"/>
      <w:marBottom w:val="0"/>
      <w:divBdr>
        <w:top w:val="none" w:sz="0" w:space="0" w:color="auto"/>
        <w:left w:val="none" w:sz="0" w:space="0" w:color="auto"/>
        <w:bottom w:val="none" w:sz="0" w:space="0" w:color="auto"/>
        <w:right w:val="none" w:sz="0" w:space="0" w:color="auto"/>
      </w:divBdr>
    </w:div>
    <w:div w:id="12514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9E28-45F2-47B9-A3AF-2B7D32CE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1244</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3</cp:revision>
  <cp:lastPrinted>2016-01-26T16:07:00Z</cp:lastPrinted>
  <dcterms:created xsi:type="dcterms:W3CDTF">2016-04-20T14:16:00Z</dcterms:created>
  <dcterms:modified xsi:type="dcterms:W3CDTF">2016-04-20T18:35:00Z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