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6B" w:rsidRDefault="00F1126B" w:rsidP="00F1126B">
      <w:pPr>
        <w:ind w:left="480" w:hanging="432"/>
        <w:rPr>
          <w:sz w:val="24"/>
          <w:szCs w:val="24"/>
        </w:rPr>
      </w:pPr>
      <w:r>
        <w:rPr>
          <w:b/>
          <w:sz w:val="24"/>
          <w:szCs w:val="24"/>
        </w:rPr>
        <w:t>B.</w:t>
      </w:r>
      <w:r>
        <w:rPr>
          <w:b/>
          <w:sz w:val="24"/>
          <w:szCs w:val="24"/>
        </w:rPr>
        <w:tab/>
        <w:t xml:space="preserve"> COLLECTION OF INFORMATION EMPLOYING STATISTICAL METHODS</w:t>
      </w:r>
    </w:p>
    <w:p w:rsidR="00F1126B" w:rsidRDefault="00F1126B" w:rsidP="00F1126B">
      <w:pPr>
        <w:rPr>
          <w:sz w:val="24"/>
          <w:szCs w:val="24"/>
        </w:rPr>
      </w:pPr>
    </w:p>
    <w:p w:rsidR="00F1126B" w:rsidRDefault="00F1126B" w:rsidP="00F1126B">
      <w:pPr>
        <w:ind w:left="432" w:right="432"/>
        <w:rPr>
          <w:rFonts w:ascii="Arial" w:hAnsi="Arial" w:cs="Arial"/>
          <w:b/>
          <w:bCs/>
          <w:iCs/>
          <w:sz w:val="24"/>
          <w:szCs w:val="24"/>
        </w:rPr>
      </w:pPr>
      <w:r>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1126B" w:rsidRDefault="00F1126B" w:rsidP="00F1126B">
      <w:pPr>
        <w:rPr>
          <w:i/>
          <w:sz w:val="24"/>
          <w:szCs w:val="24"/>
        </w:rPr>
      </w:pPr>
    </w:p>
    <w:p w:rsidR="00F1126B" w:rsidRDefault="00F1126B" w:rsidP="00F1126B">
      <w:pPr>
        <w:numPr>
          <w:ilvl w:val="0"/>
          <w:numId w:val="1"/>
        </w:numPr>
        <w:ind w:right="432"/>
        <w:rPr>
          <w:b/>
          <w:bCs/>
          <w:iCs/>
          <w:sz w:val="24"/>
          <w:szCs w:val="24"/>
        </w:rPr>
      </w:pPr>
      <w:r>
        <w:rPr>
          <w:b/>
          <w:bCs/>
          <w:iCs/>
          <w:sz w:val="24"/>
          <w:szCs w:val="24"/>
        </w:rPr>
        <w:t xml:space="preserve">   Describe the procedures for the collection of information including:</w:t>
      </w:r>
    </w:p>
    <w:p w:rsidR="00F1126B" w:rsidRDefault="00F1126B" w:rsidP="00F1126B">
      <w:pPr>
        <w:ind w:right="432"/>
        <w:rPr>
          <w:iCs/>
          <w:sz w:val="24"/>
          <w:szCs w:val="24"/>
        </w:rPr>
      </w:pPr>
    </w:p>
    <w:p w:rsidR="00F1126B" w:rsidRDefault="00F1126B" w:rsidP="00F1126B">
      <w:pPr>
        <w:numPr>
          <w:ilvl w:val="0"/>
          <w:numId w:val="2"/>
        </w:numPr>
        <w:ind w:left="1512" w:right="432"/>
        <w:rPr>
          <w:iCs/>
          <w:sz w:val="24"/>
          <w:szCs w:val="24"/>
        </w:rPr>
      </w:pPr>
      <w:r>
        <w:rPr>
          <w:iCs/>
          <w:sz w:val="24"/>
          <w:szCs w:val="24"/>
        </w:rPr>
        <w:t>Statistical methodology for stratification and sample selection.</w:t>
      </w:r>
    </w:p>
    <w:p w:rsidR="00F1126B" w:rsidRDefault="00F1126B" w:rsidP="00F1126B">
      <w:pPr>
        <w:numPr>
          <w:ilvl w:val="0"/>
          <w:numId w:val="2"/>
        </w:numPr>
        <w:ind w:left="1512" w:right="432"/>
        <w:rPr>
          <w:iCs/>
          <w:sz w:val="24"/>
          <w:szCs w:val="24"/>
        </w:rPr>
      </w:pPr>
      <w:r>
        <w:rPr>
          <w:iCs/>
          <w:sz w:val="24"/>
          <w:szCs w:val="24"/>
        </w:rPr>
        <w:t>Estimation procedure.</w:t>
      </w:r>
    </w:p>
    <w:p w:rsidR="00F1126B" w:rsidRDefault="00F1126B" w:rsidP="00F1126B">
      <w:pPr>
        <w:numPr>
          <w:ilvl w:val="0"/>
          <w:numId w:val="2"/>
        </w:numPr>
        <w:ind w:left="1512" w:right="432"/>
        <w:rPr>
          <w:iCs/>
          <w:sz w:val="24"/>
          <w:szCs w:val="24"/>
        </w:rPr>
      </w:pPr>
      <w:r>
        <w:rPr>
          <w:iCs/>
          <w:sz w:val="24"/>
          <w:szCs w:val="24"/>
        </w:rPr>
        <w:t>Degree of accuracy needed for the purpose described in the justification.</w:t>
      </w:r>
    </w:p>
    <w:p w:rsidR="00F1126B" w:rsidRDefault="00F1126B" w:rsidP="00F1126B">
      <w:pPr>
        <w:numPr>
          <w:ilvl w:val="0"/>
          <w:numId w:val="2"/>
        </w:numPr>
        <w:ind w:left="1512" w:right="432"/>
        <w:rPr>
          <w:iCs/>
          <w:sz w:val="24"/>
          <w:szCs w:val="24"/>
        </w:rPr>
      </w:pPr>
      <w:r>
        <w:rPr>
          <w:iCs/>
          <w:sz w:val="24"/>
          <w:szCs w:val="24"/>
        </w:rPr>
        <w:t>Unusual problems requiring specialized sampling procedures, and</w:t>
      </w:r>
    </w:p>
    <w:p w:rsidR="00F1126B" w:rsidRDefault="00F1126B" w:rsidP="00F1126B">
      <w:pPr>
        <w:numPr>
          <w:ilvl w:val="0"/>
          <w:numId w:val="2"/>
        </w:numPr>
        <w:ind w:left="1512" w:right="432"/>
        <w:rPr>
          <w:iCs/>
          <w:sz w:val="24"/>
          <w:szCs w:val="24"/>
        </w:rPr>
      </w:pPr>
      <w:r>
        <w:rPr>
          <w:iCs/>
          <w:sz w:val="24"/>
          <w:szCs w:val="24"/>
        </w:rPr>
        <w:t>Any use of periodic (less frequent than annual) data collection cycles to reduce burden.</w:t>
      </w:r>
    </w:p>
    <w:p w:rsidR="00F1126B" w:rsidRDefault="00F1126B" w:rsidP="00F1126B">
      <w:pPr>
        <w:ind w:left="1512" w:right="432"/>
        <w:rPr>
          <w:iCs/>
          <w:sz w:val="24"/>
          <w:szCs w:val="24"/>
        </w:rPr>
      </w:pPr>
    </w:p>
    <w:p w:rsidR="00F1126B" w:rsidRDefault="00F1126B" w:rsidP="00F1126B">
      <w:pPr>
        <w:ind w:left="432" w:right="432"/>
        <w:rPr>
          <w:sz w:val="24"/>
          <w:szCs w:val="24"/>
        </w:rPr>
      </w:pPr>
      <w:r>
        <w:rPr>
          <w:sz w:val="24"/>
          <w:szCs w:val="24"/>
        </w:rPr>
        <w:t xml:space="preserve">The FBI National Academy offers a 10-week training program on a quarterly basis. Approximately 1,000 law enforcement professionals attend the training program each year.  These law enforcement professionals represent state and local police and sheriff’s departments, military police organizations and federal law enforcement agencies from the United States and over 150 foreign nations.  The FBI National Academy invites all students to complete two questionnaires; the End-of-Session Student Course Questionnaire and the General Remarks Questionnaire. Two weeks before the end of the program, an invitation is e-mailed to all students attending the program. The e-mail message will include the link directing all students to the questionnaires.  Each questionnaire includes a description of its goal and the purposes to why the data is being collected.  The questionnaires will also explain to respondents that their participation is completely anonymous.  </w:t>
      </w:r>
    </w:p>
    <w:p w:rsidR="00F1126B" w:rsidRDefault="00F1126B" w:rsidP="00F1126B">
      <w:pPr>
        <w:ind w:left="432" w:right="432"/>
        <w:rPr>
          <w:sz w:val="24"/>
          <w:szCs w:val="24"/>
        </w:rPr>
      </w:pPr>
    </w:p>
    <w:p w:rsidR="00F1126B" w:rsidRDefault="00F1126B" w:rsidP="00F1126B">
      <w:pPr>
        <w:ind w:left="432" w:right="432"/>
        <w:rPr>
          <w:sz w:val="24"/>
          <w:szCs w:val="24"/>
        </w:rPr>
      </w:pPr>
      <w:r>
        <w:rPr>
          <w:sz w:val="24"/>
          <w:szCs w:val="24"/>
        </w:rPr>
        <w:t xml:space="preserve">After completing the questionnaires, the respondents will be instructed to select “submit” in order to record their responses. Because all </w:t>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Academy</w:t>
          </w:r>
        </w:smartTag>
      </w:smartTag>
      <w:r>
        <w:rPr>
          <w:sz w:val="24"/>
          <w:szCs w:val="24"/>
        </w:rPr>
        <w:t xml:space="preserve"> students will be offered the opportunity to participate in the questionnaires, the questionnaires do not involve any sampling, methods for stratification, imputations or similar statistical methods. </w:t>
      </w:r>
    </w:p>
    <w:p w:rsidR="00F1126B" w:rsidRDefault="00F1126B" w:rsidP="00F1126B">
      <w:pPr>
        <w:ind w:left="432" w:right="432"/>
        <w:rPr>
          <w:sz w:val="24"/>
          <w:szCs w:val="24"/>
        </w:rPr>
      </w:pPr>
    </w:p>
    <w:p w:rsidR="00F1126B" w:rsidRDefault="00F1126B" w:rsidP="00F1126B">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1126B" w:rsidRDefault="00F1126B" w:rsidP="00F1126B">
      <w:pPr>
        <w:rPr>
          <w:sz w:val="24"/>
          <w:szCs w:val="24"/>
        </w:rPr>
      </w:pPr>
    </w:p>
    <w:p w:rsidR="00F1126B" w:rsidRDefault="00F1126B" w:rsidP="00F1126B">
      <w:pPr>
        <w:ind w:left="432" w:right="432"/>
        <w:rPr>
          <w:sz w:val="24"/>
          <w:szCs w:val="24"/>
        </w:rPr>
      </w:pPr>
      <w:r>
        <w:rPr>
          <w:sz w:val="24"/>
          <w:szCs w:val="24"/>
        </w:rPr>
        <w:lastRenderedPageBreak/>
        <w:t xml:space="preserve">To ensure a high response rate, several measures have been put into place. For numerical data collection an electronic application, Key Survey, will be used to calculate simple totals, percentages, and cumulative percentages. Key Survey will also capture student comments entered in response to open-ended questions.  The questionnaires will focus strictly on those issues of great interest in order to keep it as short as possible while still accomplishing the goals of the questionnaires.  By offering the questionnaires online, we reduce the level of effort needed to complete it, as well as the steps involved in creating the database for analysis.  Response rates will also be maximized by e-mail reminders which are sent out automatically by the Key Survey application, five days after the questionnaires have been sent. Students are also reminded about the questionnaires during the two–week evaluation period and within their group meetings while at the FBI National Academy. This face-to-face reminder is done by FBI National Academy personnel. Finally, by including all students, we feel confident that the resulting data will reflect the experience of a wide range of respondents, including the full variety of law enforcement agencies and personnel levels.  It is the understanding of the students that by completing these evaluations they will help the FBI determine the strengths and weaknesses of the existing program. </w:t>
      </w:r>
    </w:p>
    <w:p w:rsidR="00F1126B" w:rsidRDefault="00F1126B" w:rsidP="00F1126B">
      <w:pPr>
        <w:ind w:left="432" w:right="432"/>
        <w:rPr>
          <w:sz w:val="24"/>
          <w:szCs w:val="24"/>
        </w:rPr>
      </w:pPr>
    </w:p>
    <w:p w:rsidR="00F1126B" w:rsidRDefault="00F1126B" w:rsidP="00F1126B">
      <w:pPr>
        <w:rPr>
          <w:b/>
          <w:bCs/>
          <w:iCs/>
          <w:sz w:val="24"/>
          <w:szCs w:val="24"/>
        </w:rPr>
      </w:pPr>
      <w:r>
        <w:rPr>
          <w:b/>
          <w:bCs/>
          <w:iCs/>
          <w:sz w:val="24"/>
          <w:szCs w:val="24"/>
        </w:rPr>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F1126B" w:rsidRDefault="00F1126B" w:rsidP="00F1126B">
      <w:pPr>
        <w:rPr>
          <w:sz w:val="24"/>
          <w:szCs w:val="24"/>
        </w:rPr>
      </w:pPr>
    </w:p>
    <w:p w:rsidR="00F1126B" w:rsidRDefault="00F1126B" w:rsidP="00F1126B">
      <w:pPr>
        <w:ind w:left="432" w:right="432"/>
        <w:rPr>
          <w:sz w:val="24"/>
          <w:szCs w:val="24"/>
        </w:rPr>
      </w:pPr>
      <w:r>
        <w:rPr>
          <w:sz w:val="24"/>
          <w:szCs w:val="24"/>
        </w:rPr>
        <w:t xml:space="preserve">The questionnaire forms included as part of this package were developed following extensive interviews with </w:t>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Academy</w:t>
          </w:r>
        </w:smartTag>
      </w:smartTag>
      <w:r>
        <w:rPr>
          <w:sz w:val="24"/>
          <w:szCs w:val="24"/>
        </w:rPr>
        <w:t xml:space="preserve"> personnel and instructors. After determining the desired content, items were developed by experienced questionnaire experts. A thorough review of the content centered on several issues, including:</w:t>
      </w:r>
    </w:p>
    <w:p w:rsidR="00F1126B" w:rsidRDefault="00F1126B" w:rsidP="00F1126B">
      <w:pPr>
        <w:ind w:left="432" w:right="432"/>
        <w:rPr>
          <w:sz w:val="24"/>
          <w:szCs w:val="24"/>
        </w:rPr>
      </w:pPr>
    </w:p>
    <w:p w:rsidR="00F1126B" w:rsidRDefault="00F1126B" w:rsidP="00F1126B">
      <w:pPr>
        <w:numPr>
          <w:ilvl w:val="0"/>
          <w:numId w:val="3"/>
        </w:numPr>
        <w:rPr>
          <w:sz w:val="24"/>
          <w:szCs w:val="24"/>
        </w:rPr>
      </w:pPr>
      <w:r>
        <w:rPr>
          <w:sz w:val="24"/>
          <w:szCs w:val="24"/>
        </w:rPr>
        <w:t>clarity of instructions</w:t>
      </w:r>
    </w:p>
    <w:p w:rsidR="00F1126B" w:rsidRDefault="00F1126B" w:rsidP="00F1126B">
      <w:pPr>
        <w:numPr>
          <w:ilvl w:val="0"/>
          <w:numId w:val="3"/>
        </w:numPr>
        <w:rPr>
          <w:sz w:val="24"/>
          <w:szCs w:val="24"/>
        </w:rPr>
      </w:pPr>
      <w:r>
        <w:rPr>
          <w:sz w:val="24"/>
          <w:szCs w:val="24"/>
        </w:rPr>
        <w:t>ease with which information requested can be provided</w:t>
      </w:r>
    </w:p>
    <w:p w:rsidR="00F1126B" w:rsidRDefault="00F1126B" w:rsidP="00F1126B">
      <w:pPr>
        <w:numPr>
          <w:ilvl w:val="0"/>
          <w:numId w:val="3"/>
        </w:numPr>
        <w:rPr>
          <w:sz w:val="24"/>
          <w:szCs w:val="24"/>
        </w:rPr>
      </w:pPr>
      <w:r>
        <w:rPr>
          <w:sz w:val="24"/>
          <w:szCs w:val="24"/>
        </w:rPr>
        <w:t>length of the instrument</w:t>
      </w:r>
    </w:p>
    <w:p w:rsidR="00F1126B" w:rsidRDefault="00F1126B" w:rsidP="00F1126B">
      <w:pPr>
        <w:numPr>
          <w:ilvl w:val="0"/>
          <w:numId w:val="3"/>
        </w:numPr>
        <w:rPr>
          <w:sz w:val="24"/>
          <w:szCs w:val="24"/>
        </w:rPr>
      </w:pPr>
      <w:r>
        <w:rPr>
          <w:sz w:val="24"/>
          <w:szCs w:val="24"/>
        </w:rPr>
        <w:t>quality of the resulting data in terms of how it can be used to answer the questions of interest</w:t>
      </w:r>
    </w:p>
    <w:p w:rsidR="00F1126B" w:rsidRDefault="00F1126B" w:rsidP="00F1126B">
      <w:pPr>
        <w:rPr>
          <w:sz w:val="24"/>
          <w:szCs w:val="24"/>
        </w:rPr>
      </w:pPr>
    </w:p>
    <w:p w:rsidR="00F1126B" w:rsidRDefault="00F1126B" w:rsidP="00F1126B">
      <w:pPr>
        <w:ind w:left="432" w:right="432"/>
        <w:rPr>
          <w:sz w:val="24"/>
          <w:szCs w:val="24"/>
        </w:rPr>
      </w:pPr>
      <w:r>
        <w:rPr>
          <w:sz w:val="24"/>
          <w:szCs w:val="24"/>
        </w:rPr>
        <w:t>When the draft instrument was approved by FBI National Academy personnel, programming was undertaken. Following this step, internal tests were run to ensure functionality. After a thorough check, a sample of nine students at the FBI National Academy was asked to complete the online questionnaire. Each respondent was interviewed afterwards to determine whether they had any problems completing the questionnaire and to get their input on changes that might clarify its content. Only minor wording changes were suggested and implemented.</w:t>
      </w:r>
    </w:p>
    <w:p w:rsidR="00F1126B" w:rsidRDefault="00F1126B" w:rsidP="00F1126B">
      <w:pPr>
        <w:ind w:left="432" w:right="432"/>
        <w:rPr>
          <w:sz w:val="24"/>
          <w:szCs w:val="24"/>
        </w:rPr>
      </w:pPr>
    </w:p>
    <w:p w:rsidR="00F1126B" w:rsidRDefault="00F1126B" w:rsidP="00F1126B">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F1126B" w:rsidRDefault="00F1126B" w:rsidP="00F1126B"/>
    <w:p w:rsidR="00F1126B" w:rsidRDefault="00F1126B" w:rsidP="00F1126B">
      <w:pPr>
        <w:ind w:left="480"/>
        <w:rPr>
          <w:sz w:val="24"/>
          <w:szCs w:val="24"/>
        </w:rPr>
      </w:pPr>
      <w:r>
        <w:rPr>
          <w:sz w:val="24"/>
          <w:szCs w:val="24"/>
        </w:rPr>
        <w:t>The following individual was consulted regarding the statistical aspects of the project:</w:t>
      </w:r>
    </w:p>
    <w:p w:rsidR="00F1126B" w:rsidRDefault="00F1126B" w:rsidP="00F1126B">
      <w:pPr>
        <w:rPr>
          <w:sz w:val="24"/>
          <w:szCs w:val="24"/>
        </w:rPr>
      </w:pPr>
    </w:p>
    <w:p w:rsidR="00F1126B" w:rsidRDefault="00F1126B" w:rsidP="00F1126B">
      <w:pPr>
        <w:ind w:left="480"/>
        <w:rPr>
          <w:sz w:val="24"/>
          <w:szCs w:val="24"/>
        </w:rPr>
      </w:pPr>
      <w:r>
        <w:rPr>
          <w:sz w:val="24"/>
          <w:szCs w:val="24"/>
        </w:rPr>
        <w:t>Keith Shirley</w:t>
      </w:r>
    </w:p>
    <w:p w:rsidR="00F1126B" w:rsidRDefault="00F1126B" w:rsidP="00F1126B">
      <w:pPr>
        <w:ind w:left="480"/>
        <w:rPr>
          <w:sz w:val="24"/>
          <w:szCs w:val="24"/>
        </w:rPr>
      </w:pPr>
      <w:r>
        <w:rPr>
          <w:sz w:val="24"/>
          <w:szCs w:val="24"/>
        </w:rPr>
        <w:t>Unit Chief, Evaluation and Accreditation Unit</w:t>
      </w:r>
    </w:p>
    <w:p w:rsidR="00F1126B" w:rsidRDefault="00F1126B" w:rsidP="00F1126B">
      <w:pPr>
        <w:ind w:left="480"/>
        <w:rPr>
          <w:sz w:val="24"/>
          <w:szCs w:val="24"/>
        </w:rPr>
      </w:pPr>
      <w:r>
        <w:rPr>
          <w:sz w:val="24"/>
          <w:szCs w:val="24"/>
        </w:rPr>
        <w:t>FBI Training Division</w:t>
      </w:r>
    </w:p>
    <w:p w:rsidR="00F1126B" w:rsidRDefault="00F1126B" w:rsidP="00F1126B">
      <w:pPr>
        <w:ind w:left="480"/>
        <w:rPr>
          <w:sz w:val="24"/>
          <w:szCs w:val="24"/>
        </w:rPr>
      </w:pPr>
      <w:r>
        <w:rPr>
          <w:sz w:val="24"/>
          <w:szCs w:val="24"/>
        </w:rPr>
        <w:t>703-632-3025</w:t>
      </w:r>
    </w:p>
    <w:p w:rsidR="00F1126B" w:rsidRDefault="00F1126B" w:rsidP="00F1126B">
      <w:pPr>
        <w:rPr>
          <w:sz w:val="24"/>
          <w:szCs w:val="24"/>
        </w:rPr>
      </w:pPr>
    </w:p>
    <w:p w:rsidR="00F1126B" w:rsidRDefault="00F1126B" w:rsidP="00F1126B">
      <w:pPr>
        <w:ind w:left="480"/>
        <w:rPr>
          <w:sz w:val="24"/>
          <w:szCs w:val="24"/>
        </w:rPr>
      </w:pPr>
      <w:r>
        <w:rPr>
          <w:sz w:val="24"/>
          <w:szCs w:val="24"/>
        </w:rPr>
        <w:t>The person who will be involved in collecting and analyzing the questionnaire data:</w:t>
      </w:r>
    </w:p>
    <w:p w:rsidR="00F1126B" w:rsidRDefault="00F1126B" w:rsidP="00F1126B">
      <w:pPr>
        <w:ind w:left="480"/>
        <w:rPr>
          <w:sz w:val="24"/>
          <w:szCs w:val="24"/>
        </w:rPr>
      </w:pPr>
    </w:p>
    <w:p w:rsidR="00F1126B" w:rsidRDefault="00F1126B" w:rsidP="00F1126B">
      <w:pPr>
        <w:ind w:left="480"/>
        <w:rPr>
          <w:sz w:val="24"/>
          <w:szCs w:val="24"/>
        </w:rPr>
      </w:pPr>
      <w:r>
        <w:rPr>
          <w:sz w:val="24"/>
          <w:szCs w:val="24"/>
        </w:rPr>
        <w:t>Laleatha B. Goode</w:t>
      </w:r>
    </w:p>
    <w:p w:rsidR="00F1126B" w:rsidRDefault="00F1126B" w:rsidP="00F1126B">
      <w:pPr>
        <w:ind w:left="480"/>
        <w:rPr>
          <w:sz w:val="24"/>
          <w:szCs w:val="24"/>
        </w:rPr>
      </w:pPr>
      <w:r>
        <w:rPr>
          <w:sz w:val="24"/>
          <w:szCs w:val="24"/>
        </w:rPr>
        <w:t>Management Program Analyst</w:t>
      </w:r>
    </w:p>
    <w:p w:rsidR="00F1126B" w:rsidRDefault="00F1126B" w:rsidP="00F1126B">
      <w:pPr>
        <w:ind w:left="480"/>
        <w:rPr>
          <w:sz w:val="24"/>
          <w:szCs w:val="24"/>
        </w:rPr>
      </w:pPr>
      <w:r>
        <w:rPr>
          <w:sz w:val="24"/>
          <w:szCs w:val="24"/>
        </w:rPr>
        <w:t>Evaluation and Accreditation Unit</w:t>
      </w:r>
    </w:p>
    <w:p w:rsidR="00F1126B" w:rsidRDefault="00F1126B" w:rsidP="00F1126B">
      <w:pPr>
        <w:ind w:left="480"/>
        <w:rPr>
          <w:sz w:val="24"/>
          <w:szCs w:val="24"/>
        </w:rPr>
      </w:pPr>
      <w:r>
        <w:rPr>
          <w:sz w:val="24"/>
          <w:szCs w:val="24"/>
        </w:rPr>
        <w:t>FBI Training Division</w:t>
      </w:r>
    </w:p>
    <w:p w:rsidR="00F1126B" w:rsidRDefault="00F1126B" w:rsidP="00F1126B">
      <w:pPr>
        <w:ind w:left="480"/>
        <w:rPr>
          <w:sz w:val="24"/>
          <w:szCs w:val="24"/>
        </w:rPr>
      </w:pPr>
      <w:r>
        <w:rPr>
          <w:sz w:val="24"/>
          <w:szCs w:val="24"/>
        </w:rPr>
        <w:t>703-632-3495</w:t>
      </w:r>
    </w:p>
    <w:p w:rsidR="00F1126B" w:rsidRDefault="00F1126B" w:rsidP="00F1126B">
      <w:pPr>
        <w:rPr>
          <w:b/>
          <w:bCs/>
          <w:sz w:val="24"/>
          <w:szCs w:val="24"/>
        </w:rPr>
      </w:pPr>
    </w:p>
    <w:p w:rsidR="00041714" w:rsidRDefault="00041714"/>
    <w:sectPr w:rsidR="00041714" w:rsidSect="00041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1126B"/>
    <w:rsid w:val="00041714"/>
    <w:rsid w:val="00F11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5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5397</Characters>
  <Application>Microsoft Office Word</Application>
  <DocSecurity>0</DocSecurity>
  <Lines>44</Lines>
  <Paragraphs>12</Paragraphs>
  <ScaleCrop>false</ScaleCrop>
  <Company>Department of Justice</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2014-03-24T12:41:00Z</dcterms:created>
  <dcterms:modified xsi:type="dcterms:W3CDTF">2014-03-24T12:42:00Z</dcterms:modified>
</cp:coreProperties>
</file>