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775" w:rsidRDefault="006C42F7" w:rsidP="00E562F3">
      <w:pPr>
        <w:tabs>
          <w:tab w:val="right" w:pos="9360"/>
        </w:tabs>
      </w:pPr>
      <w:r>
        <w:rPr>
          <w:rFonts w:eastAsia="@MingLiU_HKSCS"/>
        </w:rPr>
        <w:t xml:space="preserve">The </w:t>
      </w:r>
      <w:r w:rsidR="001454D6" w:rsidRPr="00E24F21">
        <w:rPr>
          <w:rFonts w:eastAsia="@MingLiU_HKSCS"/>
        </w:rPr>
        <w:t xml:space="preserve">Census Bureau plans to conduct additional research under the generic clearance for questionnaire pretesting research (OMB </w:t>
      </w:r>
      <w:r w:rsidR="001454D6" w:rsidRPr="00E9122B">
        <w:rPr>
          <w:rFonts w:eastAsia="@MingLiU_HKSCS"/>
        </w:rPr>
        <w:t>number 0607-0725).</w:t>
      </w:r>
      <w:r w:rsidR="00CF195D">
        <w:rPr>
          <w:rFonts w:eastAsia="@MingLiU_HKSCS"/>
        </w:rPr>
        <w:t xml:space="preserve"> </w:t>
      </w:r>
      <w:r w:rsidR="00930876" w:rsidRPr="00C87E58">
        <w:t xml:space="preserve">The purpose of this research is to </w:t>
      </w:r>
      <w:r w:rsidR="003A3D7A">
        <w:t>conduct focus groups with</w:t>
      </w:r>
      <w:r w:rsidR="00427A44">
        <w:t xml:space="preserve"> the American Indian and Alaska Native</w:t>
      </w:r>
      <w:r w:rsidR="009D7589">
        <w:t xml:space="preserve"> (AIAN)</w:t>
      </w:r>
      <w:r w:rsidR="00427A44">
        <w:t xml:space="preserve"> population</w:t>
      </w:r>
      <w:r w:rsidR="004A3343">
        <w:t xml:space="preserve"> on</w:t>
      </w:r>
      <w:r w:rsidR="00B2118F">
        <w:t xml:space="preserve"> the topic of</w:t>
      </w:r>
      <w:r w:rsidR="00C21745">
        <w:t xml:space="preserve"> a separate and specific tribal enrollment question</w:t>
      </w:r>
      <w:r w:rsidR="007D54B5">
        <w:t xml:space="preserve">. </w:t>
      </w:r>
      <w:r w:rsidR="00996775">
        <w:t>The research is sponsored by the Census Bureau’s Population Division (POP).</w:t>
      </w:r>
    </w:p>
    <w:p w:rsidR="00996775" w:rsidRDefault="00996775" w:rsidP="00E562F3">
      <w:pPr>
        <w:tabs>
          <w:tab w:val="right" w:pos="9360"/>
        </w:tabs>
      </w:pPr>
    </w:p>
    <w:p w:rsidR="00662DBB" w:rsidRDefault="009318CB" w:rsidP="00662DBB">
      <w:pPr>
        <w:tabs>
          <w:tab w:val="right" w:pos="9360"/>
        </w:tabs>
        <w:rPr>
          <w:rFonts w:eastAsia="Times New Roman"/>
          <w:spacing w:val="-3"/>
        </w:rPr>
      </w:pPr>
      <w:r>
        <w:t>The goal of this research is to</w:t>
      </w:r>
      <w:r w:rsidR="006A4F49">
        <w:rPr>
          <w:rFonts w:eastAsia="Times New Roman"/>
          <w:color w:val="000000"/>
        </w:rPr>
        <w:t xml:space="preserve"> explore </w:t>
      </w:r>
      <w:r w:rsidR="004B6F4D">
        <w:rPr>
          <w:rFonts w:eastAsia="Times New Roman"/>
          <w:spacing w:val="-3"/>
        </w:rPr>
        <w:t xml:space="preserve">with AIAN </w:t>
      </w:r>
      <w:r w:rsidR="00280B8D">
        <w:rPr>
          <w:rFonts w:eastAsia="Times New Roman"/>
          <w:spacing w:val="-3"/>
        </w:rPr>
        <w:t>participant</w:t>
      </w:r>
      <w:r w:rsidR="004B6F4D">
        <w:rPr>
          <w:rFonts w:eastAsia="Times New Roman"/>
          <w:spacing w:val="-3"/>
        </w:rPr>
        <w:t>s the topics of</w:t>
      </w:r>
      <w:r>
        <w:rPr>
          <w:rFonts w:eastAsia="Times New Roman"/>
          <w:spacing w:val="-3"/>
        </w:rPr>
        <w:t>: (a)</w:t>
      </w:r>
      <w:r w:rsidR="004B6F4D">
        <w:rPr>
          <w:rFonts w:eastAsia="Times New Roman"/>
          <w:spacing w:val="-3"/>
        </w:rPr>
        <w:t xml:space="preserve"> tribal enrollment, </w:t>
      </w:r>
      <w:r>
        <w:rPr>
          <w:rFonts w:eastAsia="Times New Roman"/>
          <w:spacing w:val="-3"/>
        </w:rPr>
        <w:t xml:space="preserve">(b) </w:t>
      </w:r>
      <w:r w:rsidR="004B6F4D">
        <w:rPr>
          <w:rFonts w:eastAsia="Times New Roman"/>
          <w:spacing w:val="-3"/>
        </w:rPr>
        <w:t xml:space="preserve">the </w:t>
      </w:r>
      <w:r w:rsidR="00885DAD">
        <w:rPr>
          <w:rFonts w:eastAsia="Times New Roman"/>
          <w:spacing w:val="-3"/>
        </w:rPr>
        <w:t xml:space="preserve">tribal </w:t>
      </w:r>
      <w:r w:rsidR="004B6F4D">
        <w:rPr>
          <w:rFonts w:eastAsia="Times New Roman"/>
          <w:spacing w:val="-3"/>
        </w:rPr>
        <w:t>enr</w:t>
      </w:r>
      <w:r w:rsidR="00F42133">
        <w:rPr>
          <w:rFonts w:eastAsia="Times New Roman"/>
          <w:spacing w:val="-3"/>
        </w:rPr>
        <w:t>ollment process,</w:t>
      </w:r>
      <w:r>
        <w:rPr>
          <w:rFonts w:eastAsia="Times New Roman"/>
          <w:spacing w:val="-3"/>
        </w:rPr>
        <w:t xml:space="preserve"> (c)</w:t>
      </w:r>
      <w:r w:rsidR="00F42133">
        <w:rPr>
          <w:rFonts w:eastAsia="Times New Roman"/>
          <w:spacing w:val="-3"/>
        </w:rPr>
        <w:t xml:space="preserve"> the possible impact</w:t>
      </w:r>
      <w:r w:rsidR="004B6F4D">
        <w:rPr>
          <w:rFonts w:eastAsia="Times New Roman"/>
          <w:spacing w:val="-3"/>
        </w:rPr>
        <w:t xml:space="preserve"> of the Census Bureau collecting data on tribal enrollment, and</w:t>
      </w:r>
      <w:r>
        <w:rPr>
          <w:rFonts w:eastAsia="Times New Roman"/>
          <w:spacing w:val="-3"/>
        </w:rPr>
        <w:t xml:space="preserve"> (d)</w:t>
      </w:r>
      <w:r w:rsidR="004B6F4D">
        <w:rPr>
          <w:rFonts w:eastAsia="Times New Roman"/>
          <w:spacing w:val="-3"/>
        </w:rPr>
        <w:t xml:space="preserve"> the best wording to use for a potential tribal enrollment question. </w:t>
      </w:r>
      <w:r w:rsidR="00A8290E">
        <w:rPr>
          <w:rFonts w:eastAsia="Times New Roman"/>
          <w:spacing w:val="-3"/>
        </w:rPr>
        <w:t>The results of this research</w:t>
      </w:r>
      <w:r w:rsidR="007213FF">
        <w:rPr>
          <w:rFonts w:eastAsia="Times New Roman"/>
          <w:spacing w:val="-3"/>
        </w:rPr>
        <w:t xml:space="preserve"> will be used to help develop one or more versions of a tribal enrollment question for cognitive testing</w:t>
      </w:r>
      <w:r w:rsidR="00F6149D">
        <w:rPr>
          <w:rFonts w:eastAsia="Times New Roman"/>
          <w:spacing w:val="-3"/>
        </w:rPr>
        <w:t>. At a future date, a se</w:t>
      </w:r>
      <w:r w:rsidR="00840F8B">
        <w:rPr>
          <w:rFonts w:eastAsia="Times New Roman"/>
          <w:spacing w:val="-3"/>
        </w:rPr>
        <w:t xml:space="preserve">parate OMB clearance package will be submitted </w:t>
      </w:r>
      <w:r w:rsidR="004310AE">
        <w:rPr>
          <w:rFonts w:eastAsia="Times New Roman"/>
          <w:spacing w:val="-3"/>
        </w:rPr>
        <w:t>for the cognitive test</w:t>
      </w:r>
      <w:r w:rsidR="00F6149D">
        <w:rPr>
          <w:rFonts w:eastAsia="Times New Roman"/>
          <w:spacing w:val="-3"/>
        </w:rPr>
        <w:t xml:space="preserve"> research</w:t>
      </w:r>
      <w:r w:rsidR="007213FF">
        <w:rPr>
          <w:rFonts w:eastAsia="Times New Roman"/>
          <w:spacing w:val="-3"/>
        </w:rPr>
        <w:t>. The results of the cognitive tests will</w:t>
      </w:r>
      <w:r w:rsidR="00816924">
        <w:rPr>
          <w:rFonts w:eastAsia="Times New Roman"/>
          <w:spacing w:val="-3"/>
        </w:rPr>
        <w:t xml:space="preserve"> be</w:t>
      </w:r>
      <w:r w:rsidR="007213FF">
        <w:rPr>
          <w:rFonts w:eastAsia="Times New Roman"/>
          <w:spacing w:val="-3"/>
        </w:rPr>
        <w:t xml:space="preserve"> used to</w:t>
      </w:r>
      <w:r w:rsidR="00A8290E">
        <w:rPr>
          <w:rFonts w:eastAsia="Times New Roman"/>
          <w:spacing w:val="-3"/>
        </w:rPr>
        <w:t xml:space="preserve"> help</w:t>
      </w:r>
      <w:r w:rsidR="001B4955">
        <w:rPr>
          <w:rFonts w:eastAsia="Times New Roman"/>
          <w:spacing w:val="-3"/>
        </w:rPr>
        <w:t xml:space="preserve"> select </w:t>
      </w:r>
      <w:r w:rsidR="00093847">
        <w:rPr>
          <w:rFonts w:eastAsia="Times New Roman"/>
          <w:spacing w:val="-3"/>
        </w:rPr>
        <w:t>one or more versions of a</w:t>
      </w:r>
      <w:r w:rsidR="001B4955">
        <w:rPr>
          <w:rFonts w:eastAsia="Times New Roman"/>
          <w:spacing w:val="-3"/>
        </w:rPr>
        <w:t xml:space="preserve"> tr</w:t>
      </w:r>
      <w:r w:rsidR="00093847">
        <w:rPr>
          <w:rFonts w:eastAsia="Times New Roman"/>
          <w:spacing w:val="-3"/>
        </w:rPr>
        <w:t xml:space="preserve">ibal enrollment question for inclusion in the upcoming </w:t>
      </w:r>
      <w:r w:rsidR="001B4955">
        <w:rPr>
          <w:rFonts w:eastAsia="Times New Roman"/>
          <w:spacing w:val="-3"/>
        </w:rPr>
        <w:t xml:space="preserve">2017 </w:t>
      </w:r>
      <w:r w:rsidR="00B96A3A">
        <w:rPr>
          <w:rFonts w:eastAsia="Times New Roman"/>
          <w:spacing w:val="-3"/>
        </w:rPr>
        <w:t xml:space="preserve">Decennial </w:t>
      </w:r>
      <w:r w:rsidR="001B4955">
        <w:rPr>
          <w:rFonts w:eastAsia="Times New Roman"/>
          <w:spacing w:val="-3"/>
        </w:rPr>
        <w:t xml:space="preserve">Census Test. </w:t>
      </w:r>
      <w:r w:rsidR="00A8290E">
        <w:rPr>
          <w:rFonts w:eastAsia="Times New Roman"/>
          <w:spacing w:val="-3"/>
        </w:rPr>
        <w:t xml:space="preserve"> </w:t>
      </w:r>
    </w:p>
    <w:p w:rsidR="00662DBB" w:rsidRDefault="00662DBB" w:rsidP="00662DBB">
      <w:pPr>
        <w:tabs>
          <w:tab w:val="right" w:pos="9360"/>
        </w:tabs>
        <w:rPr>
          <w:rFonts w:eastAsia="Times New Roman"/>
          <w:spacing w:val="-3"/>
        </w:rPr>
      </w:pPr>
    </w:p>
    <w:p w:rsidR="003E5A64" w:rsidRPr="00662DBB" w:rsidRDefault="00F5305A" w:rsidP="00662DBB">
      <w:pPr>
        <w:tabs>
          <w:tab w:val="right" w:pos="9360"/>
        </w:tabs>
        <w:rPr>
          <w:rFonts w:eastAsia="Times New Roman"/>
          <w:spacing w:val="-3"/>
        </w:rPr>
      </w:pPr>
      <w:r>
        <w:t>From</w:t>
      </w:r>
      <w:r w:rsidR="009F15C0">
        <w:t xml:space="preserve"> January </w:t>
      </w:r>
      <w:r>
        <w:t>–</w:t>
      </w:r>
      <w:r w:rsidR="009F15C0">
        <w:t xml:space="preserve"> February</w:t>
      </w:r>
      <w:r w:rsidR="00662DBB">
        <w:t xml:space="preserve"> 2016</w:t>
      </w:r>
      <w:r w:rsidR="001454D6" w:rsidRPr="00E24F21">
        <w:t xml:space="preserve">, staff from the </w:t>
      </w:r>
      <w:r w:rsidR="002E1ED6">
        <w:t>Center for Survey Measurement (CSM</w:t>
      </w:r>
      <w:r w:rsidR="00063487">
        <w:t>)</w:t>
      </w:r>
      <w:r w:rsidR="004A3343">
        <w:t xml:space="preserve"> </w:t>
      </w:r>
      <w:r w:rsidR="00063487">
        <w:t>will conduct</w:t>
      </w:r>
      <w:r w:rsidR="00E0797A">
        <w:t xml:space="preserve"> </w:t>
      </w:r>
      <w:r w:rsidR="00662DBB">
        <w:t>up to 11</w:t>
      </w:r>
      <w:r w:rsidR="00557B25">
        <w:t xml:space="preserve"> focus groups</w:t>
      </w:r>
      <w:r w:rsidR="00662DBB">
        <w:t>.</w:t>
      </w:r>
      <w:r w:rsidR="004310AE">
        <w:t xml:space="preserve"> The f</w:t>
      </w:r>
      <w:r w:rsidR="00AA401F">
        <w:t xml:space="preserve">ocus groups will be conducted with </w:t>
      </w:r>
      <w:r w:rsidR="00D56584">
        <w:t>participants from</w:t>
      </w:r>
      <w:r w:rsidR="00743B59">
        <w:t xml:space="preserve"> each of the </w:t>
      </w:r>
      <w:r w:rsidR="00662DBB">
        <w:t>following four</w:t>
      </w:r>
      <w:r w:rsidR="00AA401F">
        <w:t xml:space="preserve"> </w:t>
      </w:r>
      <w:r w:rsidR="00743DAE">
        <w:t>subgroups</w:t>
      </w:r>
      <w:r w:rsidR="00AA401F">
        <w:t xml:space="preserve">: </w:t>
      </w:r>
    </w:p>
    <w:p w:rsidR="00662DBB" w:rsidRDefault="00662DBB" w:rsidP="00FF6BC4">
      <w:pPr>
        <w:widowControl/>
        <w:autoSpaceDE/>
        <w:autoSpaceDN/>
        <w:adjustRightInd/>
        <w:spacing w:before="100" w:beforeAutospacing="1" w:after="100" w:afterAutospacing="1"/>
        <w:contextualSpacing/>
      </w:pPr>
    </w:p>
    <w:p w:rsidR="00662DBB" w:rsidRDefault="003E5A64" w:rsidP="00FF6BC4">
      <w:pPr>
        <w:widowControl/>
        <w:autoSpaceDE/>
        <w:autoSpaceDN/>
        <w:adjustRightInd/>
        <w:spacing w:before="100" w:beforeAutospacing="1" w:after="100" w:afterAutospacing="1"/>
        <w:contextualSpacing/>
      </w:pPr>
      <w:r>
        <w:t>(1</w:t>
      </w:r>
      <w:r w:rsidR="00AA401F">
        <w:t xml:space="preserve">) </w:t>
      </w:r>
      <w:r w:rsidR="00662DBB" w:rsidRPr="005C0F3F">
        <w:t>American Indians enrolled in federally-recognized tribes</w:t>
      </w:r>
      <w:r w:rsidR="00662DBB">
        <w:t xml:space="preserve"> </w:t>
      </w:r>
      <w:r w:rsidR="00E0797A">
        <w:t>(n = 5)</w:t>
      </w:r>
    </w:p>
    <w:p w:rsidR="003E5A64" w:rsidRDefault="003E5A64" w:rsidP="00FF6BC4">
      <w:pPr>
        <w:widowControl/>
        <w:autoSpaceDE/>
        <w:autoSpaceDN/>
        <w:adjustRightInd/>
        <w:spacing w:before="100" w:beforeAutospacing="1" w:after="100" w:afterAutospacing="1"/>
        <w:contextualSpacing/>
      </w:pPr>
      <w:r>
        <w:t>(2</w:t>
      </w:r>
      <w:r w:rsidR="00AA401F">
        <w:t>)</w:t>
      </w:r>
      <w:r w:rsidR="00756DDF">
        <w:t xml:space="preserve"> </w:t>
      </w:r>
      <w:r w:rsidR="00662DBB" w:rsidRPr="005C0F3F">
        <w:t>American Indians enrolled in state-recognized tribes</w:t>
      </w:r>
      <w:r w:rsidR="00E0797A">
        <w:t xml:space="preserve"> (n = 2)</w:t>
      </w:r>
    </w:p>
    <w:p w:rsidR="003E5A64" w:rsidRDefault="003E5A64" w:rsidP="00FF6BC4">
      <w:pPr>
        <w:widowControl/>
        <w:autoSpaceDE/>
        <w:autoSpaceDN/>
        <w:adjustRightInd/>
        <w:spacing w:before="100" w:beforeAutospacing="1" w:after="100" w:afterAutospacing="1"/>
        <w:contextualSpacing/>
      </w:pPr>
      <w:r>
        <w:t>(3</w:t>
      </w:r>
      <w:r w:rsidR="00756DDF">
        <w:t xml:space="preserve">) </w:t>
      </w:r>
      <w:r w:rsidR="00662DBB" w:rsidRPr="005C0F3F">
        <w:t>American Indians enrolled in tribes not recognized by either the federal government or any state government</w:t>
      </w:r>
      <w:r w:rsidR="00E0797A">
        <w:t xml:space="preserve"> (n = 2)</w:t>
      </w:r>
    </w:p>
    <w:p w:rsidR="003E5A64" w:rsidRDefault="00E0797A" w:rsidP="00FF6BC4">
      <w:pPr>
        <w:widowControl/>
        <w:autoSpaceDE/>
        <w:autoSpaceDN/>
        <w:adjustRightInd/>
        <w:spacing w:before="100" w:beforeAutospacing="1" w:after="100" w:afterAutospacing="1"/>
        <w:contextualSpacing/>
      </w:pPr>
      <w:r>
        <w:t xml:space="preserve">(4) </w:t>
      </w:r>
      <w:r w:rsidRPr="005C0F3F">
        <w:t xml:space="preserve">Alaska Natives with </w:t>
      </w:r>
      <w:r w:rsidR="00231664">
        <w:t xml:space="preserve">tribe, </w:t>
      </w:r>
      <w:r w:rsidRPr="005C0F3F">
        <w:t>village</w:t>
      </w:r>
      <w:r w:rsidR="00AE383B">
        <w:t>,</w:t>
      </w:r>
      <w:r w:rsidRPr="005C0F3F">
        <w:t xml:space="preserve"> corporation</w:t>
      </w:r>
      <w:r w:rsidR="00AE383B">
        <w:t>, or similar</w:t>
      </w:r>
      <w:r w:rsidRPr="005C0F3F">
        <w:t xml:space="preserve"> identities</w:t>
      </w:r>
      <w:r>
        <w:t xml:space="preserve"> (n = 2)</w:t>
      </w:r>
      <w:r w:rsidR="00D56584">
        <w:t xml:space="preserve"> </w:t>
      </w:r>
    </w:p>
    <w:p w:rsidR="003E5A64" w:rsidRDefault="003E5A64" w:rsidP="00FF6BC4">
      <w:pPr>
        <w:widowControl/>
        <w:autoSpaceDE/>
        <w:autoSpaceDN/>
        <w:adjustRightInd/>
        <w:spacing w:before="100" w:beforeAutospacing="1" w:after="100" w:afterAutospacing="1"/>
        <w:contextualSpacing/>
      </w:pPr>
    </w:p>
    <w:p w:rsidR="00125D92" w:rsidRPr="005E2F6C" w:rsidRDefault="00CB607B" w:rsidP="00A166C2">
      <w:pPr>
        <w:widowControl/>
        <w:autoSpaceDE/>
        <w:autoSpaceDN/>
        <w:adjustRightInd/>
        <w:spacing w:before="100" w:beforeAutospacing="1" w:after="100" w:afterAutospacing="1"/>
        <w:contextualSpacing/>
      </w:pPr>
      <w:r w:rsidRPr="005E2F6C">
        <w:t>For the first three subgroups, w</w:t>
      </w:r>
      <w:r w:rsidR="007D54B5" w:rsidRPr="005E2F6C">
        <w:t>e plan to conduct focus groups</w:t>
      </w:r>
      <w:r w:rsidRPr="005E2F6C">
        <w:t xml:space="preserve"> by tribe recognition status because </w:t>
      </w:r>
      <w:r w:rsidR="00280B8D">
        <w:t>participant</w:t>
      </w:r>
      <w:r w:rsidRPr="005E2F6C">
        <w:t>s from tribes of different recognition status</w:t>
      </w:r>
      <w:r w:rsidR="00125D92" w:rsidRPr="005E2F6C">
        <w:t>es</w:t>
      </w:r>
      <w:r w:rsidRPr="005E2F6C">
        <w:t xml:space="preserve"> will likely</w:t>
      </w:r>
      <w:r w:rsidR="00125D92" w:rsidRPr="005E2F6C">
        <w:t xml:space="preserve"> have different perspectives on a tribal enrollment question administer</w:t>
      </w:r>
      <w:r w:rsidR="00CB2114">
        <w:t>ed</w:t>
      </w:r>
      <w:r w:rsidR="00125D92" w:rsidRPr="005E2F6C">
        <w:t xml:space="preserve"> by the federal government.</w:t>
      </w:r>
      <w:r w:rsidR="00CB2114">
        <w:t xml:space="preserve"> For the last subgroup, fo</w:t>
      </w:r>
      <w:r w:rsidR="00125D92" w:rsidRPr="005E2F6C">
        <w:t xml:space="preserve">cus groups will </w:t>
      </w:r>
      <w:r w:rsidR="005E2F6C" w:rsidRPr="005E2F6C">
        <w:t>be conducted with Alaska Native people</w:t>
      </w:r>
      <w:r w:rsidR="00125D92" w:rsidRPr="005E2F6C">
        <w:t xml:space="preserve"> </w:t>
      </w:r>
      <w:r w:rsidR="00123FCA">
        <w:t>to explore</w:t>
      </w:r>
      <w:r w:rsidR="00125D92" w:rsidRPr="005E2F6C">
        <w:t xml:space="preserve"> thei</w:t>
      </w:r>
      <w:r w:rsidR="005E2F6C" w:rsidRPr="005E2F6C">
        <w:t>r unique relationships to</w:t>
      </w:r>
      <w:r w:rsidR="00125D92" w:rsidRPr="005E2F6C">
        <w:t xml:space="preserve"> </w:t>
      </w:r>
      <w:r w:rsidR="00AE383B">
        <w:t>tribes, villages,</w:t>
      </w:r>
      <w:r w:rsidR="005E2F6C" w:rsidRPr="005E2F6C">
        <w:t xml:space="preserve"> corporations</w:t>
      </w:r>
      <w:r w:rsidR="00AE383B">
        <w:t>, and similar entities</w:t>
      </w:r>
      <w:r w:rsidR="005E2F6C" w:rsidRPr="005E2F6C">
        <w:t xml:space="preserve"> in Alaska.</w:t>
      </w:r>
      <w:r w:rsidR="00125D92" w:rsidRPr="005E2F6C">
        <w:t xml:space="preserve"> </w:t>
      </w:r>
      <w:r w:rsidRPr="005E2F6C">
        <w:t xml:space="preserve"> </w:t>
      </w:r>
    </w:p>
    <w:p w:rsidR="007D54B5" w:rsidRDefault="007D54B5" w:rsidP="007D54B5">
      <w:pPr>
        <w:widowControl/>
        <w:autoSpaceDE/>
        <w:autoSpaceDN/>
        <w:adjustRightInd/>
        <w:spacing w:before="100" w:beforeAutospacing="1" w:after="100" w:afterAutospacing="1"/>
        <w:contextualSpacing/>
      </w:pPr>
    </w:p>
    <w:p w:rsidR="00240693" w:rsidRDefault="00BC79F1" w:rsidP="00BC79F1">
      <w:pPr>
        <w:tabs>
          <w:tab w:val="right" w:pos="9360"/>
        </w:tabs>
        <w:rPr>
          <w:rFonts w:eastAsia="@MingLiU_HKSCS"/>
        </w:rPr>
      </w:pPr>
      <w:r>
        <w:rPr>
          <w:rFonts w:eastAsia="@MingLiU_HKSCS"/>
        </w:rPr>
        <w:t>To achieve</w:t>
      </w:r>
      <w:r w:rsidR="00A350C8">
        <w:rPr>
          <w:rFonts w:eastAsia="@MingLiU_HKSCS"/>
        </w:rPr>
        <w:t xml:space="preserve"> geographic</w:t>
      </w:r>
      <w:r>
        <w:rPr>
          <w:rFonts w:eastAsia="@MingLiU_HKSCS"/>
        </w:rPr>
        <w:t xml:space="preserve"> diversity in tribe heritage</w:t>
      </w:r>
      <w:r w:rsidR="00675E7C">
        <w:rPr>
          <w:rFonts w:eastAsia="@MingLiU_HKSCS"/>
        </w:rPr>
        <w:t xml:space="preserve"> and</w:t>
      </w:r>
      <w:r>
        <w:rPr>
          <w:rFonts w:eastAsia="@MingLiU_HKSCS"/>
        </w:rPr>
        <w:t xml:space="preserve"> focus group</w:t>
      </w:r>
      <w:r w:rsidR="00675E7C">
        <w:rPr>
          <w:rFonts w:eastAsia="@MingLiU_HKSCS"/>
        </w:rPr>
        <w:t xml:space="preserve"> location</w:t>
      </w:r>
      <w:r>
        <w:rPr>
          <w:rFonts w:eastAsia="@MingLiU_HKSCS"/>
        </w:rPr>
        <w:t>, the focus groups will be conducted in</w:t>
      </w:r>
      <w:r w:rsidR="00A350C8">
        <w:rPr>
          <w:rFonts w:eastAsia="@MingLiU_HKSCS"/>
        </w:rPr>
        <w:t xml:space="preserve"> most of </w:t>
      </w:r>
      <w:r w:rsidR="00272CC2">
        <w:rPr>
          <w:rFonts w:eastAsia="@MingLiU_HKSCS"/>
        </w:rPr>
        <w:t xml:space="preserve">the </w:t>
      </w:r>
      <w:r w:rsidR="00A350C8">
        <w:rPr>
          <w:rFonts w:eastAsia="@MingLiU_HKSCS"/>
        </w:rPr>
        <w:t>regions identified by the Bureau of Indian Affairs</w:t>
      </w:r>
      <w:r w:rsidR="00272CC2">
        <w:rPr>
          <w:rFonts w:eastAsia="@MingLiU_HKSCS"/>
        </w:rPr>
        <w:t>, as shown in Table 1</w:t>
      </w:r>
      <w:r w:rsidR="00240693">
        <w:rPr>
          <w:rFonts w:eastAsia="@MingLiU_HKSCS"/>
        </w:rPr>
        <w:t xml:space="preserve"> below</w:t>
      </w:r>
      <w:r w:rsidR="00A350C8">
        <w:rPr>
          <w:rFonts w:eastAsia="@MingLiU_HKSCS"/>
        </w:rPr>
        <w:t>.</w:t>
      </w:r>
    </w:p>
    <w:p w:rsidR="00D31075" w:rsidRDefault="00D31075" w:rsidP="00BC79F1">
      <w:pPr>
        <w:tabs>
          <w:tab w:val="right" w:pos="9360"/>
        </w:tabs>
        <w:rPr>
          <w:rFonts w:eastAsia="@MingLiU_HKSCS"/>
        </w:rPr>
      </w:pPr>
    </w:p>
    <w:p w:rsidR="00D31075" w:rsidRDefault="00D31075" w:rsidP="00BC79F1">
      <w:pPr>
        <w:tabs>
          <w:tab w:val="right" w:pos="9360"/>
        </w:tabs>
        <w:rPr>
          <w:rFonts w:eastAsia="@MingLiU_HKSCS"/>
        </w:rPr>
      </w:pPr>
    </w:p>
    <w:p w:rsidR="00D31075" w:rsidRDefault="00D31075" w:rsidP="00BC79F1">
      <w:pPr>
        <w:tabs>
          <w:tab w:val="right" w:pos="9360"/>
        </w:tabs>
        <w:rPr>
          <w:rFonts w:eastAsia="@MingLiU_HKSCS"/>
        </w:rPr>
      </w:pPr>
    </w:p>
    <w:p w:rsidR="00D31075" w:rsidRDefault="00D31075" w:rsidP="00BC79F1">
      <w:pPr>
        <w:tabs>
          <w:tab w:val="right" w:pos="9360"/>
        </w:tabs>
        <w:rPr>
          <w:rFonts w:eastAsia="@MingLiU_HKSCS"/>
        </w:rPr>
      </w:pPr>
    </w:p>
    <w:p w:rsidR="00D31075" w:rsidRDefault="00D31075" w:rsidP="00BC79F1">
      <w:pPr>
        <w:tabs>
          <w:tab w:val="right" w:pos="9360"/>
        </w:tabs>
        <w:rPr>
          <w:rFonts w:eastAsia="@MingLiU_HKSCS"/>
        </w:rPr>
      </w:pPr>
    </w:p>
    <w:p w:rsidR="00D31075" w:rsidRDefault="00D31075" w:rsidP="00BC79F1">
      <w:pPr>
        <w:tabs>
          <w:tab w:val="right" w:pos="9360"/>
        </w:tabs>
        <w:rPr>
          <w:rFonts w:eastAsia="@MingLiU_HKSCS"/>
        </w:rPr>
      </w:pPr>
    </w:p>
    <w:p w:rsidR="00D31075" w:rsidRDefault="00D31075" w:rsidP="00BC79F1">
      <w:pPr>
        <w:tabs>
          <w:tab w:val="right" w:pos="9360"/>
        </w:tabs>
        <w:rPr>
          <w:rFonts w:eastAsia="@MingLiU_HKSCS"/>
        </w:rPr>
      </w:pPr>
    </w:p>
    <w:p w:rsidR="00D31075" w:rsidRDefault="00D31075" w:rsidP="00BC79F1">
      <w:pPr>
        <w:tabs>
          <w:tab w:val="right" w:pos="9360"/>
        </w:tabs>
        <w:rPr>
          <w:rFonts w:eastAsia="@MingLiU_HKSCS"/>
        </w:rPr>
      </w:pPr>
    </w:p>
    <w:p w:rsidR="00D31075" w:rsidRDefault="00D31075" w:rsidP="00BC79F1">
      <w:pPr>
        <w:tabs>
          <w:tab w:val="right" w:pos="9360"/>
        </w:tabs>
        <w:rPr>
          <w:rFonts w:eastAsia="@MingLiU_HKSCS"/>
        </w:rPr>
      </w:pPr>
    </w:p>
    <w:p w:rsidR="00D31075" w:rsidRDefault="00D31075" w:rsidP="00BC79F1">
      <w:pPr>
        <w:tabs>
          <w:tab w:val="right" w:pos="9360"/>
        </w:tabs>
        <w:rPr>
          <w:rFonts w:eastAsia="@MingLiU_HKSCS"/>
        </w:rPr>
      </w:pPr>
    </w:p>
    <w:p w:rsidR="00D31075" w:rsidRDefault="00D31075" w:rsidP="00BC79F1">
      <w:pPr>
        <w:tabs>
          <w:tab w:val="right" w:pos="9360"/>
        </w:tabs>
        <w:rPr>
          <w:rFonts w:eastAsia="@MingLiU_HKSCS"/>
        </w:rPr>
      </w:pPr>
    </w:p>
    <w:p w:rsidR="00D31075" w:rsidRDefault="00D31075" w:rsidP="00BC79F1">
      <w:pPr>
        <w:tabs>
          <w:tab w:val="right" w:pos="9360"/>
        </w:tabs>
        <w:rPr>
          <w:rFonts w:eastAsia="@MingLiU_HKSCS"/>
        </w:rPr>
      </w:pPr>
    </w:p>
    <w:p w:rsidR="00BC79F1" w:rsidRDefault="00BC79F1" w:rsidP="00BC79F1">
      <w:pPr>
        <w:tabs>
          <w:tab w:val="right" w:pos="9360"/>
        </w:tabs>
        <w:rPr>
          <w:rFonts w:eastAsia="@MingLiU_HKSCS"/>
        </w:rPr>
      </w:pPr>
      <w:r>
        <w:rPr>
          <w:rFonts w:eastAsia="@MingLiU_HKSCS"/>
        </w:rPr>
        <w:lastRenderedPageBreak/>
        <w:t xml:space="preserve">Table 1. </w:t>
      </w:r>
      <w:r w:rsidR="004310AE">
        <w:rPr>
          <w:rFonts w:eastAsia="@MingLiU_HKSCS"/>
        </w:rPr>
        <w:t>BIA region</w:t>
      </w:r>
      <w:r>
        <w:rPr>
          <w:rFonts w:eastAsia="@MingLiU_HKSCS"/>
        </w:rPr>
        <w:t xml:space="preserve"> and </w:t>
      </w:r>
      <w:r w:rsidR="004310AE">
        <w:rPr>
          <w:rFonts w:eastAsia="@MingLiU_HKSCS"/>
        </w:rPr>
        <w:t xml:space="preserve">participant </w:t>
      </w:r>
      <w:r>
        <w:rPr>
          <w:rFonts w:eastAsia="@MingLiU_HKSCS"/>
        </w:rPr>
        <w:t>subgroup for each focus group</w:t>
      </w:r>
    </w:p>
    <w:p w:rsidR="00D31075" w:rsidRDefault="00D31075" w:rsidP="00BC79F1">
      <w:pPr>
        <w:tabs>
          <w:tab w:val="right" w:pos="9360"/>
        </w:tabs>
        <w:rPr>
          <w:rFonts w:eastAsia="@MingLiU_HKS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3420"/>
        <w:gridCol w:w="3420"/>
      </w:tblGrid>
      <w:tr w:rsidR="00BC79F1" w:rsidTr="004A53B5">
        <w:tc>
          <w:tcPr>
            <w:tcW w:w="1098" w:type="dxa"/>
          </w:tcPr>
          <w:p w:rsidR="00BC79F1" w:rsidRPr="00BC79F1" w:rsidRDefault="00BC79F1" w:rsidP="004A53B5">
            <w:pPr>
              <w:tabs>
                <w:tab w:val="right" w:pos="9360"/>
              </w:tabs>
              <w:jc w:val="center"/>
              <w:rPr>
                <w:rFonts w:eastAsia="@MingLiU_HKSCS"/>
                <w:b/>
                <w:sz w:val="22"/>
              </w:rPr>
            </w:pPr>
            <w:r w:rsidRPr="00BC79F1">
              <w:rPr>
                <w:rFonts w:eastAsia="@MingLiU_HKSCS"/>
                <w:b/>
                <w:sz w:val="22"/>
              </w:rPr>
              <w:t>Number</w:t>
            </w:r>
          </w:p>
        </w:tc>
        <w:tc>
          <w:tcPr>
            <w:tcW w:w="3420" w:type="dxa"/>
          </w:tcPr>
          <w:p w:rsidR="00BC79F1" w:rsidRPr="00BC79F1" w:rsidRDefault="00240693" w:rsidP="00240693">
            <w:pPr>
              <w:tabs>
                <w:tab w:val="right" w:pos="9360"/>
              </w:tabs>
              <w:jc w:val="center"/>
              <w:rPr>
                <w:rFonts w:eastAsia="@MingLiU_HKSCS"/>
                <w:b/>
                <w:sz w:val="22"/>
              </w:rPr>
            </w:pPr>
            <w:r>
              <w:rPr>
                <w:rFonts w:eastAsia="@MingLiU_HKSCS"/>
                <w:b/>
                <w:sz w:val="22"/>
              </w:rPr>
              <w:t xml:space="preserve">BIA Region </w:t>
            </w:r>
          </w:p>
        </w:tc>
        <w:tc>
          <w:tcPr>
            <w:tcW w:w="3420" w:type="dxa"/>
          </w:tcPr>
          <w:p w:rsidR="00BC79F1" w:rsidRPr="00BC79F1" w:rsidRDefault="00BC79F1" w:rsidP="004A53B5">
            <w:pPr>
              <w:tabs>
                <w:tab w:val="right" w:pos="9360"/>
              </w:tabs>
              <w:jc w:val="center"/>
              <w:rPr>
                <w:rFonts w:eastAsia="@MingLiU_HKSCS"/>
                <w:b/>
                <w:sz w:val="22"/>
              </w:rPr>
            </w:pPr>
            <w:r w:rsidRPr="00BC79F1">
              <w:rPr>
                <w:rFonts w:eastAsia="@MingLiU_HKSCS"/>
                <w:b/>
                <w:sz w:val="22"/>
              </w:rPr>
              <w:t>Subgroup</w:t>
            </w:r>
          </w:p>
        </w:tc>
      </w:tr>
      <w:tr w:rsidR="00BC79F1" w:rsidTr="004A53B5">
        <w:tc>
          <w:tcPr>
            <w:tcW w:w="1098" w:type="dxa"/>
          </w:tcPr>
          <w:p w:rsidR="00BC79F1" w:rsidRPr="00BC79F1" w:rsidRDefault="00BC79F1" w:rsidP="004A53B5">
            <w:pPr>
              <w:tabs>
                <w:tab w:val="right" w:pos="9360"/>
              </w:tabs>
              <w:jc w:val="center"/>
              <w:rPr>
                <w:rFonts w:eastAsia="@MingLiU_HKSCS"/>
                <w:sz w:val="22"/>
              </w:rPr>
            </w:pPr>
            <w:r w:rsidRPr="00BC79F1">
              <w:rPr>
                <w:rFonts w:eastAsia="@MingLiU_HKSCS"/>
                <w:sz w:val="22"/>
              </w:rPr>
              <w:t>1</w:t>
            </w:r>
          </w:p>
        </w:tc>
        <w:tc>
          <w:tcPr>
            <w:tcW w:w="3420" w:type="dxa"/>
          </w:tcPr>
          <w:p w:rsidR="00BC79F1" w:rsidRPr="00391790" w:rsidRDefault="00A11C65" w:rsidP="004A53B5">
            <w:pPr>
              <w:tabs>
                <w:tab w:val="right" w:pos="9360"/>
              </w:tabs>
              <w:rPr>
                <w:rFonts w:eastAsia="@MingLiU_HKSCS"/>
                <w:sz w:val="22"/>
              </w:rPr>
            </w:pPr>
            <w:r>
              <w:rPr>
                <w:rFonts w:eastAsia="@MingLiU_HKSCS"/>
                <w:sz w:val="22"/>
              </w:rPr>
              <w:t>Pacific</w:t>
            </w:r>
          </w:p>
        </w:tc>
        <w:tc>
          <w:tcPr>
            <w:tcW w:w="3420" w:type="dxa"/>
          </w:tcPr>
          <w:p w:rsidR="00BC79F1" w:rsidRPr="00BC79F1" w:rsidRDefault="00BC79F1" w:rsidP="004A53B5">
            <w:pPr>
              <w:tabs>
                <w:tab w:val="right" w:pos="9360"/>
              </w:tabs>
              <w:rPr>
                <w:rFonts w:eastAsia="@MingLiU_HKSCS"/>
                <w:sz w:val="22"/>
              </w:rPr>
            </w:pPr>
            <w:r w:rsidRPr="00BC79F1">
              <w:rPr>
                <w:rFonts w:eastAsia="@MingLiU_HKSCS"/>
                <w:sz w:val="22"/>
              </w:rPr>
              <w:t>Federally-recognized tribes</w:t>
            </w:r>
          </w:p>
        </w:tc>
      </w:tr>
      <w:tr w:rsidR="00BC79F1" w:rsidTr="004A53B5">
        <w:tc>
          <w:tcPr>
            <w:tcW w:w="1098" w:type="dxa"/>
          </w:tcPr>
          <w:p w:rsidR="00BC79F1" w:rsidRPr="00BC79F1" w:rsidRDefault="00BC79F1" w:rsidP="004A53B5">
            <w:pPr>
              <w:tabs>
                <w:tab w:val="right" w:pos="9360"/>
              </w:tabs>
              <w:jc w:val="center"/>
              <w:rPr>
                <w:rFonts w:eastAsia="@MingLiU_HKSCS"/>
                <w:sz w:val="22"/>
              </w:rPr>
            </w:pPr>
            <w:r w:rsidRPr="00BC79F1">
              <w:rPr>
                <w:rFonts w:eastAsia="@MingLiU_HKSCS"/>
                <w:sz w:val="22"/>
              </w:rPr>
              <w:t>2</w:t>
            </w:r>
          </w:p>
        </w:tc>
        <w:tc>
          <w:tcPr>
            <w:tcW w:w="3420" w:type="dxa"/>
          </w:tcPr>
          <w:p w:rsidR="00BC79F1" w:rsidRPr="00391790" w:rsidRDefault="00A11C65" w:rsidP="00A11C65">
            <w:pPr>
              <w:tabs>
                <w:tab w:val="right" w:pos="9360"/>
              </w:tabs>
              <w:rPr>
                <w:rFonts w:eastAsia="@MingLiU_HKSCS"/>
                <w:sz w:val="22"/>
              </w:rPr>
            </w:pPr>
            <w:r>
              <w:rPr>
                <w:rFonts w:eastAsia="@MingLiU_HKSCS"/>
                <w:sz w:val="22"/>
              </w:rPr>
              <w:t>Southwest</w:t>
            </w:r>
          </w:p>
        </w:tc>
        <w:tc>
          <w:tcPr>
            <w:tcW w:w="3420" w:type="dxa"/>
          </w:tcPr>
          <w:p w:rsidR="00BC79F1" w:rsidRPr="00BC79F1" w:rsidRDefault="00BC79F1" w:rsidP="004A53B5">
            <w:pPr>
              <w:tabs>
                <w:tab w:val="right" w:pos="9360"/>
              </w:tabs>
              <w:rPr>
                <w:rFonts w:eastAsia="@MingLiU_HKSCS"/>
                <w:sz w:val="22"/>
              </w:rPr>
            </w:pPr>
            <w:r w:rsidRPr="00BC79F1">
              <w:rPr>
                <w:rFonts w:eastAsia="@MingLiU_HKSCS"/>
                <w:sz w:val="22"/>
              </w:rPr>
              <w:t>Federally-recognized tribes</w:t>
            </w:r>
          </w:p>
        </w:tc>
      </w:tr>
      <w:tr w:rsidR="00BC79F1" w:rsidTr="004A53B5">
        <w:tc>
          <w:tcPr>
            <w:tcW w:w="1098" w:type="dxa"/>
          </w:tcPr>
          <w:p w:rsidR="00BC79F1" w:rsidRPr="00BC79F1" w:rsidRDefault="00BC79F1" w:rsidP="004A53B5">
            <w:pPr>
              <w:tabs>
                <w:tab w:val="right" w:pos="9360"/>
              </w:tabs>
              <w:jc w:val="center"/>
              <w:rPr>
                <w:rFonts w:eastAsia="@MingLiU_HKSCS"/>
                <w:sz w:val="22"/>
              </w:rPr>
            </w:pPr>
            <w:r w:rsidRPr="00BC79F1">
              <w:rPr>
                <w:rFonts w:eastAsia="@MingLiU_HKSCS"/>
                <w:sz w:val="22"/>
              </w:rPr>
              <w:t>3</w:t>
            </w:r>
          </w:p>
        </w:tc>
        <w:tc>
          <w:tcPr>
            <w:tcW w:w="3420" w:type="dxa"/>
          </w:tcPr>
          <w:p w:rsidR="00BC79F1" w:rsidRPr="00391790" w:rsidRDefault="00A11C65" w:rsidP="004A53B5">
            <w:pPr>
              <w:tabs>
                <w:tab w:val="right" w:pos="9360"/>
              </w:tabs>
              <w:rPr>
                <w:rFonts w:eastAsia="@MingLiU_HKSCS"/>
                <w:sz w:val="22"/>
              </w:rPr>
            </w:pPr>
            <w:r>
              <w:rPr>
                <w:rFonts w:eastAsia="@MingLiU_HKSCS"/>
                <w:sz w:val="22"/>
              </w:rPr>
              <w:t xml:space="preserve">Eastern </w:t>
            </w:r>
            <w:r w:rsidR="00BC79F1" w:rsidRPr="00391790">
              <w:rPr>
                <w:rFonts w:eastAsia="@MingLiU_HKSCS"/>
                <w:sz w:val="22"/>
              </w:rPr>
              <w:t>Oklahoma</w:t>
            </w:r>
          </w:p>
        </w:tc>
        <w:tc>
          <w:tcPr>
            <w:tcW w:w="3420" w:type="dxa"/>
          </w:tcPr>
          <w:p w:rsidR="00BC79F1" w:rsidRPr="00BC79F1" w:rsidRDefault="00BC79F1" w:rsidP="004A53B5">
            <w:pPr>
              <w:tabs>
                <w:tab w:val="right" w:pos="9360"/>
              </w:tabs>
              <w:rPr>
                <w:rFonts w:eastAsia="@MingLiU_HKSCS"/>
                <w:sz w:val="22"/>
              </w:rPr>
            </w:pPr>
            <w:r w:rsidRPr="00BC79F1">
              <w:rPr>
                <w:rFonts w:eastAsia="@MingLiU_HKSCS"/>
                <w:sz w:val="22"/>
              </w:rPr>
              <w:t>Federally-recognized tribes</w:t>
            </w:r>
          </w:p>
        </w:tc>
      </w:tr>
      <w:tr w:rsidR="00BC79F1" w:rsidTr="004A53B5">
        <w:tc>
          <w:tcPr>
            <w:tcW w:w="1098" w:type="dxa"/>
          </w:tcPr>
          <w:p w:rsidR="00BC79F1" w:rsidRPr="00BC79F1" w:rsidRDefault="00BC79F1" w:rsidP="004A53B5">
            <w:pPr>
              <w:tabs>
                <w:tab w:val="right" w:pos="9360"/>
              </w:tabs>
              <w:jc w:val="center"/>
              <w:rPr>
                <w:rFonts w:eastAsia="@MingLiU_HKSCS"/>
                <w:sz w:val="22"/>
              </w:rPr>
            </w:pPr>
            <w:r w:rsidRPr="00BC79F1">
              <w:rPr>
                <w:rFonts w:eastAsia="@MingLiU_HKSCS"/>
                <w:sz w:val="22"/>
              </w:rPr>
              <w:t>4</w:t>
            </w:r>
          </w:p>
        </w:tc>
        <w:tc>
          <w:tcPr>
            <w:tcW w:w="3420" w:type="dxa"/>
          </w:tcPr>
          <w:p w:rsidR="00BC79F1" w:rsidRPr="00391790" w:rsidRDefault="00A11C65" w:rsidP="004A53B5">
            <w:pPr>
              <w:tabs>
                <w:tab w:val="right" w:pos="9360"/>
              </w:tabs>
              <w:rPr>
                <w:rFonts w:eastAsia="@MingLiU_HKSCS"/>
                <w:sz w:val="22"/>
              </w:rPr>
            </w:pPr>
            <w:r>
              <w:rPr>
                <w:rFonts w:eastAsia="@MingLiU_HKSCS"/>
                <w:sz w:val="22"/>
              </w:rPr>
              <w:t xml:space="preserve">Great Plains </w:t>
            </w:r>
          </w:p>
        </w:tc>
        <w:tc>
          <w:tcPr>
            <w:tcW w:w="3420" w:type="dxa"/>
          </w:tcPr>
          <w:p w:rsidR="00BC79F1" w:rsidRPr="00BC79F1" w:rsidRDefault="00BC79F1" w:rsidP="004A53B5">
            <w:pPr>
              <w:tabs>
                <w:tab w:val="right" w:pos="9360"/>
              </w:tabs>
              <w:rPr>
                <w:rFonts w:eastAsia="@MingLiU_HKSCS"/>
                <w:sz w:val="22"/>
              </w:rPr>
            </w:pPr>
            <w:r w:rsidRPr="00BC79F1">
              <w:rPr>
                <w:rFonts w:eastAsia="@MingLiU_HKSCS"/>
                <w:sz w:val="22"/>
              </w:rPr>
              <w:t>Federally-recognized tribes</w:t>
            </w:r>
          </w:p>
        </w:tc>
      </w:tr>
      <w:tr w:rsidR="00B9465B" w:rsidTr="004A53B5">
        <w:tc>
          <w:tcPr>
            <w:tcW w:w="1098" w:type="dxa"/>
          </w:tcPr>
          <w:p w:rsidR="00B9465B" w:rsidRPr="00BC79F1" w:rsidRDefault="00391790" w:rsidP="004A53B5">
            <w:pPr>
              <w:tabs>
                <w:tab w:val="right" w:pos="9360"/>
              </w:tabs>
              <w:jc w:val="center"/>
              <w:rPr>
                <w:rFonts w:eastAsia="@MingLiU_HKSCS"/>
                <w:sz w:val="22"/>
              </w:rPr>
            </w:pPr>
            <w:r>
              <w:rPr>
                <w:rFonts w:eastAsia="@MingLiU_HKSCS"/>
                <w:sz w:val="22"/>
              </w:rPr>
              <w:t>5</w:t>
            </w:r>
          </w:p>
        </w:tc>
        <w:tc>
          <w:tcPr>
            <w:tcW w:w="3420" w:type="dxa"/>
          </w:tcPr>
          <w:p w:rsidR="00B9465B" w:rsidRPr="00391790" w:rsidRDefault="00A11C65" w:rsidP="004A53B5">
            <w:pPr>
              <w:tabs>
                <w:tab w:val="right" w:pos="9360"/>
              </w:tabs>
              <w:rPr>
                <w:rFonts w:eastAsia="@MingLiU_HKSCS"/>
                <w:sz w:val="22"/>
              </w:rPr>
            </w:pPr>
            <w:r>
              <w:rPr>
                <w:rFonts w:eastAsia="@MingLiU_HKSCS"/>
                <w:sz w:val="22"/>
              </w:rPr>
              <w:t xml:space="preserve">Rocky Mountain </w:t>
            </w:r>
          </w:p>
        </w:tc>
        <w:tc>
          <w:tcPr>
            <w:tcW w:w="3420" w:type="dxa"/>
          </w:tcPr>
          <w:p w:rsidR="00B9465B" w:rsidRPr="00BC79F1" w:rsidRDefault="00B9465B" w:rsidP="004A53B5">
            <w:pPr>
              <w:tabs>
                <w:tab w:val="right" w:pos="9360"/>
              </w:tabs>
              <w:rPr>
                <w:rFonts w:eastAsia="@MingLiU_HKSCS"/>
                <w:sz w:val="22"/>
              </w:rPr>
            </w:pPr>
            <w:r w:rsidRPr="00BC79F1">
              <w:rPr>
                <w:rFonts w:eastAsia="@MingLiU_HKSCS"/>
                <w:sz w:val="22"/>
              </w:rPr>
              <w:t>Federally-recognized tribes</w:t>
            </w:r>
          </w:p>
        </w:tc>
      </w:tr>
      <w:tr w:rsidR="00BC79F1" w:rsidTr="004A53B5">
        <w:tc>
          <w:tcPr>
            <w:tcW w:w="1098" w:type="dxa"/>
          </w:tcPr>
          <w:p w:rsidR="00BC79F1" w:rsidRPr="00BC79F1" w:rsidRDefault="00BC79F1" w:rsidP="004A53B5">
            <w:pPr>
              <w:tabs>
                <w:tab w:val="right" w:pos="9360"/>
              </w:tabs>
              <w:jc w:val="center"/>
              <w:rPr>
                <w:rFonts w:eastAsia="@MingLiU_HKSCS"/>
                <w:sz w:val="22"/>
              </w:rPr>
            </w:pPr>
            <w:r w:rsidRPr="00BC79F1">
              <w:rPr>
                <w:rFonts w:eastAsia="@MingLiU_HKSCS"/>
                <w:sz w:val="22"/>
              </w:rPr>
              <w:t>6</w:t>
            </w:r>
          </w:p>
        </w:tc>
        <w:tc>
          <w:tcPr>
            <w:tcW w:w="3420" w:type="dxa"/>
          </w:tcPr>
          <w:p w:rsidR="00BC79F1" w:rsidRPr="00391790" w:rsidRDefault="00A26204" w:rsidP="004A53B5">
            <w:pPr>
              <w:tabs>
                <w:tab w:val="right" w:pos="9360"/>
              </w:tabs>
              <w:rPr>
                <w:rFonts w:eastAsia="@MingLiU_HKSCS"/>
                <w:sz w:val="22"/>
              </w:rPr>
            </w:pPr>
            <w:r>
              <w:rPr>
                <w:rFonts w:eastAsia="@MingLiU_HKSCS"/>
                <w:sz w:val="22"/>
              </w:rPr>
              <w:t>Eastern</w:t>
            </w:r>
          </w:p>
        </w:tc>
        <w:tc>
          <w:tcPr>
            <w:tcW w:w="3420" w:type="dxa"/>
          </w:tcPr>
          <w:p w:rsidR="00BC79F1" w:rsidRPr="00BC79F1" w:rsidRDefault="00BC79F1" w:rsidP="004A53B5">
            <w:pPr>
              <w:tabs>
                <w:tab w:val="right" w:pos="9360"/>
              </w:tabs>
              <w:rPr>
                <w:rFonts w:eastAsia="@MingLiU_HKSCS"/>
                <w:sz w:val="22"/>
              </w:rPr>
            </w:pPr>
            <w:r w:rsidRPr="00BC79F1">
              <w:rPr>
                <w:rFonts w:eastAsia="@MingLiU_HKSCS"/>
                <w:sz w:val="22"/>
              </w:rPr>
              <w:t>State-recognized tribes</w:t>
            </w:r>
          </w:p>
        </w:tc>
      </w:tr>
      <w:tr w:rsidR="00BC79F1" w:rsidTr="004A53B5">
        <w:tc>
          <w:tcPr>
            <w:tcW w:w="1098" w:type="dxa"/>
          </w:tcPr>
          <w:p w:rsidR="00BC79F1" w:rsidRPr="00BC79F1" w:rsidRDefault="00BC79F1" w:rsidP="004A53B5">
            <w:pPr>
              <w:tabs>
                <w:tab w:val="right" w:pos="9360"/>
              </w:tabs>
              <w:jc w:val="center"/>
              <w:rPr>
                <w:rFonts w:eastAsia="@MingLiU_HKSCS"/>
                <w:sz w:val="22"/>
              </w:rPr>
            </w:pPr>
            <w:r w:rsidRPr="00BC79F1">
              <w:rPr>
                <w:rFonts w:eastAsia="@MingLiU_HKSCS"/>
                <w:sz w:val="22"/>
              </w:rPr>
              <w:t>7</w:t>
            </w:r>
          </w:p>
        </w:tc>
        <w:tc>
          <w:tcPr>
            <w:tcW w:w="3420" w:type="dxa"/>
          </w:tcPr>
          <w:p w:rsidR="00BC79F1" w:rsidRPr="00391790" w:rsidRDefault="00A26204" w:rsidP="004A53B5">
            <w:pPr>
              <w:tabs>
                <w:tab w:val="right" w:pos="9360"/>
              </w:tabs>
              <w:rPr>
                <w:rFonts w:eastAsia="@MingLiU_HKSCS"/>
                <w:sz w:val="22"/>
              </w:rPr>
            </w:pPr>
            <w:r>
              <w:rPr>
                <w:rFonts w:eastAsia="@MingLiU_HKSCS"/>
                <w:sz w:val="22"/>
              </w:rPr>
              <w:t>Eastern</w:t>
            </w:r>
          </w:p>
        </w:tc>
        <w:tc>
          <w:tcPr>
            <w:tcW w:w="3420" w:type="dxa"/>
          </w:tcPr>
          <w:p w:rsidR="00BC79F1" w:rsidRPr="00BC79F1" w:rsidRDefault="00BC79F1" w:rsidP="004A53B5">
            <w:pPr>
              <w:tabs>
                <w:tab w:val="right" w:pos="9360"/>
              </w:tabs>
              <w:rPr>
                <w:rFonts w:eastAsia="@MingLiU_HKSCS"/>
                <w:sz w:val="22"/>
              </w:rPr>
            </w:pPr>
            <w:r w:rsidRPr="00BC79F1">
              <w:rPr>
                <w:rFonts w:eastAsia="@MingLiU_HKSCS"/>
                <w:sz w:val="22"/>
              </w:rPr>
              <w:t>State-recognized tribes</w:t>
            </w:r>
          </w:p>
        </w:tc>
      </w:tr>
      <w:tr w:rsidR="00BC79F1" w:rsidTr="004A53B5">
        <w:tc>
          <w:tcPr>
            <w:tcW w:w="1098" w:type="dxa"/>
          </w:tcPr>
          <w:p w:rsidR="00BC79F1" w:rsidRPr="00BC79F1" w:rsidRDefault="00BC79F1" w:rsidP="004A53B5">
            <w:pPr>
              <w:tabs>
                <w:tab w:val="right" w:pos="9360"/>
              </w:tabs>
              <w:jc w:val="center"/>
              <w:rPr>
                <w:rFonts w:eastAsia="@MingLiU_HKSCS"/>
                <w:sz w:val="22"/>
              </w:rPr>
            </w:pPr>
            <w:r w:rsidRPr="00BC79F1">
              <w:rPr>
                <w:rFonts w:eastAsia="@MingLiU_HKSCS"/>
                <w:sz w:val="22"/>
              </w:rPr>
              <w:t>8</w:t>
            </w:r>
          </w:p>
        </w:tc>
        <w:tc>
          <w:tcPr>
            <w:tcW w:w="3420" w:type="dxa"/>
          </w:tcPr>
          <w:p w:rsidR="00BC79F1" w:rsidRPr="00391790" w:rsidRDefault="00A26204" w:rsidP="004A53B5">
            <w:pPr>
              <w:tabs>
                <w:tab w:val="right" w:pos="9360"/>
              </w:tabs>
              <w:rPr>
                <w:rFonts w:eastAsia="@MingLiU_HKSCS"/>
                <w:sz w:val="22"/>
              </w:rPr>
            </w:pPr>
            <w:r>
              <w:rPr>
                <w:rFonts w:eastAsia="@MingLiU_HKSCS"/>
                <w:sz w:val="22"/>
              </w:rPr>
              <w:t>Pacific</w:t>
            </w:r>
          </w:p>
        </w:tc>
        <w:tc>
          <w:tcPr>
            <w:tcW w:w="3420" w:type="dxa"/>
          </w:tcPr>
          <w:p w:rsidR="00BC79F1" w:rsidRPr="00BC79F1" w:rsidRDefault="00BC79F1" w:rsidP="004A53B5">
            <w:pPr>
              <w:tabs>
                <w:tab w:val="right" w:pos="9360"/>
              </w:tabs>
              <w:rPr>
                <w:rFonts w:eastAsia="@MingLiU_HKSCS"/>
                <w:sz w:val="22"/>
              </w:rPr>
            </w:pPr>
            <w:r w:rsidRPr="00BC79F1">
              <w:rPr>
                <w:rFonts w:eastAsia="@MingLiU_HKSCS"/>
                <w:sz w:val="22"/>
              </w:rPr>
              <w:t>Non-recognized tribes</w:t>
            </w:r>
          </w:p>
        </w:tc>
      </w:tr>
      <w:tr w:rsidR="00BC79F1" w:rsidTr="004A53B5">
        <w:tc>
          <w:tcPr>
            <w:tcW w:w="1098" w:type="dxa"/>
          </w:tcPr>
          <w:p w:rsidR="00BC79F1" w:rsidRPr="00BC79F1" w:rsidRDefault="00BC79F1" w:rsidP="004A53B5">
            <w:pPr>
              <w:tabs>
                <w:tab w:val="right" w:pos="9360"/>
              </w:tabs>
              <w:jc w:val="center"/>
              <w:rPr>
                <w:rFonts w:eastAsia="@MingLiU_HKSCS"/>
                <w:sz w:val="22"/>
              </w:rPr>
            </w:pPr>
            <w:r w:rsidRPr="00BC79F1">
              <w:rPr>
                <w:rFonts w:eastAsia="@MingLiU_HKSCS"/>
                <w:sz w:val="22"/>
              </w:rPr>
              <w:t>9</w:t>
            </w:r>
          </w:p>
        </w:tc>
        <w:tc>
          <w:tcPr>
            <w:tcW w:w="3420" w:type="dxa"/>
          </w:tcPr>
          <w:p w:rsidR="00BC79F1" w:rsidRPr="00391790" w:rsidRDefault="00A26204" w:rsidP="00A26204">
            <w:pPr>
              <w:tabs>
                <w:tab w:val="right" w:pos="9360"/>
              </w:tabs>
              <w:rPr>
                <w:rFonts w:eastAsia="@MingLiU_HKSCS"/>
                <w:sz w:val="22"/>
              </w:rPr>
            </w:pPr>
            <w:r>
              <w:rPr>
                <w:rFonts w:eastAsia="@MingLiU_HKSCS"/>
                <w:sz w:val="22"/>
              </w:rPr>
              <w:t xml:space="preserve">Northwest </w:t>
            </w:r>
          </w:p>
        </w:tc>
        <w:tc>
          <w:tcPr>
            <w:tcW w:w="3420" w:type="dxa"/>
          </w:tcPr>
          <w:p w:rsidR="00BC79F1" w:rsidRPr="00BC79F1" w:rsidRDefault="00BC79F1" w:rsidP="004A53B5">
            <w:pPr>
              <w:tabs>
                <w:tab w:val="right" w:pos="9360"/>
              </w:tabs>
              <w:rPr>
                <w:rFonts w:eastAsia="@MingLiU_HKSCS"/>
                <w:sz w:val="22"/>
              </w:rPr>
            </w:pPr>
            <w:r w:rsidRPr="00BC79F1">
              <w:rPr>
                <w:rFonts w:eastAsia="@MingLiU_HKSCS"/>
                <w:sz w:val="22"/>
              </w:rPr>
              <w:t>Non-recognized tribes</w:t>
            </w:r>
          </w:p>
        </w:tc>
      </w:tr>
      <w:tr w:rsidR="00BC79F1" w:rsidTr="004A53B5">
        <w:tc>
          <w:tcPr>
            <w:tcW w:w="1098" w:type="dxa"/>
          </w:tcPr>
          <w:p w:rsidR="00BC79F1" w:rsidRPr="00BC79F1" w:rsidRDefault="00BC79F1" w:rsidP="004A53B5">
            <w:pPr>
              <w:tabs>
                <w:tab w:val="right" w:pos="9360"/>
              </w:tabs>
              <w:jc w:val="center"/>
              <w:rPr>
                <w:rFonts w:eastAsia="@MingLiU_HKSCS"/>
                <w:sz w:val="22"/>
              </w:rPr>
            </w:pPr>
            <w:r w:rsidRPr="00BC79F1">
              <w:rPr>
                <w:rFonts w:eastAsia="@MingLiU_HKSCS"/>
                <w:sz w:val="22"/>
              </w:rPr>
              <w:t>10</w:t>
            </w:r>
          </w:p>
        </w:tc>
        <w:tc>
          <w:tcPr>
            <w:tcW w:w="3420" w:type="dxa"/>
          </w:tcPr>
          <w:p w:rsidR="00BC79F1" w:rsidRPr="00391790" w:rsidRDefault="00BC79F1" w:rsidP="004A53B5">
            <w:pPr>
              <w:tabs>
                <w:tab w:val="right" w:pos="9360"/>
              </w:tabs>
              <w:rPr>
                <w:rFonts w:eastAsia="@MingLiU_HKSCS"/>
                <w:sz w:val="22"/>
              </w:rPr>
            </w:pPr>
            <w:r w:rsidRPr="00391790">
              <w:rPr>
                <w:rFonts w:eastAsia="@MingLiU_HKSCS"/>
                <w:sz w:val="22"/>
              </w:rPr>
              <w:t>Alaska</w:t>
            </w:r>
          </w:p>
        </w:tc>
        <w:tc>
          <w:tcPr>
            <w:tcW w:w="3420" w:type="dxa"/>
          </w:tcPr>
          <w:p w:rsidR="00BC79F1" w:rsidRPr="00BC79F1" w:rsidRDefault="00BC79F1" w:rsidP="004A53B5">
            <w:pPr>
              <w:tabs>
                <w:tab w:val="right" w:pos="9360"/>
              </w:tabs>
              <w:rPr>
                <w:rFonts w:eastAsia="@MingLiU_HKSCS"/>
                <w:sz w:val="22"/>
              </w:rPr>
            </w:pPr>
            <w:r w:rsidRPr="00BC79F1">
              <w:rPr>
                <w:rFonts w:eastAsia="@MingLiU_HKSCS"/>
                <w:sz w:val="22"/>
              </w:rPr>
              <w:t>Alaska Natives</w:t>
            </w:r>
          </w:p>
        </w:tc>
      </w:tr>
      <w:tr w:rsidR="00BC79F1" w:rsidTr="004A53B5">
        <w:tc>
          <w:tcPr>
            <w:tcW w:w="1098" w:type="dxa"/>
          </w:tcPr>
          <w:p w:rsidR="00BC79F1" w:rsidRPr="00BC79F1" w:rsidRDefault="00BC79F1" w:rsidP="004A53B5">
            <w:pPr>
              <w:tabs>
                <w:tab w:val="right" w:pos="9360"/>
              </w:tabs>
              <w:jc w:val="center"/>
              <w:rPr>
                <w:rFonts w:eastAsia="@MingLiU_HKSCS"/>
                <w:sz w:val="22"/>
              </w:rPr>
            </w:pPr>
            <w:r w:rsidRPr="00BC79F1">
              <w:rPr>
                <w:rFonts w:eastAsia="@MingLiU_HKSCS"/>
                <w:sz w:val="22"/>
              </w:rPr>
              <w:t>11</w:t>
            </w:r>
          </w:p>
        </w:tc>
        <w:tc>
          <w:tcPr>
            <w:tcW w:w="3420" w:type="dxa"/>
          </w:tcPr>
          <w:p w:rsidR="00BC79F1" w:rsidRPr="00391790" w:rsidRDefault="00BC79F1" w:rsidP="004A53B5">
            <w:pPr>
              <w:tabs>
                <w:tab w:val="right" w:pos="9360"/>
              </w:tabs>
              <w:rPr>
                <w:rFonts w:eastAsia="@MingLiU_HKSCS"/>
                <w:sz w:val="22"/>
              </w:rPr>
            </w:pPr>
            <w:r w:rsidRPr="00391790">
              <w:rPr>
                <w:rFonts w:eastAsia="@MingLiU_HKSCS"/>
                <w:sz w:val="22"/>
              </w:rPr>
              <w:t>Alaska</w:t>
            </w:r>
          </w:p>
        </w:tc>
        <w:tc>
          <w:tcPr>
            <w:tcW w:w="3420" w:type="dxa"/>
          </w:tcPr>
          <w:p w:rsidR="00BC79F1" w:rsidRPr="00BC79F1" w:rsidRDefault="00BC79F1" w:rsidP="004A53B5">
            <w:pPr>
              <w:tabs>
                <w:tab w:val="right" w:pos="9360"/>
              </w:tabs>
              <w:rPr>
                <w:rFonts w:eastAsia="@MingLiU_HKSCS"/>
                <w:sz w:val="22"/>
              </w:rPr>
            </w:pPr>
            <w:r w:rsidRPr="00BC79F1">
              <w:rPr>
                <w:rFonts w:eastAsia="@MingLiU_HKSCS"/>
                <w:sz w:val="22"/>
              </w:rPr>
              <w:t>Alaska Natives</w:t>
            </w:r>
          </w:p>
        </w:tc>
      </w:tr>
    </w:tbl>
    <w:p w:rsidR="00557B25" w:rsidRPr="00D56584" w:rsidRDefault="001E1B78" w:rsidP="00FF6BC4">
      <w:pPr>
        <w:widowControl/>
        <w:autoSpaceDE/>
        <w:autoSpaceDN/>
        <w:adjustRightInd/>
        <w:spacing w:before="100" w:beforeAutospacing="1" w:after="100" w:afterAutospacing="1"/>
        <w:rPr>
          <w:rFonts w:eastAsia="@MingLiU_HKSCS"/>
        </w:rPr>
      </w:pPr>
      <w:r>
        <w:rPr>
          <w:rFonts w:eastAsia="@MingLiU_HKSCS"/>
        </w:rPr>
        <w:t xml:space="preserve">The </w:t>
      </w:r>
      <w:r w:rsidR="00EA3F11">
        <w:rPr>
          <w:rFonts w:eastAsia="@MingLiU_HKSCS"/>
        </w:rPr>
        <w:t xml:space="preserve">aim is to include </w:t>
      </w:r>
      <w:r w:rsidR="00B2118F">
        <w:rPr>
          <w:rFonts w:eastAsia="@MingLiU_HKSCS"/>
        </w:rPr>
        <w:t xml:space="preserve">eight </w:t>
      </w:r>
      <w:r w:rsidR="00F63A7F">
        <w:rPr>
          <w:rFonts w:eastAsia="@MingLiU_HKSCS"/>
        </w:rPr>
        <w:t>participants</w:t>
      </w:r>
      <w:r w:rsidR="007D43E2">
        <w:rPr>
          <w:rFonts w:eastAsia="@MingLiU_HKSCS"/>
        </w:rPr>
        <w:t xml:space="preserve"> per focus group</w:t>
      </w:r>
      <w:r w:rsidR="00E0797A">
        <w:rPr>
          <w:rFonts w:eastAsia="@MingLiU_HKSCS"/>
        </w:rPr>
        <w:t>, for a total of 88</w:t>
      </w:r>
      <w:r w:rsidR="00B476E7">
        <w:rPr>
          <w:rFonts w:eastAsia="@MingLiU_HKSCS"/>
        </w:rPr>
        <w:t xml:space="preserve"> participants</w:t>
      </w:r>
      <w:r w:rsidR="00B2118F">
        <w:rPr>
          <w:rFonts w:eastAsia="@MingLiU_HKSCS"/>
        </w:rPr>
        <w:t xml:space="preserve"> in the research</w:t>
      </w:r>
      <w:r w:rsidR="00F63A7F">
        <w:rPr>
          <w:rFonts w:eastAsia="@MingLiU_HKSCS"/>
        </w:rPr>
        <w:t>.</w:t>
      </w:r>
      <w:r w:rsidR="002A1AEB">
        <w:rPr>
          <w:rFonts w:eastAsia="@MingLiU_HKSCS"/>
        </w:rPr>
        <w:t xml:space="preserve"> We plan to recruit</w:t>
      </w:r>
      <w:r w:rsidR="00B2118F">
        <w:rPr>
          <w:rFonts w:eastAsia="@MingLiU_HKSCS"/>
        </w:rPr>
        <w:t xml:space="preserve"> 12</w:t>
      </w:r>
      <w:r w:rsidR="002A1AEB">
        <w:rPr>
          <w:rFonts w:eastAsia="@MingLiU_HKSCS"/>
        </w:rPr>
        <w:t xml:space="preserve"> participants for each group in case some participants </w:t>
      </w:r>
      <w:r w:rsidR="008713AE">
        <w:rPr>
          <w:rFonts w:eastAsia="@MingLiU_HKSCS"/>
        </w:rPr>
        <w:t>do not</w:t>
      </w:r>
      <w:r w:rsidR="002A1AEB">
        <w:rPr>
          <w:rFonts w:eastAsia="@MingLiU_HKSCS"/>
        </w:rPr>
        <w:t xml:space="preserve"> show u</w:t>
      </w:r>
      <w:r w:rsidR="003359B8">
        <w:rPr>
          <w:rFonts w:eastAsia="@MingLiU_HKSCS"/>
        </w:rPr>
        <w:t>p,</w:t>
      </w:r>
      <w:r w:rsidR="00B2118F">
        <w:rPr>
          <w:rFonts w:eastAsia="@MingLiU_HKSCS"/>
        </w:rPr>
        <w:t xml:space="preserve"> but we wi</w:t>
      </w:r>
      <w:r w:rsidR="00DB3753">
        <w:rPr>
          <w:rFonts w:eastAsia="@MingLiU_HKSCS"/>
        </w:rPr>
        <w:t>ll cap each</w:t>
      </w:r>
      <w:r w:rsidR="00B2118F">
        <w:rPr>
          <w:rFonts w:eastAsia="@MingLiU_HKSCS"/>
        </w:rPr>
        <w:t xml:space="preserve"> group at eight</w:t>
      </w:r>
      <w:r w:rsidR="00D837B0">
        <w:rPr>
          <w:rFonts w:eastAsia="@MingLiU_HKSCS"/>
        </w:rPr>
        <w:t xml:space="preserve"> </w:t>
      </w:r>
      <w:r w:rsidR="002A1AEB">
        <w:rPr>
          <w:rFonts w:eastAsia="@MingLiU_HKSCS"/>
        </w:rPr>
        <w:t>participants. Participants who arrive after</w:t>
      </w:r>
      <w:r w:rsidR="00DB3753">
        <w:rPr>
          <w:rFonts w:eastAsia="@MingLiU_HKSCS"/>
        </w:rPr>
        <w:t xml:space="preserve"> we have</w:t>
      </w:r>
      <w:r w:rsidR="002A1AEB">
        <w:rPr>
          <w:rFonts w:eastAsia="@MingLiU_HKSCS"/>
        </w:rPr>
        <w:t xml:space="preserve"> the maximum number of participants will be paid the honorarium and excused.</w:t>
      </w:r>
    </w:p>
    <w:p w:rsidR="00BC79F1" w:rsidRPr="00086558" w:rsidRDefault="00BC79F1" w:rsidP="00BC79F1">
      <w:pPr>
        <w:widowControl/>
        <w:autoSpaceDE/>
        <w:autoSpaceDN/>
        <w:adjustRightInd/>
        <w:spacing w:before="100" w:beforeAutospacing="1" w:after="100" w:afterAutospacing="1"/>
        <w:rPr>
          <w:highlight w:val="yellow"/>
        </w:rPr>
      </w:pPr>
      <w:r w:rsidRPr="00D63B80">
        <w:t>Regarding</w:t>
      </w:r>
      <w:r>
        <w:t xml:space="preserve"> participant recrui</w:t>
      </w:r>
      <w:r w:rsidR="00403096">
        <w:t>tment, we will use a</w:t>
      </w:r>
      <w:r w:rsidR="00E85AF7">
        <w:t xml:space="preserve"> recruitment contractor</w:t>
      </w:r>
      <w:r w:rsidR="00403096">
        <w:t xml:space="preserve"> who has</w:t>
      </w:r>
      <w:r>
        <w:t xml:space="preserve"> the expertise to recruit </w:t>
      </w:r>
      <w:r w:rsidR="00AE383B">
        <w:t xml:space="preserve">specifically </w:t>
      </w:r>
      <w:r>
        <w:t>from the AIAN population. This contractor will coordinate with contacts from their AIAN networks to screen and recruit AIAN participants.</w:t>
      </w:r>
      <w:r w:rsidR="00403096">
        <w:t xml:space="preserve"> The contractor will use the attached</w:t>
      </w:r>
      <w:r w:rsidR="008F5334">
        <w:t xml:space="preserve"> recruitment flyers, tribal publication ads, and Craigslist ads to recruit participants</w:t>
      </w:r>
      <w:r w:rsidR="0058092D">
        <w:t xml:space="preserve"> (see Enclosure </w:t>
      </w:r>
      <w:r w:rsidR="00AE383B">
        <w:t>1</w:t>
      </w:r>
      <w:r w:rsidR="0058092D">
        <w:t>)</w:t>
      </w:r>
      <w:r w:rsidR="008F5334">
        <w:t>.</w:t>
      </w:r>
      <w:r>
        <w:t xml:space="preserve"> The Census Bureau will provide the recruitment contractor staff with the </w:t>
      </w:r>
      <w:r w:rsidR="002018A1">
        <w:t>attached screener questionnaire</w:t>
      </w:r>
      <w:r w:rsidR="008F5334">
        <w:t>s</w:t>
      </w:r>
      <w:r>
        <w:t xml:space="preserve"> to use during recruitment</w:t>
      </w:r>
      <w:r w:rsidR="00F25996">
        <w:t>. One screener questionnaire will be used for American Indians, and another will be used for Alaska Natives</w:t>
      </w:r>
      <w:r w:rsidR="0058092D">
        <w:t xml:space="preserve"> (s</w:t>
      </w:r>
      <w:r w:rsidR="00F25996">
        <w:t>ee E</w:t>
      </w:r>
      <w:r w:rsidR="00AE383B">
        <w:t>nclosure 2 and Enclosure 3</w:t>
      </w:r>
      <w:r w:rsidR="00F25996">
        <w:t>)</w:t>
      </w:r>
      <w:r>
        <w:t>. Census Bureau researchers will select the final participants, including alternatives, for each focus group.</w:t>
      </w:r>
      <w:r w:rsidRPr="00836BC3">
        <w:t xml:space="preserve"> </w:t>
      </w:r>
    </w:p>
    <w:p w:rsidR="00BC79F1" w:rsidRDefault="00BC79F1" w:rsidP="00BC79F1">
      <w:pPr>
        <w:tabs>
          <w:tab w:val="right" w:pos="9360"/>
        </w:tabs>
        <w:rPr>
          <w:rFonts w:eastAsia="@MingLiU_HKSCS"/>
        </w:rPr>
      </w:pPr>
      <w:r>
        <w:t>For all focus groups, we plan to recruit participants who are not employed by the Federal Government. They will be screened on and</w:t>
      </w:r>
      <w:r>
        <w:rPr>
          <w:rFonts w:eastAsia="@MingLiU_HKSCS"/>
        </w:rPr>
        <w:t xml:space="preserve"> vary by:</w:t>
      </w:r>
    </w:p>
    <w:p w:rsidR="00BC79F1" w:rsidRDefault="00BC79F1" w:rsidP="00BC79F1">
      <w:pPr>
        <w:tabs>
          <w:tab w:val="right" w:pos="9360"/>
        </w:tabs>
        <w:rPr>
          <w:rFonts w:eastAsia="@MingLiU_HKSCS"/>
        </w:rPr>
      </w:pPr>
    </w:p>
    <w:p w:rsidR="00BC79F1" w:rsidRDefault="00BC79F1" w:rsidP="00BC79F1">
      <w:pPr>
        <w:pStyle w:val="ListParagraph"/>
        <w:numPr>
          <w:ilvl w:val="0"/>
          <w:numId w:val="5"/>
        </w:numPr>
        <w:tabs>
          <w:tab w:val="right" w:pos="9360"/>
        </w:tabs>
        <w:rPr>
          <w:rFonts w:eastAsia="@MingLiU_HKSCS"/>
        </w:rPr>
      </w:pPr>
      <w:r w:rsidRPr="008D60DC">
        <w:rPr>
          <w:rFonts w:eastAsia="@MingLiU_HKSCS"/>
        </w:rPr>
        <w:t xml:space="preserve">race (race alone or in combination) </w:t>
      </w:r>
    </w:p>
    <w:p w:rsidR="00112655" w:rsidRPr="00112655" w:rsidRDefault="00BC79F1" w:rsidP="00112655">
      <w:pPr>
        <w:pStyle w:val="ListParagraph"/>
        <w:numPr>
          <w:ilvl w:val="0"/>
          <w:numId w:val="5"/>
        </w:numPr>
        <w:tabs>
          <w:tab w:val="right" w:pos="9360"/>
        </w:tabs>
        <w:rPr>
          <w:rFonts w:eastAsia="@MingLiU_HKSCS"/>
        </w:rPr>
      </w:pPr>
      <w:r>
        <w:rPr>
          <w:rFonts w:eastAsia="@MingLiU_HKSCS"/>
        </w:rPr>
        <w:t>tribe(s)</w:t>
      </w:r>
    </w:p>
    <w:p w:rsidR="00AE383B" w:rsidRDefault="00AE383B" w:rsidP="00AE383B">
      <w:pPr>
        <w:pStyle w:val="ListParagraph"/>
        <w:numPr>
          <w:ilvl w:val="0"/>
          <w:numId w:val="5"/>
        </w:numPr>
        <w:tabs>
          <w:tab w:val="right" w:pos="9360"/>
        </w:tabs>
        <w:rPr>
          <w:rFonts w:eastAsia="@MingLiU_HKSCS"/>
        </w:rPr>
      </w:pPr>
      <w:r>
        <w:rPr>
          <w:rFonts w:eastAsia="@MingLiU_HKSCS"/>
        </w:rPr>
        <w:t>tribal enrollment status</w:t>
      </w:r>
    </w:p>
    <w:p w:rsidR="00BC79F1" w:rsidRDefault="00BC79F1" w:rsidP="00BC79F1">
      <w:pPr>
        <w:pStyle w:val="ListParagraph"/>
        <w:numPr>
          <w:ilvl w:val="0"/>
          <w:numId w:val="5"/>
        </w:numPr>
        <w:tabs>
          <w:tab w:val="right" w:pos="9360"/>
        </w:tabs>
        <w:rPr>
          <w:rFonts w:eastAsia="@MingLiU_HKSCS"/>
        </w:rPr>
      </w:pPr>
      <w:r w:rsidRPr="00A60CCA">
        <w:rPr>
          <w:rFonts w:eastAsia="@MingLiU_HKSCS"/>
        </w:rPr>
        <w:t>whether living on or off an American Indian reservation</w:t>
      </w:r>
      <w:r>
        <w:rPr>
          <w:rFonts w:eastAsia="@MingLiU_HKSCS"/>
        </w:rPr>
        <w:t xml:space="preserve"> </w:t>
      </w:r>
    </w:p>
    <w:p w:rsidR="00BC79F1" w:rsidRDefault="00371B95" w:rsidP="00BC79F1">
      <w:pPr>
        <w:pStyle w:val="ListParagraph"/>
        <w:numPr>
          <w:ilvl w:val="0"/>
          <w:numId w:val="5"/>
        </w:numPr>
        <w:tabs>
          <w:tab w:val="right" w:pos="9360"/>
        </w:tabs>
        <w:rPr>
          <w:rFonts w:eastAsia="@MingLiU_HKSCS"/>
        </w:rPr>
      </w:pPr>
      <w:r>
        <w:rPr>
          <w:rFonts w:eastAsia="@MingLiU_HKSCS"/>
        </w:rPr>
        <w:t>level of trib</w:t>
      </w:r>
      <w:r w:rsidR="00112655">
        <w:rPr>
          <w:rFonts w:eastAsia="@MingLiU_HKSCS"/>
        </w:rPr>
        <w:t>al</w:t>
      </w:r>
      <w:r>
        <w:rPr>
          <w:rFonts w:eastAsia="@MingLiU_HKSCS"/>
        </w:rPr>
        <w:t xml:space="preserve"> </w:t>
      </w:r>
      <w:r w:rsidR="00BC79F1">
        <w:rPr>
          <w:rFonts w:eastAsia="@MingLiU_HKSCS"/>
        </w:rPr>
        <w:t>engagement</w:t>
      </w:r>
    </w:p>
    <w:p w:rsidR="00BC79F1" w:rsidRDefault="00BC79F1" w:rsidP="00BC79F1">
      <w:pPr>
        <w:pStyle w:val="ListParagraph"/>
        <w:numPr>
          <w:ilvl w:val="0"/>
          <w:numId w:val="5"/>
        </w:numPr>
        <w:tabs>
          <w:tab w:val="right" w:pos="9360"/>
        </w:tabs>
        <w:rPr>
          <w:rFonts w:eastAsia="@MingLiU_HKSCS"/>
        </w:rPr>
      </w:pPr>
      <w:r>
        <w:rPr>
          <w:rFonts w:eastAsia="@MingLiU_HKSCS"/>
        </w:rPr>
        <w:t>education level</w:t>
      </w:r>
    </w:p>
    <w:p w:rsidR="00BC79F1" w:rsidRDefault="00BC79F1" w:rsidP="00BC79F1">
      <w:pPr>
        <w:pStyle w:val="ListParagraph"/>
        <w:numPr>
          <w:ilvl w:val="0"/>
          <w:numId w:val="5"/>
        </w:numPr>
        <w:tabs>
          <w:tab w:val="right" w:pos="9360"/>
        </w:tabs>
        <w:rPr>
          <w:rFonts w:eastAsia="@MingLiU_HKSCS"/>
        </w:rPr>
      </w:pPr>
      <w:r>
        <w:rPr>
          <w:rFonts w:eastAsia="@MingLiU_HKSCS"/>
        </w:rPr>
        <w:t>age</w:t>
      </w:r>
    </w:p>
    <w:p w:rsidR="00BC79F1" w:rsidRDefault="00BC79F1" w:rsidP="00BC79F1">
      <w:pPr>
        <w:pStyle w:val="ListParagraph"/>
        <w:numPr>
          <w:ilvl w:val="0"/>
          <w:numId w:val="5"/>
        </w:numPr>
        <w:tabs>
          <w:tab w:val="right" w:pos="9360"/>
        </w:tabs>
        <w:rPr>
          <w:rFonts w:eastAsia="@MingLiU_HKSCS"/>
        </w:rPr>
      </w:pPr>
      <w:r>
        <w:rPr>
          <w:rFonts w:eastAsia="@MingLiU_HKSCS"/>
        </w:rPr>
        <w:t>gender</w:t>
      </w:r>
    </w:p>
    <w:p w:rsidR="00BC79F1" w:rsidRDefault="00BC79F1" w:rsidP="008B460D">
      <w:pPr>
        <w:tabs>
          <w:tab w:val="right" w:pos="9360"/>
        </w:tabs>
      </w:pPr>
    </w:p>
    <w:p w:rsidR="00A67D85" w:rsidRDefault="002B1ACD" w:rsidP="00354079">
      <w:pPr>
        <w:widowControl/>
        <w:autoSpaceDE/>
        <w:autoSpaceDN/>
        <w:adjustRightInd/>
        <w:spacing w:before="100" w:beforeAutospacing="1" w:after="100" w:afterAutospacing="1"/>
        <w:contextualSpacing/>
      </w:pPr>
      <w:r>
        <w:t>Attached to th</w:t>
      </w:r>
      <w:r w:rsidR="00354079">
        <w:t xml:space="preserve">is letter </w:t>
      </w:r>
      <w:r w:rsidR="00A67D85">
        <w:t>are two versions of a</w:t>
      </w:r>
      <w:r w:rsidR="007E67B0">
        <w:t xml:space="preserve"> </w:t>
      </w:r>
      <w:r w:rsidR="00FF3538">
        <w:t>moderator guide</w:t>
      </w:r>
      <w:r w:rsidR="004310AE">
        <w:t xml:space="preserve"> for the research, which include</w:t>
      </w:r>
      <w:r w:rsidR="007E67B0">
        <w:t xml:space="preserve"> a mock-up of an experimental </w:t>
      </w:r>
      <w:r w:rsidR="004B6CF3">
        <w:t>race and Hispanic origin question</w:t>
      </w:r>
      <w:r w:rsidR="0058092D">
        <w:t xml:space="preserve"> (s</w:t>
      </w:r>
      <w:r w:rsidR="00AD0484">
        <w:t>e</w:t>
      </w:r>
      <w:r w:rsidR="00A644E0">
        <w:t xml:space="preserve">e Enclosure 4 and Enclosure </w:t>
      </w:r>
      <w:r w:rsidR="00A644E0">
        <w:lastRenderedPageBreak/>
        <w:t>5</w:t>
      </w:r>
      <w:r w:rsidR="00AD0484">
        <w:t>)</w:t>
      </w:r>
      <w:r w:rsidR="00485B91">
        <w:t>.</w:t>
      </w:r>
      <w:r w:rsidR="008F72D8">
        <w:t xml:space="preserve"> </w:t>
      </w:r>
      <w:r w:rsidR="008F72D8">
        <w:rPr>
          <w:rFonts w:eastAsia="Times New Roman"/>
          <w:spacing w:val="-3"/>
        </w:rPr>
        <w:t>The first version is for American Indians. The second version is for Alaska Native</w:t>
      </w:r>
      <w:r w:rsidR="00A67D85">
        <w:rPr>
          <w:rFonts w:eastAsia="Times New Roman"/>
          <w:spacing w:val="-3"/>
        </w:rPr>
        <w:t>s to</w:t>
      </w:r>
      <w:r w:rsidR="004310AE">
        <w:rPr>
          <w:rFonts w:eastAsia="Times New Roman"/>
          <w:spacing w:val="-3"/>
        </w:rPr>
        <w:t xml:space="preserve"> address</w:t>
      </w:r>
      <w:r w:rsidR="008F72D8" w:rsidRPr="005E2F6C">
        <w:t xml:space="preserve"> their unique relationships to t</w:t>
      </w:r>
      <w:r w:rsidR="00A644E0">
        <w:t>ribes, villages,</w:t>
      </w:r>
      <w:r w:rsidR="008F72D8" w:rsidRPr="005E2F6C">
        <w:t xml:space="preserve"> corporations</w:t>
      </w:r>
      <w:r w:rsidR="00A644E0">
        <w:t>, and similar entities</w:t>
      </w:r>
      <w:r w:rsidR="008F72D8" w:rsidRPr="005E2F6C">
        <w:t xml:space="preserve"> in Alaska. </w:t>
      </w:r>
    </w:p>
    <w:p w:rsidR="00A026BD" w:rsidRDefault="00A026BD" w:rsidP="00354079">
      <w:pPr>
        <w:widowControl/>
        <w:autoSpaceDE/>
        <w:autoSpaceDN/>
        <w:adjustRightInd/>
        <w:spacing w:before="100" w:beforeAutospacing="1" w:after="100" w:afterAutospacing="1"/>
        <w:contextualSpacing/>
      </w:pPr>
    </w:p>
    <w:p w:rsidR="00717ED6" w:rsidRDefault="008F72D8" w:rsidP="008E72FA">
      <w:pPr>
        <w:widowControl/>
        <w:autoSpaceDE/>
        <w:autoSpaceDN/>
        <w:adjustRightInd/>
        <w:spacing w:before="100" w:beforeAutospacing="1" w:after="100" w:afterAutospacing="1"/>
        <w:contextualSpacing/>
      </w:pPr>
      <w:r>
        <w:t>Each protocol is organized in</w:t>
      </w:r>
      <w:r w:rsidR="00A67D85">
        <w:t>to</w:t>
      </w:r>
      <w:r>
        <w:t xml:space="preserve"> three parts. </w:t>
      </w:r>
      <w:r w:rsidR="0015097A">
        <w:t xml:space="preserve">In the first part, </w:t>
      </w:r>
      <w:r w:rsidR="004B6CF3">
        <w:t xml:space="preserve">participants will </w:t>
      </w:r>
      <w:r w:rsidR="00717ED6">
        <w:t>answer</w:t>
      </w:r>
      <w:r w:rsidR="004B6CF3">
        <w:t xml:space="preserve"> the </w:t>
      </w:r>
      <w:r w:rsidR="00485B91">
        <w:t>mock-up</w:t>
      </w:r>
      <w:r w:rsidR="004B6CF3">
        <w:t xml:space="preserve"> as part of a </w:t>
      </w:r>
      <w:r w:rsidR="00485B91">
        <w:t>discussion about their race and tribe (</w:t>
      </w:r>
      <w:r w:rsidR="00637479">
        <w:t>and/</w:t>
      </w:r>
      <w:r w:rsidR="00485B91">
        <w:t>or village)</w:t>
      </w:r>
      <w:r w:rsidR="004B6CF3">
        <w:t xml:space="preserve"> heritage. In the second</w:t>
      </w:r>
      <w:r w:rsidR="0015097A">
        <w:t xml:space="preserve"> part, participants will discuss their thoughts and opinions about tribal enrollment. In the third part,</w:t>
      </w:r>
      <w:r w:rsidR="004B6CF3">
        <w:t xml:space="preserve"> participants will </w:t>
      </w:r>
      <w:r w:rsidR="00A644E0">
        <w:t>discuss and critique sample tribal enrollment questions, as well as</w:t>
      </w:r>
      <w:r w:rsidR="00670DEB">
        <w:t xml:space="preserve"> discuss</w:t>
      </w:r>
      <w:r w:rsidR="00A644E0">
        <w:t xml:space="preserve"> their ideas about the best way </w:t>
      </w:r>
      <w:r w:rsidR="00650808">
        <w:t>ask</w:t>
      </w:r>
      <w:r w:rsidR="00A644E0">
        <w:t xml:space="preserve"> a tribal enrollment question</w:t>
      </w:r>
      <w:r w:rsidR="0026764C">
        <w:t xml:space="preserve">. Also during the third part, participants will discuss </w:t>
      </w:r>
      <w:r w:rsidR="00D64184">
        <w:rPr>
          <w:rFonts w:eastAsia="Times New Roman"/>
          <w:spacing w:val="-3"/>
        </w:rPr>
        <w:t>the possible impact of the Census Bureau collecting data on tribal enrollment</w:t>
      </w:r>
      <w:r w:rsidR="00354079">
        <w:rPr>
          <w:rFonts w:eastAsia="Times New Roman"/>
          <w:spacing w:val="-3"/>
        </w:rPr>
        <w:t>.</w:t>
      </w:r>
      <w:r w:rsidR="001C0AC9">
        <w:rPr>
          <w:rFonts w:eastAsia="Times New Roman"/>
          <w:spacing w:val="-3"/>
        </w:rPr>
        <w:t xml:space="preserve"> </w:t>
      </w:r>
      <w:r w:rsidR="001A3B15">
        <w:rPr>
          <w:rFonts w:eastAsia="Times New Roman"/>
          <w:spacing w:val="-3"/>
        </w:rPr>
        <w:t xml:space="preserve">During </w:t>
      </w:r>
      <w:r w:rsidR="001C0AC9">
        <w:rPr>
          <w:rFonts w:eastAsia="Times New Roman"/>
          <w:spacing w:val="-3"/>
        </w:rPr>
        <w:t>t</w:t>
      </w:r>
      <w:r w:rsidR="001A3B15">
        <w:rPr>
          <w:rFonts w:eastAsia="Times New Roman"/>
          <w:spacing w:val="-3"/>
        </w:rPr>
        <w:t>he second and third parts of each focus group</w:t>
      </w:r>
      <w:r w:rsidR="001C0AC9">
        <w:rPr>
          <w:rFonts w:eastAsia="Times New Roman"/>
          <w:spacing w:val="-3"/>
        </w:rPr>
        <w:t>, participants will answer questions</w:t>
      </w:r>
      <w:r w:rsidR="001A3B15">
        <w:rPr>
          <w:rFonts w:eastAsia="Times New Roman"/>
          <w:spacing w:val="-3"/>
        </w:rPr>
        <w:t xml:space="preserve"> about tribal enrollment, as shown in the Focus Group Questions Handout section of the </w:t>
      </w:r>
      <w:r w:rsidR="00FF3538">
        <w:rPr>
          <w:rFonts w:eastAsia="Times New Roman"/>
          <w:spacing w:val="-3"/>
        </w:rPr>
        <w:t>moderator guides</w:t>
      </w:r>
      <w:r w:rsidR="001A3B15">
        <w:rPr>
          <w:rFonts w:eastAsia="Times New Roman"/>
          <w:spacing w:val="-3"/>
        </w:rPr>
        <w:t>.</w:t>
      </w:r>
      <w:r w:rsidR="00354079">
        <w:rPr>
          <w:rFonts w:eastAsia="Times New Roman"/>
          <w:spacing w:val="-3"/>
        </w:rPr>
        <w:t xml:space="preserve"> </w:t>
      </w:r>
    </w:p>
    <w:p w:rsidR="008E72FA" w:rsidRPr="008E72FA" w:rsidRDefault="008E72FA" w:rsidP="008E72FA">
      <w:pPr>
        <w:widowControl/>
        <w:autoSpaceDE/>
        <w:autoSpaceDN/>
        <w:adjustRightInd/>
        <w:spacing w:before="100" w:beforeAutospacing="1" w:after="100" w:afterAutospacing="1"/>
        <w:contextualSpacing/>
      </w:pPr>
    </w:p>
    <w:p w:rsidR="00627F7C" w:rsidRDefault="000653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  <w:r>
        <w:t>All</w:t>
      </w:r>
      <w:r w:rsidR="00DB3369">
        <w:t xml:space="preserve"> </w:t>
      </w:r>
      <w:r w:rsidR="004A7275">
        <w:t xml:space="preserve">focus groups </w:t>
      </w:r>
      <w:r w:rsidR="00DB3369">
        <w:t>will be</w:t>
      </w:r>
      <w:r w:rsidR="00236DAA">
        <w:t xml:space="preserve"> </w:t>
      </w:r>
      <w:r w:rsidR="0025304A">
        <w:t>video</w:t>
      </w:r>
      <w:r w:rsidR="008D60DC">
        <w:t>-</w:t>
      </w:r>
      <w:r w:rsidR="001454D6" w:rsidRPr="00E24F21">
        <w:t>recorded</w:t>
      </w:r>
      <w:r w:rsidR="00236DAA">
        <w:t xml:space="preserve"> </w:t>
      </w:r>
      <w:r w:rsidR="001454D6" w:rsidRPr="00E24F21">
        <w:t>to facilitate a summary of the results</w:t>
      </w:r>
      <w:r w:rsidR="00157D84">
        <w:rPr>
          <w:rFonts w:eastAsia="@MingLiU_HKSCS"/>
        </w:rPr>
        <w:t>.</w:t>
      </w:r>
      <w:r w:rsidR="00DB3369">
        <w:rPr>
          <w:rFonts w:eastAsia="@MingLiU_HKSCS"/>
        </w:rPr>
        <w:t xml:space="preserve"> </w:t>
      </w:r>
      <w:r w:rsidR="00376373">
        <w:rPr>
          <w:rFonts w:eastAsia="@MingLiU_HKSCS"/>
        </w:rPr>
        <w:t xml:space="preserve">The </w:t>
      </w:r>
      <w:r w:rsidR="000C0A44">
        <w:rPr>
          <w:rFonts w:eastAsia="@MingLiU_HKSCS"/>
        </w:rPr>
        <w:t>p</w:t>
      </w:r>
      <w:r>
        <w:rPr>
          <w:rFonts w:eastAsia="@MingLiU_HKSCS"/>
        </w:rPr>
        <w:t>articipant</w:t>
      </w:r>
      <w:r w:rsidR="00DB3369">
        <w:rPr>
          <w:rFonts w:eastAsia="@MingLiU_HKSCS"/>
        </w:rPr>
        <w:t xml:space="preserve">s will </w:t>
      </w:r>
      <w:r w:rsidR="00AE79F2">
        <w:rPr>
          <w:rFonts w:eastAsia="@MingLiU_HKSCS"/>
        </w:rPr>
        <w:t>be asked to sign consent forms</w:t>
      </w:r>
      <w:r w:rsidR="001D7162">
        <w:rPr>
          <w:rFonts w:eastAsia="@MingLiU_HKSCS"/>
        </w:rPr>
        <w:t xml:space="preserve"> (</w:t>
      </w:r>
      <w:r w:rsidR="00670DEB">
        <w:rPr>
          <w:rFonts w:eastAsia="@MingLiU_HKSCS"/>
        </w:rPr>
        <w:t>s</w:t>
      </w:r>
      <w:r w:rsidR="0093436D">
        <w:rPr>
          <w:rFonts w:eastAsia="@MingLiU_HKSCS"/>
        </w:rPr>
        <w:t>ee E</w:t>
      </w:r>
      <w:r w:rsidR="005058B0">
        <w:rPr>
          <w:rFonts w:eastAsia="@MingLiU_HKSCS"/>
        </w:rPr>
        <w:t>nclosure 6)</w:t>
      </w:r>
      <w:r w:rsidR="00AE79F2">
        <w:rPr>
          <w:rFonts w:eastAsia="@MingLiU_HKSCS"/>
        </w:rPr>
        <w:t xml:space="preserve"> and </w:t>
      </w:r>
      <w:r w:rsidR="00DB3369">
        <w:rPr>
          <w:rFonts w:eastAsia="@MingLiU_HKSCS"/>
        </w:rPr>
        <w:t>give permission to be</w:t>
      </w:r>
      <w:r w:rsidR="00963FE4">
        <w:rPr>
          <w:rFonts w:eastAsia="@MingLiU_HKSCS"/>
        </w:rPr>
        <w:t xml:space="preserve"> video</w:t>
      </w:r>
      <w:r w:rsidR="00DB3369">
        <w:rPr>
          <w:rFonts w:eastAsia="@MingLiU_HKSCS"/>
        </w:rPr>
        <w:t xml:space="preserve"> recorded.</w:t>
      </w:r>
      <w:r w:rsidR="00FF6BC4">
        <w:rPr>
          <w:rFonts w:eastAsia="@MingLiU_HKSCS"/>
        </w:rPr>
        <w:t xml:space="preserve"> </w:t>
      </w:r>
      <w:r w:rsidR="001454D6" w:rsidRPr="00E24F21">
        <w:rPr>
          <w:rFonts w:eastAsia="@MingLiU_HKSCS"/>
        </w:rPr>
        <w:t>All participants will be informed that their response</w:t>
      </w:r>
      <w:r w:rsidR="000C0A44">
        <w:rPr>
          <w:rFonts w:eastAsia="@MingLiU_HKSCS"/>
        </w:rPr>
        <w:t>s are</w:t>
      </w:r>
      <w:r w:rsidR="001454D6" w:rsidRPr="00E24F21">
        <w:rPr>
          <w:rFonts w:eastAsia="@MingLiU_HKSCS"/>
        </w:rPr>
        <w:t xml:space="preserve"> voluntary and that the information</w:t>
      </w:r>
      <w:r w:rsidR="00157D84">
        <w:rPr>
          <w:rFonts w:eastAsia="@MingLiU_HKSCS"/>
        </w:rPr>
        <w:t xml:space="preserve"> they provide is confidential. </w:t>
      </w:r>
      <w:r w:rsidR="004B3084">
        <w:rPr>
          <w:rFonts w:eastAsia="@MingLiU_HKSCS"/>
        </w:rPr>
        <w:t>After the focus group concludes, p</w:t>
      </w:r>
      <w:r w:rsidR="008451D3">
        <w:rPr>
          <w:rFonts w:eastAsia="@MingLiU_HKSCS"/>
        </w:rPr>
        <w:t>articipants</w:t>
      </w:r>
      <w:r w:rsidR="001454D6" w:rsidRPr="00E24F21">
        <w:rPr>
          <w:rFonts w:eastAsia="@MingLiU_HKSCS"/>
        </w:rPr>
        <w:t xml:space="preserve"> will receive</w:t>
      </w:r>
      <w:r w:rsidR="000C0A44">
        <w:rPr>
          <w:rFonts w:eastAsia="@MingLiU_HKSCS"/>
        </w:rPr>
        <w:t xml:space="preserve"> a</w:t>
      </w:r>
      <w:r w:rsidR="001454D6" w:rsidRPr="00E24F21">
        <w:rPr>
          <w:rFonts w:eastAsia="@MingLiU_HKSCS"/>
        </w:rPr>
        <w:t xml:space="preserve"> $</w:t>
      </w:r>
      <w:r>
        <w:rPr>
          <w:rFonts w:eastAsia="@MingLiU_HKSCS"/>
        </w:rPr>
        <w:t>75</w:t>
      </w:r>
      <w:r w:rsidR="001454D6" w:rsidRPr="00E24F21">
        <w:rPr>
          <w:rFonts w:eastAsia="@MingLiU_HKSCS"/>
        </w:rPr>
        <w:t xml:space="preserve"> </w:t>
      </w:r>
      <w:r w:rsidR="002B663A">
        <w:rPr>
          <w:rFonts w:eastAsia="@MingLiU_HKSCS"/>
        </w:rPr>
        <w:t>incentive to offset the cost of participation, such as</w:t>
      </w:r>
      <w:r w:rsidR="004B3084">
        <w:rPr>
          <w:rFonts w:eastAsia="@MingLiU_HKSCS"/>
        </w:rPr>
        <w:t xml:space="preserve"> </w:t>
      </w:r>
      <w:r w:rsidR="002B663A">
        <w:rPr>
          <w:rFonts w:eastAsia="@MingLiU_HKSCS"/>
        </w:rPr>
        <w:t>transportation</w:t>
      </w:r>
      <w:r w:rsidR="004B3084">
        <w:rPr>
          <w:rFonts w:eastAsia="@MingLiU_HKSCS"/>
        </w:rPr>
        <w:t xml:space="preserve"> or childcare costs</w:t>
      </w:r>
      <w:r w:rsidR="00AE79F2">
        <w:rPr>
          <w:rFonts w:eastAsia="@MingLiU_HKSCS"/>
        </w:rPr>
        <w:t>.</w:t>
      </w:r>
      <w:r w:rsidR="001454D6" w:rsidRPr="00E24F21">
        <w:rPr>
          <w:rFonts w:eastAsia="@MingLiU_HKSCS"/>
        </w:rPr>
        <w:t xml:space="preserve"> </w:t>
      </w:r>
    </w:p>
    <w:p w:rsidR="0029759F" w:rsidRDefault="002975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</w:p>
    <w:p w:rsidR="00716F44" w:rsidRDefault="002975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 xml:space="preserve">For this project, we </w:t>
      </w:r>
      <w:r w:rsidR="00716F44">
        <w:t>expect to screen</w:t>
      </w:r>
      <w:r w:rsidR="00EB4BCE">
        <w:t xml:space="preserve"> </w:t>
      </w:r>
      <w:r w:rsidR="00B91583">
        <w:t>up to</w:t>
      </w:r>
      <w:r w:rsidR="00EB4BCE">
        <w:t xml:space="preserve"> 660 people to arrive at 132 participants to invite to the focus groups. Screening takes</w:t>
      </w:r>
      <w:r w:rsidR="00377618">
        <w:t xml:space="preserve"> approximately</w:t>
      </w:r>
      <w:r w:rsidR="00670DEB">
        <w:t xml:space="preserve"> five minutes per person</w:t>
      </w:r>
      <w:r w:rsidR="00377618">
        <w:t xml:space="preserve">. </w:t>
      </w:r>
      <w:r w:rsidR="00895F79">
        <w:t>Of the 132 participants recruited and invited to the focus groups, 88 will be kept for the focus groups, and</w:t>
      </w:r>
      <w:r w:rsidR="004833CF">
        <w:t xml:space="preserve"> 44 will be paid and excused as alternates.</w:t>
      </w:r>
      <w:r w:rsidR="00895F79">
        <w:t xml:space="preserve"> </w:t>
      </w:r>
      <w:r w:rsidR="00377618">
        <w:t>Thus, the maximum burden</w:t>
      </w:r>
      <w:r w:rsidR="00EB4BCE">
        <w:t xml:space="preserve"> is </w:t>
      </w:r>
      <w:r w:rsidR="00C742C3">
        <w:t>231 hours</w:t>
      </w:r>
      <w:r w:rsidR="00F04988">
        <w:t xml:space="preserve"> total, 176 hours for the focus groups (</w:t>
      </w:r>
      <w:r w:rsidR="004A3CBF">
        <w:t>two hours X</w:t>
      </w:r>
      <w:r w:rsidR="00E157CD">
        <w:t xml:space="preserve"> the 88</w:t>
      </w:r>
      <w:r w:rsidR="00F04988">
        <w:t xml:space="preserve"> participants</w:t>
      </w:r>
      <w:r w:rsidR="00E157CD">
        <w:t xml:space="preserve"> kept for the focus groups</w:t>
      </w:r>
      <w:r w:rsidR="00F04988">
        <w:t>), and 55 hours (</w:t>
      </w:r>
      <w:r w:rsidR="00B91583">
        <w:t xml:space="preserve">five minutes X </w:t>
      </w:r>
      <w:r w:rsidR="00E157CD">
        <w:t>660 people</w:t>
      </w:r>
      <w:r w:rsidR="004A3CBF">
        <w:t>) for recruiting.</w:t>
      </w:r>
      <w:r w:rsidR="00EB4BCE">
        <w:t xml:space="preserve"> </w:t>
      </w:r>
    </w:p>
    <w:p w:rsidR="00716F44" w:rsidRDefault="00716F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A4260A" w:rsidRDefault="00A426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  <w:r>
        <w:rPr>
          <w:rFonts w:eastAsia="@MingLiU_HKSCS"/>
        </w:rPr>
        <w:t>Below is a list of materials to be used in this study.</w:t>
      </w:r>
    </w:p>
    <w:p w:rsidR="006A6222" w:rsidRDefault="006A62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</w:p>
    <w:p w:rsidR="006A6222" w:rsidRDefault="006A6222" w:rsidP="006A62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  <w:r>
        <w:rPr>
          <w:rFonts w:eastAsia="@MingLiU_HKSCS"/>
        </w:rPr>
        <w:t>1. Draft recruitment flyers and tribal publication ads (</w:t>
      </w:r>
      <w:hyperlink r:id="rId9" w:history="1">
        <w:r w:rsidR="00264C94">
          <w:rPr>
            <w:rStyle w:val="Hyperlink"/>
          </w:rPr>
          <w:t>Craigslist Ads + Recruitment Flyers + Tribal Publication Ads.docx</w:t>
        </w:r>
      </w:hyperlink>
      <w:r>
        <w:rPr>
          <w:rFonts w:eastAsia="@MingLiU_HKSCS"/>
        </w:rPr>
        <w:t>)</w:t>
      </w:r>
    </w:p>
    <w:p w:rsidR="006A6222" w:rsidRDefault="006A6222" w:rsidP="006A62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  <w:r>
        <w:rPr>
          <w:rFonts w:eastAsia="@MingLiU_HKSCS"/>
        </w:rPr>
        <w:t xml:space="preserve">2. Draft AIAN recruitment screener for </w:t>
      </w:r>
      <w:r w:rsidR="00730B54">
        <w:rPr>
          <w:rFonts w:eastAsia="@MingLiU_HKSCS"/>
        </w:rPr>
        <w:t xml:space="preserve">American Indians </w:t>
      </w:r>
      <w:r>
        <w:rPr>
          <w:rFonts w:eastAsia="@MingLiU_HKSCS"/>
        </w:rPr>
        <w:t>(</w:t>
      </w:r>
      <w:proofErr w:type="spellStart"/>
      <w:r w:rsidR="00264C94">
        <w:rPr>
          <w:color w:val="000000"/>
        </w:rPr>
        <w:fldChar w:fldCharType="begin"/>
      </w:r>
      <w:r w:rsidR="00264C94">
        <w:rPr>
          <w:color w:val="000000"/>
        </w:rPr>
        <w:instrText xml:space="preserve"> HYPERLINK "https://www.rocis.gov/rocis/do/DownloadDocument?documentID=602614&amp;version=0" </w:instrText>
      </w:r>
      <w:r w:rsidR="00264C94">
        <w:rPr>
          <w:color w:val="000000"/>
        </w:rPr>
        <w:fldChar w:fldCharType="separate"/>
      </w:r>
      <w:r w:rsidR="00264C94">
        <w:rPr>
          <w:rStyle w:val="Hyperlink"/>
        </w:rPr>
        <w:t>FG_Screener_Questions_AI</w:t>
      </w:r>
      <w:proofErr w:type="spellEnd"/>
      <w:r w:rsidR="00264C94">
        <w:rPr>
          <w:rStyle w:val="Hyperlink"/>
        </w:rPr>
        <w:t xml:space="preserve"> L48 111915.docx</w:t>
      </w:r>
      <w:r w:rsidR="00264C94">
        <w:rPr>
          <w:color w:val="000000"/>
        </w:rPr>
        <w:fldChar w:fldCharType="end"/>
      </w:r>
      <w:r>
        <w:rPr>
          <w:rFonts w:eastAsia="@MingLiU_HKSCS"/>
        </w:rPr>
        <w:t>)</w:t>
      </w:r>
    </w:p>
    <w:p w:rsidR="006A6222" w:rsidRDefault="006A6222" w:rsidP="006A62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  <w:r>
        <w:rPr>
          <w:rFonts w:eastAsia="@MingLiU_HKSCS"/>
        </w:rPr>
        <w:t xml:space="preserve">3. Draft AIAN recruitment screener for </w:t>
      </w:r>
      <w:r w:rsidR="00730B54">
        <w:rPr>
          <w:rFonts w:eastAsia="@MingLiU_HKSCS"/>
        </w:rPr>
        <w:t xml:space="preserve">Alaska Natives </w:t>
      </w:r>
      <w:r>
        <w:rPr>
          <w:rFonts w:eastAsia="@MingLiU_HKSCS"/>
        </w:rPr>
        <w:t>(</w:t>
      </w:r>
      <w:proofErr w:type="spellStart"/>
      <w:r w:rsidR="00264C94">
        <w:rPr>
          <w:color w:val="000000"/>
        </w:rPr>
        <w:fldChar w:fldCharType="begin"/>
      </w:r>
      <w:r w:rsidR="00264C94">
        <w:rPr>
          <w:color w:val="000000"/>
        </w:rPr>
        <w:instrText xml:space="preserve"> HYPERLINK "https://www.rocis.gov/rocis/do/DownloadDocument?documentID=602615&amp;version=0" </w:instrText>
      </w:r>
      <w:r w:rsidR="00264C94">
        <w:rPr>
          <w:color w:val="000000"/>
        </w:rPr>
        <w:fldChar w:fldCharType="separate"/>
      </w:r>
      <w:r w:rsidR="00264C94">
        <w:rPr>
          <w:rStyle w:val="Hyperlink"/>
        </w:rPr>
        <w:t>FG_Screener_Questions_AN</w:t>
      </w:r>
      <w:proofErr w:type="spellEnd"/>
      <w:r w:rsidR="00264C94">
        <w:rPr>
          <w:rStyle w:val="Hyperlink"/>
        </w:rPr>
        <w:t xml:space="preserve"> 111915.docx</w:t>
      </w:r>
      <w:r w:rsidR="00264C94">
        <w:rPr>
          <w:color w:val="000000"/>
        </w:rPr>
        <w:fldChar w:fldCharType="end"/>
      </w:r>
      <w:r>
        <w:rPr>
          <w:rFonts w:eastAsia="@MingLiU_HKSCS"/>
        </w:rPr>
        <w:t>)</w:t>
      </w:r>
    </w:p>
    <w:p w:rsidR="006A6222" w:rsidRDefault="006A62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  <w:r>
        <w:rPr>
          <w:rFonts w:eastAsia="@MingLiU_HKSCS"/>
        </w:rPr>
        <w:t xml:space="preserve">4. Draft AIAN enrollment question focus group moderator guide for </w:t>
      </w:r>
      <w:r w:rsidR="00730B54">
        <w:rPr>
          <w:rFonts w:eastAsia="@MingLiU_HKSCS"/>
        </w:rPr>
        <w:t xml:space="preserve">American Indians </w:t>
      </w:r>
      <w:r>
        <w:rPr>
          <w:rFonts w:eastAsia="@MingLiU_HKSCS"/>
        </w:rPr>
        <w:t>(</w:t>
      </w:r>
      <w:hyperlink r:id="rId10" w:history="1">
        <w:r w:rsidR="00264C94">
          <w:rPr>
            <w:rStyle w:val="Hyperlink"/>
          </w:rPr>
          <w:t>AIAN EQ Moderator Guide AI 112015.docx</w:t>
        </w:r>
      </w:hyperlink>
      <w:r>
        <w:rPr>
          <w:rFonts w:eastAsia="@MingLiU_HKSCS"/>
        </w:rPr>
        <w:t xml:space="preserve">) </w:t>
      </w:r>
    </w:p>
    <w:p w:rsidR="00A4260A" w:rsidRDefault="006A62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  <w:r>
        <w:rPr>
          <w:rFonts w:eastAsia="@MingLiU_HKSCS"/>
        </w:rPr>
        <w:t>5</w:t>
      </w:r>
      <w:r w:rsidR="00A4260A">
        <w:rPr>
          <w:rFonts w:eastAsia="@MingLiU_HKSCS"/>
        </w:rPr>
        <w:t xml:space="preserve">. </w:t>
      </w:r>
      <w:r w:rsidR="00BE398B">
        <w:rPr>
          <w:rFonts w:eastAsia="@MingLiU_HKSCS"/>
        </w:rPr>
        <w:t xml:space="preserve">Draft </w:t>
      </w:r>
      <w:r w:rsidR="00A4260A">
        <w:rPr>
          <w:rFonts w:eastAsia="@MingLiU_HKSCS"/>
        </w:rPr>
        <w:t xml:space="preserve">AIAN enrollment </w:t>
      </w:r>
      <w:r w:rsidR="007C5167">
        <w:rPr>
          <w:rFonts w:eastAsia="@MingLiU_HKSCS"/>
        </w:rPr>
        <w:t>question focus group moderator guide</w:t>
      </w:r>
      <w:r w:rsidR="00F53B10">
        <w:rPr>
          <w:rFonts w:eastAsia="@MingLiU_HKSCS"/>
        </w:rPr>
        <w:t xml:space="preserve"> for </w:t>
      </w:r>
      <w:r w:rsidR="00730B54">
        <w:rPr>
          <w:rFonts w:eastAsia="@MingLiU_HKSCS"/>
        </w:rPr>
        <w:t xml:space="preserve">Alaska Natives     </w:t>
      </w:r>
      <w:r>
        <w:rPr>
          <w:rFonts w:eastAsia="@MingLiU_HKSCS"/>
        </w:rPr>
        <w:t>(</w:t>
      </w:r>
      <w:hyperlink r:id="rId11" w:history="1">
        <w:r w:rsidR="00264C94">
          <w:rPr>
            <w:rStyle w:val="Hyperlink"/>
          </w:rPr>
          <w:t>AIAN EQ Moderator Guide AN 112015.docx</w:t>
        </w:r>
      </w:hyperlink>
      <w:r w:rsidR="005C59C2">
        <w:rPr>
          <w:rFonts w:eastAsia="@MingLiU_HKSCS"/>
        </w:rPr>
        <w:t>)</w:t>
      </w:r>
    </w:p>
    <w:p w:rsidR="004833CF" w:rsidRDefault="004833C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  <w:r>
        <w:rPr>
          <w:rFonts w:eastAsia="@MingLiU_HKSCS"/>
        </w:rPr>
        <w:t xml:space="preserve">6. </w:t>
      </w:r>
      <w:r w:rsidR="00B91583">
        <w:rPr>
          <w:rFonts w:eastAsia="@MingLiU_HKSCS"/>
        </w:rPr>
        <w:t>Draft c</w:t>
      </w:r>
      <w:r>
        <w:rPr>
          <w:rFonts w:eastAsia="@MingLiU_HKSCS"/>
        </w:rPr>
        <w:t>onsent form for focus group participation (</w:t>
      </w:r>
      <w:hyperlink r:id="rId12" w:history="1">
        <w:r w:rsidR="00264C94">
          <w:rPr>
            <w:rStyle w:val="Hyperlink"/>
          </w:rPr>
          <w:t>Focus Group Consent Form AIAN.docx</w:t>
        </w:r>
      </w:hyperlink>
      <w:bookmarkStart w:id="0" w:name="_GoBack"/>
      <w:bookmarkEnd w:id="0"/>
      <w:r>
        <w:rPr>
          <w:rFonts w:eastAsia="@MingLiU_HKSCS"/>
        </w:rPr>
        <w:t>)</w:t>
      </w:r>
    </w:p>
    <w:p w:rsidR="00A4260A" w:rsidRPr="00E24F21" w:rsidRDefault="00A426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</w:p>
    <w:p w:rsidR="001454D6" w:rsidRPr="00E24F21" w:rsidRDefault="001454D6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 w:rsidRPr="00E24F21">
        <w:rPr>
          <w:rFonts w:eastAsia="@MingLiU_HKSCS"/>
        </w:rPr>
        <w:t xml:space="preserve">The contact person for questions regarding data collection and study design is: </w:t>
      </w:r>
      <w:r w:rsidRPr="00E24F21">
        <w:rPr>
          <w:rFonts w:eastAsia="@MingLiU_HKSCS"/>
        </w:rPr>
        <w:tab/>
      </w:r>
    </w:p>
    <w:p w:rsidR="001454D6" w:rsidRPr="00E24F21" w:rsidRDefault="001454D6">
      <w:pPr>
        <w:keepNext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</w:p>
    <w:p w:rsidR="001454D6" w:rsidRPr="00E24F21" w:rsidRDefault="00963EC7" w:rsidP="0084163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>
        <w:rPr>
          <w:rFonts w:eastAsia="@MingLiU_HKSCS"/>
        </w:rPr>
        <w:t>Rodney</w:t>
      </w:r>
      <w:r w:rsidR="005C59C2">
        <w:rPr>
          <w:rFonts w:eastAsia="@MingLiU_HKSCS"/>
        </w:rPr>
        <w:t xml:space="preserve"> L.</w:t>
      </w:r>
      <w:r>
        <w:rPr>
          <w:rFonts w:eastAsia="@MingLiU_HKSCS"/>
        </w:rPr>
        <w:t xml:space="preserve"> Terry</w:t>
      </w:r>
    </w:p>
    <w:p w:rsidR="001454D6" w:rsidRPr="00E24F21" w:rsidRDefault="00157D84" w:rsidP="0084163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>
        <w:rPr>
          <w:rFonts w:eastAsia="@MingLiU_HKSCS"/>
        </w:rPr>
        <w:t>Center for Survey Measurement</w:t>
      </w:r>
    </w:p>
    <w:p w:rsidR="001454D6" w:rsidRPr="00E24F21" w:rsidRDefault="001454D6" w:rsidP="00841637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 w:rsidRPr="00E24F21">
        <w:rPr>
          <w:rFonts w:eastAsia="@MingLiU_HKSCS"/>
        </w:rPr>
        <w:lastRenderedPageBreak/>
        <w:t xml:space="preserve">U.S. Census Bureau </w:t>
      </w:r>
    </w:p>
    <w:p w:rsidR="001454D6" w:rsidRPr="00E24F21" w:rsidRDefault="00157D84" w:rsidP="00841637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>
        <w:rPr>
          <w:rFonts w:eastAsia="@MingLiU_HKSCS"/>
        </w:rPr>
        <w:t xml:space="preserve">Room </w:t>
      </w:r>
      <w:r w:rsidR="006C10FF">
        <w:rPr>
          <w:rFonts w:eastAsia="@MingLiU_HKSCS"/>
        </w:rPr>
        <w:t>5K0</w:t>
      </w:r>
      <w:r w:rsidR="00963EC7">
        <w:rPr>
          <w:rFonts w:eastAsia="@MingLiU_HKSCS"/>
        </w:rPr>
        <w:t>22</w:t>
      </w:r>
      <w:r w:rsidR="00AE04FD">
        <w:rPr>
          <w:rFonts w:eastAsia="@MingLiU_HKSCS"/>
        </w:rPr>
        <w:t>E</w:t>
      </w:r>
    </w:p>
    <w:p w:rsidR="005C59C2" w:rsidRDefault="001454D6" w:rsidP="00841637">
      <w:pPr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 w:rsidRPr="00E24F21">
        <w:rPr>
          <w:rFonts w:eastAsia="@MingLiU_HKSCS"/>
        </w:rPr>
        <w:t>Washington, D.C. 20233</w:t>
      </w:r>
    </w:p>
    <w:p w:rsidR="001454D6" w:rsidRPr="00E24F21" w:rsidRDefault="001454D6" w:rsidP="00841637">
      <w:pPr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 w:rsidRPr="00E24F21">
        <w:rPr>
          <w:rFonts w:eastAsia="@MingLiU_HKSCS"/>
        </w:rPr>
        <w:t>(301) 763-</w:t>
      </w:r>
      <w:r w:rsidR="00963EC7">
        <w:rPr>
          <w:rFonts w:eastAsia="@MingLiU_HKSCS"/>
        </w:rPr>
        <w:t>5479</w:t>
      </w:r>
    </w:p>
    <w:p w:rsidR="00662DBB" w:rsidRPr="00670DEB" w:rsidRDefault="00D85872" w:rsidP="0081668E">
      <w:pPr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  <w:color w:val="0000FF"/>
          <w:u w:val="single"/>
        </w:rPr>
      </w:pPr>
      <w:r>
        <w:rPr>
          <w:rFonts w:eastAsia="@MingLiU_HKSCS"/>
        </w:rPr>
        <w:t>r</w:t>
      </w:r>
      <w:r w:rsidR="00670DEB">
        <w:rPr>
          <w:rFonts w:eastAsia="@MingLiU_HKSCS"/>
        </w:rPr>
        <w:t>odney.terry@census.gov</w:t>
      </w:r>
    </w:p>
    <w:sectPr w:rsidR="00662DBB" w:rsidRPr="00670DEB" w:rsidSect="001454D6">
      <w:footerReference w:type="default" r:id="rId13"/>
      <w:type w:val="continuous"/>
      <w:pgSz w:w="12240" w:h="15840"/>
      <w:pgMar w:top="1350" w:right="1440" w:bottom="1440" w:left="1440" w:header="135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3B5" w:rsidRDefault="004A53B5" w:rsidP="00453A26">
      <w:r>
        <w:separator/>
      </w:r>
    </w:p>
  </w:endnote>
  <w:endnote w:type="continuationSeparator" w:id="0">
    <w:p w:rsidR="004A53B5" w:rsidRDefault="004A53B5" w:rsidP="0045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04070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53B5" w:rsidRDefault="004A53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4C9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A53B5" w:rsidRDefault="004A53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3B5" w:rsidRDefault="004A53B5" w:rsidP="00453A26">
      <w:r>
        <w:separator/>
      </w:r>
    </w:p>
  </w:footnote>
  <w:footnote w:type="continuationSeparator" w:id="0">
    <w:p w:rsidR="004A53B5" w:rsidRDefault="004A53B5" w:rsidP="00453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5667156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name w:val="â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>
    <w:nsid w:val="0D5B200C"/>
    <w:multiLevelType w:val="hybridMultilevel"/>
    <w:tmpl w:val="F6D279AE"/>
    <w:lvl w:ilvl="0" w:tplc="077C8A3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EE4F02"/>
    <w:multiLevelType w:val="hybridMultilevel"/>
    <w:tmpl w:val="B06E0B18"/>
    <w:lvl w:ilvl="0" w:tplc="662884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B1106E2"/>
    <w:multiLevelType w:val="hybridMultilevel"/>
    <w:tmpl w:val="5A423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@MingLiU_HKSCS" w:eastAsia="@MingLiU_HKSCS" w:hAnsi="@MingLiU_HKSCS" w:hint="eastAsia"/>
        </w:rPr>
      </w:lvl>
    </w:lvlOverride>
  </w:num>
  <w:num w:numId="2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1454D6"/>
    <w:rsid w:val="000009A9"/>
    <w:rsid w:val="00001426"/>
    <w:rsid w:val="000054C1"/>
    <w:rsid w:val="000129B5"/>
    <w:rsid w:val="00015587"/>
    <w:rsid w:val="000166C7"/>
    <w:rsid w:val="00022694"/>
    <w:rsid w:val="00022E03"/>
    <w:rsid w:val="000251EF"/>
    <w:rsid w:val="00032CDB"/>
    <w:rsid w:val="00063487"/>
    <w:rsid w:val="0006530A"/>
    <w:rsid w:val="00086558"/>
    <w:rsid w:val="00093847"/>
    <w:rsid w:val="000B5766"/>
    <w:rsid w:val="000C0A44"/>
    <w:rsid w:val="000C16F3"/>
    <w:rsid w:val="000C3994"/>
    <w:rsid w:val="000D3727"/>
    <w:rsid w:val="000E4C18"/>
    <w:rsid w:val="000E7947"/>
    <w:rsid w:val="00100409"/>
    <w:rsid w:val="00102ADF"/>
    <w:rsid w:val="00112655"/>
    <w:rsid w:val="00114428"/>
    <w:rsid w:val="00123FCA"/>
    <w:rsid w:val="00125D92"/>
    <w:rsid w:val="00132A1E"/>
    <w:rsid w:val="00140811"/>
    <w:rsid w:val="0014126E"/>
    <w:rsid w:val="00142558"/>
    <w:rsid w:val="001454D6"/>
    <w:rsid w:val="0015097A"/>
    <w:rsid w:val="00154612"/>
    <w:rsid w:val="00157D84"/>
    <w:rsid w:val="00166F6D"/>
    <w:rsid w:val="00171E44"/>
    <w:rsid w:val="00173A48"/>
    <w:rsid w:val="0018721D"/>
    <w:rsid w:val="00196CA7"/>
    <w:rsid w:val="001A3B15"/>
    <w:rsid w:val="001A7229"/>
    <w:rsid w:val="001B4955"/>
    <w:rsid w:val="001B55A4"/>
    <w:rsid w:val="001C0AC9"/>
    <w:rsid w:val="001C2357"/>
    <w:rsid w:val="001C2691"/>
    <w:rsid w:val="001D7162"/>
    <w:rsid w:val="001E1B78"/>
    <w:rsid w:val="001E5575"/>
    <w:rsid w:val="002018A1"/>
    <w:rsid w:val="002066E5"/>
    <w:rsid w:val="002162DF"/>
    <w:rsid w:val="00231664"/>
    <w:rsid w:val="00236DAA"/>
    <w:rsid w:val="00240693"/>
    <w:rsid w:val="00245641"/>
    <w:rsid w:val="0025182C"/>
    <w:rsid w:val="0025304A"/>
    <w:rsid w:val="00260B46"/>
    <w:rsid w:val="002619BA"/>
    <w:rsid w:val="00264599"/>
    <w:rsid w:val="00264C94"/>
    <w:rsid w:val="0026764C"/>
    <w:rsid w:val="00271420"/>
    <w:rsid w:val="00272274"/>
    <w:rsid w:val="00272CC2"/>
    <w:rsid w:val="00280B8D"/>
    <w:rsid w:val="002823D7"/>
    <w:rsid w:val="00283A7B"/>
    <w:rsid w:val="0029759F"/>
    <w:rsid w:val="002A0A79"/>
    <w:rsid w:val="002A1AEB"/>
    <w:rsid w:val="002A335B"/>
    <w:rsid w:val="002A7D65"/>
    <w:rsid w:val="002B1ACD"/>
    <w:rsid w:val="002B663A"/>
    <w:rsid w:val="002D2FCC"/>
    <w:rsid w:val="002D325B"/>
    <w:rsid w:val="002E1ED6"/>
    <w:rsid w:val="002E49DC"/>
    <w:rsid w:val="0031160F"/>
    <w:rsid w:val="00323AC5"/>
    <w:rsid w:val="00327ACB"/>
    <w:rsid w:val="003359B8"/>
    <w:rsid w:val="003441D2"/>
    <w:rsid w:val="0034512C"/>
    <w:rsid w:val="00353DF9"/>
    <w:rsid w:val="00354079"/>
    <w:rsid w:val="00370EF3"/>
    <w:rsid w:val="00371B95"/>
    <w:rsid w:val="003758C6"/>
    <w:rsid w:val="00376373"/>
    <w:rsid w:val="00377618"/>
    <w:rsid w:val="0038340B"/>
    <w:rsid w:val="00383808"/>
    <w:rsid w:val="00386891"/>
    <w:rsid w:val="00391790"/>
    <w:rsid w:val="00392C51"/>
    <w:rsid w:val="00395BC8"/>
    <w:rsid w:val="003A3A41"/>
    <w:rsid w:val="003A3D7A"/>
    <w:rsid w:val="003B665F"/>
    <w:rsid w:val="003D22B6"/>
    <w:rsid w:val="003E5A64"/>
    <w:rsid w:val="00401922"/>
    <w:rsid w:val="00403096"/>
    <w:rsid w:val="004060A9"/>
    <w:rsid w:val="004061FF"/>
    <w:rsid w:val="00407AF0"/>
    <w:rsid w:val="004100C9"/>
    <w:rsid w:val="004271E5"/>
    <w:rsid w:val="00427A44"/>
    <w:rsid w:val="00427FB1"/>
    <w:rsid w:val="004310AE"/>
    <w:rsid w:val="004405D4"/>
    <w:rsid w:val="00440925"/>
    <w:rsid w:val="0044134B"/>
    <w:rsid w:val="004501EE"/>
    <w:rsid w:val="00453A26"/>
    <w:rsid w:val="0045702F"/>
    <w:rsid w:val="00457C8B"/>
    <w:rsid w:val="00475AD7"/>
    <w:rsid w:val="004811D6"/>
    <w:rsid w:val="004833CF"/>
    <w:rsid w:val="00485B91"/>
    <w:rsid w:val="004864AC"/>
    <w:rsid w:val="00492D98"/>
    <w:rsid w:val="004938AE"/>
    <w:rsid w:val="004A1BBD"/>
    <w:rsid w:val="004A3343"/>
    <w:rsid w:val="004A3CBF"/>
    <w:rsid w:val="004A3CFB"/>
    <w:rsid w:val="004A53B5"/>
    <w:rsid w:val="004A7275"/>
    <w:rsid w:val="004B02C6"/>
    <w:rsid w:val="004B26A7"/>
    <w:rsid w:val="004B3084"/>
    <w:rsid w:val="004B6CF3"/>
    <w:rsid w:val="004B6F4D"/>
    <w:rsid w:val="004C12F7"/>
    <w:rsid w:val="004C197C"/>
    <w:rsid w:val="004C614D"/>
    <w:rsid w:val="004D565E"/>
    <w:rsid w:val="004D68B9"/>
    <w:rsid w:val="004D7A0E"/>
    <w:rsid w:val="004E022E"/>
    <w:rsid w:val="004E6F3B"/>
    <w:rsid w:val="004F6C1B"/>
    <w:rsid w:val="005058B0"/>
    <w:rsid w:val="00506AE9"/>
    <w:rsid w:val="00513B2D"/>
    <w:rsid w:val="00523847"/>
    <w:rsid w:val="00531441"/>
    <w:rsid w:val="00537740"/>
    <w:rsid w:val="0055163A"/>
    <w:rsid w:val="00554781"/>
    <w:rsid w:val="0055501A"/>
    <w:rsid w:val="00557B25"/>
    <w:rsid w:val="0058092D"/>
    <w:rsid w:val="00584A71"/>
    <w:rsid w:val="00586920"/>
    <w:rsid w:val="005A1158"/>
    <w:rsid w:val="005A5386"/>
    <w:rsid w:val="005C59C2"/>
    <w:rsid w:val="005C5D49"/>
    <w:rsid w:val="005D2B84"/>
    <w:rsid w:val="005D5F5A"/>
    <w:rsid w:val="005D74F2"/>
    <w:rsid w:val="005E0922"/>
    <w:rsid w:val="005E2F6C"/>
    <w:rsid w:val="005F1500"/>
    <w:rsid w:val="005F40ED"/>
    <w:rsid w:val="006169EE"/>
    <w:rsid w:val="00624994"/>
    <w:rsid w:val="00627F7C"/>
    <w:rsid w:val="006319BB"/>
    <w:rsid w:val="00632340"/>
    <w:rsid w:val="00637479"/>
    <w:rsid w:val="00637995"/>
    <w:rsid w:val="00650808"/>
    <w:rsid w:val="00662DBB"/>
    <w:rsid w:val="00667CEA"/>
    <w:rsid w:val="00670DEB"/>
    <w:rsid w:val="00675E7C"/>
    <w:rsid w:val="00690F53"/>
    <w:rsid w:val="006A4F49"/>
    <w:rsid w:val="006A6222"/>
    <w:rsid w:val="006B27C5"/>
    <w:rsid w:val="006B629A"/>
    <w:rsid w:val="006C10FF"/>
    <w:rsid w:val="006C42F7"/>
    <w:rsid w:val="006D70CB"/>
    <w:rsid w:val="006E370A"/>
    <w:rsid w:val="006F3598"/>
    <w:rsid w:val="007031D0"/>
    <w:rsid w:val="00704D67"/>
    <w:rsid w:val="00705592"/>
    <w:rsid w:val="00710B14"/>
    <w:rsid w:val="00715075"/>
    <w:rsid w:val="00716F44"/>
    <w:rsid w:val="00717ED6"/>
    <w:rsid w:val="007213FF"/>
    <w:rsid w:val="007308ED"/>
    <w:rsid w:val="00730B54"/>
    <w:rsid w:val="00732A6F"/>
    <w:rsid w:val="00740D37"/>
    <w:rsid w:val="00743B59"/>
    <w:rsid w:val="00743DAE"/>
    <w:rsid w:val="00746C65"/>
    <w:rsid w:val="00756DDF"/>
    <w:rsid w:val="00775000"/>
    <w:rsid w:val="007757A0"/>
    <w:rsid w:val="00780705"/>
    <w:rsid w:val="00787A41"/>
    <w:rsid w:val="007928D0"/>
    <w:rsid w:val="007A7D49"/>
    <w:rsid w:val="007B08A1"/>
    <w:rsid w:val="007C5167"/>
    <w:rsid w:val="007D43E2"/>
    <w:rsid w:val="007D54B5"/>
    <w:rsid w:val="007E67B0"/>
    <w:rsid w:val="007F5244"/>
    <w:rsid w:val="0081668E"/>
    <w:rsid w:val="00816924"/>
    <w:rsid w:val="00826847"/>
    <w:rsid w:val="008326B2"/>
    <w:rsid w:val="0083473A"/>
    <w:rsid w:val="00836BC3"/>
    <w:rsid w:val="00840F8B"/>
    <w:rsid w:val="00841637"/>
    <w:rsid w:val="008451D3"/>
    <w:rsid w:val="008461DC"/>
    <w:rsid w:val="00863612"/>
    <w:rsid w:val="00870D11"/>
    <w:rsid w:val="008713AE"/>
    <w:rsid w:val="0088453D"/>
    <w:rsid w:val="00885DAD"/>
    <w:rsid w:val="00895F79"/>
    <w:rsid w:val="008972DC"/>
    <w:rsid w:val="008A4375"/>
    <w:rsid w:val="008A4AC8"/>
    <w:rsid w:val="008B1D5F"/>
    <w:rsid w:val="008B2E53"/>
    <w:rsid w:val="008B460D"/>
    <w:rsid w:val="008D5A7B"/>
    <w:rsid w:val="008D60DC"/>
    <w:rsid w:val="008E72FA"/>
    <w:rsid w:val="008F5334"/>
    <w:rsid w:val="008F6CD3"/>
    <w:rsid w:val="008F72D8"/>
    <w:rsid w:val="0090679A"/>
    <w:rsid w:val="009263B6"/>
    <w:rsid w:val="00930876"/>
    <w:rsid w:val="009318CB"/>
    <w:rsid w:val="00932B6E"/>
    <w:rsid w:val="00932CD5"/>
    <w:rsid w:val="0093436D"/>
    <w:rsid w:val="009408CD"/>
    <w:rsid w:val="00943E73"/>
    <w:rsid w:val="00962034"/>
    <w:rsid w:val="00963EC7"/>
    <w:rsid w:val="00963FE4"/>
    <w:rsid w:val="00984361"/>
    <w:rsid w:val="00996775"/>
    <w:rsid w:val="009A0D01"/>
    <w:rsid w:val="009A1B9B"/>
    <w:rsid w:val="009A44B4"/>
    <w:rsid w:val="009B38E7"/>
    <w:rsid w:val="009B3AE7"/>
    <w:rsid w:val="009D29D0"/>
    <w:rsid w:val="009D350C"/>
    <w:rsid w:val="009D7589"/>
    <w:rsid w:val="009E529E"/>
    <w:rsid w:val="009E7DBA"/>
    <w:rsid w:val="009F15C0"/>
    <w:rsid w:val="00A001EE"/>
    <w:rsid w:val="00A026BD"/>
    <w:rsid w:val="00A03A38"/>
    <w:rsid w:val="00A11C65"/>
    <w:rsid w:val="00A166C2"/>
    <w:rsid w:val="00A26204"/>
    <w:rsid w:val="00A350C8"/>
    <w:rsid w:val="00A374A6"/>
    <w:rsid w:val="00A4260A"/>
    <w:rsid w:val="00A4744B"/>
    <w:rsid w:val="00A47DB7"/>
    <w:rsid w:val="00A53E55"/>
    <w:rsid w:val="00A544E2"/>
    <w:rsid w:val="00A60CCA"/>
    <w:rsid w:val="00A63C0D"/>
    <w:rsid w:val="00A644E0"/>
    <w:rsid w:val="00A64694"/>
    <w:rsid w:val="00A67997"/>
    <w:rsid w:val="00A67D85"/>
    <w:rsid w:val="00A8290E"/>
    <w:rsid w:val="00A91783"/>
    <w:rsid w:val="00A948A7"/>
    <w:rsid w:val="00A949DD"/>
    <w:rsid w:val="00AA3597"/>
    <w:rsid w:val="00AA401F"/>
    <w:rsid w:val="00AA735E"/>
    <w:rsid w:val="00AC4FC7"/>
    <w:rsid w:val="00AD0484"/>
    <w:rsid w:val="00AD2828"/>
    <w:rsid w:val="00AE04FD"/>
    <w:rsid w:val="00AE1621"/>
    <w:rsid w:val="00AE383B"/>
    <w:rsid w:val="00AE5A51"/>
    <w:rsid w:val="00AE79F2"/>
    <w:rsid w:val="00AF01D0"/>
    <w:rsid w:val="00AF1747"/>
    <w:rsid w:val="00AF26E4"/>
    <w:rsid w:val="00AF5A93"/>
    <w:rsid w:val="00B0674A"/>
    <w:rsid w:val="00B07F4C"/>
    <w:rsid w:val="00B2118F"/>
    <w:rsid w:val="00B34C60"/>
    <w:rsid w:val="00B35C55"/>
    <w:rsid w:val="00B35CDE"/>
    <w:rsid w:val="00B476E7"/>
    <w:rsid w:val="00B56260"/>
    <w:rsid w:val="00B56F36"/>
    <w:rsid w:val="00B66CCE"/>
    <w:rsid w:val="00B75C87"/>
    <w:rsid w:val="00B80836"/>
    <w:rsid w:val="00B83D5B"/>
    <w:rsid w:val="00B85C8B"/>
    <w:rsid w:val="00B91583"/>
    <w:rsid w:val="00B9465B"/>
    <w:rsid w:val="00B96A3A"/>
    <w:rsid w:val="00BB4251"/>
    <w:rsid w:val="00BC61EC"/>
    <w:rsid w:val="00BC79F1"/>
    <w:rsid w:val="00BD102B"/>
    <w:rsid w:val="00BE2786"/>
    <w:rsid w:val="00BE398B"/>
    <w:rsid w:val="00BF4A15"/>
    <w:rsid w:val="00BF4D2C"/>
    <w:rsid w:val="00C0651B"/>
    <w:rsid w:val="00C21745"/>
    <w:rsid w:val="00C22382"/>
    <w:rsid w:val="00C4261B"/>
    <w:rsid w:val="00C45CF0"/>
    <w:rsid w:val="00C47F8A"/>
    <w:rsid w:val="00C52DB0"/>
    <w:rsid w:val="00C7328D"/>
    <w:rsid w:val="00C742C3"/>
    <w:rsid w:val="00C9028F"/>
    <w:rsid w:val="00C94812"/>
    <w:rsid w:val="00CA3857"/>
    <w:rsid w:val="00CB2114"/>
    <w:rsid w:val="00CB607B"/>
    <w:rsid w:val="00CB7BD0"/>
    <w:rsid w:val="00CC1EA5"/>
    <w:rsid w:val="00CC47D0"/>
    <w:rsid w:val="00CE0E00"/>
    <w:rsid w:val="00CE71FE"/>
    <w:rsid w:val="00CF195D"/>
    <w:rsid w:val="00D057BB"/>
    <w:rsid w:val="00D0625C"/>
    <w:rsid w:val="00D10E70"/>
    <w:rsid w:val="00D14017"/>
    <w:rsid w:val="00D153B8"/>
    <w:rsid w:val="00D22DA4"/>
    <w:rsid w:val="00D31075"/>
    <w:rsid w:val="00D313D1"/>
    <w:rsid w:val="00D41667"/>
    <w:rsid w:val="00D50FF5"/>
    <w:rsid w:val="00D52AF8"/>
    <w:rsid w:val="00D56584"/>
    <w:rsid w:val="00D63B80"/>
    <w:rsid w:val="00D64184"/>
    <w:rsid w:val="00D837B0"/>
    <w:rsid w:val="00D85872"/>
    <w:rsid w:val="00D93BB1"/>
    <w:rsid w:val="00D9574D"/>
    <w:rsid w:val="00DB0C26"/>
    <w:rsid w:val="00DB3369"/>
    <w:rsid w:val="00DB3753"/>
    <w:rsid w:val="00DB536B"/>
    <w:rsid w:val="00DB7495"/>
    <w:rsid w:val="00DD080E"/>
    <w:rsid w:val="00DF26D8"/>
    <w:rsid w:val="00DF71EB"/>
    <w:rsid w:val="00E03B0F"/>
    <w:rsid w:val="00E0680C"/>
    <w:rsid w:val="00E0797A"/>
    <w:rsid w:val="00E157CD"/>
    <w:rsid w:val="00E213E6"/>
    <w:rsid w:val="00E24F21"/>
    <w:rsid w:val="00E2799B"/>
    <w:rsid w:val="00E419C0"/>
    <w:rsid w:val="00E441A7"/>
    <w:rsid w:val="00E44F04"/>
    <w:rsid w:val="00E51D1F"/>
    <w:rsid w:val="00E562F3"/>
    <w:rsid w:val="00E62096"/>
    <w:rsid w:val="00E639C6"/>
    <w:rsid w:val="00E85AF7"/>
    <w:rsid w:val="00E9122B"/>
    <w:rsid w:val="00EA18B1"/>
    <w:rsid w:val="00EA3F11"/>
    <w:rsid w:val="00EA5762"/>
    <w:rsid w:val="00EB4BCE"/>
    <w:rsid w:val="00EC66D9"/>
    <w:rsid w:val="00ED31A0"/>
    <w:rsid w:val="00ED6A3F"/>
    <w:rsid w:val="00EF0114"/>
    <w:rsid w:val="00F04988"/>
    <w:rsid w:val="00F069C1"/>
    <w:rsid w:val="00F130EE"/>
    <w:rsid w:val="00F24AD8"/>
    <w:rsid w:val="00F25996"/>
    <w:rsid w:val="00F2628F"/>
    <w:rsid w:val="00F30D14"/>
    <w:rsid w:val="00F312FA"/>
    <w:rsid w:val="00F33C6D"/>
    <w:rsid w:val="00F36F1B"/>
    <w:rsid w:val="00F42133"/>
    <w:rsid w:val="00F52BB6"/>
    <w:rsid w:val="00F5305A"/>
    <w:rsid w:val="00F53B10"/>
    <w:rsid w:val="00F5556B"/>
    <w:rsid w:val="00F6149D"/>
    <w:rsid w:val="00F63A7F"/>
    <w:rsid w:val="00F67D88"/>
    <w:rsid w:val="00F74572"/>
    <w:rsid w:val="00F90A71"/>
    <w:rsid w:val="00F94A70"/>
    <w:rsid w:val="00F963B6"/>
    <w:rsid w:val="00FA09B0"/>
    <w:rsid w:val="00FA29AC"/>
    <w:rsid w:val="00FA4EF9"/>
    <w:rsid w:val="00FB55DE"/>
    <w:rsid w:val="00FC0DF0"/>
    <w:rsid w:val="00FD773A"/>
    <w:rsid w:val="00FE2AD4"/>
    <w:rsid w:val="00FE4D66"/>
    <w:rsid w:val="00FF3538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720" w:hanging="720"/>
    </w:pPr>
  </w:style>
  <w:style w:type="character" w:customStyle="1" w:styleId="Hypertext">
    <w:name w:val="Hypertex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15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3A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A2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3A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A2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6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0D3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312F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10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0B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0B1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B14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EA1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720" w:hanging="720"/>
    </w:pPr>
  </w:style>
  <w:style w:type="character" w:customStyle="1" w:styleId="Hypertext">
    <w:name w:val="Hypertex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15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3A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A2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3A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A2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6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0D3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312F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10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0B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0B1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B14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EA1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0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1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2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43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2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80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260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527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927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515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552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635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216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458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086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741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3537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52023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489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5670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12" w:space="4" w:color="000000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rocis.gov/rocis/do/DownloadDocument?documentID=602620&amp;version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ocis.gov/rocis/do/DownloadDocument?documentID=602617&amp;version=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rocis.gov/rocis/do/DownloadDocument?documentID=602616&amp;version=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rocis.gov/rocis/do/DownloadDocument?documentID=602621&amp;version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3F8A2-D582-44CD-BF7E-4388D39B0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311417E0.dotm</Template>
  <TotalTime>1</TotalTime>
  <Pages>4</Pages>
  <Words>1128</Words>
  <Characters>6839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7952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L Terry</dc:creator>
  <cp:lastModifiedBy>Jennifer Hunter Childs</cp:lastModifiedBy>
  <cp:revision>2</cp:revision>
  <cp:lastPrinted>2015-11-20T16:48:00Z</cp:lastPrinted>
  <dcterms:created xsi:type="dcterms:W3CDTF">2015-11-24T19:11:00Z</dcterms:created>
  <dcterms:modified xsi:type="dcterms:W3CDTF">2015-11-24T19:11:00Z</dcterms:modified>
</cp:coreProperties>
</file>