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A83" w:rsidRDefault="00527655" w:rsidP="00527655">
      <w:pPr>
        <w:widowControl w:val="0"/>
      </w:pPr>
      <w:r>
        <w:fldChar w:fldCharType="begin"/>
      </w:r>
      <w:r>
        <w:instrText xml:space="preserve"> SEQ CHAPTER \h \r 1</w:instrText>
      </w:r>
      <w:r>
        <w:fldChar w:fldCharType="end"/>
      </w:r>
      <w:r>
        <w:t>The Census Bureau plans to conduct additional research under the generic clearance for questionnaire pretesting r</w:t>
      </w:r>
      <w:r w:rsidR="007573FC">
        <w:t>esearch (OMB number 0607-0725).</w:t>
      </w:r>
      <w:r>
        <w:t xml:space="preserve"> We will be conducting cognitive </w:t>
      </w:r>
      <w:r w:rsidRPr="00824BCE">
        <w:t xml:space="preserve">research on the </w:t>
      </w:r>
      <w:r w:rsidR="00035887">
        <w:t xml:space="preserve">Supplemental Victimization Survey , part of the </w:t>
      </w:r>
      <w:r w:rsidR="00D346B7">
        <w:t xml:space="preserve">National Crime Victimization Survey, </w:t>
      </w:r>
      <w:r w:rsidR="00126CA5" w:rsidRPr="00824BCE">
        <w:t>sponsored by</w:t>
      </w:r>
      <w:r w:rsidR="000F4FE9">
        <w:t xml:space="preserve"> the </w:t>
      </w:r>
      <w:r w:rsidR="00D346B7">
        <w:t>Bureau of Justice Statistics</w:t>
      </w:r>
      <w:r w:rsidR="00126CA5">
        <w:t>.</w:t>
      </w:r>
      <w:r w:rsidR="00710CA1">
        <w:t xml:space="preserve"> </w:t>
      </w:r>
      <w:r w:rsidR="00C87E58" w:rsidRPr="00C87E58">
        <w:t xml:space="preserve">The purpose of this cognitive research is to test </w:t>
      </w:r>
      <w:r w:rsidR="00A42590">
        <w:t xml:space="preserve">concepts added to or revised in </w:t>
      </w:r>
      <w:r w:rsidR="00C87E58" w:rsidRPr="00C87E58">
        <w:t xml:space="preserve">the </w:t>
      </w:r>
      <w:r w:rsidR="00D346B7">
        <w:t>Supplemental Victimization</w:t>
      </w:r>
      <w:r w:rsidR="000F4FE9">
        <w:t xml:space="preserve"> Survey</w:t>
      </w:r>
      <w:r w:rsidR="007573FC">
        <w:t>.</w:t>
      </w:r>
      <w:r w:rsidR="00A42590">
        <w:t xml:space="preserve"> </w:t>
      </w:r>
    </w:p>
    <w:p w:rsidR="007C6ADA" w:rsidRDefault="007C6ADA" w:rsidP="00527655">
      <w:pPr>
        <w:widowControl w:val="0"/>
      </w:pPr>
    </w:p>
    <w:p w:rsidR="007C6ADA" w:rsidRDefault="00544ED9" w:rsidP="00527655">
      <w:pPr>
        <w:widowControl w:val="0"/>
      </w:pPr>
      <w:r w:rsidRPr="00824BCE">
        <w:t xml:space="preserve">From </w:t>
      </w:r>
      <w:r w:rsidR="007C6ADA">
        <w:t>September</w:t>
      </w:r>
      <w:r w:rsidRPr="00824BCE">
        <w:t xml:space="preserve"> 201</w:t>
      </w:r>
      <w:r w:rsidR="007C6ADA">
        <w:t>5</w:t>
      </w:r>
      <w:r w:rsidRPr="00824BCE">
        <w:t xml:space="preserve"> to </w:t>
      </w:r>
      <w:r w:rsidR="007C6ADA">
        <w:t>November</w:t>
      </w:r>
      <w:r>
        <w:t xml:space="preserve"> </w:t>
      </w:r>
      <w:r w:rsidR="007C6ADA">
        <w:t>2015</w:t>
      </w:r>
      <w:r w:rsidRPr="00824BCE">
        <w:t xml:space="preserve">, staff from the Center for Survey Measurement will conduct approximately </w:t>
      </w:r>
      <w:r w:rsidR="007C6ADA">
        <w:t>6</w:t>
      </w:r>
      <w:r>
        <w:t>0</w:t>
      </w:r>
      <w:r w:rsidRPr="00824BCE">
        <w:t xml:space="preserve"> cognitive interviews</w:t>
      </w:r>
      <w:r w:rsidR="00A42590">
        <w:t xml:space="preserve"> using a paper </w:t>
      </w:r>
      <w:r w:rsidR="007C6ADA">
        <w:t>version of the</w:t>
      </w:r>
      <w:r w:rsidR="00A42590">
        <w:t xml:space="preserve"> instrument</w:t>
      </w:r>
      <w:r w:rsidRPr="00824BCE">
        <w:t xml:space="preserve">. </w:t>
      </w:r>
      <w:r w:rsidR="00CD7A8B" w:rsidRPr="00824BCE">
        <w:t xml:space="preserve">Our recruiting efforts will target the following: (1) </w:t>
      </w:r>
      <w:r w:rsidR="00035887">
        <w:t xml:space="preserve">individuals </w:t>
      </w:r>
      <w:r w:rsidR="00CD7A8B">
        <w:t>in two</w:t>
      </w:r>
      <w:r w:rsidR="00CD7A8B" w:rsidRPr="00824BCE">
        <w:t xml:space="preserve"> age groups (i.e., ages 1</w:t>
      </w:r>
      <w:r w:rsidR="00CD7A8B">
        <w:t>6-17, and respondents 18 and over</w:t>
      </w:r>
      <w:r w:rsidR="00CD7A8B" w:rsidRPr="00824BCE">
        <w:t xml:space="preserve">); </w:t>
      </w:r>
      <w:r w:rsidR="00CD7A8B">
        <w:t xml:space="preserve">and </w:t>
      </w:r>
      <w:r w:rsidR="00CD7A8B" w:rsidRPr="00824BCE">
        <w:t xml:space="preserve">(2) </w:t>
      </w:r>
      <w:r w:rsidR="00CD7A8B">
        <w:t>individuals</w:t>
      </w:r>
      <w:r w:rsidR="00CD7A8B" w:rsidRPr="00824BCE">
        <w:t xml:space="preserve"> who </w:t>
      </w:r>
      <w:r w:rsidR="00CD7A8B">
        <w:t>have been stalked in the last 12 months</w:t>
      </w:r>
      <w:r w:rsidR="00035887">
        <w:t>;</w:t>
      </w:r>
      <w:r w:rsidR="00CD7A8B">
        <w:t xml:space="preserve"> and </w:t>
      </w:r>
      <w:r w:rsidR="00035887">
        <w:t xml:space="preserve">(3) </w:t>
      </w:r>
      <w:r w:rsidR="00CD7A8B">
        <w:t>individuals</w:t>
      </w:r>
      <w:r w:rsidR="00CD7A8B" w:rsidRPr="00824BCE">
        <w:t xml:space="preserve"> who </w:t>
      </w:r>
      <w:r w:rsidR="00CD7A8B">
        <w:t>have never experienced stalking</w:t>
      </w:r>
      <w:r w:rsidR="00CD7A8B" w:rsidRPr="00824BCE">
        <w:t>.  In addition to these characteristics, respondents will ideally represent a range of demographic characteristics (e.g., gender, race/ethnicity, socioeconomic status</w:t>
      </w:r>
      <w:r w:rsidR="00CD7A8B">
        <w:t>).</w:t>
      </w:r>
    </w:p>
    <w:p w:rsidR="00CD7A8B" w:rsidRDefault="00CD7A8B" w:rsidP="00527655">
      <w:pPr>
        <w:widowControl w:val="0"/>
        <w:rPr>
          <w:szCs w:val="24"/>
        </w:rPr>
      </w:pPr>
    </w:p>
    <w:p w:rsidR="00527655" w:rsidRPr="00824BCE" w:rsidRDefault="00B35184" w:rsidP="00527655">
      <w:pPr>
        <w:widowControl w:val="0"/>
      </w:pPr>
      <w:r w:rsidRPr="00824BCE">
        <w:t>R</w:t>
      </w:r>
      <w:r w:rsidR="009D7BA8" w:rsidRPr="00824BCE">
        <w:t>espondents</w:t>
      </w:r>
      <w:r w:rsidR="00527655" w:rsidRPr="00824BCE">
        <w:t xml:space="preserve"> will be recruited through </w:t>
      </w:r>
      <w:r w:rsidR="00824BCE" w:rsidRPr="00824BCE">
        <w:t xml:space="preserve">contacts with </w:t>
      </w:r>
      <w:r w:rsidR="007C6ADA">
        <w:t>local organizations that serve individuals who have experienced stalking and domestic violence</w:t>
      </w:r>
      <w:r w:rsidR="00544ED9">
        <w:t xml:space="preserve">, as </w:t>
      </w:r>
      <w:r w:rsidR="00824BCE" w:rsidRPr="00824BCE">
        <w:t xml:space="preserve">well as </w:t>
      </w:r>
      <w:r w:rsidR="00527655" w:rsidRPr="00824BCE">
        <w:t>advertisements in local</w:t>
      </w:r>
      <w:r w:rsidR="00047F42">
        <w:t xml:space="preserve"> newspapers and Craigslist.com</w:t>
      </w:r>
      <w:r w:rsidR="00527655" w:rsidRPr="00824BCE">
        <w:t xml:space="preserve">. Interviews will be conducted at the Census Bureau’s Response Research Laboratory and at locations convenient to interviewees. The interviews will be conducted </w:t>
      </w:r>
      <w:r w:rsidR="00242414" w:rsidRPr="00824BCE">
        <w:t xml:space="preserve">in-person </w:t>
      </w:r>
      <w:r w:rsidR="00527655" w:rsidRPr="00824BCE">
        <w:t>in the local metropolitan area (DC, Maryland, Virginia)</w:t>
      </w:r>
      <w:r w:rsidR="00544ED9">
        <w:t xml:space="preserve">. </w:t>
      </w:r>
    </w:p>
    <w:p w:rsidR="00527655" w:rsidRDefault="00527655" w:rsidP="00527655">
      <w:pPr>
        <w:widowControl w:val="0"/>
      </w:pPr>
    </w:p>
    <w:p w:rsidR="00BA68D5" w:rsidRDefault="00BA68D5" w:rsidP="00BA68D5">
      <w:pPr>
        <w:widowControl w:val="0"/>
      </w:pPr>
      <w:r w:rsidRPr="00824BCE">
        <w:t>We will be conducting our cognitive interviews using the concurrent and retrospective think-aloud methods.  We will audio-tape the interviews to facilitate analysis of the results.  A copy of the draft questionnaire with protocol probes is enclosed.</w:t>
      </w:r>
    </w:p>
    <w:p w:rsidR="00BA68D5" w:rsidRDefault="00BA68D5" w:rsidP="00527655">
      <w:pPr>
        <w:widowControl w:val="0"/>
      </w:pPr>
    </w:p>
    <w:p w:rsidR="00BA68D5" w:rsidRDefault="00BA68D5" w:rsidP="00BA68D5">
      <w:pPr>
        <w:widowControl w:val="0"/>
      </w:pPr>
      <w:r w:rsidRPr="008450D4">
        <w:t xml:space="preserve">For </w:t>
      </w:r>
      <w:r w:rsidR="008013AC">
        <w:t>teenagers</w:t>
      </w:r>
      <w:r w:rsidRPr="008450D4">
        <w:t xml:space="preserve"> under 18, parents will give </w:t>
      </w:r>
      <w:r w:rsidR="006F7310">
        <w:t>signed</w:t>
      </w:r>
      <w:r w:rsidRPr="008450D4">
        <w:t xml:space="preserve"> consent to </w:t>
      </w:r>
      <w:r w:rsidR="006F7310">
        <w:t xml:space="preserve">allow them to </w:t>
      </w:r>
      <w:r w:rsidRPr="008450D4">
        <w:t>participate, and children</w:t>
      </w:r>
      <w:r w:rsidR="006F7310">
        <w:t xml:space="preserve"> be asked for their verbal permission to audio record</w:t>
      </w:r>
      <w:r w:rsidRPr="008450D4">
        <w:t xml:space="preserve"> </w:t>
      </w:r>
      <w:r w:rsidR="006F7310">
        <w:t>at the beginning of</w:t>
      </w:r>
      <w:r w:rsidRPr="008450D4">
        <w:t xml:space="preserve"> the audio-tape.  We will inform participants that their response is voluntary and that the information they provide is confidential and will be seen only by employees involved in the research project.   Participants will receive $40 for their participation in this research.  </w:t>
      </w:r>
      <w:r w:rsidR="00B27CD5">
        <w:t xml:space="preserve">The </w:t>
      </w:r>
      <w:r w:rsidRPr="008450D4">
        <w:t>parental and adult (</w:t>
      </w:r>
      <w:r>
        <w:t xml:space="preserve">i.e., </w:t>
      </w:r>
      <w:r w:rsidRPr="008450D4">
        <w:t>18 year</w:t>
      </w:r>
      <w:r>
        <w:t xml:space="preserve">s </w:t>
      </w:r>
      <w:r w:rsidRPr="008450D4">
        <w:t>old</w:t>
      </w:r>
      <w:r>
        <w:t xml:space="preserve"> or older</w:t>
      </w:r>
      <w:r w:rsidRPr="008450D4">
        <w:t xml:space="preserve">) consent forms </w:t>
      </w:r>
      <w:r w:rsidR="00B27CD5">
        <w:t>were approved on a prior submission</w:t>
      </w:r>
      <w:bookmarkStart w:id="0" w:name="_GoBack"/>
      <w:bookmarkEnd w:id="0"/>
      <w:r w:rsidRPr="008450D4">
        <w:t>.</w:t>
      </w:r>
    </w:p>
    <w:p w:rsidR="00BA68D5" w:rsidRPr="00824BCE" w:rsidRDefault="00BA68D5" w:rsidP="00527655">
      <w:pPr>
        <w:widowControl w:val="0"/>
      </w:pPr>
    </w:p>
    <w:p w:rsidR="00527655" w:rsidRDefault="00527655" w:rsidP="00527655">
      <w:pPr>
        <w:widowControl w:val="0"/>
      </w:pPr>
      <w:r>
        <w:t xml:space="preserve">We estimate that </w:t>
      </w:r>
      <w:r w:rsidR="00242414">
        <w:t>each interview</w:t>
      </w:r>
      <w:r>
        <w:t xml:space="preserve"> will take approximately one hour</w:t>
      </w:r>
      <w:r w:rsidR="00FD471C">
        <w:t xml:space="preserve"> (</w:t>
      </w:r>
      <w:r w:rsidR="007C6ADA">
        <w:t>6</w:t>
      </w:r>
      <w:r w:rsidR="00FD471C">
        <w:t>0 hours)</w:t>
      </w:r>
      <w:r>
        <w:t xml:space="preserve">. </w:t>
      </w:r>
      <w:r w:rsidR="00950E74">
        <w:t xml:space="preserve">The </w:t>
      </w:r>
      <w:r w:rsidR="007C6ADA">
        <w:t xml:space="preserve">pre-approved generic </w:t>
      </w:r>
      <w:r w:rsidR="00950E74">
        <w:t xml:space="preserve">screening questionnaire </w:t>
      </w:r>
      <w:r w:rsidR="00FD471C">
        <w:t>(</w:t>
      </w:r>
      <w:r w:rsidR="00601A96">
        <w:t>OMB #1418</w:t>
      </w:r>
      <w:r w:rsidR="00FD471C">
        <w:t xml:space="preserve">) </w:t>
      </w:r>
      <w:r w:rsidR="00950E74">
        <w:t xml:space="preserve">will take approximately </w:t>
      </w:r>
      <w:r w:rsidR="00544ED9">
        <w:t xml:space="preserve">ten </w:t>
      </w:r>
      <w:r w:rsidR="00242414">
        <w:t>minutes</w:t>
      </w:r>
      <w:r w:rsidR="00950E74">
        <w:t xml:space="preserve"> </w:t>
      </w:r>
      <w:r w:rsidR="00242414">
        <w:t xml:space="preserve">per </w:t>
      </w:r>
      <w:r w:rsidR="00950E74">
        <w:t xml:space="preserve">person. </w:t>
      </w:r>
      <w:r w:rsidR="00FD471C">
        <w:t xml:space="preserve">We estimate that we will screen 3 people for each successful recruit </w:t>
      </w:r>
      <w:r w:rsidR="00167816">
        <w:t xml:space="preserve">for a total of 180 people screened </w:t>
      </w:r>
      <w:r w:rsidR="00FD471C">
        <w:t>(</w:t>
      </w:r>
      <w:r w:rsidR="00347C0A">
        <w:t>30</w:t>
      </w:r>
      <w:r w:rsidR="00167816">
        <w:t xml:space="preserve"> </w:t>
      </w:r>
      <w:r w:rsidR="00FD471C">
        <w:t xml:space="preserve">hours). </w:t>
      </w:r>
      <w:r>
        <w:t xml:space="preserve">Thus, </w:t>
      </w:r>
      <w:r w:rsidRPr="00347C0A">
        <w:rPr>
          <w:b/>
        </w:rPr>
        <w:t>the total estimat</w:t>
      </w:r>
      <w:r w:rsidR="009634D2" w:rsidRPr="00347C0A">
        <w:rPr>
          <w:b/>
        </w:rPr>
        <w:t xml:space="preserve">ed burden for this research is </w:t>
      </w:r>
      <w:r w:rsidR="00347C0A" w:rsidRPr="00347C0A">
        <w:rPr>
          <w:b/>
        </w:rPr>
        <w:t>90</w:t>
      </w:r>
      <w:r w:rsidR="00FD471C" w:rsidRPr="00347C0A">
        <w:rPr>
          <w:b/>
        </w:rPr>
        <w:t xml:space="preserve"> </w:t>
      </w:r>
      <w:r w:rsidRPr="00347C0A">
        <w:rPr>
          <w:b/>
        </w:rPr>
        <w:t>hours</w:t>
      </w:r>
      <w:r w:rsidR="005F6D4E" w:rsidRPr="00347C0A">
        <w:rPr>
          <w:b/>
        </w:rPr>
        <w:t>.</w:t>
      </w:r>
    </w:p>
    <w:p w:rsidR="00042748" w:rsidRDefault="00042748" w:rsidP="00042748">
      <w:pPr>
        <w:spacing w:after="200" w:line="276" w:lineRule="auto"/>
      </w:pPr>
    </w:p>
    <w:p w:rsidR="00042748" w:rsidRDefault="00042748" w:rsidP="00042748">
      <w:pPr>
        <w:spacing w:after="200" w:line="276" w:lineRule="auto"/>
      </w:pPr>
      <w:r>
        <w:t>The following documents are included as attachments:</w:t>
      </w:r>
    </w:p>
    <w:p w:rsidR="00042748" w:rsidRDefault="00042748" w:rsidP="00042748">
      <w:pPr>
        <w:pStyle w:val="NoSpacing"/>
      </w:pPr>
      <w:r>
        <w:t>NCVS SVS Protocol – enclosure 1</w:t>
      </w:r>
    </w:p>
    <w:p w:rsidR="00042748" w:rsidRDefault="00042748" w:rsidP="00042748">
      <w:pPr>
        <w:pStyle w:val="NoSpacing"/>
      </w:pPr>
      <w:r>
        <w:t xml:space="preserve">NCVS SVS Questionnaire – enclosure 2 </w:t>
      </w:r>
    </w:p>
    <w:p w:rsidR="00527655" w:rsidRDefault="00527655" w:rsidP="00527655">
      <w:pPr>
        <w:widowControl w:val="0"/>
      </w:pPr>
    </w:p>
    <w:p w:rsidR="00527655" w:rsidRDefault="00527655" w:rsidP="00533E0C">
      <w:pPr>
        <w:spacing w:after="200" w:line="276" w:lineRule="auto"/>
      </w:pPr>
      <w:r>
        <w:t>The contact person for questions regarding data collection and the design of this research is listed below:</w:t>
      </w:r>
    </w:p>
    <w:p w:rsidR="00527655" w:rsidRDefault="00527655" w:rsidP="00527655">
      <w:pPr>
        <w:widowControl w:val="0"/>
      </w:pPr>
    </w:p>
    <w:p w:rsidR="00527655" w:rsidRDefault="00527655" w:rsidP="00527655">
      <w:pPr>
        <w:widowControl w:val="0"/>
      </w:pPr>
      <w:r>
        <w:tab/>
      </w:r>
      <w:proofErr w:type="spellStart"/>
      <w:r w:rsidR="00347C0A">
        <w:t>Mandi</w:t>
      </w:r>
      <w:proofErr w:type="spellEnd"/>
      <w:r w:rsidR="00347C0A">
        <w:t xml:space="preserve"> Martinez</w:t>
      </w:r>
    </w:p>
    <w:p w:rsidR="00527655" w:rsidRDefault="00527655" w:rsidP="00527655">
      <w:pPr>
        <w:widowControl w:val="0"/>
      </w:pPr>
      <w:r>
        <w:tab/>
        <w:t>Center for Survey Measurement</w:t>
      </w:r>
    </w:p>
    <w:p w:rsidR="00527655" w:rsidRDefault="00527655" w:rsidP="00527655">
      <w:pPr>
        <w:widowControl w:val="0"/>
      </w:pPr>
      <w:r>
        <w:tab/>
        <w:t xml:space="preserve">U.S. Census Bureau </w:t>
      </w:r>
    </w:p>
    <w:p w:rsidR="00527655" w:rsidRDefault="00527655" w:rsidP="00527655">
      <w:pPr>
        <w:widowControl w:val="0"/>
      </w:pPr>
      <w:r>
        <w:tab/>
        <w:t xml:space="preserve">Room </w:t>
      </w:r>
      <w:r w:rsidR="00553626">
        <w:t>5K</w:t>
      </w:r>
      <w:r w:rsidR="00347C0A">
        <w:t>321C</w:t>
      </w:r>
    </w:p>
    <w:p w:rsidR="00527655" w:rsidRDefault="00527655" w:rsidP="00527655">
      <w:pPr>
        <w:widowControl w:val="0"/>
      </w:pPr>
      <w:r>
        <w:tab/>
        <w:t>Washington, D.C. 20233</w:t>
      </w:r>
    </w:p>
    <w:p w:rsidR="00527655" w:rsidRDefault="00527655" w:rsidP="00527655">
      <w:pPr>
        <w:widowControl w:val="0"/>
      </w:pPr>
      <w:r>
        <w:tab/>
        <w:t>(301) 763-</w:t>
      </w:r>
      <w:r w:rsidR="00347C0A">
        <w:t>9326</w:t>
      </w:r>
    </w:p>
    <w:p w:rsidR="00527655" w:rsidRDefault="00347C0A" w:rsidP="00527655">
      <w:pPr>
        <w:widowControl w:val="0"/>
        <w:ind w:firstLine="720"/>
      </w:pPr>
      <w:r>
        <w:rPr>
          <w:color w:val="0000FF"/>
          <w:u w:val="single"/>
        </w:rPr>
        <w:t>Mandi.martinez</w:t>
      </w:r>
      <w:r w:rsidR="008450D4">
        <w:rPr>
          <w:color w:val="0000FF"/>
          <w:u w:val="single"/>
        </w:rPr>
        <w:t>@census.gov</w:t>
      </w:r>
    </w:p>
    <w:p w:rsidR="00527655" w:rsidRDefault="00527655" w:rsidP="00527655">
      <w:pPr>
        <w:widowControl w:val="0"/>
      </w:pPr>
      <w:r>
        <w:tab/>
      </w:r>
    </w:p>
    <w:p w:rsidR="00CB2FB2" w:rsidRDefault="00CB2FB2"/>
    <w:sectPr w:rsidR="00CB2FB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A96" w:rsidRDefault="00601A96">
      <w:r>
        <w:separator/>
      </w:r>
    </w:p>
  </w:endnote>
  <w:endnote w:type="continuationSeparator" w:id="0">
    <w:p w:rsidR="00601A96" w:rsidRDefault="00601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A96" w:rsidRDefault="00601A96">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603924"/>
      <w:docPartObj>
        <w:docPartGallery w:val="Page Numbers (Bottom of Page)"/>
        <w:docPartUnique/>
      </w:docPartObj>
    </w:sdtPr>
    <w:sdtEndPr/>
    <w:sdtContent>
      <w:sdt>
        <w:sdtPr>
          <w:id w:val="-1669238322"/>
          <w:docPartObj>
            <w:docPartGallery w:val="Page Numbers (Top of Page)"/>
            <w:docPartUnique/>
          </w:docPartObj>
        </w:sdtPr>
        <w:sdtEndPr/>
        <w:sdtContent>
          <w:p w:rsidR="00601A96" w:rsidRPr="00DF535F" w:rsidRDefault="00601A96">
            <w:pPr>
              <w:pStyle w:val="Footer"/>
              <w:jc w:val="center"/>
            </w:pPr>
            <w:r w:rsidRPr="00DF535F">
              <w:t xml:space="preserve">Page </w:t>
            </w:r>
            <w:r w:rsidRPr="00DF535F">
              <w:rPr>
                <w:bCs/>
                <w:szCs w:val="24"/>
              </w:rPr>
              <w:fldChar w:fldCharType="begin"/>
            </w:r>
            <w:r w:rsidRPr="00DF535F">
              <w:rPr>
                <w:bCs/>
              </w:rPr>
              <w:instrText xml:space="preserve"> PAGE </w:instrText>
            </w:r>
            <w:r w:rsidRPr="00DF535F">
              <w:rPr>
                <w:bCs/>
                <w:szCs w:val="24"/>
              </w:rPr>
              <w:fldChar w:fldCharType="separate"/>
            </w:r>
            <w:r w:rsidR="00B27CD5">
              <w:rPr>
                <w:bCs/>
                <w:noProof/>
              </w:rPr>
              <w:t>1</w:t>
            </w:r>
            <w:r w:rsidRPr="00DF535F">
              <w:rPr>
                <w:bCs/>
                <w:szCs w:val="24"/>
              </w:rPr>
              <w:fldChar w:fldCharType="end"/>
            </w:r>
            <w:r w:rsidRPr="00DF535F">
              <w:t xml:space="preserve"> of </w:t>
            </w:r>
            <w:r w:rsidRPr="00DF535F">
              <w:rPr>
                <w:bCs/>
                <w:szCs w:val="24"/>
              </w:rPr>
              <w:fldChar w:fldCharType="begin"/>
            </w:r>
            <w:r w:rsidRPr="00DF535F">
              <w:rPr>
                <w:bCs/>
              </w:rPr>
              <w:instrText xml:space="preserve"> NUMPAGES  </w:instrText>
            </w:r>
            <w:r w:rsidRPr="00DF535F">
              <w:rPr>
                <w:bCs/>
                <w:szCs w:val="24"/>
              </w:rPr>
              <w:fldChar w:fldCharType="separate"/>
            </w:r>
            <w:r w:rsidR="00B27CD5">
              <w:rPr>
                <w:bCs/>
                <w:noProof/>
              </w:rPr>
              <w:t>2</w:t>
            </w:r>
            <w:r w:rsidRPr="00DF535F">
              <w:rPr>
                <w:bCs/>
                <w:szCs w:val="24"/>
              </w:rPr>
              <w:fldChar w:fldCharType="end"/>
            </w:r>
          </w:p>
        </w:sdtContent>
      </w:sdt>
    </w:sdtContent>
  </w:sdt>
  <w:p w:rsidR="00601A96" w:rsidRDefault="00601A96">
    <w:pPr>
      <w:widowControl w:val="0"/>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786" w:rsidRDefault="00A257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A96" w:rsidRDefault="00601A96">
      <w:r>
        <w:separator/>
      </w:r>
    </w:p>
  </w:footnote>
  <w:footnote w:type="continuationSeparator" w:id="0">
    <w:p w:rsidR="00601A96" w:rsidRDefault="00601A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A96" w:rsidRDefault="00601A96">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A96" w:rsidRDefault="00601A96">
    <w:pPr>
      <w:widowControl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786" w:rsidRDefault="00A257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206832"/>
    <w:multiLevelType w:val="hybridMultilevel"/>
    <w:tmpl w:val="1FCE7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655"/>
    <w:rsid w:val="00022F1A"/>
    <w:rsid w:val="00035887"/>
    <w:rsid w:val="00042748"/>
    <w:rsid w:val="00047F42"/>
    <w:rsid w:val="00067A2E"/>
    <w:rsid w:val="00077A53"/>
    <w:rsid w:val="00093041"/>
    <w:rsid w:val="000C71D9"/>
    <w:rsid w:val="000F4FE9"/>
    <w:rsid w:val="00126CA5"/>
    <w:rsid w:val="00167816"/>
    <w:rsid w:val="001A0C0D"/>
    <w:rsid w:val="001A145B"/>
    <w:rsid w:val="001A17E1"/>
    <w:rsid w:val="001B2ED6"/>
    <w:rsid w:val="001B32A6"/>
    <w:rsid w:val="001C71A2"/>
    <w:rsid w:val="001E4CD2"/>
    <w:rsid w:val="00214E39"/>
    <w:rsid w:val="00240889"/>
    <w:rsid w:val="00242414"/>
    <w:rsid w:val="00295B00"/>
    <w:rsid w:val="002B16C3"/>
    <w:rsid w:val="002D5CBB"/>
    <w:rsid w:val="002D6275"/>
    <w:rsid w:val="00347C0A"/>
    <w:rsid w:val="003713F5"/>
    <w:rsid w:val="00373391"/>
    <w:rsid w:val="00393C18"/>
    <w:rsid w:val="00425BEE"/>
    <w:rsid w:val="00475C34"/>
    <w:rsid w:val="004B04DD"/>
    <w:rsid w:val="004D1631"/>
    <w:rsid w:val="004D40A6"/>
    <w:rsid w:val="004E3999"/>
    <w:rsid w:val="00501F7E"/>
    <w:rsid w:val="005063BA"/>
    <w:rsid w:val="00514B0B"/>
    <w:rsid w:val="00523C23"/>
    <w:rsid w:val="00527655"/>
    <w:rsid w:val="00533E0C"/>
    <w:rsid w:val="00544ED9"/>
    <w:rsid w:val="00546220"/>
    <w:rsid w:val="00551F08"/>
    <w:rsid w:val="00553626"/>
    <w:rsid w:val="005A3516"/>
    <w:rsid w:val="005A53FB"/>
    <w:rsid w:val="005F6D4E"/>
    <w:rsid w:val="00601A96"/>
    <w:rsid w:val="00651F29"/>
    <w:rsid w:val="006B4254"/>
    <w:rsid w:val="006D4D6B"/>
    <w:rsid w:val="006E4330"/>
    <w:rsid w:val="006F7310"/>
    <w:rsid w:val="00710CA1"/>
    <w:rsid w:val="007573FC"/>
    <w:rsid w:val="007712C3"/>
    <w:rsid w:val="007B4931"/>
    <w:rsid w:val="007C6ADA"/>
    <w:rsid w:val="008013AC"/>
    <w:rsid w:val="00801431"/>
    <w:rsid w:val="00824BCE"/>
    <w:rsid w:val="008450D4"/>
    <w:rsid w:val="00857014"/>
    <w:rsid w:val="008E66EC"/>
    <w:rsid w:val="00905CB8"/>
    <w:rsid w:val="00950E74"/>
    <w:rsid w:val="00955B47"/>
    <w:rsid w:val="009634D2"/>
    <w:rsid w:val="009704B7"/>
    <w:rsid w:val="0097233F"/>
    <w:rsid w:val="009A58E1"/>
    <w:rsid w:val="009D0AAF"/>
    <w:rsid w:val="009D7BA8"/>
    <w:rsid w:val="00A25786"/>
    <w:rsid w:val="00A42590"/>
    <w:rsid w:val="00A53740"/>
    <w:rsid w:val="00A6252E"/>
    <w:rsid w:val="00AC2CBC"/>
    <w:rsid w:val="00B27CD5"/>
    <w:rsid w:val="00B35184"/>
    <w:rsid w:val="00B419D8"/>
    <w:rsid w:val="00B669A4"/>
    <w:rsid w:val="00B848BF"/>
    <w:rsid w:val="00B85795"/>
    <w:rsid w:val="00BA68D5"/>
    <w:rsid w:val="00BB3AA1"/>
    <w:rsid w:val="00BB7A7E"/>
    <w:rsid w:val="00C01A90"/>
    <w:rsid w:val="00C265ED"/>
    <w:rsid w:val="00C5107D"/>
    <w:rsid w:val="00C60A44"/>
    <w:rsid w:val="00C72539"/>
    <w:rsid w:val="00C7271E"/>
    <w:rsid w:val="00C7603C"/>
    <w:rsid w:val="00C87E58"/>
    <w:rsid w:val="00CB002A"/>
    <w:rsid w:val="00CB2FB2"/>
    <w:rsid w:val="00CC5D91"/>
    <w:rsid w:val="00CD7A8B"/>
    <w:rsid w:val="00D31C76"/>
    <w:rsid w:val="00D346B7"/>
    <w:rsid w:val="00D3625D"/>
    <w:rsid w:val="00D3655B"/>
    <w:rsid w:val="00D471FF"/>
    <w:rsid w:val="00D80353"/>
    <w:rsid w:val="00DC5E57"/>
    <w:rsid w:val="00DD7DB9"/>
    <w:rsid w:val="00DF4E77"/>
    <w:rsid w:val="00DF535F"/>
    <w:rsid w:val="00E11B2D"/>
    <w:rsid w:val="00E169CC"/>
    <w:rsid w:val="00E27334"/>
    <w:rsid w:val="00E34022"/>
    <w:rsid w:val="00E34B80"/>
    <w:rsid w:val="00E80BAB"/>
    <w:rsid w:val="00E84EE5"/>
    <w:rsid w:val="00ED6A20"/>
    <w:rsid w:val="00F0300A"/>
    <w:rsid w:val="00F574AF"/>
    <w:rsid w:val="00F6714E"/>
    <w:rsid w:val="00F77A30"/>
    <w:rsid w:val="00F80A83"/>
    <w:rsid w:val="00FA5F49"/>
    <w:rsid w:val="00FC2A04"/>
    <w:rsid w:val="00FD471C"/>
    <w:rsid w:val="00FD7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50D4"/>
    <w:rPr>
      <w:sz w:val="16"/>
      <w:szCs w:val="16"/>
    </w:rPr>
  </w:style>
  <w:style w:type="paragraph" w:styleId="CommentText">
    <w:name w:val="annotation text"/>
    <w:basedOn w:val="Normal"/>
    <w:link w:val="CommentTextChar"/>
    <w:uiPriority w:val="99"/>
    <w:semiHidden/>
    <w:unhideWhenUsed/>
    <w:rsid w:val="008450D4"/>
    <w:rPr>
      <w:sz w:val="20"/>
    </w:rPr>
  </w:style>
  <w:style w:type="character" w:customStyle="1" w:styleId="CommentTextChar">
    <w:name w:val="Comment Text Char"/>
    <w:basedOn w:val="DefaultParagraphFont"/>
    <w:link w:val="CommentText"/>
    <w:uiPriority w:val="99"/>
    <w:semiHidden/>
    <w:rsid w:val="008450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50D4"/>
    <w:rPr>
      <w:b/>
      <w:bCs/>
    </w:rPr>
  </w:style>
  <w:style w:type="character" w:customStyle="1" w:styleId="CommentSubjectChar">
    <w:name w:val="Comment Subject Char"/>
    <w:basedOn w:val="CommentTextChar"/>
    <w:link w:val="CommentSubject"/>
    <w:uiPriority w:val="99"/>
    <w:semiHidden/>
    <w:rsid w:val="008450D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535F"/>
    <w:pPr>
      <w:tabs>
        <w:tab w:val="center" w:pos="4680"/>
        <w:tab w:val="right" w:pos="9360"/>
      </w:tabs>
    </w:pPr>
  </w:style>
  <w:style w:type="character" w:customStyle="1" w:styleId="HeaderChar">
    <w:name w:val="Header Char"/>
    <w:basedOn w:val="DefaultParagraphFont"/>
    <w:link w:val="Header"/>
    <w:uiPriority w:val="99"/>
    <w:rsid w:val="00DF535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F535F"/>
    <w:pPr>
      <w:tabs>
        <w:tab w:val="center" w:pos="4680"/>
        <w:tab w:val="right" w:pos="9360"/>
      </w:tabs>
    </w:pPr>
  </w:style>
  <w:style w:type="character" w:customStyle="1" w:styleId="FooterChar">
    <w:name w:val="Footer Char"/>
    <w:basedOn w:val="DefaultParagraphFont"/>
    <w:link w:val="Footer"/>
    <w:uiPriority w:val="99"/>
    <w:rsid w:val="00DF535F"/>
    <w:rPr>
      <w:rFonts w:ascii="Times New Roman" w:eastAsia="Times New Roman" w:hAnsi="Times New Roman" w:cs="Times New Roman"/>
      <w:sz w:val="24"/>
      <w:szCs w:val="20"/>
    </w:rPr>
  </w:style>
  <w:style w:type="paragraph" w:styleId="ListParagraph">
    <w:name w:val="List Paragraph"/>
    <w:basedOn w:val="Normal"/>
    <w:uiPriority w:val="34"/>
    <w:qFormat/>
    <w:rsid w:val="00F80A83"/>
    <w:pPr>
      <w:ind w:left="720"/>
      <w:contextualSpacing/>
    </w:pPr>
  </w:style>
  <w:style w:type="paragraph" w:styleId="NoSpacing">
    <w:name w:val="No Spacing"/>
    <w:uiPriority w:val="1"/>
    <w:qFormat/>
    <w:rsid w:val="009A58E1"/>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50D4"/>
    <w:rPr>
      <w:sz w:val="16"/>
      <w:szCs w:val="16"/>
    </w:rPr>
  </w:style>
  <w:style w:type="paragraph" w:styleId="CommentText">
    <w:name w:val="annotation text"/>
    <w:basedOn w:val="Normal"/>
    <w:link w:val="CommentTextChar"/>
    <w:uiPriority w:val="99"/>
    <w:semiHidden/>
    <w:unhideWhenUsed/>
    <w:rsid w:val="008450D4"/>
    <w:rPr>
      <w:sz w:val="20"/>
    </w:rPr>
  </w:style>
  <w:style w:type="character" w:customStyle="1" w:styleId="CommentTextChar">
    <w:name w:val="Comment Text Char"/>
    <w:basedOn w:val="DefaultParagraphFont"/>
    <w:link w:val="CommentText"/>
    <w:uiPriority w:val="99"/>
    <w:semiHidden/>
    <w:rsid w:val="008450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50D4"/>
    <w:rPr>
      <w:b/>
      <w:bCs/>
    </w:rPr>
  </w:style>
  <w:style w:type="character" w:customStyle="1" w:styleId="CommentSubjectChar">
    <w:name w:val="Comment Subject Char"/>
    <w:basedOn w:val="CommentTextChar"/>
    <w:link w:val="CommentSubject"/>
    <w:uiPriority w:val="99"/>
    <w:semiHidden/>
    <w:rsid w:val="008450D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535F"/>
    <w:pPr>
      <w:tabs>
        <w:tab w:val="center" w:pos="4680"/>
        <w:tab w:val="right" w:pos="9360"/>
      </w:tabs>
    </w:pPr>
  </w:style>
  <w:style w:type="character" w:customStyle="1" w:styleId="HeaderChar">
    <w:name w:val="Header Char"/>
    <w:basedOn w:val="DefaultParagraphFont"/>
    <w:link w:val="Header"/>
    <w:uiPriority w:val="99"/>
    <w:rsid w:val="00DF535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F535F"/>
    <w:pPr>
      <w:tabs>
        <w:tab w:val="center" w:pos="4680"/>
        <w:tab w:val="right" w:pos="9360"/>
      </w:tabs>
    </w:pPr>
  </w:style>
  <w:style w:type="character" w:customStyle="1" w:styleId="FooterChar">
    <w:name w:val="Footer Char"/>
    <w:basedOn w:val="DefaultParagraphFont"/>
    <w:link w:val="Footer"/>
    <w:uiPriority w:val="99"/>
    <w:rsid w:val="00DF535F"/>
    <w:rPr>
      <w:rFonts w:ascii="Times New Roman" w:eastAsia="Times New Roman" w:hAnsi="Times New Roman" w:cs="Times New Roman"/>
      <w:sz w:val="24"/>
      <w:szCs w:val="20"/>
    </w:rPr>
  </w:style>
  <w:style w:type="paragraph" w:styleId="ListParagraph">
    <w:name w:val="List Paragraph"/>
    <w:basedOn w:val="Normal"/>
    <w:uiPriority w:val="34"/>
    <w:qFormat/>
    <w:rsid w:val="00F80A83"/>
    <w:pPr>
      <w:ind w:left="720"/>
      <w:contextualSpacing/>
    </w:pPr>
  </w:style>
  <w:style w:type="paragraph" w:styleId="NoSpacing">
    <w:name w:val="No Spacing"/>
    <w:uiPriority w:val="1"/>
    <w:qFormat/>
    <w:rsid w:val="009A58E1"/>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51424FC2.dotm</Template>
  <TotalTime>29</TotalTime>
  <Pages>2</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freid002</dc:creator>
  <cp:lastModifiedBy>Jennifer Hunter Childs</cp:lastModifiedBy>
  <cp:revision>8</cp:revision>
  <cp:lastPrinted>2012-02-07T21:19:00Z</cp:lastPrinted>
  <dcterms:created xsi:type="dcterms:W3CDTF">2015-08-03T19:19:00Z</dcterms:created>
  <dcterms:modified xsi:type="dcterms:W3CDTF">2015-08-04T16:47:00Z</dcterms:modified>
</cp:coreProperties>
</file>