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246E8" w14:textId="77777777" w:rsidR="00E8077D" w:rsidRDefault="00952EA8" w:rsidP="000D1AE9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A55039">
        <w:rPr>
          <w:color w:val="000000"/>
          <w:sz w:val="24"/>
          <w:szCs w:val="24"/>
        </w:rPr>
        <w:t xml:space="preserve">The Census </w:t>
      </w:r>
      <w:r w:rsidRPr="00F22A67">
        <w:rPr>
          <w:color w:val="000000"/>
          <w:sz w:val="24"/>
          <w:szCs w:val="24"/>
        </w:rPr>
        <w:t xml:space="preserve">Bureau plans to conduct </w:t>
      </w:r>
      <w:r>
        <w:rPr>
          <w:color w:val="000000"/>
          <w:sz w:val="24"/>
          <w:szCs w:val="24"/>
        </w:rPr>
        <w:t xml:space="preserve">additional research under the generic clearance for questionnaire pretesting research (OMB number 0607-0725).  </w:t>
      </w:r>
    </w:p>
    <w:p w14:paraId="73A72EE2" w14:textId="77777777" w:rsidR="00E8077D" w:rsidRDefault="00E8077D" w:rsidP="000D1AE9">
      <w:pPr>
        <w:shd w:val="clear" w:color="auto" w:fill="FFFFFF"/>
        <w:autoSpaceDE/>
        <w:autoSpaceDN/>
        <w:adjustRightInd/>
        <w:rPr>
          <w:sz w:val="24"/>
          <w:szCs w:val="24"/>
        </w:rPr>
      </w:pPr>
    </w:p>
    <w:p w14:paraId="538FABA9" w14:textId="1D0B71F5" w:rsidR="00D800DD" w:rsidRDefault="00D800DD" w:rsidP="00D800DD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This submis</w:t>
      </w:r>
      <w:r>
        <w:rPr>
          <w:rFonts w:ascii="Times" w:hAnsi="Times"/>
          <w:sz w:val="24"/>
        </w:rPr>
        <w:t xml:space="preserve">sion seeks approval for a segment of a large research contract, under which we are </w:t>
      </w:r>
    </w:p>
    <w:p w14:paraId="6FBE9700" w14:textId="3382045D" w:rsidR="00F8668C" w:rsidRDefault="00F8668C" w:rsidP="00F8668C">
      <w:pPr>
        <w:rPr>
          <w:rFonts w:ascii="Times" w:hAnsi="Times"/>
          <w:sz w:val="24"/>
        </w:rPr>
      </w:pPr>
      <w:proofErr w:type="gramStart"/>
      <w:r w:rsidRPr="000A1027">
        <w:rPr>
          <w:rFonts w:ascii="Times" w:hAnsi="Times"/>
          <w:sz w:val="24"/>
        </w:rPr>
        <w:t>develop</w:t>
      </w:r>
      <w:r w:rsidR="00D800DD">
        <w:rPr>
          <w:rFonts w:ascii="Times" w:hAnsi="Times"/>
          <w:sz w:val="24"/>
        </w:rPr>
        <w:t>ing</w:t>
      </w:r>
      <w:proofErr w:type="gramEnd"/>
      <w:r w:rsidRPr="000A1027">
        <w:rPr>
          <w:rFonts w:ascii="Times" w:hAnsi="Times"/>
          <w:sz w:val="24"/>
        </w:rPr>
        <w:t xml:space="preserve"> and test</w:t>
      </w:r>
      <w:r w:rsidR="00D800DD">
        <w:rPr>
          <w:rFonts w:ascii="Times" w:hAnsi="Times"/>
          <w:sz w:val="24"/>
        </w:rPr>
        <w:t>ing</w:t>
      </w:r>
      <w:r w:rsidRPr="000A1027">
        <w:rPr>
          <w:rFonts w:ascii="Times" w:hAnsi="Times"/>
          <w:sz w:val="24"/>
        </w:rPr>
        <w:t xml:space="preserve"> both English language and non-English language materials for various modes in preparation for various 2015</w:t>
      </w:r>
      <w:r>
        <w:rPr>
          <w:rFonts w:ascii="Times" w:hAnsi="Times"/>
          <w:sz w:val="24"/>
        </w:rPr>
        <w:t xml:space="preserve">, 2016 and 2017 </w:t>
      </w:r>
      <w:r w:rsidR="00D800DD">
        <w:rPr>
          <w:rFonts w:ascii="Times" w:hAnsi="Times"/>
          <w:sz w:val="24"/>
        </w:rPr>
        <w:t xml:space="preserve">Decennial </w:t>
      </w:r>
      <w:r w:rsidRPr="000A1027">
        <w:rPr>
          <w:rFonts w:ascii="Times" w:hAnsi="Times"/>
          <w:sz w:val="24"/>
        </w:rPr>
        <w:t xml:space="preserve">Census Tests. The </w:t>
      </w:r>
      <w:proofErr w:type="gramStart"/>
      <w:r w:rsidRPr="000A1027">
        <w:rPr>
          <w:rFonts w:ascii="Times" w:hAnsi="Times"/>
          <w:sz w:val="24"/>
        </w:rPr>
        <w:t>research is sponsored by the Decennial Management Division (DMD) at the Census Bureau</w:t>
      </w:r>
      <w:proofErr w:type="gramEnd"/>
      <w:r w:rsidRPr="000A1027">
        <w:rPr>
          <w:rFonts w:ascii="Times" w:hAnsi="Times"/>
          <w:sz w:val="24"/>
        </w:rPr>
        <w:t xml:space="preserve"> and the ultimate goal is preparation for the 2020 Census. </w:t>
      </w:r>
    </w:p>
    <w:p w14:paraId="753A2D73" w14:textId="77777777" w:rsidR="00D800DD" w:rsidRDefault="00D800DD" w:rsidP="00F8668C">
      <w:pPr>
        <w:rPr>
          <w:rFonts w:ascii="Times" w:hAnsi="Times"/>
          <w:sz w:val="24"/>
        </w:rPr>
      </w:pPr>
    </w:p>
    <w:p w14:paraId="443E415E" w14:textId="0B6693B5" w:rsidR="00D800DD" w:rsidRDefault="00D800DD" w:rsidP="00D800DD">
      <w:pPr>
        <w:rPr>
          <w:rFonts w:ascii="Times" w:hAnsi="Times"/>
          <w:sz w:val="24"/>
        </w:rPr>
      </w:pPr>
      <w:r w:rsidRPr="000A1027">
        <w:rPr>
          <w:rFonts w:ascii="Times" w:hAnsi="Times"/>
          <w:sz w:val="24"/>
        </w:rPr>
        <w:t xml:space="preserve">The larger study consists of one focus group project and four cognitive interview projects, three of which include iterative rounds of testing. </w:t>
      </w:r>
      <w:proofErr w:type="gramStart"/>
      <w:r>
        <w:rPr>
          <w:rFonts w:ascii="Times" w:hAnsi="Times"/>
          <w:sz w:val="24"/>
        </w:rPr>
        <w:t>The research is being conducted by two contractors, RTI International and RSS</w:t>
      </w:r>
      <w:proofErr w:type="gramEnd"/>
      <w:r>
        <w:rPr>
          <w:rFonts w:ascii="Times" w:hAnsi="Times"/>
          <w:sz w:val="24"/>
        </w:rPr>
        <w:t xml:space="preserve"> and some testing is being done by Census Bureau staff</w:t>
      </w:r>
      <w:r>
        <w:rPr>
          <w:rFonts w:ascii="Times" w:hAnsi="Times"/>
          <w:sz w:val="24"/>
        </w:rPr>
        <w:t xml:space="preserve">. </w:t>
      </w:r>
    </w:p>
    <w:p w14:paraId="235E9621" w14:textId="77777777" w:rsidR="00D800DD" w:rsidRPr="000A1027" w:rsidRDefault="00D800DD" w:rsidP="00D800DD">
      <w:pPr>
        <w:rPr>
          <w:rFonts w:ascii="Times" w:hAnsi="Times"/>
          <w:sz w:val="24"/>
        </w:rPr>
      </w:pPr>
    </w:p>
    <w:p w14:paraId="7EB247CD" w14:textId="146F7DAD" w:rsidR="00D800DD" w:rsidRPr="000A1027" w:rsidRDefault="00D800DD" w:rsidP="00D800DD">
      <w:pPr>
        <w:rPr>
          <w:rFonts w:ascii="Times" w:hAnsi="Times"/>
          <w:sz w:val="24"/>
        </w:rPr>
      </w:pPr>
      <w:r w:rsidRPr="000A1027">
        <w:rPr>
          <w:rFonts w:ascii="Times" w:hAnsi="Times"/>
          <w:sz w:val="24"/>
        </w:rPr>
        <w:t>This is the</w:t>
      </w:r>
      <w:r>
        <w:rPr>
          <w:rFonts w:ascii="Times" w:hAnsi="Times"/>
          <w:sz w:val="24"/>
        </w:rPr>
        <w:t xml:space="preserve"> sixth</w:t>
      </w:r>
      <w:r w:rsidRPr="000A1027">
        <w:rPr>
          <w:rFonts w:ascii="Times" w:hAnsi="Times"/>
          <w:sz w:val="24"/>
        </w:rPr>
        <w:t xml:space="preserve"> OMB submission based on the larger research project</w:t>
      </w:r>
      <w:r w:rsidR="00164A74" w:rsidRPr="00164A74">
        <w:rPr>
          <w:color w:val="000000"/>
          <w:sz w:val="24"/>
          <w:szCs w:val="24"/>
        </w:rPr>
        <w:t xml:space="preserve"> </w:t>
      </w:r>
      <w:r w:rsidR="00164A74">
        <w:rPr>
          <w:color w:val="000000"/>
          <w:sz w:val="24"/>
          <w:szCs w:val="24"/>
        </w:rPr>
        <w:t>and it is for</w:t>
      </w:r>
      <w:r w:rsidR="00164A74">
        <w:rPr>
          <w:color w:val="000000"/>
          <w:sz w:val="24"/>
          <w:szCs w:val="24"/>
        </w:rPr>
        <w:t xml:space="preserve"> Round 2 of internet </w:t>
      </w:r>
      <w:r w:rsidR="00164A74">
        <w:rPr>
          <w:color w:val="000000"/>
          <w:sz w:val="24"/>
          <w:szCs w:val="24"/>
        </w:rPr>
        <w:t xml:space="preserve">instrument </w:t>
      </w:r>
      <w:r w:rsidR="00164A74">
        <w:rPr>
          <w:color w:val="000000"/>
          <w:sz w:val="24"/>
          <w:szCs w:val="24"/>
        </w:rPr>
        <w:t>testing in Spanish and English</w:t>
      </w:r>
      <w:proofErr w:type="gramStart"/>
      <w:r w:rsidR="00164A74">
        <w:rPr>
          <w:color w:val="000000"/>
          <w:sz w:val="24"/>
          <w:szCs w:val="24"/>
        </w:rPr>
        <w:t>.</w:t>
      </w:r>
      <w:r w:rsidRPr="000A1027">
        <w:rPr>
          <w:rFonts w:ascii="Times" w:hAnsi="Times"/>
          <w:sz w:val="24"/>
        </w:rPr>
        <w:t>.</w:t>
      </w:r>
      <w:proofErr w:type="gramEnd"/>
      <w:r w:rsidRPr="000A1027">
        <w:rPr>
          <w:rFonts w:ascii="Times" w:hAnsi="Times"/>
          <w:sz w:val="24"/>
        </w:rPr>
        <w:t xml:space="preserve"> We received approval in </w:t>
      </w:r>
      <w:proofErr w:type="gramStart"/>
      <w:r w:rsidRPr="000A1027">
        <w:rPr>
          <w:rFonts w:ascii="Times" w:hAnsi="Times"/>
          <w:sz w:val="24"/>
        </w:rPr>
        <w:t>November,</w:t>
      </w:r>
      <w:proofErr w:type="gramEnd"/>
      <w:r w:rsidRPr="000A1027">
        <w:rPr>
          <w:rFonts w:ascii="Times" w:hAnsi="Times"/>
          <w:sz w:val="24"/>
        </w:rPr>
        <w:t xml:space="preserve"> 2014 for Round 1 of NRFU (CAPI)</w:t>
      </w:r>
      <w:r>
        <w:rPr>
          <w:rFonts w:ascii="Times" w:hAnsi="Times"/>
          <w:sz w:val="24"/>
        </w:rPr>
        <w:t xml:space="preserve"> </w:t>
      </w:r>
      <w:r w:rsidRPr="000A1027">
        <w:rPr>
          <w:rFonts w:ascii="Times" w:hAnsi="Times"/>
          <w:sz w:val="24"/>
        </w:rPr>
        <w:t>testing and Round 1 of paper testing and in December, 2014 for Round 1 of internet testing.</w:t>
      </w:r>
      <w:r>
        <w:rPr>
          <w:rFonts w:ascii="Times" w:hAnsi="Times"/>
          <w:sz w:val="24"/>
        </w:rPr>
        <w:t xml:space="preserve"> We received approval in </w:t>
      </w:r>
      <w:proofErr w:type="gramStart"/>
      <w:r>
        <w:rPr>
          <w:rFonts w:ascii="Times" w:hAnsi="Times"/>
          <w:sz w:val="24"/>
        </w:rPr>
        <w:t>February,</w:t>
      </w:r>
      <w:proofErr w:type="gramEnd"/>
      <w:r>
        <w:rPr>
          <w:rFonts w:ascii="Times" w:hAnsi="Times"/>
          <w:sz w:val="24"/>
        </w:rPr>
        <w:t xml:space="preserve"> 2015 for Round 2 of paper testing.</w:t>
      </w:r>
      <w:r w:rsidRPr="000A1027">
        <w:rPr>
          <w:rFonts w:ascii="Times" w:hAnsi="Times"/>
          <w:sz w:val="24"/>
        </w:rPr>
        <w:t xml:space="preserve"> </w:t>
      </w:r>
      <w:r>
        <w:rPr>
          <w:rFonts w:ascii="Times" w:hAnsi="Times"/>
          <w:sz w:val="24"/>
        </w:rPr>
        <w:t xml:space="preserve">We received approval for Round 1 of cognitive testing in five languages in </w:t>
      </w:r>
      <w:proofErr w:type="gramStart"/>
      <w:r>
        <w:rPr>
          <w:rFonts w:ascii="Times" w:hAnsi="Times"/>
          <w:sz w:val="24"/>
        </w:rPr>
        <w:t>March,</w:t>
      </w:r>
      <w:proofErr w:type="gramEnd"/>
      <w:r>
        <w:rPr>
          <w:rFonts w:ascii="Times" w:hAnsi="Times"/>
          <w:sz w:val="24"/>
        </w:rPr>
        <w:t xml:space="preserve"> 2015. Approval for focus group testing in </w:t>
      </w:r>
      <w:proofErr w:type="gramStart"/>
      <w:r>
        <w:rPr>
          <w:rFonts w:ascii="Times" w:hAnsi="Times"/>
          <w:sz w:val="24"/>
        </w:rPr>
        <w:t>7</w:t>
      </w:r>
      <w:proofErr w:type="gramEnd"/>
      <w:r>
        <w:rPr>
          <w:rFonts w:ascii="Times" w:hAnsi="Times"/>
          <w:sz w:val="24"/>
        </w:rPr>
        <w:t xml:space="preserve"> languages is pending. </w:t>
      </w:r>
      <w:r w:rsidRPr="000A1027">
        <w:rPr>
          <w:rFonts w:ascii="Times" w:hAnsi="Times"/>
          <w:sz w:val="24"/>
        </w:rPr>
        <w:t>Those parts of the project</w:t>
      </w:r>
      <w:r>
        <w:rPr>
          <w:rFonts w:ascii="Times" w:hAnsi="Times"/>
          <w:sz w:val="24"/>
        </w:rPr>
        <w:t xml:space="preserve"> are completed,</w:t>
      </w:r>
      <w:r w:rsidRPr="000A1027">
        <w:rPr>
          <w:rFonts w:ascii="Times" w:hAnsi="Times"/>
          <w:sz w:val="24"/>
        </w:rPr>
        <w:t xml:space="preserve"> currently underway</w:t>
      </w:r>
      <w:r>
        <w:rPr>
          <w:rFonts w:ascii="Times" w:hAnsi="Times"/>
          <w:sz w:val="24"/>
        </w:rPr>
        <w:t xml:space="preserve"> or about to begin</w:t>
      </w:r>
      <w:r w:rsidRPr="000A1027">
        <w:rPr>
          <w:rFonts w:ascii="Times" w:hAnsi="Times"/>
          <w:sz w:val="24"/>
        </w:rPr>
        <w:t xml:space="preserve">. </w:t>
      </w:r>
    </w:p>
    <w:p w14:paraId="18797F2F" w14:textId="77777777" w:rsidR="00D800DD" w:rsidRDefault="00D800DD" w:rsidP="00F8668C">
      <w:pPr>
        <w:rPr>
          <w:rFonts w:ascii="Times" w:hAnsi="Times"/>
          <w:sz w:val="24"/>
        </w:rPr>
      </w:pPr>
    </w:p>
    <w:p w14:paraId="53EE847F" w14:textId="5709DCF1" w:rsidR="00D800DD" w:rsidRPr="000A1027" w:rsidRDefault="00D800DD" w:rsidP="00F8668C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As a part of this </w:t>
      </w:r>
      <w:r w:rsidR="00164A74">
        <w:rPr>
          <w:rFonts w:ascii="Times" w:hAnsi="Times"/>
          <w:sz w:val="24"/>
        </w:rPr>
        <w:t xml:space="preserve">current </w:t>
      </w:r>
      <w:proofErr w:type="gramStart"/>
      <w:r w:rsidR="00164A74">
        <w:rPr>
          <w:rFonts w:ascii="Times" w:hAnsi="Times"/>
          <w:sz w:val="24"/>
        </w:rPr>
        <w:t>submission</w:t>
      </w:r>
      <w:proofErr w:type="gramEnd"/>
      <w:r w:rsidR="00164A74">
        <w:rPr>
          <w:rFonts w:ascii="Times" w:hAnsi="Times"/>
          <w:sz w:val="24"/>
        </w:rPr>
        <w:t xml:space="preserve"> we are seeking approval for </w:t>
      </w:r>
      <w:r>
        <w:rPr>
          <w:rFonts w:ascii="Times" w:hAnsi="Times"/>
          <w:sz w:val="24"/>
        </w:rPr>
        <w:t xml:space="preserve">both internal, Census Bureau </w:t>
      </w:r>
      <w:r w:rsidR="00164A74">
        <w:rPr>
          <w:rFonts w:ascii="Times" w:hAnsi="Times"/>
          <w:sz w:val="24"/>
        </w:rPr>
        <w:t xml:space="preserve">usability/cognitive </w:t>
      </w:r>
      <w:r>
        <w:rPr>
          <w:rFonts w:ascii="Times" w:hAnsi="Times"/>
          <w:sz w:val="24"/>
        </w:rPr>
        <w:t>inter</w:t>
      </w:r>
      <w:r w:rsidR="00164A74">
        <w:rPr>
          <w:rFonts w:ascii="Times" w:hAnsi="Times"/>
          <w:sz w:val="24"/>
        </w:rPr>
        <w:t>views and contractor usability/cognitive interviews</w:t>
      </w:r>
      <w:r>
        <w:rPr>
          <w:rFonts w:ascii="Times" w:hAnsi="Times"/>
          <w:sz w:val="24"/>
        </w:rPr>
        <w:t xml:space="preserve">. </w:t>
      </w:r>
      <w:r w:rsidRPr="00375EB5">
        <w:rPr>
          <w:rFonts w:ascii="Times" w:hAnsi="Times"/>
          <w:sz w:val="24"/>
        </w:rPr>
        <w:t xml:space="preserve">The Census Bureau cases will test some additional materials and </w:t>
      </w:r>
      <w:r w:rsidR="00164A74">
        <w:rPr>
          <w:rFonts w:ascii="Times" w:hAnsi="Times"/>
          <w:sz w:val="24"/>
        </w:rPr>
        <w:t xml:space="preserve">will </w:t>
      </w:r>
      <w:r w:rsidRPr="00375EB5">
        <w:rPr>
          <w:rFonts w:ascii="Times" w:hAnsi="Times"/>
          <w:sz w:val="24"/>
        </w:rPr>
        <w:t xml:space="preserve">include additional questionnaires for respondents to fill out, thus we are seeking approval for the contractor cases to take an average of 60 minutes, whereas the internal Census cases </w:t>
      </w:r>
      <w:proofErr w:type="gramStart"/>
      <w:r w:rsidRPr="00375EB5">
        <w:rPr>
          <w:rFonts w:ascii="Times" w:hAnsi="Times"/>
          <w:sz w:val="24"/>
        </w:rPr>
        <w:t>are projected</w:t>
      </w:r>
      <w:proofErr w:type="gramEnd"/>
      <w:r w:rsidRPr="00375EB5">
        <w:rPr>
          <w:rFonts w:ascii="Times" w:hAnsi="Times"/>
          <w:sz w:val="24"/>
        </w:rPr>
        <w:t xml:space="preserve"> to take 90 minutes.  </w:t>
      </w:r>
    </w:p>
    <w:p w14:paraId="54F2E5AB" w14:textId="77777777" w:rsidR="00A30452" w:rsidRDefault="00A30452" w:rsidP="000D1AE9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0561B18F" w14:textId="6AD219D9" w:rsidR="00F8668C" w:rsidRDefault="00F8668C" w:rsidP="000D1AE9">
      <w:pPr>
        <w:shd w:val="clear" w:color="auto" w:fill="FFFFFF"/>
        <w:autoSpaceDE/>
        <w:autoSpaceDN/>
        <w:adjustRightInd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We will be conducting a usability test on the Spanish and English versions of the </w:t>
      </w:r>
      <w:r>
        <w:rPr>
          <w:sz w:val="24"/>
          <w:szCs w:val="24"/>
        </w:rPr>
        <w:t xml:space="preserve">2015 National Content Test (NCT) online questionnaire.  The 2015 NCT is a nationwide test with a Census Day of September 1, 2015.  Different question versions for relationship, race, ethnicity, and roster building </w:t>
      </w:r>
      <w:proofErr w:type="gramStart"/>
      <w:r>
        <w:rPr>
          <w:sz w:val="24"/>
          <w:szCs w:val="24"/>
        </w:rPr>
        <w:t>will be tested</w:t>
      </w:r>
      <w:proofErr w:type="gramEnd"/>
      <w:r>
        <w:rPr>
          <w:sz w:val="24"/>
          <w:szCs w:val="24"/>
        </w:rPr>
        <w:t xml:space="preserve">.  New address fields for the Puerto Rico 2015 internet instrument </w:t>
      </w:r>
      <w:proofErr w:type="gramStart"/>
      <w:r>
        <w:rPr>
          <w:sz w:val="24"/>
          <w:szCs w:val="24"/>
        </w:rPr>
        <w:t>will also be tested</w:t>
      </w:r>
      <w:proofErr w:type="gramEnd"/>
      <w:r>
        <w:rPr>
          <w:sz w:val="24"/>
          <w:szCs w:val="24"/>
        </w:rPr>
        <w:t>.</w:t>
      </w:r>
    </w:p>
    <w:p w14:paraId="0FE565A9" w14:textId="77777777" w:rsidR="00F8668C" w:rsidRDefault="00F8668C" w:rsidP="000D1AE9">
      <w:pPr>
        <w:shd w:val="clear" w:color="auto" w:fill="FFFFFF"/>
        <w:autoSpaceDE/>
        <w:autoSpaceDN/>
        <w:adjustRightInd/>
        <w:rPr>
          <w:sz w:val="24"/>
          <w:szCs w:val="24"/>
        </w:rPr>
      </w:pPr>
    </w:p>
    <w:p w14:paraId="6E79CC66" w14:textId="152661DA" w:rsidR="00695C59" w:rsidRDefault="00E8077D" w:rsidP="000D1AE9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sz w:val="24"/>
          <w:szCs w:val="24"/>
        </w:rPr>
        <w:t>Usability t</w:t>
      </w:r>
      <w:r w:rsidR="000D1AE9">
        <w:rPr>
          <w:sz w:val="24"/>
          <w:szCs w:val="24"/>
        </w:rPr>
        <w:t xml:space="preserve">esting will </w:t>
      </w:r>
      <w:r w:rsidR="00952EA8" w:rsidRPr="00F22A67">
        <w:rPr>
          <w:color w:val="000000"/>
          <w:sz w:val="24"/>
          <w:szCs w:val="24"/>
        </w:rPr>
        <w:t xml:space="preserve">identify issues </w:t>
      </w:r>
      <w:r w:rsidR="00952EA8" w:rsidRPr="00F22A67">
        <w:rPr>
          <w:sz w:val="24"/>
          <w:szCs w:val="24"/>
        </w:rPr>
        <w:t>that are problematic and frustrating to the user</w:t>
      </w:r>
      <w:r w:rsidR="00A45F94">
        <w:rPr>
          <w:sz w:val="24"/>
          <w:szCs w:val="24"/>
        </w:rPr>
        <w:t xml:space="preserve">; Spanish testing will also include cognitive testing of the translation.  </w:t>
      </w:r>
      <w:r>
        <w:rPr>
          <w:sz w:val="24"/>
          <w:szCs w:val="24"/>
        </w:rPr>
        <w:t xml:space="preserve">Testing will continue to focus on testing the screen design for different types of devices, </w:t>
      </w:r>
      <w:r w:rsidR="00700345">
        <w:rPr>
          <w:sz w:val="24"/>
          <w:szCs w:val="24"/>
        </w:rPr>
        <w:t>specifically</w:t>
      </w:r>
      <w:r w:rsidR="00F2209C">
        <w:rPr>
          <w:sz w:val="24"/>
          <w:szCs w:val="24"/>
        </w:rPr>
        <w:t xml:space="preserve">, the testing will focus on </w:t>
      </w:r>
      <w:r w:rsidR="00F2209C">
        <w:rPr>
          <w:color w:val="000000"/>
          <w:sz w:val="24"/>
          <w:szCs w:val="24"/>
        </w:rPr>
        <w:t xml:space="preserve">the </w:t>
      </w:r>
      <w:r w:rsidR="004F097B">
        <w:rPr>
          <w:color w:val="000000"/>
          <w:sz w:val="24"/>
          <w:szCs w:val="24"/>
        </w:rPr>
        <w:t xml:space="preserve">screen design for mobile devices, </w:t>
      </w:r>
      <w:r>
        <w:rPr>
          <w:color w:val="000000"/>
          <w:sz w:val="24"/>
          <w:szCs w:val="24"/>
        </w:rPr>
        <w:t>the new question designs, and login screens</w:t>
      </w:r>
      <w:r w:rsidR="00695C59">
        <w:rPr>
          <w:color w:val="000000"/>
          <w:sz w:val="24"/>
          <w:szCs w:val="24"/>
        </w:rPr>
        <w:t xml:space="preserve">.  </w:t>
      </w:r>
    </w:p>
    <w:p w14:paraId="51A3543F" w14:textId="77777777" w:rsidR="00F2209C" w:rsidRDefault="00F2209C" w:rsidP="000D1AE9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01E3E402" w14:textId="28482816" w:rsidR="00610873" w:rsidRDefault="00502877" w:rsidP="008D6D3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502877">
        <w:rPr>
          <w:color w:val="000000"/>
          <w:sz w:val="24"/>
          <w:szCs w:val="24"/>
        </w:rPr>
        <w:t xml:space="preserve">The testing </w:t>
      </w:r>
      <w:proofErr w:type="gramStart"/>
      <w:r w:rsidRPr="00502877">
        <w:rPr>
          <w:color w:val="000000"/>
          <w:sz w:val="24"/>
          <w:szCs w:val="24"/>
        </w:rPr>
        <w:t>will be conducted</w:t>
      </w:r>
      <w:proofErr w:type="gramEnd"/>
      <w:r w:rsidRPr="00502877">
        <w:rPr>
          <w:color w:val="000000"/>
          <w:sz w:val="24"/>
          <w:szCs w:val="24"/>
        </w:rPr>
        <w:t xml:space="preserve"> in</w:t>
      </w:r>
      <w:r w:rsidR="00145A26">
        <w:rPr>
          <w:color w:val="000000"/>
          <w:sz w:val="24"/>
          <w:szCs w:val="24"/>
        </w:rPr>
        <w:t xml:space="preserve"> </w:t>
      </w:r>
      <w:r w:rsidR="00E8077D">
        <w:rPr>
          <w:color w:val="000000"/>
          <w:sz w:val="24"/>
          <w:szCs w:val="24"/>
        </w:rPr>
        <w:t>July and early August of</w:t>
      </w:r>
      <w:r w:rsidR="000D760B">
        <w:rPr>
          <w:color w:val="000000"/>
          <w:sz w:val="24"/>
          <w:szCs w:val="24"/>
        </w:rPr>
        <w:t xml:space="preserve"> 2015</w:t>
      </w:r>
      <w:r w:rsidR="00F85DC8">
        <w:rPr>
          <w:color w:val="000000"/>
          <w:sz w:val="24"/>
          <w:szCs w:val="24"/>
        </w:rPr>
        <w:t>.  Testing will take place at locations convenient for participants</w:t>
      </w:r>
      <w:r w:rsidR="00164A74">
        <w:rPr>
          <w:color w:val="000000"/>
          <w:sz w:val="24"/>
          <w:szCs w:val="24"/>
        </w:rPr>
        <w:t xml:space="preserve">, including </w:t>
      </w:r>
      <w:r w:rsidR="00164A74">
        <w:rPr>
          <w:color w:val="000000"/>
          <w:sz w:val="24"/>
          <w:szCs w:val="24"/>
        </w:rPr>
        <w:t xml:space="preserve">the usability lab at the U.S. Census Bureau </w:t>
      </w:r>
      <w:r w:rsidR="00164A74">
        <w:rPr>
          <w:color w:val="000000"/>
          <w:sz w:val="24"/>
          <w:szCs w:val="24"/>
        </w:rPr>
        <w:t>for some of the internal Census Bureau cases</w:t>
      </w:r>
      <w:proofErr w:type="gramStart"/>
      <w:r w:rsidR="00164A74">
        <w:rPr>
          <w:color w:val="000000"/>
          <w:sz w:val="24"/>
          <w:szCs w:val="24"/>
        </w:rPr>
        <w:t>,</w:t>
      </w:r>
      <w:r w:rsidRPr="00502877">
        <w:rPr>
          <w:color w:val="000000"/>
          <w:sz w:val="24"/>
          <w:szCs w:val="24"/>
        </w:rPr>
        <w:t>.</w:t>
      </w:r>
      <w:proofErr w:type="gramEnd"/>
      <w:r w:rsidRPr="00502877">
        <w:rPr>
          <w:color w:val="000000"/>
          <w:sz w:val="24"/>
          <w:szCs w:val="24"/>
        </w:rPr>
        <w:t xml:space="preserve">  </w:t>
      </w:r>
      <w:r w:rsidR="000D760B">
        <w:rPr>
          <w:color w:val="000000"/>
          <w:sz w:val="24"/>
          <w:szCs w:val="24"/>
        </w:rPr>
        <w:t xml:space="preserve">Participants will use </w:t>
      </w:r>
      <w:r w:rsidR="00F51664">
        <w:rPr>
          <w:color w:val="000000"/>
          <w:sz w:val="24"/>
          <w:szCs w:val="24"/>
        </w:rPr>
        <w:t>their</w:t>
      </w:r>
      <w:r w:rsidR="000D760B">
        <w:rPr>
          <w:color w:val="000000"/>
          <w:sz w:val="24"/>
          <w:szCs w:val="24"/>
        </w:rPr>
        <w:t xml:space="preserve"> </w:t>
      </w:r>
      <w:r w:rsidR="00A30452">
        <w:rPr>
          <w:color w:val="000000"/>
          <w:sz w:val="24"/>
          <w:szCs w:val="24"/>
        </w:rPr>
        <w:t xml:space="preserve">own </w:t>
      </w:r>
      <w:r w:rsidR="000D760B">
        <w:rPr>
          <w:color w:val="000000"/>
          <w:sz w:val="24"/>
          <w:szCs w:val="24"/>
        </w:rPr>
        <w:t xml:space="preserve">smartphones </w:t>
      </w:r>
      <w:r w:rsidR="00A30452">
        <w:rPr>
          <w:color w:val="000000"/>
          <w:sz w:val="24"/>
          <w:szCs w:val="24"/>
        </w:rPr>
        <w:t>or</w:t>
      </w:r>
      <w:r w:rsidR="000D760B">
        <w:rPr>
          <w:color w:val="000000"/>
          <w:sz w:val="24"/>
          <w:szCs w:val="24"/>
        </w:rPr>
        <w:t xml:space="preserve"> tablets </w:t>
      </w:r>
      <w:r w:rsidR="00575421">
        <w:rPr>
          <w:color w:val="000000"/>
          <w:sz w:val="24"/>
          <w:szCs w:val="24"/>
        </w:rPr>
        <w:t xml:space="preserve">to complete the survey.  </w:t>
      </w:r>
      <w:proofErr w:type="gramStart"/>
      <w:r w:rsidRPr="008D6D32">
        <w:rPr>
          <w:color w:val="000000"/>
          <w:sz w:val="24"/>
          <w:szCs w:val="24"/>
        </w:rPr>
        <w:t xml:space="preserve">A total of </w:t>
      </w:r>
      <w:r w:rsidR="00225FB1">
        <w:rPr>
          <w:color w:val="000000"/>
          <w:sz w:val="24"/>
          <w:szCs w:val="24"/>
        </w:rPr>
        <w:t>2</w:t>
      </w:r>
      <w:r w:rsidR="00A30452">
        <w:rPr>
          <w:color w:val="000000"/>
          <w:sz w:val="24"/>
          <w:szCs w:val="24"/>
        </w:rPr>
        <w:t xml:space="preserve">0 </w:t>
      </w:r>
      <w:r w:rsidR="00F85DC8">
        <w:rPr>
          <w:color w:val="000000"/>
          <w:sz w:val="24"/>
          <w:szCs w:val="24"/>
        </w:rPr>
        <w:t xml:space="preserve">English and </w:t>
      </w:r>
      <w:r w:rsidR="00A30452">
        <w:rPr>
          <w:color w:val="000000"/>
          <w:sz w:val="24"/>
          <w:szCs w:val="24"/>
        </w:rPr>
        <w:t>24</w:t>
      </w:r>
      <w:r w:rsidR="00F85DC8">
        <w:rPr>
          <w:color w:val="000000"/>
          <w:sz w:val="24"/>
          <w:szCs w:val="24"/>
        </w:rPr>
        <w:t xml:space="preserve"> Spanish </w:t>
      </w:r>
      <w:r w:rsidRPr="008D6D32">
        <w:rPr>
          <w:color w:val="000000"/>
          <w:sz w:val="24"/>
          <w:szCs w:val="24"/>
        </w:rPr>
        <w:t>interviews will be conducted</w:t>
      </w:r>
      <w:r w:rsidR="00164A74">
        <w:rPr>
          <w:color w:val="000000"/>
          <w:sz w:val="24"/>
          <w:szCs w:val="24"/>
        </w:rPr>
        <w:t xml:space="preserve"> by the contractor</w:t>
      </w:r>
      <w:proofErr w:type="gramEnd"/>
      <w:r w:rsidR="00164A74">
        <w:rPr>
          <w:color w:val="000000"/>
          <w:sz w:val="24"/>
          <w:szCs w:val="24"/>
        </w:rPr>
        <w:t xml:space="preserve"> and </w:t>
      </w:r>
      <w:r w:rsidR="00164A74">
        <w:rPr>
          <w:color w:val="000000"/>
          <w:sz w:val="24"/>
          <w:szCs w:val="24"/>
        </w:rPr>
        <w:t xml:space="preserve">21 English and 10 Spanish </w:t>
      </w:r>
      <w:r w:rsidR="00164A74" w:rsidRPr="008D6D32">
        <w:rPr>
          <w:color w:val="000000"/>
          <w:sz w:val="24"/>
          <w:szCs w:val="24"/>
        </w:rPr>
        <w:t>interviews will be conducted</w:t>
      </w:r>
      <w:r w:rsidR="00164A74">
        <w:rPr>
          <w:color w:val="000000"/>
          <w:sz w:val="24"/>
          <w:szCs w:val="24"/>
        </w:rPr>
        <w:t xml:space="preserve"> by Census Bureau staff</w:t>
      </w:r>
      <w:r w:rsidR="00BC52DB">
        <w:rPr>
          <w:color w:val="000000"/>
          <w:sz w:val="24"/>
          <w:szCs w:val="24"/>
        </w:rPr>
        <w:t xml:space="preserve">.  </w:t>
      </w:r>
    </w:p>
    <w:p w14:paraId="1EAEE284" w14:textId="77777777" w:rsidR="00BC52DB" w:rsidRDefault="00BC52DB" w:rsidP="008D6D3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61D3EC5" w14:textId="4192133D" w:rsidR="00164A74" w:rsidRPr="00AF0D9E" w:rsidRDefault="00BC52DB" w:rsidP="00164A7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F0D9E">
        <w:rPr>
          <w:color w:val="000000"/>
        </w:rPr>
        <w:t xml:space="preserve">Participants will be from the </w:t>
      </w:r>
      <w:proofErr w:type="gramStart"/>
      <w:r w:rsidRPr="00AF0D9E">
        <w:rPr>
          <w:color w:val="000000"/>
        </w:rPr>
        <w:t>general public</w:t>
      </w:r>
      <w:proofErr w:type="gramEnd"/>
      <w:r w:rsidR="00AF0D9E" w:rsidRPr="00AF0D9E">
        <w:rPr>
          <w:color w:val="000000"/>
        </w:rPr>
        <w:t xml:space="preserve"> and for the English testing, we will emphasize recruiting people who are or who live with household members of</w:t>
      </w:r>
      <w:r w:rsidR="00F85DC8" w:rsidRPr="00AF0D9E">
        <w:rPr>
          <w:color w:val="000000"/>
        </w:rPr>
        <w:t xml:space="preserve"> </w:t>
      </w:r>
      <w:r w:rsidR="00AF0D9E" w:rsidRPr="00AF0D9E">
        <w:rPr>
          <w:color w:val="000000"/>
        </w:rPr>
        <w:t xml:space="preserve">Middle Eastern or North </w:t>
      </w:r>
      <w:r w:rsidR="00AF0D9E" w:rsidRPr="00AF0D9E">
        <w:rPr>
          <w:color w:val="000000"/>
        </w:rPr>
        <w:lastRenderedPageBreak/>
        <w:t>African descent</w:t>
      </w:r>
      <w:r w:rsidR="00164A74">
        <w:rPr>
          <w:color w:val="000000"/>
        </w:rPr>
        <w:t>,</w:t>
      </w:r>
      <w:r w:rsidR="00164A74" w:rsidRPr="00AF0D9E">
        <w:rPr>
          <w:color w:val="000000"/>
        </w:rPr>
        <w:t xml:space="preserve"> people with multi-racial backgrounds</w:t>
      </w:r>
      <w:r w:rsidR="00164A74">
        <w:rPr>
          <w:color w:val="000000"/>
        </w:rPr>
        <w:t>.</w:t>
      </w:r>
      <w:r w:rsidR="00AF0D9E" w:rsidRPr="00AF0D9E">
        <w:rPr>
          <w:color w:val="000000"/>
        </w:rPr>
        <w:t xml:space="preserve"> </w:t>
      </w:r>
      <w:r w:rsidR="00164A74" w:rsidRPr="00AF0D9E">
        <w:rPr>
          <w:color w:val="000000"/>
        </w:rPr>
        <w:t>We will also recruit a few large households</w:t>
      </w:r>
      <w:r w:rsidR="00164A74">
        <w:rPr>
          <w:color w:val="000000"/>
        </w:rPr>
        <w:t>,</w:t>
      </w:r>
      <w:r w:rsidR="00164A74" w:rsidRPr="00AF0D9E">
        <w:rPr>
          <w:color w:val="000000"/>
        </w:rPr>
        <w:t xml:space="preserve"> a few older respondents</w:t>
      </w:r>
      <w:r w:rsidR="00164A74">
        <w:rPr>
          <w:color w:val="000000"/>
        </w:rPr>
        <w:t>, and a few respondents born in Puerto Rico who speak English</w:t>
      </w:r>
      <w:r w:rsidR="00164A74" w:rsidRPr="00AF0D9E">
        <w:rPr>
          <w:color w:val="000000"/>
        </w:rPr>
        <w:t>.  We also are interested in respondents in households with unique situations (e.g., somebody at college, in jail, other temporary situations, etc.).</w:t>
      </w:r>
      <w:r w:rsidR="00164A74">
        <w:rPr>
          <w:color w:val="000000"/>
        </w:rPr>
        <w:t xml:space="preserve">  </w:t>
      </w:r>
    </w:p>
    <w:p w14:paraId="1D18A5D3" w14:textId="77777777" w:rsidR="00AF0D9E" w:rsidRPr="00AF0D9E" w:rsidRDefault="00AF0D9E" w:rsidP="008D6D3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559E4FA4" w14:textId="4E471DDB" w:rsidR="00B755A5" w:rsidRDefault="000B6F61" w:rsidP="00B755A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For the Spanish interviews, we will aim to recruit a variety of </w:t>
      </w:r>
      <w:r w:rsidR="00153AB0">
        <w:rPr>
          <w:color w:val="000000"/>
        </w:rPr>
        <w:t xml:space="preserve">national origins </w:t>
      </w:r>
      <w:r>
        <w:rPr>
          <w:color w:val="000000"/>
        </w:rPr>
        <w:t>and relationships within the households</w:t>
      </w:r>
      <w:r w:rsidR="000128A4">
        <w:rPr>
          <w:color w:val="000000"/>
        </w:rPr>
        <w:t xml:space="preserve"> and we will aim to recruit </w:t>
      </w:r>
      <w:r w:rsidR="00ED76B6">
        <w:rPr>
          <w:color w:val="000000"/>
        </w:rPr>
        <w:t>some</w:t>
      </w:r>
      <w:r w:rsidR="000128A4">
        <w:rPr>
          <w:color w:val="000000"/>
        </w:rPr>
        <w:t xml:space="preserve"> Puerto Rican Spanish speakers</w:t>
      </w:r>
      <w:r>
        <w:rPr>
          <w:color w:val="000000"/>
        </w:rPr>
        <w:t xml:space="preserve">.  </w:t>
      </w:r>
      <w:r w:rsidR="00B755A5">
        <w:rPr>
          <w:color w:val="000000"/>
        </w:rPr>
        <w:t>If possible, there is also interest in recruiting people from Central or South America</w:t>
      </w:r>
      <w:r w:rsidR="00B755A5" w:rsidRPr="00B755A5">
        <w:rPr>
          <w:color w:val="000000"/>
        </w:rPr>
        <w:t xml:space="preserve"> </w:t>
      </w:r>
      <w:r w:rsidR="00B755A5">
        <w:rPr>
          <w:color w:val="000000"/>
        </w:rPr>
        <w:t>with indigenous heritage.</w:t>
      </w:r>
    </w:p>
    <w:p w14:paraId="35622510" w14:textId="77777777" w:rsidR="00B755A5" w:rsidRPr="00AF0D9E" w:rsidRDefault="00B755A5" w:rsidP="00B755A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2DB1A51C" w14:textId="5A850809" w:rsidR="008D6D32" w:rsidRPr="00D501CC" w:rsidRDefault="008D6D32" w:rsidP="008D6D3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participants will </w:t>
      </w:r>
      <w:r w:rsidR="00145A26">
        <w:rPr>
          <w:color w:val="000000"/>
          <w:sz w:val="24"/>
          <w:szCs w:val="24"/>
        </w:rPr>
        <w:t xml:space="preserve">know how to use </w:t>
      </w:r>
      <w:r w:rsidR="00D20BE9">
        <w:rPr>
          <w:color w:val="000000"/>
          <w:sz w:val="24"/>
          <w:szCs w:val="24"/>
        </w:rPr>
        <w:t>their smartphone or tablet to access</w:t>
      </w:r>
      <w:r w:rsidR="00145A26">
        <w:rPr>
          <w:color w:val="000000"/>
          <w:sz w:val="24"/>
          <w:szCs w:val="24"/>
        </w:rPr>
        <w:t xml:space="preserve"> </w:t>
      </w:r>
      <w:r w:rsidR="000D760B">
        <w:rPr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>Internet</w:t>
      </w:r>
      <w:r w:rsidR="000D760B">
        <w:rPr>
          <w:color w:val="000000"/>
          <w:sz w:val="24"/>
          <w:szCs w:val="24"/>
        </w:rPr>
        <w:t xml:space="preserve">.  </w:t>
      </w:r>
      <w:r w:rsidR="0031480D">
        <w:rPr>
          <w:color w:val="000000"/>
          <w:sz w:val="24"/>
          <w:szCs w:val="24"/>
        </w:rPr>
        <w:t xml:space="preserve">The contractor </w:t>
      </w:r>
      <w:r w:rsidR="00384605">
        <w:rPr>
          <w:color w:val="000000"/>
          <w:sz w:val="24"/>
          <w:szCs w:val="24"/>
        </w:rPr>
        <w:t>w</w:t>
      </w:r>
      <w:r w:rsidR="00700345">
        <w:rPr>
          <w:color w:val="000000"/>
          <w:sz w:val="24"/>
          <w:szCs w:val="24"/>
        </w:rPr>
        <w:t>ill</w:t>
      </w:r>
      <w:r w:rsidR="00384605">
        <w:rPr>
          <w:color w:val="000000"/>
          <w:sz w:val="24"/>
          <w:szCs w:val="24"/>
        </w:rPr>
        <w:t xml:space="preserve"> compensate p</w:t>
      </w:r>
      <w:r w:rsidR="00466A9E">
        <w:rPr>
          <w:color w:val="000000"/>
          <w:sz w:val="24"/>
          <w:szCs w:val="24"/>
        </w:rPr>
        <w:t xml:space="preserve">articipants </w:t>
      </w:r>
      <w:r>
        <w:rPr>
          <w:color w:val="000000"/>
          <w:sz w:val="24"/>
          <w:szCs w:val="24"/>
        </w:rPr>
        <w:t>$</w:t>
      </w:r>
      <w:r w:rsidR="000128A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0.00 for their participation</w:t>
      </w:r>
      <w:r w:rsidR="00ED76B6">
        <w:rPr>
          <w:color w:val="000000"/>
          <w:sz w:val="24"/>
          <w:szCs w:val="24"/>
        </w:rPr>
        <w:t xml:space="preserve"> in the </w:t>
      </w:r>
      <w:proofErr w:type="gramStart"/>
      <w:r w:rsidR="00ED76B6">
        <w:rPr>
          <w:color w:val="000000"/>
          <w:sz w:val="24"/>
          <w:szCs w:val="24"/>
        </w:rPr>
        <w:t>60 minute</w:t>
      </w:r>
      <w:proofErr w:type="gramEnd"/>
      <w:r w:rsidR="00ED76B6">
        <w:rPr>
          <w:color w:val="000000"/>
          <w:sz w:val="24"/>
          <w:szCs w:val="24"/>
        </w:rPr>
        <w:t xml:space="preserve"> interview</w:t>
      </w:r>
      <w:r w:rsidR="00D20BE9">
        <w:rPr>
          <w:color w:val="000000"/>
          <w:sz w:val="24"/>
          <w:szCs w:val="24"/>
        </w:rPr>
        <w:t>.</w:t>
      </w:r>
      <w:r w:rsidR="00ED76B6">
        <w:rPr>
          <w:color w:val="000000"/>
          <w:sz w:val="24"/>
          <w:szCs w:val="24"/>
        </w:rPr>
        <w:t xml:space="preserve"> The Census Bureau will compensate participants $60 for their participation in the </w:t>
      </w:r>
      <w:proofErr w:type="gramStart"/>
      <w:r w:rsidR="00ED76B6">
        <w:rPr>
          <w:color w:val="000000"/>
          <w:sz w:val="24"/>
          <w:szCs w:val="24"/>
        </w:rPr>
        <w:t>90 minute</w:t>
      </w:r>
      <w:proofErr w:type="gramEnd"/>
      <w:r w:rsidR="00ED76B6">
        <w:rPr>
          <w:color w:val="000000"/>
          <w:sz w:val="24"/>
          <w:szCs w:val="24"/>
        </w:rPr>
        <w:t xml:space="preserve"> interview.</w:t>
      </w:r>
      <w:r w:rsidR="00384605">
        <w:rPr>
          <w:color w:val="000000"/>
          <w:sz w:val="24"/>
          <w:szCs w:val="24"/>
        </w:rPr>
        <w:t xml:space="preserve"> </w:t>
      </w:r>
      <w:r w:rsidR="007E7459" w:rsidRPr="001F273F">
        <w:rPr>
          <w:sz w:val="24"/>
          <w:szCs w:val="24"/>
        </w:rPr>
        <w:t>Participants</w:t>
      </w:r>
      <w:r w:rsidR="007E7459">
        <w:rPr>
          <w:sz w:val="24"/>
          <w:szCs w:val="24"/>
        </w:rPr>
        <w:t xml:space="preserve"> will be </w:t>
      </w:r>
      <w:r w:rsidR="0031480D">
        <w:rPr>
          <w:sz w:val="24"/>
          <w:szCs w:val="24"/>
        </w:rPr>
        <w:t xml:space="preserve">recruited </w:t>
      </w:r>
      <w:r w:rsidR="007E7459">
        <w:rPr>
          <w:sz w:val="24"/>
          <w:szCs w:val="24"/>
        </w:rPr>
        <w:t xml:space="preserve">using </w:t>
      </w:r>
      <w:r w:rsidR="00A53C14">
        <w:rPr>
          <w:sz w:val="24"/>
          <w:szCs w:val="24"/>
        </w:rPr>
        <w:t>a combination of word-of-mouth</w:t>
      </w:r>
      <w:proofErr w:type="gramStart"/>
      <w:r w:rsidR="00897E8D">
        <w:rPr>
          <w:sz w:val="24"/>
          <w:szCs w:val="24"/>
        </w:rPr>
        <w:t xml:space="preserve">, </w:t>
      </w:r>
      <w:r w:rsidR="007E7459">
        <w:rPr>
          <w:sz w:val="24"/>
          <w:szCs w:val="24"/>
        </w:rPr>
        <w:t xml:space="preserve"> flyers</w:t>
      </w:r>
      <w:proofErr w:type="gramEnd"/>
      <w:r w:rsidR="00897E8D">
        <w:rPr>
          <w:sz w:val="24"/>
          <w:szCs w:val="24"/>
        </w:rPr>
        <w:t>, online and paper advertisements</w:t>
      </w:r>
      <w:r w:rsidR="007E7459">
        <w:rPr>
          <w:sz w:val="24"/>
          <w:szCs w:val="24"/>
        </w:rPr>
        <w:t>.</w:t>
      </w:r>
    </w:p>
    <w:p w14:paraId="164FFBEF" w14:textId="77777777" w:rsidR="000128A4" w:rsidRDefault="000128A4" w:rsidP="008D6D3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1580C044" w14:textId="16958E2C" w:rsidR="00BC06FA" w:rsidRDefault="00F51664" w:rsidP="008D6D3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Participants will complete the 2015 </w:t>
      </w:r>
      <w:r w:rsidR="008861EB">
        <w:rPr>
          <w:color w:val="000000"/>
          <w:sz w:val="24"/>
          <w:szCs w:val="24"/>
        </w:rPr>
        <w:t>NCT</w:t>
      </w:r>
      <w:r>
        <w:rPr>
          <w:color w:val="000000"/>
          <w:sz w:val="24"/>
          <w:szCs w:val="24"/>
        </w:rPr>
        <w:t xml:space="preserve"> online survey</w:t>
      </w:r>
      <w:r w:rsidR="003363BE">
        <w:rPr>
          <w:color w:val="000000"/>
          <w:sz w:val="24"/>
          <w:szCs w:val="24"/>
        </w:rPr>
        <w:t xml:space="preserve"> using </w:t>
      </w:r>
      <w:r w:rsidR="00074E3A">
        <w:rPr>
          <w:color w:val="000000"/>
          <w:sz w:val="24"/>
          <w:szCs w:val="24"/>
        </w:rPr>
        <w:t>a</w:t>
      </w:r>
      <w:r w:rsidR="00074E3A">
        <w:rPr>
          <w:color w:val="000000"/>
          <w:sz w:val="24"/>
          <w:szCs w:val="24"/>
        </w:rPr>
        <w:t xml:space="preserve"> </w:t>
      </w:r>
      <w:r w:rsidR="003363BE">
        <w:rPr>
          <w:color w:val="000000"/>
          <w:sz w:val="24"/>
          <w:szCs w:val="24"/>
        </w:rPr>
        <w:t>think-aloud protocol</w:t>
      </w:r>
      <w:r>
        <w:rPr>
          <w:color w:val="000000"/>
          <w:sz w:val="24"/>
          <w:szCs w:val="24"/>
        </w:rPr>
        <w:t>.</w:t>
      </w:r>
      <w:r w:rsidR="000629A8">
        <w:rPr>
          <w:color w:val="000000"/>
          <w:sz w:val="24"/>
          <w:szCs w:val="24"/>
        </w:rPr>
        <w:t xml:space="preserve">  </w:t>
      </w:r>
      <w:r w:rsidR="008861EB">
        <w:rPr>
          <w:color w:val="000000"/>
          <w:sz w:val="24"/>
          <w:szCs w:val="24"/>
        </w:rPr>
        <w:t>To complete the 2015 NCT, all p</w:t>
      </w:r>
      <w:r w:rsidR="00434143">
        <w:rPr>
          <w:color w:val="000000"/>
          <w:sz w:val="24"/>
          <w:szCs w:val="24"/>
        </w:rPr>
        <w:t>articipants</w:t>
      </w:r>
      <w:r w:rsidR="008861EB">
        <w:rPr>
          <w:color w:val="000000"/>
          <w:sz w:val="24"/>
          <w:szCs w:val="24"/>
        </w:rPr>
        <w:t>, with the exception of Puerto Rican participants,</w:t>
      </w:r>
      <w:r w:rsidR="00434143">
        <w:rPr>
          <w:color w:val="000000"/>
          <w:sz w:val="24"/>
          <w:szCs w:val="24"/>
        </w:rPr>
        <w:t xml:space="preserve"> </w:t>
      </w:r>
      <w:proofErr w:type="gramStart"/>
      <w:r w:rsidR="00434143">
        <w:rPr>
          <w:color w:val="000000"/>
          <w:sz w:val="24"/>
          <w:szCs w:val="24"/>
        </w:rPr>
        <w:t xml:space="preserve">will </w:t>
      </w:r>
      <w:r w:rsidR="00700345">
        <w:rPr>
          <w:color w:val="000000"/>
          <w:sz w:val="24"/>
          <w:szCs w:val="24"/>
        </w:rPr>
        <w:t>be given</w:t>
      </w:r>
      <w:proofErr w:type="gramEnd"/>
      <w:r w:rsidR="00700345">
        <w:rPr>
          <w:color w:val="000000"/>
          <w:sz w:val="24"/>
          <w:szCs w:val="24"/>
        </w:rPr>
        <w:t xml:space="preserve"> a paper with their login information containing a Cen</w:t>
      </w:r>
      <w:r w:rsidR="00434143">
        <w:rPr>
          <w:color w:val="000000"/>
          <w:sz w:val="24"/>
          <w:szCs w:val="24"/>
        </w:rPr>
        <w:t xml:space="preserve">sus ID.  </w:t>
      </w:r>
      <w:r w:rsidR="00916810">
        <w:rPr>
          <w:color w:val="000000"/>
          <w:sz w:val="24"/>
          <w:szCs w:val="24"/>
        </w:rPr>
        <w:t xml:space="preserve">Participants from Puerto Rico </w:t>
      </w:r>
      <w:proofErr w:type="gramStart"/>
      <w:r w:rsidR="00916810">
        <w:rPr>
          <w:color w:val="000000"/>
          <w:sz w:val="24"/>
          <w:szCs w:val="24"/>
        </w:rPr>
        <w:t>will be given</w:t>
      </w:r>
      <w:proofErr w:type="gramEnd"/>
      <w:r w:rsidR="00916810">
        <w:rPr>
          <w:color w:val="000000"/>
          <w:sz w:val="24"/>
          <w:szCs w:val="24"/>
        </w:rPr>
        <w:t xml:space="preserve"> the URL for the Puerto Rico online form</w:t>
      </w:r>
      <w:r w:rsidR="008861EB">
        <w:rPr>
          <w:color w:val="000000"/>
          <w:sz w:val="24"/>
          <w:szCs w:val="24"/>
        </w:rPr>
        <w:t xml:space="preserve"> so that they are able to interact with </w:t>
      </w:r>
      <w:r w:rsidR="00ED76B6">
        <w:rPr>
          <w:color w:val="000000"/>
          <w:sz w:val="24"/>
          <w:szCs w:val="24"/>
        </w:rPr>
        <w:t xml:space="preserve">newly designed </w:t>
      </w:r>
      <w:r w:rsidR="008861EB">
        <w:rPr>
          <w:color w:val="000000"/>
          <w:sz w:val="24"/>
          <w:szCs w:val="24"/>
        </w:rPr>
        <w:t>Puerto Rican address fields</w:t>
      </w:r>
      <w:r w:rsidR="00916810">
        <w:rPr>
          <w:color w:val="000000"/>
          <w:sz w:val="24"/>
          <w:szCs w:val="24"/>
        </w:rPr>
        <w:t xml:space="preserve">.  </w:t>
      </w:r>
      <w:r>
        <w:rPr>
          <w:color w:val="000000"/>
          <w:sz w:val="24"/>
          <w:szCs w:val="24"/>
        </w:rPr>
        <w:t xml:space="preserve">After </w:t>
      </w:r>
      <w:r w:rsidR="008861EB">
        <w:rPr>
          <w:color w:val="000000"/>
          <w:sz w:val="24"/>
          <w:szCs w:val="24"/>
        </w:rPr>
        <w:t>completing the online form</w:t>
      </w:r>
      <w:r>
        <w:rPr>
          <w:color w:val="000000"/>
          <w:sz w:val="24"/>
          <w:szCs w:val="24"/>
        </w:rPr>
        <w:t xml:space="preserve">, </w:t>
      </w:r>
      <w:r w:rsidRPr="00BA485E">
        <w:rPr>
          <w:color w:val="000000"/>
          <w:sz w:val="24"/>
          <w:szCs w:val="24"/>
        </w:rPr>
        <w:t xml:space="preserve">each participant </w:t>
      </w:r>
      <w:proofErr w:type="gramStart"/>
      <w:r w:rsidR="003363BE">
        <w:rPr>
          <w:color w:val="000000"/>
          <w:sz w:val="24"/>
          <w:szCs w:val="24"/>
        </w:rPr>
        <w:t xml:space="preserve">will </w:t>
      </w:r>
      <w:r w:rsidR="00575421">
        <w:rPr>
          <w:color w:val="000000"/>
          <w:sz w:val="24"/>
          <w:szCs w:val="24"/>
        </w:rPr>
        <w:t>be asked</w:t>
      </w:r>
      <w:proofErr w:type="gramEnd"/>
      <w:r w:rsidR="00575421">
        <w:rPr>
          <w:color w:val="000000"/>
          <w:sz w:val="24"/>
          <w:szCs w:val="24"/>
        </w:rPr>
        <w:t xml:space="preserve"> debriefing que</w:t>
      </w:r>
      <w:r w:rsidR="00BC06FA">
        <w:rPr>
          <w:color w:val="000000"/>
          <w:sz w:val="24"/>
          <w:szCs w:val="24"/>
        </w:rPr>
        <w:t>stions about different screens</w:t>
      </w:r>
      <w:r w:rsidR="00575421">
        <w:rPr>
          <w:color w:val="000000"/>
          <w:sz w:val="24"/>
          <w:szCs w:val="24"/>
        </w:rPr>
        <w:t xml:space="preserve">.  </w:t>
      </w:r>
    </w:p>
    <w:p w14:paraId="075CAC46" w14:textId="77777777" w:rsidR="00575421" w:rsidRDefault="00980D98" w:rsidP="008D6D3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Spanish speaking </w:t>
      </w:r>
      <w:r w:rsidR="00575421">
        <w:rPr>
          <w:color w:val="000000"/>
          <w:sz w:val="24"/>
          <w:szCs w:val="24"/>
        </w:rPr>
        <w:t>participants will complete the same tasks as English-</w:t>
      </w:r>
      <w:r w:rsidR="000B6F61">
        <w:rPr>
          <w:color w:val="000000"/>
          <w:sz w:val="24"/>
          <w:szCs w:val="24"/>
        </w:rPr>
        <w:t xml:space="preserve">speaking participants with </w:t>
      </w:r>
      <w:r w:rsidR="00145A26">
        <w:rPr>
          <w:color w:val="000000"/>
          <w:sz w:val="24"/>
          <w:szCs w:val="24"/>
        </w:rPr>
        <w:t>two</w:t>
      </w:r>
      <w:r w:rsidR="000B6F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differences. </w:t>
      </w:r>
      <w:r w:rsidR="00042876">
        <w:rPr>
          <w:color w:val="000000"/>
          <w:sz w:val="24"/>
          <w:szCs w:val="24"/>
        </w:rPr>
        <w:t>First, t</w:t>
      </w:r>
      <w:r w:rsidR="00575421">
        <w:rPr>
          <w:color w:val="000000"/>
          <w:sz w:val="24"/>
          <w:szCs w:val="24"/>
        </w:rPr>
        <w:t xml:space="preserve">hey will complete the </w:t>
      </w:r>
      <w:r w:rsidR="00BC06FA">
        <w:rPr>
          <w:color w:val="000000"/>
          <w:sz w:val="24"/>
          <w:szCs w:val="24"/>
        </w:rPr>
        <w:t>2015</w:t>
      </w:r>
      <w:r w:rsidR="00575421">
        <w:rPr>
          <w:color w:val="000000"/>
          <w:sz w:val="24"/>
          <w:szCs w:val="24"/>
        </w:rPr>
        <w:t xml:space="preserve"> Censu</w:t>
      </w:r>
      <w:r w:rsidR="00042876">
        <w:rPr>
          <w:color w:val="000000"/>
          <w:sz w:val="24"/>
          <w:szCs w:val="24"/>
        </w:rPr>
        <w:t xml:space="preserve">s Test online survey in Spanish.  </w:t>
      </w:r>
      <w:r w:rsidR="00145A26">
        <w:rPr>
          <w:color w:val="000000"/>
          <w:sz w:val="24"/>
          <w:szCs w:val="24"/>
        </w:rPr>
        <w:t>Second</w:t>
      </w:r>
      <w:r w:rsidR="00042876">
        <w:rPr>
          <w:color w:val="000000"/>
          <w:sz w:val="24"/>
          <w:szCs w:val="24"/>
        </w:rPr>
        <w:t>,</w:t>
      </w:r>
      <w:r w:rsidR="000B6F61">
        <w:rPr>
          <w:color w:val="000000"/>
          <w:sz w:val="24"/>
          <w:szCs w:val="24"/>
        </w:rPr>
        <w:t xml:space="preserve"> debriefing </w:t>
      </w:r>
      <w:proofErr w:type="gramStart"/>
      <w:r w:rsidR="000B6F61">
        <w:rPr>
          <w:color w:val="000000"/>
          <w:sz w:val="24"/>
          <w:szCs w:val="24"/>
        </w:rPr>
        <w:t>will be conducted</w:t>
      </w:r>
      <w:proofErr w:type="gramEnd"/>
      <w:r w:rsidR="000B6F61">
        <w:rPr>
          <w:color w:val="000000"/>
          <w:sz w:val="24"/>
          <w:szCs w:val="24"/>
        </w:rPr>
        <w:t xml:space="preserve"> in Spanish.</w:t>
      </w:r>
    </w:p>
    <w:p w14:paraId="0949BC6B" w14:textId="77777777" w:rsidR="000B6F61" w:rsidRDefault="000B6F61" w:rsidP="008D6D3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CCE172E" w14:textId="027BFB17" w:rsidR="0031480D" w:rsidRDefault="0031480D" w:rsidP="0031480D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Below is a list of materials to </w:t>
      </w:r>
      <w:proofErr w:type="gramStart"/>
      <w:r>
        <w:rPr>
          <w:rFonts w:ascii="Times" w:hAnsi="Times"/>
          <w:sz w:val="24"/>
        </w:rPr>
        <w:t>be used</w:t>
      </w:r>
      <w:proofErr w:type="gramEnd"/>
      <w:r>
        <w:rPr>
          <w:rFonts w:ascii="Times" w:hAnsi="Times"/>
          <w:sz w:val="24"/>
        </w:rPr>
        <w:t xml:space="preserve"> in the current study. Included is a note on whether each attachment is new or </w:t>
      </w:r>
      <w:proofErr w:type="gramStart"/>
      <w:r>
        <w:rPr>
          <w:rFonts w:ascii="Times" w:hAnsi="Times"/>
          <w:sz w:val="24"/>
        </w:rPr>
        <w:t>has already been approved</w:t>
      </w:r>
      <w:proofErr w:type="gramEnd"/>
      <w:r>
        <w:rPr>
          <w:rFonts w:ascii="Times" w:hAnsi="Times"/>
          <w:sz w:val="24"/>
        </w:rPr>
        <w:t xml:space="preserve"> by OMB. In the cases where the documents </w:t>
      </w:r>
      <w:proofErr w:type="gramStart"/>
      <w:r>
        <w:rPr>
          <w:rFonts w:ascii="Times" w:hAnsi="Times"/>
          <w:sz w:val="24"/>
        </w:rPr>
        <w:t>were already approved</w:t>
      </w:r>
      <w:proofErr w:type="gramEnd"/>
      <w:r>
        <w:rPr>
          <w:rFonts w:ascii="Times" w:hAnsi="Times"/>
          <w:sz w:val="24"/>
        </w:rPr>
        <w:t xml:space="preserve"> we include a reference to the attachment number in the previously approved submission (originally submitted on 10/20/14). </w:t>
      </w:r>
    </w:p>
    <w:p w14:paraId="395C3666" w14:textId="77777777" w:rsidR="00B8295D" w:rsidRDefault="00B8295D" w:rsidP="008D6D3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7B01CFF" w14:textId="77777777" w:rsidR="00074E3A" w:rsidRPr="001A12D2" w:rsidRDefault="00074E3A" w:rsidP="00074E3A">
      <w:pPr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Protocol used for the study (Enclosure 1)</w:t>
      </w:r>
    </w:p>
    <w:p w14:paraId="4E5F6841" w14:textId="77777777" w:rsidR="00074E3A" w:rsidRDefault="00074E3A" w:rsidP="00074E3A">
      <w:pPr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PowerPoint slide shows with debriefing probes</w:t>
      </w:r>
    </w:p>
    <w:p w14:paraId="3D2F57CF" w14:textId="77777777" w:rsidR="00074E3A" w:rsidRDefault="00074E3A" w:rsidP="00074E3A">
      <w:pPr>
        <w:numPr>
          <w:ilvl w:val="1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3363BE">
        <w:rPr>
          <w:color w:val="000000"/>
          <w:sz w:val="24"/>
          <w:szCs w:val="24"/>
        </w:rPr>
        <w:t xml:space="preserve">Debriefing questions and </w:t>
      </w:r>
      <w:r>
        <w:rPr>
          <w:color w:val="000000"/>
          <w:sz w:val="24"/>
          <w:szCs w:val="24"/>
        </w:rPr>
        <w:t xml:space="preserve">placeholder </w:t>
      </w:r>
      <w:r w:rsidRPr="003363BE">
        <w:rPr>
          <w:color w:val="000000"/>
          <w:sz w:val="24"/>
          <w:szCs w:val="24"/>
        </w:rPr>
        <w:t>screen shot</w:t>
      </w:r>
      <w:r>
        <w:rPr>
          <w:color w:val="000000"/>
          <w:sz w:val="24"/>
          <w:szCs w:val="24"/>
        </w:rPr>
        <w:t>s are included in the protocol.  One</w:t>
      </w:r>
      <w:r w:rsidRPr="003363BE">
        <w:rPr>
          <w:color w:val="000000"/>
          <w:sz w:val="24"/>
          <w:szCs w:val="24"/>
        </w:rPr>
        <w:t xml:space="preserve"> final </w:t>
      </w:r>
      <w:proofErr w:type="gramStart"/>
      <w:r w:rsidRPr="003363BE">
        <w:rPr>
          <w:color w:val="000000"/>
          <w:sz w:val="24"/>
          <w:szCs w:val="24"/>
        </w:rPr>
        <w:t>screens</w:t>
      </w:r>
      <w:proofErr w:type="gramEnd"/>
      <w:r w:rsidRPr="003363BE">
        <w:rPr>
          <w:color w:val="000000"/>
          <w:sz w:val="24"/>
          <w:szCs w:val="24"/>
        </w:rPr>
        <w:t xml:space="preserve"> are available, we will </w:t>
      </w:r>
      <w:r>
        <w:rPr>
          <w:color w:val="000000"/>
          <w:sz w:val="24"/>
          <w:szCs w:val="24"/>
        </w:rPr>
        <w:t>update the</w:t>
      </w:r>
      <w:r w:rsidRPr="003363B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3363BE">
        <w:rPr>
          <w:color w:val="000000"/>
          <w:sz w:val="24"/>
          <w:szCs w:val="24"/>
        </w:rPr>
        <w:t>ower</w:t>
      </w:r>
      <w:r>
        <w:rPr>
          <w:color w:val="000000"/>
          <w:sz w:val="24"/>
          <w:szCs w:val="24"/>
        </w:rPr>
        <w:t>P</w:t>
      </w:r>
      <w:r w:rsidRPr="003363BE">
        <w:rPr>
          <w:color w:val="000000"/>
          <w:sz w:val="24"/>
          <w:szCs w:val="24"/>
        </w:rPr>
        <w:t>oint file with those screens</w:t>
      </w:r>
      <w:r>
        <w:rPr>
          <w:color w:val="000000"/>
          <w:sz w:val="24"/>
          <w:szCs w:val="24"/>
        </w:rPr>
        <w:t xml:space="preserve">. (Enclosure </w:t>
      </w:r>
      <w:proofErr w:type="gramStart"/>
      <w:r>
        <w:rPr>
          <w:color w:val="000000"/>
          <w:sz w:val="24"/>
          <w:szCs w:val="24"/>
        </w:rPr>
        <w:t>2  -</w:t>
      </w:r>
      <w:proofErr w:type="gramEnd"/>
      <w:r>
        <w:rPr>
          <w:color w:val="000000"/>
          <w:sz w:val="24"/>
          <w:szCs w:val="24"/>
        </w:rPr>
        <w:t xml:space="preserve"> all screen shots (with the exception of the new warning message and the relationship vignette screen) are concurrently being approved by OMB for the 2015 NCT.  The probes are new.)</w:t>
      </w:r>
    </w:p>
    <w:p w14:paraId="5C488401" w14:textId="77777777" w:rsidR="00074E3A" w:rsidRDefault="00074E3A" w:rsidP="00074E3A">
      <w:pPr>
        <w:numPr>
          <w:ilvl w:val="1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 the online Puerto Rico form, participants will see both attached PowerPoint files.  For the online stateside form, participants will not see the Puerto Rican address field PowerPoint.  (Enclosure 3 - all screen shots </w:t>
      </w:r>
      <w:proofErr w:type="gramStart"/>
      <w:r>
        <w:rPr>
          <w:color w:val="000000"/>
          <w:sz w:val="24"/>
          <w:szCs w:val="24"/>
        </w:rPr>
        <w:t>are concurrently being approved</w:t>
      </w:r>
      <w:proofErr w:type="gramEnd"/>
      <w:r>
        <w:rPr>
          <w:color w:val="000000"/>
          <w:sz w:val="24"/>
          <w:szCs w:val="24"/>
        </w:rPr>
        <w:t xml:space="preserve"> by OMB for the 2015 NCT.  The probes are new.)</w:t>
      </w:r>
    </w:p>
    <w:p w14:paraId="2CA99525" w14:textId="77777777" w:rsidR="009E34C6" w:rsidRPr="009E34C6" w:rsidRDefault="009E34C6" w:rsidP="009E34C6">
      <w:pPr>
        <w:shd w:val="clear" w:color="auto" w:fill="FFFFFF"/>
        <w:spacing w:after="200" w:line="276" w:lineRule="auto"/>
        <w:rPr>
          <w:color w:val="000000"/>
          <w:sz w:val="24"/>
          <w:szCs w:val="24"/>
        </w:rPr>
      </w:pPr>
    </w:p>
    <w:p w14:paraId="00CB6B4F" w14:textId="23978D2A" w:rsidR="009E34C6" w:rsidRPr="009E34C6" w:rsidRDefault="009E34C6" w:rsidP="009E34C6">
      <w:pPr>
        <w:shd w:val="clear" w:color="auto" w:fill="FFFFFF"/>
        <w:spacing w:after="200" w:line="276" w:lineRule="auto"/>
        <w:ind w:left="360"/>
        <w:rPr>
          <w:color w:val="000000"/>
          <w:sz w:val="24"/>
          <w:szCs w:val="24"/>
          <w:u w:val="single"/>
        </w:rPr>
      </w:pPr>
      <w:r w:rsidRPr="009E34C6">
        <w:rPr>
          <w:color w:val="000000"/>
          <w:sz w:val="24"/>
          <w:szCs w:val="24"/>
          <w:u w:val="single"/>
        </w:rPr>
        <w:t>List of materials already approved by OMB for the larger language research contract</w:t>
      </w:r>
    </w:p>
    <w:p w14:paraId="12AD0B84" w14:textId="77777777" w:rsidR="002B5FBA" w:rsidRDefault="00B8295D" w:rsidP="002B5FBA">
      <w:pPr>
        <w:pStyle w:val="ListParagraph"/>
        <w:numPr>
          <w:ilvl w:val="0"/>
          <w:numId w:val="10"/>
        </w:numPr>
        <w:shd w:val="clear" w:color="auto" w:fill="FFFFFF"/>
        <w:spacing w:after="200" w:line="276" w:lineRule="auto"/>
        <w:rPr>
          <w:color w:val="000000"/>
          <w:sz w:val="24"/>
          <w:szCs w:val="24"/>
        </w:rPr>
      </w:pPr>
      <w:proofErr w:type="gramStart"/>
      <w:r w:rsidRPr="00D464CD">
        <w:rPr>
          <w:rFonts w:ascii="Times" w:hAnsi="Times"/>
          <w:sz w:val="24"/>
        </w:rPr>
        <w:lastRenderedPageBreak/>
        <w:t>Recruitment “teasers” to be used in advertising materials</w:t>
      </w:r>
      <w:r w:rsidR="00074E3A">
        <w:rPr>
          <w:rFonts w:ascii="Times" w:hAnsi="Times"/>
          <w:sz w:val="24"/>
        </w:rPr>
        <w:t xml:space="preserve"> </w:t>
      </w:r>
      <w:r w:rsidR="00074E3A" w:rsidRPr="00B8295D">
        <w:rPr>
          <w:rFonts w:ascii="Times" w:hAnsi="Times"/>
          <w:sz w:val="24"/>
        </w:rPr>
        <w:t>(already approved.</w:t>
      </w:r>
      <w:proofErr w:type="gramEnd"/>
      <w:r w:rsidR="00074E3A" w:rsidRPr="00B8295D">
        <w:rPr>
          <w:rFonts w:ascii="Times" w:hAnsi="Times"/>
          <w:sz w:val="24"/>
        </w:rPr>
        <w:t xml:space="preserve"> File name</w:t>
      </w:r>
      <w:r w:rsidR="00074E3A">
        <w:rPr>
          <w:rFonts w:ascii="Times" w:hAnsi="Times"/>
          <w:sz w:val="24"/>
        </w:rPr>
        <w:t xml:space="preserve"> from 10/20/14 submission</w:t>
      </w:r>
      <w:r w:rsidR="00074E3A" w:rsidRPr="00B8295D">
        <w:rPr>
          <w:rFonts w:ascii="Times" w:hAnsi="Times"/>
          <w:sz w:val="24"/>
        </w:rPr>
        <w:t>: OMB1425</w:t>
      </w:r>
      <w:r w:rsidR="00074E3A">
        <w:rPr>
          <w:rFonts w:ascii="Times" w:hAnsi="Times"/>
          <w:sz w:val="24"/>
        </w:rPr>
        <w:t>_2015_Census_Test_cognitive_enc10</w:t>
      </w:r>
      <w:r w:rsidR="00074E3A" w:rsidRPr="00B8295D">
        <w:rPr>
          <w:rFonts w:ascii="Times" w:hAnsi="Times"/>
          <w:sz w:val="24"/>
        </w:rPr>
        <w:t xml:space="preserve">.doc) </w:t>
      </w:r>
    </w:p>
    <w:p w14:paraId="2703C785" w14:textId="139F861F" w:rsidR="00B8295D" w:rsidRPr="002B5FBA" w:rsidRDefault="00B8295D" w:rsidP="002B5FBA">
      <w:pPr>
        <w:pStyle w:val="ListParagraph"/>
        <w:numPr>
          <w:ilvl w:val="0"/>
          <w:numId w:val="10"/>
        </w:numPr>
        <w:shd w:val="clear" w:color="auto" w:fill="FFFFFF"/>
        <w:spacing w:after="200" w:line="276" w:lineRule="auto"/>
        <w:rPr>
          <w:color w:val="000000"/>
          <w:sz w:val="24"/>
          <w:szCs w:val="24"/>
        </w:rPr>
      </w:pPr>
      <w:r w:rsidRPr="002B5FBA">
        <w:rPr>
          <w:rFonts w:ascii="Times" w:hAnsi="Times"/>
          <w:sz w:val="24"/>
        </w:rPr>
        <w:t>Recruitment flyers</w:t>
      </w:r>
      <w:r w:rsidR="002B5FBA" w:rsidRPr="002B5FBA">
        <w:rPr>
          <w:rFonts w:ascii="Times" w:hAnsi="Times"/>
          <w:sz w:val="24"/>
        </w:rPr>
        <w:t xml:space="preserve"> </w:t>
      </w:r>
      <w:r w:rsidR="002B5FBA" w:rsidRPr="002B5FBA">
        <w:rPr>
          <w:rFonts w:ascii="Times" w:hAnsi="Times"/>
          <w:sz w:val="24"/>
        </w:rPr>
        <w:t>(already approved. File name from 10/20/14 submission: OMB1425_2015_Census_Test_cognitive_enc</w:t>
      </w:r>
      <w:r w:rsidR="002B5FBA" w:rsidRPr="002B5FBA">
        <w:rPr>
          <w:rFonts w:ascii="Times" w:hAnsi="Times"/>
          <w:sz w:val="24"/>
        </w:rPr>
        <w:t>11</w:t>
      </w:r>
      <w:r w:rsidR="002B5FBA" w:rsidRPr="002B5FBA">
        <w:rPr>
          <w:rFonts w:ascii="Times" w:hAnsi="Times"/>
          <w:sz w:val="24"/>
        </w:rPr>
        <w:t>.doc)</w:t>
      </w:r>
    </w:p>
    <w:p w14:paraId="570A127B" w14:textId="77777777" w:rsidR="0031480D" w:rsidRPr="00B8295D" w:rsidRDefault="00B8295D" w:rsidP="00B8295D">
      <w:pPr>
        <w:pStyle w:val="ListParagraph"/>
        <w:numPr>
          <w:ilvl w:val="0"/>
          <w:numId w:val="10"/>
        </w:numPr>
        <w:shd w:val="clear" w:color="auto" w:fill="FFFFFF"/>
        <w:spacing w:after="200" w:line="276" w:lineRule="auto"/>
        <w:rPr>
          <w:color w:val="000000"/>
          <w:sz w:val="24"/>
          <w:szCs w:val="24"/>
        </w:rPr>
      </w:pPr>
      <w:r w:rsidRPr="00B8295D">
        <w:rPr>
          <w:color w:val="000000"/>
          <w:sz w:val="24"/>
          <w:szCs w:val="24"/>
        </w:rPr>
        <w:t>English r</w:t>
      </w:r>
      <w:r w:rsidR="00DE52EE" w:rsidRPr="00B8295D">
        <w:rPr>
          <w:color w:val="000000"/>
          <w:sz w:val="24"/>
          <w:szCs w:val="24"/>
        </w:rPr>
        <w:t>ecruitment screener</w:t>
      </w:r>
      <w:r w:rsidRPr="00B8295D">
        <w:rPr>
          <w:color w:val="000000"/>
          <w:sz w:val="24"/>
          <w:szCs w:val="24"/>
        </w:rPr>
        <w:t xml:space="preserve"> </w:t>
      </w:r>
      <w:r w:rsidRPr="00B8295D">
        <w:rPr>
          <w:rFonts w:ascii="Times" w:hAnsi="Times"/>
          <w:sz w:val="24"/>
        </w:rPr>
        <w:t>(already approved. File name</w:t>
      </w:r>
      <w:r>
        <w:rPr>
          <w:rFonts w:ascii="Times" w:hAnsi="Times"/>
          <w:sz w:val="24"/>
        </w:rPr>
        <w:t xml:space="preserve"> from 10/20/14 submission</w:t>
      </w:r>
      <w:r w:rsidRPr="00B8295D">
        <w:rPr>
          <w:rFonts w:ascii="Times" w:hAnsi="Times"/>
          <w:sz w:val="24"/>
        </w:rPr>
        <w:t xml:space="preserve">: OMB1425_2015_Census_Test_cognitive_enc8.doc) </w:t>
      </w:r>
    </w:p>
    <w:p w14:paraId="3873D85E" w14:textId="77777777" w:rsidR="00B8295D" w:rsidRPr="00D01A6F" w:rsidRDefault="00B8295D" w:rsidP="00B8295D">
      <w:pPr>
        <w:pStyle w:val="ListParagraph"/>
        <w:numPr>
          <w:ilvl w:val="0"/>
          <w:numId w:val="10"/>
        </w:numPr>
        <w:spacing w:after="200" w:line="276" w:lineRule="auto"/>
        <w:rPr>
          <w:rFonts w:ascii="Times" w:hAnsi="Times"/>
          <w:sz w:val="24"/>
        </w:rPr>
      </w:pPr>
      <w:r w:rsidRPr="00D464CD">
        <w:rPr>
          <w:rFonts w:ascii="Times" w:hAnsi="Times"/>
          <w:sz w:val="24"/>
        </w:rPr>
        <w:t xml:space="preserve">Payment voucher </w:t>
      </w:r>
      <w:r>
        <w:rPr>
          <w:rFonts w:ascii="Times" w:hAnsi="Times"/>
          <w:sz w:val="24"/>
        </w:rPr>
        <w:t xml:space="preserve">(already approved. File name from 10/20/14 submission: OMB1425_2015_Census_Test_cognitive_enc9.doc) </w:t>
      </w:r>
    </w:p>
    <w:p w14:paraId="1D48616E" w14:textId="7CCE6A8F" w:rsidR="009E34C6" w:rsidRPr="009E34C6" w:rsidRDefault="009E34C6" w:rsidP="009E34C6">
      <w:pPr>
        <w:shd w:val="clear" w:color="auto" w:fill="FFFFFF"/>
        <w:spacing w:after="200" w:line="276" w:lineRule="auto"/>
        <w:ind w:left="360"/>
        <w:rPr>
          <w:color w:val="000000"/>
          <w:sz w:val="24"/>
          <w:szCs w:val="24"/>
          <w:u w:val="single"/>
        </w:rPr>
      </w:pPr>
      <w:r w:rsidRPr="009E34C6">
        <w:rPr>
          <w:color w:val="000000"/>
          <w:sz w:val="24"/>
          <w:szCs w:val="24"/>
          <w:u w:val="single"/>
        </w:rPr>
        <w:t>List of materials already approved for Census Bureau use in usability testing projects</w:t>
      </w:r>
    </w:p>
    <w:p w14:paraId="049969EA" w14:textId="5E7A81D8" w:rsidR="009E34C6" w:rsidRPr="00A01BD1" w:rsidRDefault="009E34C6" w:rsidP="00A01BD1">
      <w:pPr>
        <w:pStyle w:val="ListParagraph"/>
        <w:numPr>
          <w:ilvl w:val="0"/>
          <w:numId w:val="1"/>
        </w:numPr>
        <w:shd w:val="clear" w:color="auto" w:fill="FFFFFF"/>
        <w:rPr>
          <w:color w:val="000000"/>
          <w:sz w:val="24"/>
          <w:szCs w:val="24"/>
        </w:rPr>
      </w:pPr>
      <w:r w:rsidRPr="00A01BD1">
        <w:rPr>
          <w:color w:val="000000"/>
          <w:sz w:val="24"/>
          <w:szCs w:val="24"/>
        </w:rPr>
        <w:t>Background questionnaire (To get understanding of users’ mobile and Internet experience; (Previously approved by OMB)</w:t>
      </w:r>
    </w:p>
    <w:p w14:paraId="0C80E750" w14:textId="77777777" w:rsidR="009E34C6" w:rsidRDefault="009E34C6" w:rsidP="009E34C6">
      <w:pPr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Demographic questionnaire (Previously approved by OMB)</w:t>
      </w:r>
    </w:p>
    <w:p w14:paraId="74F66C67" w14:textId="77777777" w:rsidR="009E34C6" w:rsidRDefault="009E34C6" w:rsidP="009E34C6">
      <w:pPr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Satisfaction questionnaire (Previously approved by OMB)</w:t>
      </w:r>
    </w:p>
    <w:p w14:paraId="4ED2B5E8" w14:textId="77777777" w:rsidR="009E34C6" w:rsidRPr="00B8295D" w:rsidRDefault="009E34C6" w:rsidP="00B8295D">
      <w:pPr>
        <w:pStyle w:val="ListParagraph"/>
        <w:shd w:val="clear" w:color="auto" w:fill="FFFFFF"/>
        <w:spacing w:after="200" w:line="276" w:lineRule="auto"/>
        <w:rPr>
          <w:color w:val="000000"/>
          <w:sz w:val="24"/>
          <w:szCs w:val="24"/>
        </w:rPr>
      </w:pPr>
    </w:p>
    <w:p w14:paraId="3A9B7809" w14:textId="695C514F" w:rsidR="000128A4" w:rsidRDefault="00CB210D" w:rsidP="000128A4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RTI</w:t>
      </w:r>
      <w:r w:rsidR="000128A4">
        <w:rPr>
          <w:rFonts w:ascii="Times" w:hAnsi="Times"/>
          <w:sz w:val="24"/>
        </w:rPr>
        <w:t xml:space="preserve"> expect</w:t>
      </w:r>
      <w:r>
        <w:rPr>
          <w:rFonts w:ascii="Times" w:hAnsi="Times"/>
          <w:sz w:val="24"/>
        </w:rPr>
        <w:t>s</w:t>
      </w:r>
      <w:r w:rsidR="000128A4">
        <w:rPr>
          <w:rFonts w:ascii="Times" w:hAnsi="Times"/>
          <w:sz w:val="24"/>
        </w:rPr>
        <w:t xml:space="preserve"> to screen </w:t>
      </w:r>
      <w:r w:rsidR="00897E8D">
        <w:rPr>
          <w:rFonts w:ascii="Times" w:hAnsi="Times"/>
          <w:sz w:val="24"/>
        </w:rPr>
        <w:t>100-150</w:t>
      </w:r>
      <w:r w:rsidR="00897E8D" w:rsidRPr="00310ECE">
        <w:rPr>
          <w:rFonts w:ascii="Times" w:hAnsi="Times"/>
          <w:sz w:val="24"/>
        </w:rPr>
        <w:t xml:space="preserve"> </w:t>
      </w:r>
      <w:r w:rsidR="000128A4">
        <w:rPr>
          <w:rFonts w:ascii="Times" w:hAnsi="Times"/>
          <w:sz w:val="24"/>
        </w:rPr>
        <w:t>respondents</w:t>
      </w:r>
      <w:r w:rsidR="000128A4" w:rsidRPr="00310ECE">
        <w:rPr>
          <w:rFonts w:ascii="Times" w:hAnsi="Times"/>
          <w:sz w:val="24"/>
        </w:rPr>
        <w:t xml:space="preserve"> to arrive at </w:t>
      </w:r>
      <w:r w:rsidR="000128A4">
        <w:rPr>
          <w:rFonts w:ascii="Times" w:hAnsi="Times"/>
          <w:sz w:val="24"/>
        </w:rPr>
        <w:t>44</w:t>
      </w:r>
      <w:r w:rsidR="000128A4" w:rsidRPr="00310ECE">
        <w:rPr>
          <w:rFonts w:ascii="Times" w:hAnsi="Times"/>
          <w:sz w:val="24"/>
        </w:rPr>
        <w:t xml:space="preserve"> completed cases</w:t>
      </w:r>
      <w:r w:rsidR="00897E8D">
        <w:rPr>
          <w:rFonts w:ascii="Times" w:hAnsi="Times"/>
          <w:sz w:val="24"/>
        </w:rPr>
        <w:t xml:space="preserve">.  Screening takes approximately 6 minutes per case and an additional 1.5 minutes is required to call back and schedule selected participants.  </w:t>
      </w:r>
      <w:proofErr w:type="gramStart"/>
      <w:r w:rsidR="00897E8D">
        <w:rPr>
          <w:rFonts w:ascii="Times" w:hAnsi="Times"/>
          <w:sz w:val="24"/>
        </w:rPr>
        <w:t>Thus</w:t>
      </w:r>
      <w:proofErr w:type="gramEnd"/>
      <w:r w:rsidR="00897E8D">
        <w:rPr>
          <w:rFonts w:ascii="Times" w:hAnsi="Times"/>
          <w:sz w:val="24"/>
        </w:rPr>
        <w:t xml:space="preserve"> the maximum burden for the 44 contractor cases is 60.1 hours total, 44 hours for interviewing and 16.1 </w:t>
      </w:r>
      <w:r>
        <w:rPr>
          <w:rFonts w:ascii="Times" w:hAnsi="Times"/>
          <w:sz w:val="24"/>
        </w:rPr>
        <w:t xml:space="preserve">hours </w:t>
      </w:r>
      <w:r w:rsidR="00897E8D">
        <w:rPr>
          <w:rFonts w:ascii="Times" w:hAnsi="Times"/>
          <w:sz w:val="24"/>
        </w:rPr>
        <w:t xml:space="preserve">for recruiting. </w:t>
      </w:r>
    </w:p>
    <w:p w14:paraId="7958B706" w14:textId="77777777" w:rsidR="000128A4" w:rsidRDefault="000128A4" w:rsidP="00972F4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0CB42AD4" w14:textId="0B4E4ECA" w:rsidR="00CB210D" w:rsidRPr="0087019F" w:rsidRDefault="00CB210D" w:rsidP="00CB210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For internal Census cases, we </w:t>
      </w:r>
      <w:r w:rsidRPr="00BA485E">
        <w:rPr>
          <w:color w:val="000000"/>
          <w:sz w:val="24"/>
          <w:szCs w:val="24"/>
        </w:rPr>
        <w:t xml:space="preserve">estimate that users will spend </w:t>
      </w:r>
      <w:r>
        <w:rPr>
          <w:color w:val="000000"/>
          <w:sz w:val="24"/>
          <w:szCs w:val="24"/>
        </w:rPr>
        <w:t>90 minutes</w:t>
      </w:r>
      <w:r w:rsidRPr="00BA485E">
        <w:rPr>
          <w:color w:val="000000"/>
          <w:sz w:val="24"/>
          <w:szCs w:val="24"/>
        </w:rPr>
        <w:t xml:space="preserve"> on average taking the study, including time spent working on the demographic and satisfaction questions, the </w:t>
      </w:r>
      <w:r>
        <w:rPr>
          <w:color w:val="000000"/>
          <w:sz w:val="24"/>
          <w:szCs w:val="24"/>
        </w:rPr>
        <w:t>online survey</w:t>
      </w:r>
      <w:r w:rsidRPr="00BA485E">
        <w:rPr>
          <w:color w:val="000000"/>
          <w:sz w:val="24"/>
          <w:szCs w:val="24"/>
        </w:rPr>
        <w:t xml:space="preserve"> and the debriefing</w:t>
      </w:r>
      <w:r>
        <w:rPr>
          <w:sz w:val="24"/>
          <w:szCs w:val="24"/>
        </w:rPr>
        <w:t xml:space="preserve">, for a total of 46.5 hours. Respondents </w:t>
      </w:r>
      <w:proofErr w:type="gramStart"/>
      <w:r>
        <w:rPr>
          <w:sz w:val="24"/>
          <w:szCs w:val="24"/>
        </w:rPr>
        <w:t>will be screened</w:t>
      </w:r>
      <w:proofErr w:type="gramEnd"/>
      <w:r>
        <w:rPr>
          <w:sz w:val="24"/>
          <w:szCs w:val="24"/>
        </w:rPr>
        <w:t xml:space="preserve"> using the Census Bureau’s generic screener, thus the burden hours for screening are covered under a separate request.</w:t>
      </w:r>
    </w:p>
    <w:p w14:paraId="4EACD74F" w14:textId="77777777" w:rsidR="009460C7" w:rsidRPr="00BA7FEF" w:rsidRDefault="009460C7" w:rsidP="00972F4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14:paraId="57CCDC8C" w14:textId="198F8DA0" w:rsidR="00972F46" w:rsidRPr="00BA485E" w:rsidRDefault="00972F46" w:rsidP="00972F4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The contact </w:t>
      </w:r>
      <w:r w:rsidR="0054076C">
        <w:rPr>
          <w:color w:val="000000"/>
          <w:sz w:val="24"/>
          <w:szCs w:val="24"/>
        </w:rPr>
        <w:t>people</w:t>
      </w:r>
      <w:r w:rsidRPr="00BA485E">
        <w:rPr>
          <w:color w:val="000000"/>
          <w:sz w:val="24"/>
          <w:szCs w:val="24"/>
        </w:rPr>
        <w:t xml:space="preserve"> for questions regarding data collection and statistical aspects o</w:t>
      </w:r>
      <w:r w:rsidR="0054076C">
        <w:rPr>
          <w:color w:val="000000"/>
          <w:sz w:val="24"/>
          <w:szCs w:val="24"/>
        </w:rPr>
        <w:t xml:space="preserve">f the design of this research </w:t>
      </w:r>
      <w:proofErr w:type="gramStart"/>
      <w:r w:rsidR="0054076C">
        <w:rPr>
          <w:color w:val="000000"/>
          <w:sz w:val="24"/>
          <w:szCs w:val="24"/>
        </w:rPr>
        <w:t>are</w:t>
      </w:r>
      <w:bookmarkStart w:id="0" w:name="_GoBack"/>
      <w:bookmarkEnd w:id="0"/>
      <w:r w:rsidRPr="00BA485E">
        <w:rPr>
          <w:color w:val="000000"/>
          <w:sz w:val="24"/>
          <w:szCs w:val="24"/>
        </w:rPr>
        <w:t xml:space="preserve"> listed</w:t>
      </w:r>
      <w:proofErr w:type="gramEnd"/>
      <w:r w:rsidRPr="00BA485E">
        <w:rPr>
          <w:color w:val="000000"/>
          <w:sz w:val="24"/>
          <w:szCs w:val="24"/>
        </w:rPr>
        <w:t xml:space="preserve"> below:</w:t>
      </w:r>
    </w:p>
    <w:p w14:paraId="6935C172" w14:textId="77777777" w:rsidR="00972F46" w:rsidRDefault="00972F46" w:rsidP="00972F4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4E4B2368" w14:textId="77777777" w:rsidR="00A13B41" w:rsidRPr="00BA485E" w:rsidRDefault="00DE52EE" w:rsidP="001F273F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Patricia </w:t>
      </w:r>
      <w:proofErr w:type="spellStart"/>
      <w:r>
        <w:rPr>
          <w:color w:val="000000"/>
          <w:sz w:val="24"/>
          <w:szCs w:val="24"/>
        </w:rPr>
        <w:t>Goerman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339A2353" w14:textId="15A82722" w:rsidR="00A13B41" w:rsidRPr="00BA485E" w:rsidRDefault="00A13B41" w:rsidP="001F273F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</w:t>
      </w:r>
      <w:r w:rsidRPr="00BA485E">
        <w:rPr>
          <w:color w:val="000000"/>
          <w:sz w:val="24"/>
          <w:szCs w:val="24"/>
        </w:rPr>
        <w:t>Center for Survey Methods Research</w:t>
      </w:r>
    </w:p>
    <w:p w14:paraId="3B49F920" w14:textId="6EF20F40" w:rsidR="00A13B41" w:rsidRPr="00BA485E" w:rsidRDefault="00A13B41" w:rsidP="001F273F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</w:t>
      </w:r>
      <w:r w:rsidRPr="00BA485E">
        <w:rPr>
          <w:color w:val="000000"/>
          <w:sz w:val="24"/>
          <w:szCs w:val="24"/>
        </w:rPr>
        <w:t xml:space="preserve">U.S. Census Bureau </w:t>
      </w:r>
    </w:p>
    <w:p w14:paraId="1FE70F87" w14:textId="57400A87" w:rsidR="00A13B41" w:rsidRPr="00BA485E" w:rsidRDefault="00A13B41" w:rsidP="001F273F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</w:t>
      </w:r>
      <w:r w:rsidRPr="00BA485E">
        <w:rPr>
          <w:color w:val="000000"/>
          <w:sz w:val="24"/>
          <w:szCs w:val="24"/>
        </w:rPr>
        <w:t>Washington, D.C. 20233</w:t>
      </w:r>
    </w:p>
    <w:p w14:paraId="7E4B6BC8" w14:textId="4EE0B5AF" w:rsidR="00A13B41" w:rsidRPr="00BA485E" w:rsidRDefault="00A13B41" w:rsidP="001F273F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</w:t>
      </w:r>
      <w:r w:rsidRPr="00BA485E">
        <w:rPr>
          <w:color w:val="000000"/>
          <w:sz w:val="24"/>
          <w:szCs w:val="24"/>
        </w:rPr>
        <w:t>(301) 763-</w:t>
      </w:r>
      <w:r w:rsidR="00DE52EE">
        <w:rPr>
          <w:color w:val="000000"/>
          <w:sz w:val="24"/>
          <w:szCs w:val="24"/>
        </w:rPr>
        <w:t>1819</w:t>
      </w:r>
    </w:p>
    <w:p w14:paraId="2E72CB46" w14:textId="1DA6CFD8" w:rsidR="00A13B41" w:rsidRPr="00BA485E" w:rsidRDefault="00A13B41" w:rsidP="001F273F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</w:t>
      </w:r>
      <w:r w:rsidR="00DE52EE">
        <w:rPr>
          <w:color w:val="000000"/>
          <w:sz w:val="24"/>
          <w:szCs w:val="24"/>
        </w:rPr>
        <w:t>Patricia.l.goerman@census.gov</w:t>
      </w:r>
    </w:p>
    <w:p w14:paraId="04ECFA66" w14:textId="77777777" w:rsidR="003E56DF" w:rsidRDefault="003E56DF" w:rsidP="00CD1AF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76CB791E" w14:textId="77777777" w:rsidR="00A01BD1" w:rsidRPr="00BA485E" w:rsidRDefault="00A01BD1" w:rsidP="00A01BD1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Elizabeth Nichols (for Census portion)</w:t>
      </w:r>
    </w:p>
    <w:p w14:paraId="76F26A0F" w14:textId="77777777" w:rsidR="00A01BD1" w:rsidRPr="00BA485E" w:rsidRDefault="00A01BD1" w:rsidP="00A01BD1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</w:t>
      </w:r>
      <w:r w:rsidRPr="00BA485E">
        <w:rPr>
          <w:color w:val="000000"/>
          <w:sz w:val="24"/>
          <w:szCs w:val="24"/>
        </w:rPr>
        <w:t xml:space="preserve">Center for Survey </w:t>
      </w:r>
      <w:r>
        <w:rPr>
          <w:color w:val="000000"/>
          <w:sz w:val="24"/>
          <w:szCs w:val="24"/>
        </w:rPr>
        <w:t>Measurement</w:t>
      </w:r>
    </w:p>
    <w:p w14:paraId="4CDBAC85" w14:textId="77777777" w:rsidR="00A01BD1" w:rsidRPr="00BA485E" w:rsidRDefault="00A01BD1" w:rsidP="00A01BD1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</w:t>
      </w:r>
      <w:r w:rsidRPr="00BA485E">
        <w:rPr>
          <w:color w:val="000000"/>
          <w:sz w:val="24"/>
          <w:szCs w:val="24"/>
        </w:rPr>
        <w:t xml:space="preserve">U.S. Census Bureau </w:t>
      </w:r>
    </w:p>
    <w:p w14:paraId="227659E3" w14:textId="77777777" w:rsidR="00A01BD1" w:rsidRPr="00BA485E" w:rsidRDefault="00A01BD1" w:rsidP="00A01BD1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</w:t>
      </w:r>
      <w:r w:rsidRPr="00BA485E">
        <w:rPr>
          <w:color w:val="000000"/>
          <w:sz w:val="24"/>
          <w:szCs w:val="24"/>
        </w:rPr>
        <w:t>Washington, D.C. 20233</w:t>
      </w:r>
    </w:p>
    <w:p w14:paraId="31631EB3" w14:textId="77777777" w:rsidR="00A01BD1" w:rsidRPr="00BA485E" w:rsidRDefault="00A01BD1" w:rsidP="00A01BD1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</w:t>
      </w:r>
      <w:r w:rsidRPr="00BA485E">
        <w:rPr>
          <w:color w:val="000000"/>
          <w:sz w:val="24"/>
          <w:szCs w:val="24"/>
        </w:rPr>
        <w:t>(301) 763-</w:t>
      </w:r>
      <w:r>
        <w:rPr>
          <w:color w:val="000000"/>
          <w:sz w:val="24"/>
          <w:szCs w:val="24"/>
        </w:rPr>
        <w:t>1724</w:t>
      </w:r>
    </w:p>
    <w:p w14:paraId="429D8C93" w14:textId="77777777" w:rsidR="00A01BD1" w:rsidRPr="00BA485E" w:rsidRDefault="00A01BD1" w:rsidP="00A01BD1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Elizabeth.May.Nichols</w:t>
      </w:r>
      <w:r w:rsidRPr="00BA485E">
        <w:rPr>
          <w:color w:val="000000"/>
          <w:sz w:val="24"/>
          <w:szCs w:val="24"/>
        </w:rPr>
        <w:t>@census.gov</w:t>
      </w:r>
    </w:p>
    <w:p w14:paraId="3126AB2F" w14:textId="77777777" w:rsidR="00A01BD1" w:rsidRPr="00BA485E" w:rsidRDefault="00A01BD1" w:rsidP="00A01BD1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441F1092" w14:textId="77777777" w:rsidR="00A01BD1" w:rsidRPr="00BA485E" w:rsidRDefault="00A01BD1" w:rsidP="00CD1AF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sectPr w:rsidR="00A01BD1" w:rsidRPr="00BA485E" w:rsidSect="00127EDB">
      <w:type w:val="continuous"/>
      <w:pgSz w:w="12240" w:h="15840"/>
      <w:pgMar w:top="1440" w:right="1440" w:bottom="1350" w:left="1440" w:header="1440" w:footer="144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416EB6" w15:done="0"/>
  <w15:commentEx w15:paraId="289D969D" w15:done="0"/>
  <w15:commentEx w15:paraId="05B5A189" w15:done="0"/>
  <w15:commentEx w15:paraId="2402BA58" w15:paraIdParent="05B5A189" w15:done="0"/>
  <w15:commentEx w15:paraId="5671D282" w15:done="0"/>
  <w15:commentEx w15:paraId="67A5A176" w15:paraIdParent="5671D282" w15:done="0"/>
  <w15:commentEx w15:paraId="58301CB5" w15:done="0"/>
  <w15:commentEx w15:paraId="48CA3A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980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72069"/>
    <w:multiLevelType w:val="hybridMultilevel"/>
    <w:tmpl w:val="39A627C4"/>
    <w:lvl w:ilvl="0" w:tplc="ECAE53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42D5"/>
    <w:multiLevelType w:val="hybridMultilevel"/>
    <w:tmpl w:val="61D21432"/>
    <w:lvl w:ilvl="0" w:tplc="9894E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0D6B51"/>
    <w:multiLevelType w:val="hybridMultilevel"/>
    <w:tmpl w:val="AF9438BE"/>
    <w:lvl w:ilvl="0" w:tplc="482AFA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EBD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785A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6CE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1E5C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40E8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CE4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5210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6D4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B1C4F"/>
    <w:multiLevelType w:val="hybridMultilevel"/>
    <w:tmpl w:val="61F44BF4"/>
    <w:lvl w:ilvl="0" w:tplc="36CCA0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9A74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6CF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422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B099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F888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E7C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3E00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1AC2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C06D81"/>
    <w:multiLevelType w:val="hybridMultilevel"/>
    <w:tmpl w:val="7BF6F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B82836"/>
    <w:multiLevelType w:val="hybridMultilevel"/>
    <w:tmpl w:val="C14C313E"/>
    <w:lvl w:ilvl="0" w:tplc="7DE06B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D09C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ED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F0D2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52DF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168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E8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8E83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8CE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AD708A"/>
    <w:multiLevelType w:val="hybridMultilevel"/>
    <w:tmpl w:val="584CDBEC"/>
    <w:lvl w:ilvl="0" w:tplc="702CA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547C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4EC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2BE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56B1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DCA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209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4692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0B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BA5725"/>
    <w:multiLevelType w:val="hybridMultilevel"/>
    <w:tmpl w:val="BFD6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herine Kenward">
    <w15:presenceInfo w15:providerId="Windows Live" w15:userId="335fd1fc4c9822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21A9F"/>
    <w:rsid w:val="00004142"/>
    <w:rsid w:val="00010CA4"/>
    <w:rsid w:val="000128A4"/>
    <w:rsid w:val="0001313C"/>
    <w:rsid w:val="00020EF3"/>
    <w:rsid w:val="0002317D"/>
    <w:rsid w:val="000249B8"/>
    <w:rsid w:val="00027DE0"/>
    <w:rsid w:val="00037101"/>
    <w:rsid w:val="00042876"/>
    <w:rsid w:val="00047AE1"/>
    <w:rsid w:val="000629A8"/>
    <w:rsid w:val="00065CB3"/>
    <w:rsid w:val="00066AFF"/>
    <w:rsid w:val="00070DBB"/>
    <w:rsid w:val="00074E3A"/>
    <w:rsid w:val="000843E9"/>
    <w:rsid w:val="00084EDB"/>
    <w:rsid w:val="000A0E82"/>
    <w:rsid w:val="000A113B"/>
    <w:rsid w:val="000A45A1"/>
    <w:rsid w:val="000B4838"/>
    <w:rsid w:val="000B6F61"/>
    <w:rsid w:val="000C091B"/>
    <w:rsid w:val="000C299E"/>
    <w:rsid w:val="000D0C5D"/>
    <w:rsid w:val="000D1AE9"/>
    <w:rsid w:val="000D4F17"/>
    <w:rsid w:val="000D760B"/>
    <w:rsid w:val="000F2884"/>
    <w:rsid w:val="00100EB1"/>
    <w:rsid w:val="001174C4"/>
    <w:rsid w:val="00126FE9"/>
    <w:rsid w:val="00127EDB"/>
    <w:rsid w:val="00136DF6"/>
    <w:rsid w:val="00137C44"/>
    <w:rsid w:val="00141471"/>
    <w:rsid w:val="00145631"/>
    <w:rsid w:val="00145A26"/>
    <w:rsid w:val="00146408"/>
    <w:rsid w:val="00153AB0"/>
    <w:rsid w:val="0016396C"/>
    <w:rsid w:val="00164A74"/>
    <w:rsid w:val="0016669B"/>
    <w:rsid w:val="001776FC"/>
    <w:rsid w:val="00182A75"/>
    <w:rsid w:val="001869B1"/>
    <w:rsid w:val="001A287F"/>
    <w:rsid w:val="001A2E8C"/>
    <w:rsid w:val="001C00E3"/>
    <w:rsid w:val="001C02F6"/>
    <w:rsid w:val="001D4201"/>
    <w:rsid w:val="001E5D7E"/>
    <w:rsid w:val="001E61CE"/>
    <w:rsid w:val="001E6B3A"/>
    <w:rsid w:val="001F273F"/>
    <w:rsid w:val="00211AB0"/>
    <w:rsid w:val="00220D3B"/>
    <w:rsid w:val="00225FB1"/>
    <w:rsid w:val="00237279"/>
    <w:rsid w:val="00253C5E"/>
    <w:rsid w:val="00284014"/>
    <w:rsid w:val="002A575A"/>
    <w:rsid w:val="002B5FBA"/>
    <w:rsid w:val="002C3F2C"/>
    <w:rsid w:val="002C7A51"/>
    <w:rsid w:val="002D1AC5"/>
    <w:rsid w:val="002F1C0E"/>
    <w:rsid w:val="002F2222"/>
    <w:rsid w:val="00306A14"/>
    <w:rsid w:val="0031480D"/>
    <w:rsid w:val="0031630E"/>
    <w:rsid w:val="00317B92"/>
    <w:rsid w:val="00317D2E"/>
    <w:rsid w:val="00321A9F"/>
    <w:rsid w:val="00322251"/>
    <w:rsid w:val="003270FF"/>
    <w:rsid w:val="003363BE"/>
    <w:rsid w:val="00337A63"/>
    <w:rsid w:val="00344BD5"/>
    <w:rsid w:val="00356ED7"/>
    <w:rsid w:val="00356F03"/>
    <w:rsid w:val="0036577B"/>
    <w:rsid w:val="00384605"/>
    <w:rsid w:val="00386EA0"/>
    <w:rsid w:val="00387AFC"/>
    <w:rsid w:val="00395BCF"/>
    <w:rsid w:val="003968AA"/>
    <w:rsid w:val="003A35BB"/>
    <w:rsid w:val="003B64D3"/>
    <w:rsid w:val="003C4D11"/>
    <w:rsid w:val="003C7A2E"/>
    <w:rsid w:val="003D4CB1"/>
    <w:rsid w:val="003E56DF"/>
    <w:rsid w:val="003F65E7"/>
    <w:rsid w:val="00405FC4"/>
    <w:rsid w:val="00420EE0"/>
    <w:rsid w:val="004259DD"/>
    <w:rsid w:val="00434143"/>
    <w:rsid w:val="00445096"/>
    <w:rsid w:val="004518A1"/>
    <w:rsid w:val="00452BA2"/>
    <w:rsid w:val="0045464F"/>
    <w:rsid w:val="00454F3C"/>
    <w:rsid w:val="00466A9E"/>
    <w:rsid w:val="00475C92"/>
    <w:rsid w:val="00476EAA"/>
    <w:rsid w:val="00492A01"/>
    <w:rsid w:val="004A4230"/>
    <w:rsid w:val="004A69DE"/>
    <w:rsid w:val="004C002A"/>
    <w:rsid w:val="004C36B2"/>
    <w:rsid w:val="004C7FE4"/>
    <w:rsid w:val="004D4BDD"/>
    <w:rsid w:val="004D60D6"/>
    <w:rsid w:val="004D6F63"/>
    <w:rsid w:val="004E1E62"/>
    <w:rsid w:val="004E26E6"/>
    <w:rsid w:val="004F097B"/>
    <w:rsid w:val="004F7FB7"/>
    <w:rsid w:val="004F7FD1"/>
    <w:rsid w:val="00502877"/>
    <w:rsid w:val="0050293F"/>
    <w:rsid w:val="00510A4B"/>
    <w:rsid w:val="005114C7"/>
    <w:rsid w:val="00511E43"/>
    <w:rsid w:val="00514FEC"/>
    <w:rsid w:val="005171B7"/>
    <w:rsid w:val="00523A57"/>
    <w:rsid w:val="005255F4"/>
    <w:rsid w:val="0053422F"/>
    <w:rsid w:val="0054076C"/>
    <w:rsid w:val="00545CA2"/>
    <w:rsid w:val="0056099A"/>
    <w:rsid w:val="0056208C"/>
    <w:rsid w:val="00562CCE"/>
    <w:rsid w:val="0056473C"/>
    <w:rsid w:val="00572276"/>
    <w:rsid w:val="00574628"/>
    <w:rsid w:val="00575421"/>
    <w:rsid w:val="00584971"/>
    <w:rsid w:val="00587669"/>
    <w:rsid w:val="00594784"/>
    <w:rsid w:val="0059779D"/>
    <w:rsid w:val="005A4691"/>
    <w:rsid w:val="005A5A8B"/>
    <w:rsid w:val="005A7C4C"/>
    <w:rsid w:val="005B217D"/>
    <w:rsid w:val="005C3293"/>
    <w:rsid w:val="005D4C35"/>
    <w:rsid w:val="005E3A53"/>
    <w:rsid w:val="005E417F"/>
    <w:rsid w:val="005F1C95"/>
    <w:rsid w:val="005F60C3"/>
    <w:rsid w:val="00610873"/>
    <w:rsid w:val="006276B1"/>
    <w:rsid w:val="00632215"/>
    <w:rsid w:val="00632A90"/>
    <w:rsid w:val="00637090"/>
    <w:rsid w:val="00645627"/>
    <w:rsid w:val="00647CA5"/>
    <w:rsid w:val="00657BC2"/>
    <w:rsid w:val="00673998"/>
    <w:rsid w:val="0069130B"/>
    <w:rsid w:val="006918BA"/>
    <w:rsid w:val="0069307E"/>
    <w:rsid w:val="00695C59"/>
    <w:rsid w:val="006A0A26"/>
    <w:rsid w:val="006A137C"/>
    <w:rsid w:val="006B0986"/>
    <w:rsid w:val="006B7855"/>
    <w:rsid w:val="006D0CA5"/>
    <w:rsid w:val="006D6467"/>
    <w:rsid w:val="00700345"/>
    <w:rsid w:val="00702F76"/>
    <w:rsid w:val="00704FF0"/>
    <w:rsid w:val="0071270D"/>
    <w:rsid w:val="00725624"/>
    <w:rsid w:val="00726D78"/>
    <w:rsid w:val="00727440"/>
    <w:rsid w:val="00743B7B"/>
    <w:rsid w:val="00743E36"/>
    <w:rsid w:val="007504A3"/>
    <w:rsid w:val="007554BB"/>
    <w:rsid w:val="00757A2E"/>
    <w:rsid w:val="00772A36"/>
    <w:rsid w:val="00772C23"/>
    <w:rsid w:val="00776632"/>
    <w:rsid w:val="007A5448"/>
    <w:rsid w:val="007A5F32"/>
    <w:rsid w:val="007B22ED"/>
    <w:rsid w:val="007C2300"/>
    <w:rsid w:val="007C41A0"/>
    <w:rsid w:val="007C541E"/>
    <w:rsid w:val="007D632E"/>
    <w:rsid w:val="007E2A52"/>
    <w:rsid w:val="007E7459"/>
    <w:rsid w:val="00813C97"/>
    <w:rsid w:val="008151F9"/>
    <w:rsid w:val="00816655"/>
    <w:rsid w:val="00833DFC"/>
    <w:rsid w:val="00842483"/>
    <w:rsid w:val="00853914"/>
    <w:rsid w:val="00861C17"/>
    <w:rsid w:val="00862EEF"/>
    <w:rsid w:val="0087019F"/>
    <w:rsid w:val="00882EF3"/>
    <w:rsid w:val="008861EB"/>
    <w:rsid w:val="00892F90"/>
    <w:rsid w:val="008949BB"/>
    <w:rsid w:val="00897E8D"/>
    <w:rsid w:val="008B6F66"/>
    <w:rsid w:val="008D276A"/>
    <w:rsid w:val="008D6D32"/>
    <w:rsid w:val="008E5CE0"/>
    <w:rsid w:val="008F096C"/>
    <w:rsid w:val="008F7B2F"/>
    <w:rsid w:val="00900AFD"/>
    <w:rsid w:val="009023EB"/>
    <w:rsid w:val="0090481E"/>
    <w:rsid w:val="009056A8"/>
    <w:rsid w:val="00907B5B"/>
    <w:rsid w:val="00913D53"/>
    <w:rsid w:val="00916810"/>
    <w:rsid w:val="00925DDC"/>
    <w:rsid w:val="009266E4"/>
    <w:rsid w:val="00943D1D"/>
    <w:rsid w:val="009460C7"/>
    <w:rsid w:val="00947B64"/>
    <w:rsid w:val="0095284A"/>
    <w:rsid w:val="00952EA8"/>
    <w:rsid w:val="00957168"/>
    <w:rsid w:val="00965A32"/>
    <w:rsid w:val="0096761A"/>
    <w:rsid w:val="00970DAC"/>
    <w:rsid w:val="00972F46"/>
    <w:rsid w:val="00976B28"/>
    <w:rsid w:val="00980D98"/>
    <w:rsid w:val="0098176A"/>
    <w:rsid w:val="0098265D"/>
    <w:rsid w:val="0098501F"/>
    <w:rsid w:val="00986F1A"/>
    <w:rsid w:val="0098757A"/>
    <w:rsid w:val="009932C4"/>
    <w:rsid w:val="00995CFF"/>
    <w:rsid w:val="00997933"/>
    <w:rsid w:val="009A103F"/>
    <w:rsid w:val="009A47CB"/>
    <w:rsid w:val="009A742C"/>
    <w:rsid w:val="009B31A6"/>
    <w:rsid w:val="009C3408"/>
    <w:rsid w:val="009D54DC"/>
    <w:rsid w:val="009D6C71"/>
    <w:rsid w:val="009E34C6"/>
    <w:rsid w:val="009E72B2"/>
    <w:rsid w:val="009F699B"/>
    <w:rsid w:val="00A01BD1"/>
    <w:rsid w:val="00A13B41"/>
    <w:rsid w:val="00A22A53"/>
    <w:rsid w:val="00A255DA"/>
    <w:rsid w:val="00A27383"/>
    <w:rsid w:val="00A27858"/>
    <w:rsid w:val="00A30452"/>
    <w:rsid w:val="00A351E4"/>
    <w:rsid w:val="00A35B53"/>
    <w:rsid w:val="00A36311"/>
    <w:rsid w:val="00A3798D"/>
    <w:rsid w:val="00A45F94"/>
    <w:rsid w:val="00A53C14"/>
    <w:rsid w:val="00A55039"/>
    <w:rsid w:val="00A5533D"/>
    <w:rsid w:val="00A71908"/>
    <w:rsid w:val="00A76DA5"/>
    <w:rsid w:val="00A96C01"/>
    <w:rsid w:val="00AC54C2"/>
    <w:rsid w:val="00AC5CBB"/>
    <w:rsid w:val="00AD1045"/>
    <w:rsid w:val="00AD5869"/>
    <w:rsid w:val="00AE19A2"/>
    <w:rsid w:val="00AE34B1"/>
    <w:rsid w:val="00AF0D9E"/>
    <w:rsid w:val="00AF476E"/>
    <w:rsid w:val="00AF7121"/>
    <w:rsid w:val="00B07248"/>
    <w:rsid w:val="00B1656A"/>
    <w:rsid w:val="00B26602"/>
    <w:rsid w:val="00B45956"/>
    <w:rsid w:val="00B471D0"/>
    <w:rsid w:val="00B53599"/>
    <w:rsid w:val="00B55CC0"/>
    <w:rsid w:val="00B755A5"/>
    <w:rsid w:val="00B75C8A"/>
    <w:rsid w:val="00B8295D"/>
    <w:rsid w:val="00B82CDE"/>
    <w:rsid w:val="00B871C4"/>
    <w:rsid w:val="00B9632C"/>
    <w:rsid w:val="00BA485E"/>
    <w:rsid w:val="00BA7BC8"/>
    <w:rsid w:val="00BA7FEF"/>
    <w:rsid w:val="00BC06FA"/>
    <w:rsid w:val="00BC52DB"/>
    <w:rsid w:val="00BD6ED3"/>
    <w:rsid w:val="00BE0814"/>
    <w:rsid w:val="00BE6713"/>
    <w:rsid w:val="00BE6ED3"/>
    <w:rsid w:val="00C01191"/>
    <w:rsid w:val="00C236D4"/>
    <w:rsid w:val="00C331C1"/>
    <w:rsid w:val="00C3593F"/>
    <w:rsid w:val="00C367B5"/>
    <w:rsid w:val="00C379AC"/>
    <w:rsid w:val="00C552B7"/>
    <w:rsid w:val="00C55709"/>
    <w:rsid w:val="00C63F1C"/>
    <w:rsid w:val="00C72848"/>
    <w:rsid w:val="00C77057"/>
    <w:rsid w:val="00C807C4"/>
    <w:rsid w:val="00C8147B"/>
    <w:rsid w:val="00C84CB1"/>
    <w:rsid w:val="00C85831"/>
    <w:rsid w:val="00C876BF"/>
    <w:rsid w:val="00CB09DC"/>
    <w:rsid w:val="00CB210D"/>
    <w:rsid w:val="00CC1732"/>
    <w:rsid w:val="00CC7053"/>
    <w:rsid w:val="00CD1AF5"/>
    <w:rsid w:val="00CD27E6"/>
    <w:rsid w:val="00CD4CB4"/>
    <w:rsid w:val="00D0091D"/>
    <w:rsid w:val="00D0117F"/>
    <w:rsid w:val="00D069CE"/>
    <w:rsid w:val="00D16CF3"/>
    <w:rsid w:val="00D20BE9"/>
    <w:rsid w:val="00D33A9F"/>
    <w:rsid w:val="00D36CCE"/>
    <w:rsid w:val="00D37309"/>
    <w:rsid w:val="00D414B9"/>
    <w:rsid w:val="00D45CAC"/>
    <w:rsid w:val="00D501CC"/>
    <w:rsid w:val="00D569BC"/>
    <w:rsid w:val="00D800DD"/>
    <w:rsid w:val="00D80CDD"/>
    <w:rsid w:val="00D83F39"/>
    <w:rsid w:val="00D85AB1"/>
    <w:rsid w:val="00D87461"/>
    <w:rsid w:val="00D9397E"/>
    <w:rsid w:val="00DA2E72"/>
    <w:rsid w:val="00DB01B1"/>
    <w:rsid w:val="00DB482D"/>
    <w:rsid w:val="00DB631F"/>
    <w:rsid w:val="00DC2622"/>
    <w:rsid w:val="00DC6428"/>
    <w:rsid w:val="00DC7DC2"/>
    <w:rsid w:val="00DE52EE"/>
    <w:rsid w:val="00DF2BBE"/>
    <w:rsid w:val="00E02226"/>
    <w:rsid w:val="00E07341"/>
    <w:rsid w:val="00E21A0E"/>
    <w:rsid w:val="00E32253"/>
    <w:rsid w:val="00E47911"/>
    <w:rsid w:val="00E70BC7"/>
    <w:rsid w:val="00E73DBC"/>
    <w:rsid w:val="00E76286"/>
    <w:rsid w:val="00E8077D"/>
    <w:rsid w:val="00EA3FF6"/>
    <w:rsid w:val="00EA63E0"/>
    <w:rsid w:val="00EA794C"/>
    <w:rsid w:val="00EC2DBA"/>
    <w:rsid w:val="00EC6B65"/>
    <w:rsid w:val="00ED48A1"/>
    <w:rsid w:val="00ED76B6"/>
    <w:rsid w:val="00EE71F4"/>
    <w:rsid w:val="00EF16B3"/>
    <w:rsid w:val="00EF2DC7"/>
    <w:rsid w:val="00F2209C"/>
    <w:rsid w:val="00F22A67"/>
    <w:rsid w:val="00F26138"/>
    <w:rsid w:val="00F310A2"/>
    <w:rsid w:val="00F41AF8"/>
    <w:rsid w:val="00F4248E"/>
    <w:rsid w:val="00F51664"/>
    <w:rsid w:val="00F53A6E"/>
    <w:rsid w:val="00F71C52"/>
    <w:rsid w:val="00F7493B"/>
    <w:rsid w:val="00F74E75"/>
    <w:rsid w:val="00F824EA"/>
    <w:rsid w:val="00F85DC8"/>
    <w:rsid w:val="00F8668C"/>
    <w:rsid w:val="00F90CD9"/>
    <w:rsid w:val="00F93FC0"/>
    <w:rsid w:val="00FB02D3"/>
    <w:rsid w:val="00FB2FFF"/>
    <w:rsid w:val="00FB697A"/>
    <w:rsid w:val="00FB706C"/>
    <w:rsid w:val="00FC084F"/>
    <w:rsid w:val="00FE0742"/>
    <w:rsid w:val="00FE1315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DF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46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64F"/>
    <w:rPr>
      <w:rFonts w:ascii="Tahoma" w:hAnsi="Tahoma" w:cs="Tahoma"/>
      <w:sz w:val="16"/>
      <w:szCs w:val="16"/>
    </w:rPr>
  </w:style>
  <w:style w:type="character" w:styleId="Hyperlink">
    <w:name w:val="Hyperlink"/>
    <w:rsid w:val="00510A4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B0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2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2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2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02D3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9E72B2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4F097B"/>
    <w:pPr>
      <w:autoSpaceDE/>
      <w:autoSpaceDN/>
      <w:adjustRightInd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rsid w:val="004F097B"/>
    <w:rPr>
      <w:rFonts w:ascii="Calibri" w:hAnsi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AF0D9E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46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64F"/>
    <w:rPr>
      <w:rFonts w:ascii="Tahoma" w:hAnsi="Tahoma" w:cs="Tahoma"/>
      <w:sz w:val="16"/>
      <w:szCs w:val="16"/>
    </w:rPr>
  </w:style>
  <w:style w:type="character" w:styleId="Hyperlink">
    <w:name w:val="Hyperlink"/>
    <w:rsid w:val="00510A4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B0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2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2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2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02D3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9E72B2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4F097B"/>
    <w:pPr>
      <w:autoSpaceDE/>
      <w:autoSpaceDN/>
      <w:adjustRightInd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rsid w:val="004F097B"/>
    <w:rPr>
      <w:rFonts w:ascii="Calibri" w:hAnsi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AF0D9E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3560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810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488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3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5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4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8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3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22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77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78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960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36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67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53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38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6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365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749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4918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7559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45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559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587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520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856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526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5975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5643">
          <w:marLeft w:val="30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307">
          <w:marLeft w:val="30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249">
          <w:marLeft w:val="30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50734">
          <w:marLeft w:val="30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1434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532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716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544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510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106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7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4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68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79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95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112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48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388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03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020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60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951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704289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944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7670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1469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1522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9909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0249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742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8889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8369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939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3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51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50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10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13561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38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97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90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183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264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78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71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673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589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6" w:space="2" w:color="D3D3D3"/>
                                                                                                    <w:left w:val="single" w:sz="6" w:space="2" w:color="D3D3D3"/>
                                                                                                    <w:bottom w:val="single" w:sz="6" w:space="2" w:color="D3D3D3"/>
                                                                                                    <w:right w:val="single" w:sz="6" w:space="2" w:color="D3D3D3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208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061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397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2624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72C7-56CB-43C8-9F3D-68ABDDD1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732BF7B1</Template>
  <TotalTime>1</TotalTime>
  <Pages>3</Pages>
  <Words>1257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purpose of this letter is to inform you of our plans to conduct research under the generic clearance for questionnaire pre</vt:lpstr>
    </vt:vector>
  </TitlesOfParts>
  <Company>U.S. Department of Commerce</Company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purpose of this letter is to inform you of our plans to conduct research under the generic clearance for questionnaire pre</dc:title>
  <dc:creator>Bureau Of The Census</dc:creator>
  <cp:lastModifiedBy>Patricia L Goerman</cp:lastModifiedBy>
  <cp:revision>2</cp:revision>
  <cp:lastPrinted>2014-12-02T15:08:00Z</cp:lastPrinted>
  <dcterms:created xsi:type="dcterms:W3CDTF">2015-06-02T19:41:00Z</dcterms:created>
  <dcterms:modified xsi:type="dcterms:W3CDTF">2015-06-02T19:41:00Z</dcterms:modified>
</cp:coreProperties>
</file>