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CA5" w:rsidRDefault="00527655" w:rsidP="00527655">
      <w:pPr>
        <w:widowControl w:val="0"/>
      </w:pPr>
      <w:r>
        <w:fldChar w:fldCharType="begin"/>
      </w:r>
      <w:r>
        <w:instrText xml:space="preserve"> SEQ CHAPTER \h \r 1</w:instrText>
      </w:r>
      <w:r>
        <w:fldChar w:fldCharType="end"/>
      </w:r>
      <w:r>
        <w:t xml:space="preserve">The Census Bureau plans to conduct additional research under the generic clearance for questionnaire pretesting research (OMB number 0607-0725).  We will be conducting cognitive </w:t>
      </w:r>
      <w:r w:rsidRPr="00824BCE">
        <w:t xml:space="preserve">research on the </w:t>
      </w:r>
      <w:r w:rsidR="00D3625D" w:rsidRPr="00824BCE">
        <w:t>National Crime Victimization Survey, School Crime</w:t>
      </w:r>
      <w:r w:rsidR="00710CA1" w:rsidRPr="00824BCE">
        <w:t xml:space="preserve"> Supplement</w:t>
      </w:r>
      <w:r w:rsidR="00126CA5" w:rsidRPr="00824BCE">
        <w:t>, sponsored by</w:t>
      </w:r>
      <w:r w:rsidR="00126CA5">
        <w:t xml:space="preserve"> </w:t>
      </w:r>
      <w:r w:rsidR="00824BCE">
        <w:t>the National Center for Education Statistics</w:t>
      </w:r>
      <w:r w:rsidR="00126CA5">
        <w:t>.</w:t>
      </w:r>
      <w:r w:rsidR="00710CA1">
        <w:t xml:space="preserve"> </w:t>
      </w:r>
    </w:p>
    <w:p w:rsidR="00E34022" w:rsidRDefault="00E34022" w:rsidP="00527655">
      <w:pPr>
        <w:widowControl w:val="0"/>
      </w:pPr>
    </w:p>
    <w:p w:rsidR="00D80353" w:rsidRPr="00C87E58" w:rsidRDefault="00C87E58" w:rsidP="00527655">
      <w:pPr>
        <w:widowControl w:val="0"/>
      </w:pPr>
      <w:r w:rsidRPr="00C87E58">
        <w:t xml:space="preserve">The purpose of this cognitive research is to test proposed changes to certain questions on the School Crime Supplement. These changes include adjustments to question wording to be consistent with the Center for Disease Control’s </w:t>
      </w:r>
      <w:r w:rsidR="00DC5E57">
        <w:t xml:space="preserve">(CDC) </w:t>
      </w:r>
      <w:r w:rsidRPr="00C87E58">
        <w:t>definition of “bullying,” including “cyber-bulling,” as well as changes to wording based on other research</w:t>
      </w:r>
      <w:r w:rsidR="00DC5E57">
        <w:t xml:space="preserve">. </w:t>
      </w:r>
      <w:r w:rsidR="00DC5E57" w:rsidRPr="0068414F">
        <w:rPr>
          <w:sz w:val="22"/>
          <w:szCs w:val="22"/>
        </w:rPr>
        <w:t xml:space="preserve">The CDC recently modified its definition of bullying to include two additional components: repetition and a power differential. In the questionnaire </w:t>
      </w:r>
      <w:proofErr w:type="gramStart"/>
      <w:r w:rsidR="00DC5E57" w:rsidRPr="0068414F">
        <w:rPr>
          <w:sz w:val="22"/>
          <w:szCs w:val="22"/>
        </w:rPr>
        <w:t>being tested</w:t>
      </w:r>
      <w:proofErr w:type="gramEnd"/>
      <w:r w:rsidR="00DC5E57" w:rsidRPr="0068414F">
        <w:rPr>
          <w:sz w:val="22"/>
          <w:szCs w:val="22"/>
        </w:rPr>
        <w:t xml:space="preserve">, one version maintains the original question on bullying and adds two new follow-up questions to capture these two components (this would help preserve the time trend). Testing protocol specifies that we first read only the original question and then probe on whether the respondent, on their own, includes these two components as necessary for the incident to "count" as bullying (this could lead to satisfying the CDC definition without the need to add new questions). In the other version, a single new question on bullying that includes the two new components </w:t>
      </w:r>
      <w:proofErr w:type="gramStart"/>
      <w:r w:rsidR="00DC5E57" w:rsidRPr="0068414F">
        <w:rPr>
          <w:sz w:val="22"/>
          <w:szCs w:val="22"/>
        </w:rPr>
        <w:t>is being tested</w:t>
      </w:r>
      <w:proofErr w:type="gramEnd"/>
      <w:r w:rsidR="00DC5E57" w:rsidRPr="0068414F">
        <w:rPr>
          <w:sz w:val="22"/>
          <w:szCs w:val="22"/>
        </w:rPr>
        <w:t>.</w:t>
      </w:r>
      <w:r w:rsidR="00DC5E57" w:rsidRPr="0068414F">
        <w:rPr>
          <w:rFonts w:ascii="Calibri" w:hAnsi="Calibri"/>
          <w:sz w:val="22"/>
          <w:szCs w:val="22"/>
        </w:rPr>
        <w:t xml:space="preserve"> </w:t>
      </w:r>
      <w:r w:rsidR="00CC5D91">
        <w:t>T</w:t>
      </w:r>
      <w:r w:rsidRPr="00C87E58">
        <w:t xml:space="preserve">esting </w:t>
      </w:r>
      <w:r w:rsidR="00CC5D91">
        <w:t xml:space="preserve">will be conducted with </w:t>
      </w:r>
      <w:r w:rsidRPr="00C87E58">
        <w:t xml:space="preserve">students </w:t>
      </w:r>
      <w:r w:rsidR="00CC5D91">
        <w:t xml:space="preserve">aged 12-18 </w:t>
      </w:r>
      <w:r w:rsidRPr="00C87E58">
        <w:t xml:space="preserve"> and </w:t>
      </w:r>
      <w:r w:rsidR="00CC5D91">
        <w:t xml:space="preserve">will include some students </w:t>
      </w:r>
      <w:r w:rsidRPr="00C87E58">
        <w:t xml:space="preserve">who identify as LGBT, due to the Department of Education’s commitment to gathering data on this vulnerable population.  </w:t>
      </w:r>
    </w:p>
    <w:p w:rsidR="00C87E58" w:rsidRDefault="00C87E58" w:rsidP="00527655">
      <w:pPr>
        <w:widowControl w:val="0"/>
      </w:pPr>
    </w:p>
    <w:p w:rsidR="00527655" w:rsidRPr="00824BCE" w:rsidRDefault="00D3625D" w:rsidP="00527655">
      <w:pPr>
        <w:widowControl w:val="0"/>
      </w:pPr>
      <w:r w:rsidRPr="00824BCE">
        <w:t xml:space="preserve">From </w:t>
      </w:r>
      <w:r w:rsidR="00824BCE" w:rsidRPr="00824BCE">
        <w:t>December</w:t>
      </w:r>
      <w:r w:rsidRPr="00824BCE">
        <w:t xml:space="preserve"> 2013 to </w:t>
      </w:r>
      <w:r w:rsidR="00824BCE" w:rsidRPr="00824BCE">
        <w:t>February</w:t>
      </w:r>
      <w:r w:rsidR="00126CA5" w:rsidRPr="00824BCE">
        <w:t xml:space="preserve"> </w:t>
      </w:r>
      <w:r w:rsidRPr="00824BCE">
        <w:t>2014</w:t>
      </w:r>
      <w:r w:rsidR="00527655" w:rsidRPr="00824BCE">
        <w:t>, staff from the Center for Survey Measurement</w:t>
      </w:r>
      <w:r w:rsidR="009704B7" w:rsidRPr="00824BCE">
        <w:t xml:space="preserve"> </w:t>
      </w:r>
      <w:r w:rsidR="00527655" w:rsidRPr="00824BCE">
        <w:t xml:space="preserve">will conduct approximately </w:t>
      </w:r>
      <w:r w:rsidRPr="00824BCE">
        <w:t>40</w:t>
      </w:r>
      <w:r w:rsidR="00527655" w:rsidRPr="00824BCE">
        <w:t xml:space="preserve"> cognitive interviews.  </w:t>
      </w:r>
      <w:r w:rsidR="009D7BA8" w:rsidRPr="00824BCE">
        <w:t>O</w:t>
      </w:r>
      <w:r w:rsidR="00527655" w:rsidRPr="00824BCE">
        <w:t>ur recruiting efforts</w:t>
      </w:r>
      <w:r w:rsidR="009D7BA8" w:rsidRPr="00824BCE">
        <w:t xml:space="preserve"> </w:t>
      </w:r>
      <w:r w:rsidR="00527655" w:rsidRPr="00824BCE">
        <w:t xml:space="preserve">will </w:t>
      </w:r>
      <w:r w:rsidRPr="00824BCE">
        <w:t xml:space="preserve">target the following: (1) </w:t>
      </w:r>
      <w:r w:rsidR="00824BCE" w:rsidRPr="00824BCE">
        <w:t>students</w:t>
      </w:r>
      <w:r w:rsidRPr="00824BCE">
        <w:t xml:space="preserve"> in three age groups (i.e., ages 12-13, 14-15, and </w:t>
      </w:r>
      <w:r w:rsidR="00824BCE" w:rsidRPr="00824BCE">
        <w:t>16-18</w:t>
      </w:r>
      <w:r w:rsidRPr="00824BCE">
        <w:t xml:space="preserve">); (2) </w:t>
      </w:r>
      <w:r w:rsidR="00824BCE" w:rsidRPr="00824BCE">
        <w:t>students</w:t>
      </w:r>
      <w:r w:rsidRPr="00824BCE">
        <w:t xml:space="preserve"> who feel they have been bullied, and </w:t>
      </w:r>
      <w:r w:rsidR="00824BCE" w:rsidRPr="00824BCE">
        <w:t>students</w:t>
      </w:r>
      <w:r w:rsidRPr="00824BCE">
        <w:t xml:space="preserve"> who feel they have not been bullied; and (3) </w:t>
      </w:r>
      <w:r w:rsidR="00824BCE" w:rsidRPr="00824BCE">
        <w:t>some who identify as</w:t>
      </w:r>
      <w:r w:rsidRPr="00824BCE">
        <w:t xml:space="preserve"> LGBT</w:t>
      </w:r>
      <w:r w:rsidR="00B35184" w:rsidRPr="00824BCE">
        <w:t xml:space="preserve">.  </w:t>
      </w:r>
      <w:r w:rsidRPr="00824BCE">
        <w:t>In addition to these characteristics</w:t>
      </w:r>
      <w:r w:rsidR="00B35184" w:rsidRPr="00824BCE">
        <w:t xml:space="preserve">, </w:t>
      </w:r>
      <w:r w:rsidR="00242414" w:rsidRPr="00824BCE">
        <w:t xml:space="preserve">respondents will ideally represent a range of demographic characteristics (e.g., gender, race/ethnicity, socioeconomic status). </w:t>
      </w:r>
      <w:r w:rsidR="00B35184" w:rsidRPr="00824BCE">
        <w:t>R</w:t>
      </w:r>
      <w:r w:rsidR="009D7BA8" w:rsidRPr="00824BCE">
        <w:t>espondents</w:t>
      </w:r>
      <w:r w:rsidR="00527655" w:rsidRPr="00824BCE">
        <w:t xml:space="preserve"> will be recruited through </w:t>
      </w:r>
      <w:r w:rsidR="00824BCE" w:rsidRPr="00824BCE">
        <w:t>contacts with local schools and interest groups</w:t>
      </w:r>
      <w:r w:rsidR="00ED6A20">
        <w:t xml:space="preserve"> (e.g., Little Friends for Peace, Move the World)</w:t>
      </w:r>
      <w:r w:rsidR="00824BCE" w:rsidRPr="00824BCE">
        <w:t xml:space="preserve">, as well as </w:t>
      </w:r>
      <w:r w:rsidR="00527655" w:rsidRPr="00824BCE">
        <w:t>advertisements in local</w:t>
      </w:r>
      <w:r w:rsidR="00824BCE" w:rsidRPr="00824BCE">
        <w:t xml:space="preserve"> newspapers and Craigslist.com, </w:t>
      </w:r>
      <w:r w:rsidR="00527655" w:rsidRPr="00824BCE">
        <w:t xml:space="preserve">and personal networks.  Interviews </w:t>
      </w:r>
      <w:proofErr w:type="gramStart"/>
      <w:r w:rsidR="00527655" w:rsidRPr="00824BCE">
        <w:t>will be conducted</w:t>
      </w:r>
      <w:proofErr w:type="gramEnd"/>
      <w:r w:rsidR="00527655" w:rsidRPr="00824BCE">
        <w:t xml:space="preserve"> at the Census Bureau’s Response Research Laboratory and at locations convenient to interviewees.  The interviews will be conducted </w:t>
      </w:r>
      <w:r w:rsidR="00242414" w:rsidRPr="00824BCE">
        <w:t xml:space="preserve">in-person </w:t>
      </w:r>
      <w:r w:rsidR="00527655" w:rsidRPr="00824BCE">
        <w:t>in the local metropolitan area (DC, Maryland, Virginia)</w:t>
      </w:r>
      <w:r w:rsidR="00824BCE" w:rsidRPr="00824BCE">
        <w:t>.</w:t>
      </w:r>
      <w:r w:rsidR="00527655" w:rsidRPr="00824BCE">
        <w:tab/>
      </w:r>
    </w:p>
    <w:p w:rsidR="00527655" w:rsidRPr="00824BCE" w:rsidRDefault="00527655" w:rsidP="00527655">
      <w:pPr>
        <w:widowControl w:val="0"/>
      </w:pPr>
    </w:p>
    <w:p w:rsidR="00527655" w:rsidRDefault="00527655" w:rsidP="00527655">
      <w:pPr>
        <w:widowControl w:val="0"/>
      </w:pPr>
      <w:r w:rsidRPr="00824BCE">
        <w:t xml:space="preserve">We will be conducting our cognitive interviews using the concurrent </w:t>
      </w:r>
      <w:r w:rsidR="00824BCE" w:rsidRPr="00824BCE">
        <w:t xml:space="preserve">and retrospective </w:t>
      </w:r>
      <w:r w:rsidRPr="00824BCE">
        <w:t>think-aloud method</w:t>
      </w:r>
      <w:r w:rsidR="00824BCE" w:rsidRPr="00824BCE">
        <w:t>s</w:t>
      </w:r>
      <w:r w:rsidRPr="00824BCE">
        <w:t xml:space="preserve">.  We will </w:t>
      </w:r>
      <w:proofErr w:type="gramStart"/>
      <w:r w:rsidRPr="00824BCE">
        <w:t>audio-tape</w:t>
      </w:r>
      <w:proofErr w:type="gramEnd"/>
      <w:r w:rsidRPr="00824BCE">
        <w:t xml:space="preserve"> the interviews to facilitate analysis of the results.  A copy of the draft questionnaire with protocol probes is enclosed.</w:t>
      </w:r>
    </w:p>
    <w:p w:rsidR="008450D4" w:rsidRDefault="008450D4" w:rsidP="00527655">
      <w:pPr>
        <w:widowControl w:val="0"/>
      </w:pPr>
    </w:p>
    <w:p w:rsidR="00527655" w:rsidRDefault="008450D4" w:rsidP="00527655">
      <w:pPr>
        <w:widowControl w:val="0"/>
      </w:pPr>
      <w:r w:rsidRPr="008450D4">
        <w:t xml:space="preserve">For children under 18, parents will give the consent to participate, and children will give their assent to participate on the </w:t>
      </w:r>
      <w:proofErr w:type="gramStart"/>
      <w:r w:rsidRPr="008450D4">
        <w:t>audio-tape</w:t>
      </w:r>
      <w:proofErr w:type="gramEnd"/>
      <w:r w:rsidRPr="008450D4">
        <w:t xml:space="preserve">.  We will inform participants that their response is voluntary and that the information they provide is confidential and </w:t>
      </w:r>
      <w:proofErr w:type="gramStart"/>
      <w:r w:rsidRPr="008450D4">
        <w:t>will be seen</w:t>
      </w:r>
      <w:proofErr w:type="gramEnd"/>
      <w:r w:rsidRPr="008450D4">
        <w:t xml:space="preserve"> only by employees involved in the research project.   Participants will receive $</w:t>
      </w:r>
      <w:r w:rsidR="00E84EE5">
        <w:t>40</w:t>
      </w:r>
      <w:r w:rsidRPr="008450D4">
        <w:t xml:space="preserve"> for their participation in this research.  </w:t>
      </w:r>
      <w:r>
        <w:t xml:space="preserve">A copy </w:t>
      </w:r>
      <w:r w:rsidRPr="008450D4">
        <w:t>of the parental and adult (</w:t>
      </w:r>
      <w:r w:rsidR="00C87E58">
        <w:t xml:space="preserve">i.e., </w:t>
      </w:r>
      <w:r w:rsidRPr="008450D4">
        <w:t>18 year</w:t>
      </w:r>
      <w:r w:rsidR="00C87E58">
        <w:t xml:space="preserve">s </w:t>
      </w:r>
      <w:r w:rsidRPr="008450D4">
        <w:t>old</w:t>
      </w:r>
      <w:r w:rsidR="00C87E58">
        <w:t xml:space="preserve"> or older</w:t>
      </w:r>
      <w:r w:rsidRPr="008450D4">
        <w:t xml:space="preserve">) consent forms </w:t>
      </w:r>
      <w:r>
        <w:t>is</w:t>
      </w:r>
      <w:r w:rsidRPr="008450D4">
        <w:t xml:space="preserve"> enclosed.</w:t>
      </w:r>
    </w:p>
    <w:p w:rsidR="00DF535F" w:rsidRDefault="00DF535F" w:rsidP="00527655">
      <w:pPr>
        <w:widowControl w:val="0"/>
      </w:pPr>
    </w:p>
    <w:p w:rsidR="00DB1BE5" w:rsidRDefault="00527655" w:rsidP="00DB1BE5">
      <w:pPr>
        <w:spacing w:after="200" w:line="276" w:lineRule="auto"/>
      </w:pPr>
      <w:r>
        <w:lastRenderedPageBreak/>
        <w:t xml:space="preserve">We estimate that </w:t>
      </w:r>
      <w:r w:rsidR="00242414">
        <w:t>each interview</w:t>
      </w:r>
      <w:r>
        <w:t xml:space="preserve"> will take approximately one hour.  </w:t>
      </w:r>
      <w:r w:rsidR="00950E74">
        <w:t xml:space="preserve">The screening questionnaire will take approximately </w:t>
      </w:r>
      <w:r w:rsidR="00242414">
        <w:t>two minutes</w:t>
      </w:r>
      <w:r w:rsidR="00950E74">
        <w:t xml:space="preserve"> </w:t>
      </w:r>
      <w:r w:rsidR="00242414">
        <w:t xml:space="preserve">per </w:t>
      </w:r>
      <w:r w:rsidR="00950E74">
        <w:t xml:space="preserve">person.  </w:t>
      </w:r>
      <w:r>
        <w:t>Thus, the total estimat</w:t>
      </w:r>
      <w:r w:rsidR="009634D2">
        <w:t xml:space="preserve">ed burden for this research is </w:t>
      </w:r>
      <w:r w:rsidR="00242414">
        <w:t>4</w:t>
      </w:r>
      <w:r w:rsidR="005F6D4E">
        <w:t>2</w:t>
      </w:r>
      <w:r>
        <w:t xml:space="preserve"> hours</w:t>
      </w:r>
      <w:r w:rsidR="005F6D4E">
        <w:t>.</w:t>
      </w:r>
      <w:r w:rsidR="00DB1BE5">
        <w:t xml:space="preserve"> </w:t>
      </w:r>
    </w:p>
    <w:p w:rsidR="00527655" w:rsidRDefault="00DB1BE5" w:rsidP="00DB1BE5">
      <w:pPr>
        <w:spacing w:after="200" w:line="276" w:lineRule="auto"/>
      </w:pPr>
      <w:r>
        <w:t>T</w:t>
      </w:r>
      <w:r w:rsidR="00527655">
        <w:t xml:space="preserve">he contact person for questions regarding data collection and statistical aspects of the design of this research </w:t>
      </w:r>
      <w:proofErr w:type="gramStart"/>
      <w:r w:rsidR="00527655">
        <w:t>is listed</w:t>
      </w:r>
      <w:proofErr w:type="gramEnd"/>
      <w:r w:rsidR="00527655">
        <w:t xml:space="preserve"> below:</w:t>
      </w:r>
    </w:p>
    <w:p w:rsidR="00527655" w:rsidRDefault="00527655" w:rsidP="00527655">
      <w:pPr>
        <w:widowControl w:val="0"/>
      </w:pPr>
    </w:p>
    <w:p w:rsidR="00527655" w:rsidRDefault="00527655" w:rsidP="00527655">
      <w:pPr>
        <w:widowControl w:val="0"/>
      </w:pPr>
      <w:r>
        <w:tab/>
      </w:r>
      <w:r w:rsidR="008450D4">
        <w:t>Joanne Pascale</w:t>
      </w:r>
      <w:bookmarkStart w:id="0" w:name="_GoBack"/>
      <w:bookmarkEnd w:id="0"/>
    </w:p>
    <w:p w:rsidR="00527655" w:rsidRDefault="00527655" w:rsidP="00527655">
      <w:pPr>
        <w:widowControl w:val="0"/>
      </w:pPr>
      <w:r>
        <w:tab/>
        <w:t>Center for Survey Measurement</w:t>
      </w:r>
    </w:p>
    <w:p w:rsidR="00527655" w:rsidRDefault="00527655" w:rsidP="00527655">
      <w:pPr>
        <w:widowControl w:val="0"/>
      </w:pPr>
      <w:r>
        <w:tab/>
        <w:t xml:space="preserve">U.S. Census Bureau </w:t>
      </w:r>
    </w:p>
    <w:p w:rsidR="00527655" w:rsidRDefault="00527655" w:rsidP="00527655">
      <w:pPr>
        <w:widowControl w:val="0"/>
      </w:pPr>
      <w:r>
        <w:tab/>
        <w:t xml:space="preserve">Room </w:t>
      </w:r>
      <w:r w:rsidR="008450D4">
        <w:t>5K022F</w:t>
      </w:r>
    </w:p>
    <w:p w:rsidR="00527655" w:rsidRDefault="00527655" w:rsidP="00527655">
      <w:pPr>
        <w:widowControl w:val="0"/>
      </w:pPr>
      <w:r>
        <w:tab/>
        <w:t>Washington, D.C. 20233</w:t>
      </w:r>
    </w:p>
    <w:p w:rsidR="00527655" w:rsidRDefault="00527655" w:rsidP="00527655">
      <w:pPr>
        <w:widowControl w:val="0"/>
      </w:pPr>
      <w:r>
        <w:tab/>
        <w:t>(301) 763-</w:t>
      </w:r>
      <w:r w:rsidR="008450D4">
        <w:t>4920</w:t>
      </w:r>
    </w:p>
    <w:p w:rsidR="00527655" w:rsidRDefault="008450D4" w:rsidP="00527655">
      <w:pPr>
        <w:widowControl w:val="0"/>
        <w:ind w:firstLine="720"/>
      </w:pPr>
      <w:r>
        <w:rPr>
          <w:color w:val="0000FF"/>
          <w:u w:val="single"/>
        </w:rPr>
        <w:t>joanne.pascale@census.gov</w:t>
      </w:r>
    </w:p>
    <w:p w:rsidR="00527655" w:rsidRDefault="00527655" w:rsidP="00527655">
      <w:pPr>
        <w:widowControl w:val="0"/>
      </w:pPr>
    </w:p>
    <w:p w:rsidR="00527655" w:rsidRDefault="00527655" w:rsidP="00527655">
      <w:pPr>
        <w:widowControl w:val="0"/>
      </w:pPr>
      <w:r>
        <w:tab/>
      </w:r>
    </w:p>
    <w:p w:rsidR="00B85795" w:rsidRDefault="00B85795"/>
    <w:sectPr w:rsidR="00B85795">
      <w:headerReference w:type="even" r:id="rId7"/>
      <w:headerReference w:type="default" r:id="rId8"/>
      <w:footerReference w:type="even" r:id="rId9"/>
      <w:footerReference w:type="default" r:id="rId10"/>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4AB" w:rsidRDefault="007864AB">
      <w:r>
        <w:separator/>
      </w:r>
    </w:p>
  </w:endnote>
  <w:endnote w:type="continuationSeparator" w:id="0">
    <w:p w:rsidR="007864AB" w:rsidRDefault="0078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E57" w:rsidRDefault="00DC5E57">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603924"/>
      <w:docPartObj>
        <w:docPartGallery w:val="Page Numbers (Bottom of Page)"/>
        <w:docPartUnique/>
      </w:docPartObj>
    </w:sdtPr>
    <w:sdtEndPr/>
    <w:sdtContent>
      <w:sdt>
        <w:sdtPr>
          <w:id w:val="-1669238322"/>
          <w:docPartObj>
            <w:docPartGallery w:val="Page Numbers (Top of Page)"/>
            <w:docPartUnique/>
          </w:docPartObj>
        </w:sdtPr>
        <w:sdtEndPr/>
        <w:sdtContent>
          <w:p w:rsidR="00DC5E57" w:rsidRPr="00DF535F" w:rsidRDefault="00DC5E57">
            <w:pPr>
              <w:pStyle w:val="Footer"/>
              <w:jc w:val="center"/>
            </w:pPr>
            <w:r w:rsidRPr="00DF535F">
              <w:t xml:space="preserve">Page </w:t>
            </w:r>
            <w:r w:rsidRPr="00DF535F">
              <w:rPr>
                <w:bCs/>
                <w:szCs w:val="24"/>
              </w:rPr>
              <w:fldChar w:fldCharType="begin"/>
            </w:r>
            <w:r w:rsidRPr="00DF535F">
              <w:rPr>
                <w:bCs/>
              </w:rPr>
              <w:instrText xml:space="preserve"> PAGE </w:instrText>
            </w:r>
            <w:r w:rsidRPr="00DF535F">
              <w:rPr>
                <w:bCs/>
                <w:szCs w:val="24"/>
              </w:rPr>
              <w:fldChar w:fldCharType="separate"/>
            </w:r>
            <w:r w:rsidR="00DB1BE5">
              <w:rPr>
                <w:bCs/>
                <w:noProof/>
              </w:rPr>
              <w:t>1</w:t>
            </w:r>
            <w:r w:rsidRPr="00DF535F">
              <w:rPr>
                <w:bCs/>
                <w:szCs w:val="24"/>
              </w:rPr>
              <w:fldChar w:fldCharType="end"/>
            </w:r>
            <w:r w:rsidRPr="00DF535F">
              <w:t xml:space="preserve"> of </w:t>
            </w:r>
            <w:r w:rsidRPr="00DF535F">
              <w:rPr>
                <w:bCs/>
                <w:szCs w:val="24"/>
              </w:rPr>
              <w:fldChar w:fldCharType="begin"/>
            </w:r>
            <w:r w:rsidRPr="00DF535F">
              <w:rPr>
                <w:bCs/>
              </w:rPr>
              <w:instrText xml:space="preserve"> NUMPAGES  </w:instrText>
            </w:r>
            <w:r w:rsidRPr="00DF535F">
              <w:rPr>
                <w:bCs/>
                <w:szCs w:val="24"/>
              </w:rPr>
              <w:fldChar w:fldCharType="separate"/>
            </w:r>
            <w:r w:rsidR="00DB1BE5">
              <w:rPr>
                <w:bCs/>
                <w:noProof/>
              </w:rPr>
              <w:t>2</w:t>
            </w:r>
            <w:r w:rsidRPr="00DF535F">
              <w:rPr>
                <w:bCs/>
                <w:szCs w:val="24"/>
              </w:rPr>
              <w:fldChar w:fldCharType="end"/>
            </w:r>
          </w:p>
        </w:sdtContent>
      </w:sdt>
    </w:sdtContent>
  </w:sdt>
  <w:p w:rsidR="00DC5E57" w:rsidRDefault="00DC5E57">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4AB" w:rsidRDefault="007864AB">
      <w:r>
        <w:separator/>
      </w:r>
    </w:p>
  </w:footnote>
  <w:footnote w:type="continuationSeparator" w:id="0">
    <w:p w:rsidR="007864AB" w:rsidRDefault="007864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E57" w:rsidRDefault="00DC5E57">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E57" w:rsidRDefault="00DC5E57">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655"/>
    <w:rsid w:val="00022F1A"/>
    <w:rsid w:val="00067A2E"/>
    <w:rsid w:val="00077A53"/>
    <w:rsid w:val="00093041"/>
    <w:rsid w:val="00126CA5"/>
    <w:rsid w:val="001A0C0D"/>
    <w:rsid w:val="001A145B"/>
    <w:rsid w:val="001B32A6"/>
    <w:rsid w:val="00214E39"/>
    <w:rsid w:val="00242414"/>
    <w:rsid w:val="002D5CBB"/>
    <w:rsid w:val="00373391"/>
    <w:rsid w:val="004B04DD"/>
    <w:rsid w:val="004D40A6"/>
    <w:rsid w:val="004E3999"/>
    <w:rsid w:val="005063BA"/>
    <w:rsid w:val="00527655"/>
    <w:rsid w:val="00546220"/>
    <w:rsid w:val="00551F08"/>
    <w:rsid w:val="005A53FB"/>
    <w:rsid w:val="005F6D4E"/>
    <w:rsid w:val="0068414F"/>
    <w:rsid w:val="006B4254"/>
    <w:rsid w:val="006D4D6B"/>
    <w:rsid w:val="006E4330"/>
    <w:rsid w:val="00710CA1"/>
    <w:rsid w:val="007864AB"/>
    <w:rsid w:val="007B4931"/>
    <w:rsid w:val="00824BCE"/>
    <w:rsid w:val="008450D4"/>
    <w:rsid w:val="00857014"/>
    <w:rsid w:val="00950E74"/>
    <w:rsid w:val="009634D2"/>
    <w:rsid w:val="009704B7"/>
    <w:rsid w:val="009D0AAF"/>
    <w:rsid w:val="009D7BA8"/>
    <w:rsid w:val="00B35184"/>
    <w:rsid w:val="00B419D8"/>
    <w:rsid w:val="00B848BF"/>
    <w:rsid w:val="00B85795"/>
    <w:rsid w:val="00BB3AA1"/>
    <w:rsid w:val="00C5107D"/>
    <w:rsid w:val="00C72539"/>
    <w:rsid w:val="00C7271E"/>
    <w:rsid w:val="00C7603C"/>
    <w:rsid w:val="00C87E58"/>
    <w:rsid w:val="00CB002A"/>
    <w:rsid w:val="00CC5D91"/>
    <w:rsid w:val="00D30873"/>
    <w:rsid w:val="00D3625D"/>
    <w:rsid w:val="00D3655B"/>
    <w:rsid w:val="00D471FF"/>
    <w:rsid w:val="00D80353"/>
    <w:rsid w:val="00DB1BE5"/>
    <w:rsid w:val="00DC5E57"/>
    <w:rsid w:val="00DF4E77"/>
    <w:rsid w:val="00DF535F"/>
    <w:rsid w:val="00E27334"/>
    <w:rsid w:val="00E34022"/>
    <w:rsid w:val="00E34B80"/>
    <w:rsid w:val="00E84EE5"/>
    <w:rsid w:val="00ED6A20"/>
    <w:rsid w:val="00F0300A"/>
    <w:rsid w:val="00FA5F49"/>
    <w:rsid w:val="00FC2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50D4"/>
    <w:rPr>
      <w:sz w:val="16"/>
      <w:szCs w:val="16"/>
    </w:rPr>
  </w:style>
  <w:style w:type="paragraph" w:styleId="CommentText">
    <w:name w:val="annotation text"/>
    <w:basedOn w:val="Normal"/>
    <w:link w:val="CommentTextChar"/>
    <w:uiPriority w:val="99"/>
    <w:semiHidden/>
    <w:unhideWhenUsed/>
    <w:rsid w:val="008450D4"/>
    <w:rPr>
      <w:sz w:val="20"/>
    </w:rPr>
  </w:style>
  <w:style w:type="character" w:customStyle="1" w:styleId="CommentTextChar">
    <w:name w:val="Comment Text Char"/>
    <w:basedOn w:val="DefaultParagraphFont"/>
    <w:link w:val="CommentText"/>
    <w:uiPriority w:val="99"/>
    <w:semiHidden/>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50D4"/>
    <w:rPr>
      <w:sz w:val="16"/>
      <w:szCs w:val="16"/>
    </w:rPr>
  </w:style>
  <w:style w:type="paragraph" w:styleId="CommentText">
    <w:name w:val="annotation text"/>
    <w:basedOn w:val="Normal"/>
    <w:link w:val="CommentTextChar"/>
    <w:uiPriority w:val="99"/>
    <w:semiHidden/>
    <w:unhideWhenUsed/>
    <w:rsid w:val="008450D4"/>
    <w:rPr>
      <w:sz w:val="20"/>
    </w:rPr>
  </w:style>
  <w:style w:type="character" w:customStyle="1" w:styleId="CommentTextChar">
    <w:name w:val="Comment Text Char"/>
    <w:basedOn w:val="DefaultParagraphFont"/>
    <w:link w:val="CommentText"/>
    <w:uiPriority w:val="99"/>
    <w:semiHidden/>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freid002</dc:creator>
  <cp:lastModifiedBy>demai001</cp:lastModifiedBy>
  <cp:revision>3</cp:revision>
  <cp:lastPrinted>2012-02-07T21:19:00Z</cp:lastPrinted>
  <dcterms:created xsi:type="dcterms:W3CDTF">2013-12-18T14:22:00Z</dcterms:created>
  <dcterms:modified xsi:type="dcterms:W3CDTF">2013-12-18T14:24:00Z</dcterms:modified>
</cp:coreProperties>
</file>