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AF" w:rsidRDefault="002942A7" w:rsidP="002942A7">
      <w:bookmarkStart w:id="0" w:name="_GoBack"/>
      <w:bookmarkEnd w:id="0"/>
      <w:r>
        <w:t xml:space="preserve">In reviewing </w:t>
      </w:r>
      <w:r w:rsidR="00090A52">
        <w:t>the information we gained from the meetings</w:t>
      </w:r>
      <w:r>
        <w:t xml:space="preserve"> </w:t>
      </w:r>
      <w:r w:rsidR="00396EEB">
        <w:t>in which</w:t>
      </w:r>
      <w:r>
        <w:t xml:space="preserve"> you and </w:t>
      </w:r>
      <w:r w:rsidR="00090A52">
        <w:t>other business leaders</w:t>
      </w:r>
      <w:r>
        <w:t xml:space="preserve"> participated, most </w:t>
      </w:r>
      <w:r w:rsidR="00A96357">
        <w:t>people we spoke to</w:t>
      </w:r>
      <w:r>
        <w:t xml:space="preserve"> described “innovative products and processes” as products or processes that are new </w:t>
      </w:r>
      <w:r w:rsidR="006152B3">
        <w:t>to</w:t>
      </w:r>
      <w:r>
        <w:t xml:space="preserve"> the marketplace or industry.  </w:t>
      </w:r>
    </w:p>
    <w:p w:rsidR="00893AAF" w:rsidRDefault="00893AAF" w:rsidP="002942A7"/>
    <w:p w:rsidR="002942A7" w:rsidRDefault="002942A7" w:rsidP="002942A7">
      <w:r>
        <w:t xml:space="preserve">Q.1:  Therefore, for a product or process that is </w:t>
      </w:r>
      <w:r>
        <w:rPr>
          <w:u w:val="single"/>
        </w:rPr>
        <w:t>new</w:t>
      </w:r>
      <w:r>
        <w:t xml:space="preserve"> to the market or in </w:t>
      </w:r>
      <w:r w:rsidR="00893AAF">
        <w:t xml:space="preserve">your </w:t>
      </w:r>
      <w:r>
        <w:t xml:space="preserve">industry …. Is its newness sufficient </w:t>
      </w:r>
      <w:r w:rsidR="00893AAF">
        <w:t xml:space="preserve">for you to consider it </w:t>
      </w:r>
      <w:proofErr w:type="gramStart"/>
      <w:r w:rsidR="00893AAF">
        <w:t>to be an</w:t>
      </w:r>
      <w:proofErr w:type="gramEnd"/>
      <w:r>
        <w:t xml:space="preserve"> innovation?  </w:t>
      </w:r>
    </w:p>
    <w:p w:rsidR="005522A5" w:rsidRDefault="005522A5" w:rsidP="002942A7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1384B" w:rsidTr="00BA7AFD">
        <w:tc>
          <w:tcPr>
            <w:tcW w:w="4680" w:type="dxa"/>
          </w:tcPr>
          <w:p w:rsidR="00F1384B" w:rsidRDefault="00F1384B" w:rsidP="00F1384B">
            <w:r>
              <w:t xml:space="preserve">IF THEY ANSWER “YES” TO </w:t>
            </w:r>
            <w:proofErr w:type="gramStart"/>
            <w:r>
              <w:t>Q1</w:t>
            </w:r>
            <w:proofErr w:type="gramEnd"/>
            <w:r>
              <w:t xml:space="preserve"> ASK Q.1a.</w:t>
            </w:r>
          </w:p>
          <w:p w:rsidR="00F1384B" w:rsidRDefault="00F1384B" w:rsidP="00F1384B"/>
          <w:p w:rsidR="00F1384B" w:rsidRDefault="00F1384B" w:rsidP="006152B3">
            <w:r>
              <w:t xml:space="preserve">Q.1a If a product or process is new </w:t>
            </w:r>
            <w:r w:rsidRPr="006152B3">
              <w:rPr>
                <w:u w:val="single"/>
              </w:rPr>
              <w:t>only</w:t>
            </w:r>
            <w:r>
              <w:t xml:space="preserve"> to your company, but not necessarily to your </w:t>
            </w:r>
            <w:r w:rsidR="00BA7AFD">
              <w:t>market or industry, is</w:t>
            </w:r>
            <w:r>
              <w:t xml:space="preserve"> </w:t>
            </w:r>
            <w:proofErr w:type="gramStart"/>
            <w:r>
              <w:t>that sufficient</w:t>
            </w:r>
            <w:proofErr w:type="gramEnd"/>
            <w:r>
              <w:t xml:space="preserve"> for you to consider it </w:t>
            </w:r>
            <w:r w:rsidR="00AD1A9D">
              <w:t>an</w:t>
            </w:r>
            <w:r>
              <w:t xml:space="preserve"> innovation?</w:t>
            </w:r>
          </w:p>
        </w:tc>
        <w:tc>
          <w:tcPr>
            <w:tcW w:w="4680" w:type="dxa"/>
          </w:tcPr>
          <w:p w:rsidR="00F1384B" w:rsidRDefault="00F1384B" w:rsidP="00F1384B">
            <w:r>
              <w:t xml:space="preserve">IF THEY ANSWER “NO” TO </w:t>
            </w:r>
            <w:proofErr w:type="gramStart"/>
            <w:r>
              <w:t>Q1</w:t>
            </w:r>
            <w:proofErr w:type="gramEnd"/>
            <w:r>
              <w:t xml:space="preserve"> ASK Q.1b.</w:t>
            </w:r>
          </w:p>
          <w:p w:rsidR="00F1384B" w:rsidRDefault="00F1384B" w:rsidP="002942A7"/>
          <w:p w:rsidR="00747E23" w:rsidRDefault="00747E23" w:rsidP="00090A52">
            <w:r>
              <w:t>Q.1b</w:t>
            </w:r>
            <w:r w:rsidR="00D259EF">
              <w:t xml:space="preserve"> If being new to the market or industry is </w:t>
            </w:r>
            <w:r w:rsidR="00D259EF" w:rsidRPr="006152B3">
              <w:rPr>
                <w:u w:val="single"/>
              </w:rPr>
              <w:t>not</w:t>
            </w:r>
            <w:r w:rsidR="00D259EF">
              <w:t xml:space="preserve"> sufficient to </w:t>
            </w:r>
            <w:proofErr w:type="gramStart"/>
            <w:r w:rsidR="00D259EF">
              <w:t>be considered</w:t>
            </w:r>
            <w:proofErr w:type="gramEnd"/>
            <w:r w:rsidR="00D259EF">
              <w:t xml:space="preserve"> an innovation</w:t>
            </w:r>
            <w:r w:rsidR="00090A52">
              <w:t>,</w:t>
            </w:r>
            <w:r w:rsidR="00D259EF">
              <w:t xml:space="preserve"> what other qualities would be necessary for you to consider it </w:t>
            </w:r>
            <w:r w:rsidR="00AD1A9D">
              <w:t>an</w:t>
            </w:r>
            <w:r w:rsidR="00D259EF">
              <w:t xml:space="preserve"> innovation?</w:t>
            </w:r>
            <w:r>
              <w:t xml:space="preserve">  </w:t>
            </w:r>
          </w:p>
        </w:tc>
      </w:tr>
    </w:tbl>
    <w:p w:rsidR="00090A52" w:rsidRDefault="00090A52" w:rsidP="00021FD2"/>
    <w:p w:rsidR="00061DA4" w:rsidRDefault="00061DA4" w:rsidP="00021FD2"/>
    <w:p w:rsidR="00303476" w:rsidRPr="00F961E0" w:rsidRDefault="00AD1A9D" w:rsidP="00021FD2">
      <w:r>
        <w:t xml:space="preserve">In our meetings, many </w:t>
      </w:r>
      <w:r w:rsidR="00061DA4">
        <w:t>people made</w:t>
      </w:r>
      <w:r w:rsidR="00303476" w:rsidRPr="00EB54E7">
        <w:t xml:space="preserve"> </w:t>
      </w:r>
      <w:r w:rsidRPr="00EB54E7">
        <w:t>distinction</w:t>
      </w:r>
      <w:r>
        <w:t xml:space="preserve">s </w:t>
      </w:r>
      <w:r w:rsidR="00303476" w:rsidRPr="00EB54E7">
        <w:t>between what is innovation and what are improvements</w:t>
      </w:r>
      <w:r>
        <w:t>, but the distinctions</w:t>
      </w:r>
      <w:r w:rsidR="00303476" w:rsidRPr="00EB54E7">
        <w:t xml:space="preserve"> </w:t>
      </w:r>
      <w:r w:rsidR="00061DA4">
        <w:t>are not clear</w:t>
      </w:r>
      <w:r w:rsidR="00303476" w:rsidRPr="00EB54E7">
        <w:t xml:space="preserve">.  While the concept of “innovation” </w:t>
      </w:r>
      <w:proofErr w:type="gramStart"/>
      <w:r w:rsidR="00303476" w:rsidRPr="00EB54E7">
        <w:t>was readily contrasted</w:t>
      </w:r>
      <w:proofErr w:type="gramEnd"/>
      <w:r w:rsidR="00303476" w:rsidRPr="00EB54E7">
        <w:t xml:space="preserve"> with the concept of “improvement,” generally it was not so clear from the interviews how significant an improvement must be to be considered an innovation.  </w:t>
      </w:r>
    </w:p>
    <w:p w:rsidR="00421EA1" w:rsidRDefault="00421EA1" w:rsidP="002942A7"/>
    <w:p w:rsidR="00893AAF" w:rsidRDefault="002942A7" w:rsidP="002942A7">
      <w:r>
        <w:t>Q.</w:t>
      </w:r>
      <w:r w:rsidR="006152B3">
        <w:t>2</w:t>
      </w:r>
      <w:r w:rsidR="00303476">
        <w:t xml:space="preserve"> F</w:t>
      </w:r>
      <w:r>
        <w:t xml:space="preserve">or a product or process that </w:t>
      </w:r>
      <w:proofErr w:type="gramStart"/>
      <w:r>
        <w:t>is characterized</w:t>
      </w:r>
      <w:proofErr w:type="gramEnd"/>
      <w:r>
        <w:t xml:space="preserve"> as “</w:t>
      </w:r>
      <w:r>
        <w:rPr>
          <w:u w:val="single"/>
        </w:rPr>
        <w:t>significantly improved</w:t>
      </w:r>
      <w:r w:rsidRPr="00CD1E57">
        <w:t>”</w:t>
      </w:r>
      <w:r w:rsidR="00CD1E57">
        <w:t xml:space="preserve"> –</w:t>
      </w:r>
      <w:r w:rsidR="004E68B8">
        <w:t xml:space="preserve"> </w:t>
      </w:r>
      <w:r w:rsidR="006152B3">
        <w:t>I</w:t>
      </w:r>
      <w:r>
        <w:t xml:space="preserve">s this sufficient </w:t>
      </w:r>
      <w:r w:rsidR="00893AAF">
        <w:t xml:space="preserve">for you to consider it an </w:t>
      </w:r>
      <w:r>
        <w:t xml:space="preserve">innovation?  </w:t>
      </w:r>
    </w:p>
    <w:p w:rsidR="00CD1E57" w:rsidRDefault="00CD1E57" w:rsidP="002942A7"/>
    <w:p w:rsidR="00CD1E57" w:rsidRDefault="00CD1E57" w:rsidP="00CD1E57">
      <w:r>
        <w:t>IF THEY ANSWER “YES” TO Q</w:t>
      </w:r>
      <w:r w:rsidR="006152B3">
        <w:t>2</w:t>
      </w:r>
      <w:r>
        <w:t xml:space="preserve"> ASK Q</w:t>
      </w:r>
      <w:r w:rsidR="006152B3">
        <w:t>2</w:t>
      </w:r>
      <w:r>
        <w:t>a-</w:t>
      </w:r>
      <w:r w:rsidR="006152B3">
        <w:t>2</w:t>
      </w:r>
      <w:r>
        <w:t>d</w:t>
      </w:r>
    </w:p>
    <w:p w:rsidR="00CD1E57" w:rsidRDefault="00CD1E57" w:rsidP="00CD1E57"/>
    <w:p w:rsidR="00CD1E57" w:rsidRDefault="00CD1E57" w:rsidP="00CD1E57">
      <w:pPr>
        <w:ind w:left="720"/>
      </w:pPr>
      <w:r>
        <w:t>Q.</w:t>
      </w:r>
      <w:r w:rsidR="006152B3">
        <w:t>2</w:t>
      </w:r>
      <w:r>
        <w:t xml:space="preserve">a If a product or process is significantly improved by your company, but already exists in your market or in your industry, is </w:t>
      </w:r>
      <w:proofErr w:type="gramStart"/>
      <w:r>
        <w:t>that sufficient</w:t>
      </w:r>
      <w:proofErr w:type="gramEnd"/>
      <w:r>
        <w:t xml:space="preserve"> for you to consider it </w:t>
      </w:r>
      <w:r w:rsidR="006152B3">
        <w:t>an</w:t>
      </w:r>
      <w:r>
        <w:t xml:space="preserve"> innovation?</w:t>
      </w:r>
    </w:p>
    <w:p w:rsidR="00F475C0" w:rsidRDefault="00F475C0" w:rsidP="00F475C0">
      <w:pPr>
        <w:sectPr w:rsidR="00F475C0" w:rsidSect="00F475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781A" w:rsidRDefault="0029781A" w:rsidP="002942A7"/>
    <w:p w:rsidR="00CD1E57" w:rsidRDefault="006152B3" w:rsidP="00CD1E57">
      <w:pPr>
        <w:ind w:left="720"/>
      </w:pPr>
      <w:r>
        <w:t>Q.2</w:t>
      </w:r>
      <w:r w:rsidR="00CD1E57">
        <w:t xml:space="preserve">b How significant must an improvement in existing products and processes </w:t>
      </w:r>
      <w:proofErr w:type="gramStart"/>
      <w:r w:rsidR="00CD1E57">
        <w:t>be</w:t>
      </w:r>
      <w:proofErr w:type="gramEnd"/>
      <w:r w:rsidR="00CD1E57">
        <w:t xml:space="preserve"> in order for it to be considered an innovation?</w:t>
      </w:r>
    </w:p>
    <w:p w:rsidR="00CD1E57" w:rsidRDefault="00CD1E57" w:rsidP="00CD1E57"/>
    <w:p w:rsidR="00CD1E57" w:rsidRDefault="006152B3" w:rsidP="00CD1E57">
      <w:pPr>
        <w:ind w:left="720"/>
      </w:pPr>
      <w:r>
        <w:t>Q.2</w:t>
      </w:r>
      <w:r w:rsidR="00CD1E57">
        <w:t xml:space="preserve">c </w:t>
      </w:r>
      <w:proofErr w:type="gramStart"/>
      <w:r w:rsidR="00CD1E57">
        <w:t>How</w:t>
      </w:r>
      <w:proofErr w:type="gramEnd"/>
      <w:r w:rsidR="00CD1E57">
        <w:t xml:space="preserve"> would you describe the distinction between a significant improvement that reaches the level of innovation, and an improvement that is not innovative? </w:t>
      </w:r>
      <w:r w:rsidR="00972F3E">
        <w:t xml:space="preserve">(That is,) where is the </w:t>
      </w:r>
      <w:r w:rsidR="00CD1E57">
        <w:t>threshold</w:t>
      </w:r>
      <w:r w:rsidR="00972F3E">
        <w:t xml:space="preserve"> between incremental improvement and innovation</w:t>
      </w:r>
      <w:r w:rsidR="00CD1E57">
        <w:t>?</w:t>
      </w:r>
    </w:p>
    <w:p w:rsidR="00CD1E57" w:rsidRDefault="00CD1E57" w:rsidP="00CD1E57"/>
    <w:p w:rsidR="00CD1E57" w:rsidRDefault="006152B3" w:rsidP="00CD1E57">
      <w:pPr>
        <w:ind w:left="720"/>
      </w:pPr>
      <w:r>
        <w:t>Q. 2</w:t>
      </w:r>
      <w:r w:rsidR="00CD1E57">
        <w:t xml:space="preserve">d Can you provide any examples of improvements that </w:t>
      </w:r>
      <w:r w:rsidR="00CD1E57" w:rsidRPr="00FF044B">
        <w:rPr>
          <w:u w:val="single"/>
        </w:rPr>
        <w:t>are and are not</w:t>
      </w:r>
      <w:r w:rsidR="00CD1E57">
        <w:t xml:space="preserve"> innovative, to illustrate the difference?</w:t>
      </w:r>
    </w:p>
    <w:p w:rsidR="00CD1E57" w:rsidRDefault="00CD1E57" w:rsidP="002942A7"/>
    <w:p w:rsidR="00CD1E57" w:rsidRDefault="00CD1E57" w:rsidP="002942A7"/>
    <w:p w:rsidR="00CD1E57" w:rsidRDefault="00CD1E57" w:rsidP="006152B3">
      <w:r>
        <w:t>IF THEY ANSWER “NO” TO Q3 ASK Q3</w:t>
      </w:r>
      <w:r w:rsidR="006152B3">
        <w:t>e</w:t>
      </w:r>
    </w:p>
    <w:p w:rsidR="00CD1E57" w:rsidRDefault="00CD1E57" w:rsidP="00CD1E57"/>
    <w:p w:rsidR="00CD1E57" w:rsidRDefault="006152B3" w:rsidP="006152B3">
      <w:pPr>
        <w:ind w:left="720"/>
      </w:pPr>
      <w:r>
        <w:t>Q.2e</w:t>
      </w:r>
      <w:r w:rsidR="00CD1E57">
        <w:t xml:space="preserve"> </w:t>
      </w:r>
      <w:proofErr w:type="gramStart"/>
      <w:r w:rsidR="00CD1E57">
        <w:t>What</w:t>
      </w:r>
      <w:proofErr w:type="gramEnd"/>
      <w:r w:rsidR="00CD1E57">
        <w:t xml:space="preserve"> kind of improvement, if any, would you consider necessary to qualify as an innovation?  </w:t>
      </w:r>
    </w:p>
    <w:p w:rsidR="00CD1E57" w:rsidRDefault="00CD1E57" w:rsidP="002942A7"/>
    <w:p w:rsidR="00CD1E57" w:rsidRDefault="00CD1E57" w:rsidP="002942A7"/>
    <w:p w:rsidR="002942A7" w:rsidRDefault="002942A7" w:rsidP="002942A7">
      <w:r>
        <w:t>Q.</w:t>
      </w:r>
      <w:r w:rsidR="006152B3">
        <w:t>3</w:t>
      </w:r>
      <w:r>
        <w:t>:</w:t>
      </w:r>
      <w:r w:rsidR="00950E94">
        <w:t xml:space="preserve"> </w:t>
      </w:r>
      <w:r w:rsidR="00846E9B">
        <w:t xml:space="preserve"> (READ ONLY IF NECESSARY, only i</w:t>
      </w:r>
      <w:r w:rsidR="00721552">
        <w:t xml:space="preserve">f the “new”/”significantly improved” language </w:t>
      </w:r>
      <w:proofErr w:type="gramStart"/>
      <w:r w:rsidR="00721552">
        <w:t>doesn’t</w:t>
      </w:r>
      <w:proofErr w:type="gramEnd"/>
      <w:r w:rsidR="00721552">
        <w:t xml:space="preserve"> </w:t>
      </w:r>
      <w:r w:rsidR="00846E9B">
        <w:t>work for the respondent.) What</w:t>
      </w:r>
      <w:r w:rsidR="00721552">
        <w:t xml:space="preserve"> alternative concept or wording would you suggest</w:t>
      </w:r>
      <w:r w:rsidR="00846E9B">
        <w:t xml:space="preserve"> for identifying innovation</w:t>
      </w:r>
      <w:r w:rsidR="00721552">
        <w:t xml:space="preserve">? </w:t>
      </w:r>
    </w:p>
    <w:p w:rsidR="005522A5" w:rsidRDefault="005522A5" w:rsidP="002942A7"/>
    <w:p w:rsidR="00893AAF" w:rsidRDefault="00893AAF" w:rsidP="002942A7"/>
    <w:p w:rsidR="00950E94" w:rsidRDefault="00950E94" w:rsidP="00950E94">
      <w:r>
        <w:t>Q.</w:t>
      </w:r>
      <w:r w:rsidR="006152B3">
        <w:t>4</w:t>
      </w:r>
      <w:r w:rsidR="00D91449">
        <w:t xml:space="preserve"> </w:t>
      </w:r>
      <w:proofErr w:type="gramStart"/>
      <w:r w:rsidR="00D91449">
        <w:t>Finally</w:t>
      </w:r>
      <w:proofErr w:type="gramEnd"/>
      <w:r>
        <w:t xml:space="preserve">, </w:t>
      </w:r>
      <w:r w:rsidR="0063758D">
        <w:t>how</w:t>
      </w:r>
      <w:r w:rsidR="002A330D">
        <w:t xml:space="preserve"> confident are you</w:t>
      </w:r>
      <w:r w:rsidR="00F4768D">
        <w:t xml:space="preserve"> that others in your company would agree </w:t>
      </w:r>
      <w:r w:rsidR="002A330D">
        <w:t xml:space="preserve">on whether a product or process change represented </w:t>
      </w:r>
      <w:r w:rsidR="000D3B82">
        <w:t xml:space="preserve">either </w:t>
      </w:r>
      <w:r w:rsidR="002A330D">
        <w:t>an “innovation” or something less</w:t>
      </w:r>
      <w:r w:rsidR="000D3B82">
        <w:t xml:space="preserve"> than an innovation</w:t>
      </w:r>
      <w:r>
        <w:t>?</w:t>
      </w:r>
    </w:p>
    <w:p w:rsidR="00950E94" w:rsidRDefault="00950E94" w:rsidP="002942A7"/>
    <w:p w:rsidR="00A44EA7" w:rsidRDefault="00A44EA7"/>
    <w:p w:rsidR="009C7D28" w:rsidRDefault="002942A7">
      <w:r>
        <w:t>Thank you</w:t>
      </w:r>
    </w:p>
    <w:sectPr w:rsidR="009C7D28" w:rsidSect="00E355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3648A"/>
    <w:multiLevelType w:val="hybridMultilevel"/>
    <w:tmpl w:val="7D7C9AD6"/>
    <w:lvl w:ilvl="0" w:tplc="020CE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A7"/>
    <w:rsid w:val="00021FD2"/>
    <w:rsid w:val="00061DA4"/>
    <w:rsid w:val="00090A52"/>
    <w:rsid w:val="000D3B82"/>
    <w:rsid w:val="002942A7"/>
    <w:rsid w:val="0029781A"/>
    <w:rsid w:val="002A330D"/>
    <w:rsid w:val="00303476"/>
    <w:rsid w:val="00396EEB"/>
    <w:rsid w:val="00403944"/>
    <w:rsid w:val="00421EA1"/>
    <w:rsid w:val="004237A8"/>
    <w:rsid w:val="004E68B8"/>
    <w:rsid w:val="005522A5"/>
    <w:rsid w:val="0058619F"/>
    <w:rsid w:val="006152B3"/>
    <w:rsid w:val="0063758D"/>
    <w:rsid w:val="006B16C7"/>
    <w:rsid w:val="00721552"/>
    <w:rsid w:val="00747E23"/>
    <w:rsid w:val="00846E9B"/>
    <w:rsid w:val="00893AAF"/>
    <w:rsid w:val="008C223A"/>
    <w:rsid w:val="009457D1"/>
    <w:rsid w:val="00950E94"/>
    <w:rsid w:val="00972F3E"/>
    <w:rsid w:val="0098345E"/>
    <w:rsid w:val="009C7D28"/>
    <w:rsid w:val="00A44EA7"/>
    <w:rsid w:val="00A8759A"/>
    <w:rsid w:val="00A96357"/>
    <w:rsid w:val="00AA4ADF"/>
    <w:rsid w:val="00AB2D67"/>
    <w:rsid w:val="00AD1A9D"/>
    <w:rsid w:val="00BA53A0"/>
    <w:rsid w:val="00BA7AFD"/>
    <w:rsid w:val="00C459AA"/>
    <w:rsid w:val="00CD1E57"/>
    <w:rsid w:val="00CE7389"/>
    <w:rsid w:val="00CF413A"/>
    <w:rsid w:val="00D259EF"/>
    <w:rsid w:val="00D41F8A"/>
    <w:rsid w:val="00D44862"/>
    <w:rsid w:val="00D6692D"/>
    <w:rsid w:val="00D83EEA"/>
    <w:rsid w:val="00D91449"/>
    <w:rsid w:val="00E1525C"/>
    <w:rsid w:val="00E3553F"/>
    <w:rsid w:val="00EB54E7"/>
    <w:rsid w:val="00EB5C16"/>
    <w:rsid w:val="00EC0305"/>
    <w:rsid w:val="00F1384B"/>
    <w:rsid w:val="00F31355"/>
    <w:rsid w:val="00F475C0"/>
    <w:rsid w:val="00F4768D"/>
    <w:rsid w:val="00F961E0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A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2A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2A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1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A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2A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2A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Jankowski, John E.</dc:creator>
  <cp:lastModifiedBy>demai001</cp:lastModifiedBy>
  <cp:revision>2</cp:revision>
  <dcterms:created xsi:type="dcterms:W3CDTF">2013-08-15T19:46:00Z</dcterms:created>
  <dcterms:modified xsi:type="dcterms:W3CDTF">2013-08-15T19:46:00Z</dcterms:modified>
</cp:coreProperties>
</file>