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CC" w:rsidRPr="00EF1A73" w:rsidRDefault="00902FCC" w:rsidP="00902FCC">
      <w:pPr>
        <w:tabs>
          <w:tab w:val="left" w:pos="-1440"/>
        </w:tabs>
        <w:ind w:left="720" w:hanging="720"/>
        <w:rPr>
          <w:b/>
          <w:sz w:val="24"/>
          <w:szCs w:val="24"/>
        </w:rPr>
      </w:pPr>
      <w:r w:rsidRPr="00EF1A73">
        <w:rPr>
          <w:b/>
          <w:sz w:val="24"/>
          <w:szCs w:val="24"/>
        </w:rPr>
        <w:t>Table 2B - NAT:  Graduates Supported by Traineeship Data - Rural, Underserved, or</w:t>
      </w:r>
    </w:p>
    <w:p w:rsidR="00902FCC" w:rsidRPr="00EF1A73" w:rsidRDefault="00EF1A73" w:rsidP="00902FCC">
      <w:pPr>
        <w:tabs>
          <w:tab w:val="left" w:pos="-1440"/>
        </w:tabs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Public Health (MM/DD</w:t>
      </w:r>
      <w:r w:rsidR="00902FCC" w:rsidRPr="00EF1A7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</w:t>
      </w:r>
      <w:r w:rsidR="001F2C8C" w:rsidRPr="00EF1A73">
        <w:rPr>
          <w:b/>
          <w:sz w:val="24"/>
          <w:szCs w:val="24"/>
        </w:rPr>
        <w:t>XX</w:t>
      </w:r>
      <w:r>
        <w:rPr>
          <w:b/>
          <w:sz w:val="24"/>
          <w:szCs w:val="24"/>
        </w:rPr>
        <w:t>-MM/DD</w:t>
      </w:r>
      <w:r w:rsidR="00902FCC" w:rsidRPr="00EF1A7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</w:t>
      </w:r>
      <w:r w:rsidR="001F2C8C" w:rsidRPr="00EF1A73">
        <w:rPr>
          <w:b/>
          <w:sz w:val="24"/>
          <w:szCs w:val="24"/>
        </w:rPr>
        <w:t>XX</w:t>
      </w:r>
      <w:r w:rsidR="00902FCC" w:rsidRPr="00EF1A73">
        <w:rPr>
          <w:b/>
          <w:sz w:val="24"/>
          <w:szCs w:val="24"/>
        </w:rPr>
        <w:t>)</w:t>
      </w:r>
    </w:p>
    <w:p w:rsidR="00902FCC" w:rsidRPr="00EF1A73" w:rsidRDefault="00902FCC" w:rsidP="00902FCC">
      <w:pPr>
        <w:rPr>
          <w:sz w:val="24"/>
          <w:szCs w:val="24"/>
        </w:rPr>
      </w:pPr>
    </w:p>
    <w:p w:rsidR="00902FCC" w:rsidRPr="00EF1A73" w:rsidRDefault="00902FCC" w:rsidP="00902FCC">
      <w:pPr>
        <w:rPr>
          <w:sz w:val="24"/>
          <w:szCs w:val="24"/>
        </w:rPr>
      </w:pPr>
      <w:r w:rsidRPr="00EF1A73">
        <w:rPr>
          <w:sz w:val="24"/>
          <w:szCs w:val="24"/>
        </w:rPr>
        <w:t xml:space="preserve">Complete Table 2B, as appropriate, providing data on the number of Nurse Anesthesia </w:t>
      </w:r>
      <w:r w:rsidRPr="00EF1A73">
        <w:rPr>
          <w:sz w:val="24"/>
          <w:szCs w:val="24"/>
          <w:u w:val="single"/>
        </w:rPr>
        <w:t>graduates supported by traineeships</w:t>
      </w:r>
      <w:r w:rsidRPr="00EF1A73">
        <w:rPr>
          <w:sz w:val="24"/>
          <w:szCs w:val="24"/>
        </w:rPr>
        <w:t xml:space="preserve"> that completed</w:t>
      </w:r>
      <w:r w:rsidR="00EF1A73">
        <w:rPr>
          <w:sz w:val="24"/>
          <w:szCs w:val="24"/>
        </w:rPr>
        <w:t xml:space="preserve"> degree requirements between MM/DD</w:t>
      </w:r>
      <w:r w:rsidRPr="00EF1A73">
        <w:rPr>
          <w:sz w:val="24"/>
          <w:szCs w:val="24"/>
        </w:rPr>
        <w:t>/</w:t>
      </w:r>
      <w:r w:rsidR="00EF1A73">
        <w:rPr>
          <w:sz w:val="24"/>
          <w:szCs w:val="24"/>
        </w:rPr>
        <w:t>20</w:t>
      </w:r>
      <w:r w:rsidR="001F2C8C" w:rsidRPr="00EF1A73">
        <w:rPr>
          <w:sz w:val="24"/>
          <w:szCs w:val="24"/>
        </w:rPr>
        <w:t>XX</w:t>
      </w:r>
      <w:r w:rsidR="00EF1A73">
        <w:rPr>
          <w:sz w:val="24"/>
          <w:szCs w:val="24"/>
        </w:rPr>
        <w:t>-MM/DD</w:t>
      </w:r>
      <w:r w:rsidRPr="00EF1A73">
        <w:rPr>
          <w:sz w:val="24"/>
          <w:szCs w:val="24"/>
        </w:rPr>
        <w:t>/</w:t>
      </w:r>
      <w:r w:rsidR="00EF1A73">
        <w:rPr>
          <w:sz w:val="24"/>
          <w:szCs w:val="24"/>
        </w:rPr>
        <w:t>20</w:t>
      </w:r>
      <w:r w:rsidR="001F2C8C" w:rsidRPr="00EF1A73">
        <w:rPr>
          <w:sz w:val="24"/>
          <w:szCs w:val="24"/>
        </w:rPr>
        <w:t>XX</w:t>
      </w:r>
      <w:r w:rsidRPr="00EF1A73">
        <w:rPr>
          <w:sz w:val="24"/>
          <w:szCs w:val="24"/>
        </w:rPr>
        <w:t xml:space="preserve"> and are employed at clinical practice sites substantially benefiting rural or underserved populations, or in State or local health departments.  Instructions for completing </w:t>
      </w:r>
      <w:bookmarkStart w:id="0" w:name="_GoBack"/>
      <w:bookmarkEnd w:id="0"/>
      <w:r w:rsidRPr="00EF1A73">
        <w:rPr>
          <w:sz w:val="24"/>
          <w:szCs w:val="24"/>
        </w:rPr>
        <w:t>Table 2B are below.</w:t>
      </w:r>
    </w:p>
    <w:p w:rsidR="00902FCC" w:rsidRPr="00EF1A73" w:rsidRDefault="00902FCC" w:rsidP="00902FCC">
      <w:pPr>
        <w:rPr>
          <w:sz w:val="24"/>
          <w:szCs w:val="24"/>
        </w:rPr>
      </w:pP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6120"/>
        <w:gridCol w:w="2692"/>
      </w:tblGrid>
      <w:tr w:rsidR="00902FCC" w:rsidRPr="00EF1A73" w:rsidTr="009B6700">
        <w:tc>
          <w:tcPr>
            <w:tcW w:w="612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jc w:val="center"/>
              <w:rPr>
                <w:sz w:val="24"/>
                <w:szCs w:val="24"/>
              </w:rPr>
            </w:pPr>
            <w:r w:rsidRPr="00EF1A73">
              <w:rPr>
                <w:b/>
                <w:sz w:val="24"/>
                <w:szCs w:val="24"/>
              </w:rPr>
              <w:t>Practice Settings</w:t>
            </w:r>
          </w:p>
        </w:tc>
        <w:tc>
          <w:tcPr>
            <w:tcW w:w="2692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jc w:val="center"/>
              <w:rPr>
                <w:b/>
                <w:sz w:val="24"/>
                <w:szCs w:val="24"/>
              </w:rPr>
            </w:pPr>
            <w:r w:rsidRPr="00EF1A73">
              <w:rPr>
                <w:b/>
                <w:sz w:val="24"/>
                <w:szCs w:val="24"/>
              </w:rPr>
              <w:t>No. of Graduates Supported</w:t>
            </w:r>
          </w:p>
        </w:tc>
      </w:tr>
      <w:tr w:rsidR="00902FCC" w:rsidRPr="00EF1A73" w:rsidTr="009B6700">
        <w:trPr>
          <w:trHeight w:val="388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b/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Community Health Centers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Migrant Health Centers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Health Care for the Homeless Grantees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National Health Service Corps Sites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Indian Health Service Sites/Tribal Health Sites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Federally Qualified Health Centers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rPr>
          <w:trHeight w:val="498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State or Local Health Departments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Ambulatory Practice Sites Designated by State Governors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Health Professional Shortage Areas (HPSAs)</w:t>
            </w: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EF1A73" w:rsidTr="009B6700">
        <w:trPr>
          <w:trHeight w:val="507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Rural Populations / Settings</w:t>
            </w:r>
          </w:p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  <w:highlight w:val="yellow"/>
              </w:rPr>
            </w:pPr>
          </w:p>
        </w:tc>
      </w:tr>
      <w:tr w:rsidR="00EF1A73" w:rsidRPr="00EF1A73" w:rsidTr="009B6700">
        <w:trPr>
          <w:trHeight w:val="453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Underserved Populations / Settings</w:t>
            </w:r>
          </w:p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  <w:highlight w:val="yellow"/>
              </w:rPr>
            </w:pPr>
          </w:p>
        </w:tc>
      </w:tr>
      <w:tr w:rsidR="00EF1A73" w:rsidRPr="00EF1A73" w:rsidTr="009B6700">
        <w:tc>
          <w:tcPr>
            <w:tcW w:w="612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EF1A73" w:rsidRDefault="00902FCC" w:rsidP="001F2C8C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1A73">
              <w:rPr>
                <w:rFonts w:ascii="Times New Roman" w:hAnsi="Times New Roman"/>
                <w:sz w:val="24"/>
                <w:szCs w:val="24"/>
              </w:rPr>
              <w:t>1.  Total Number of Graduates Supported By Traineeships Employ</w:t>
            </w:r>
            <w:r w:rsidR="00EF1A73" w:rsidRPr="00EF1A73">
              <w:rPr>
                <w:rFonts w:ascii="Times New Roman" w:hAnsi="Times New Roman"/>
                <w:sz w:val="24"/>
                <w:szCs w:val="24"/>
              </w:rPr>
              <w:t>ed in these Set</w:t>
            </w:r>
            <w:r w:rsidR="00EF1A73">
              <w:rPr>
                <w:rFonts w:ascii="Times New Roman" w:hAnsi="Times New Roman"/>
                <w:sz w:val="24"/>
                <w:szCs w:val="24"/>
              </w:rPr>
              <w:t>tings (from MM/DD</w:t>
            </w:r>
            <w:r w:rsidRPr="00EF1A73">
              <w:rPr>
                <w:rFonts w:ascii="Times New Roman" w:hAnsi="Times New Roman"/>
                <w:sz w:val="24"/>
                <w:szCs w:val="24"/>
              </w:rPr>
              <w:t>/</w:t>
            </w:r>
            <w:r w:rsidR="00EF1A73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EF1A73">
              <w:rPr>
                <w:rFonts w:ascii="Times New Roman" w:hAnsi="Times New Roman"/>
                <w:sz w:val="24"/>
                <w:szCs w:val="24"/>
              </w:rPr>
              <w:t>XX</w:t>
            </w:r>
            <w:r w:rsidR="00EF1A73">
              <w:rPr>
                <w:rFonts w:ascii="Times New Roman" w:hAnsi="Times New Roman"/>
                <w:sz w:val="24"/>
                <w:szCs w:val="24"/>
              </w:rPr>
              <w:t xml:space="preserve"> – MM/DD</w:t>
            </w:r>
            <w:r w:rsidRPr="00EF1A73">
              <w:rPr>
                <w:rFonts w:ascii="Times New Roman" w:hAnsi="Times New Roman"/>
                <w:sz w:val="24"/>
                <w:szCs w:val="24"/>
              </w:rPr>
              <w:t>/</w:t>
            </w:r>
            <w:r w:rsidR="00EF1A73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EF1A73">
              <w:rPr>
                <w:rFonts w:ascii="Times New Roman" w:hAnsi="Times New Roman"/>
                <w:sz w:val="24"/>
                <w:szCs w:val="24"/>
              </w:rPr>
              <w:t>XX</w:t>
            </w:r>
            <w:r w:rsidRPr="00EF1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EF1A73" w:rsidRPr="00EF1A73" w:rsidTr="009B6700"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1F2C8C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1A73">
              <w:rPr>
                <w:rFonts w:ascii="Times New Roman" w:hAnsi="Times New Roman"/>
                <w:sz w:val="24"/>
                <w:szCs w:val="24"/>
              </w:rPr>
              <w:t>2.  Total</w:t>
            </w:r>
            <w:r w:rsidR="00EF1A73" w:rsidRPr="00EF1A73">
              <w:rPr>
                <w:rFonts w:ascii="Times New Roman" w:hAnsi="Times New Roman"/>
                <w:sz w:val="24"/>
                <w:szCs w:val="24"/>
              </w:rPr>
              <w:t xml:space="preserve"> Number of Graduates (from </w:t>
            </w:r>
            <w:r w:rsidR="00EF1A73">
              <w:rPr>
                <w:rFonts w:ascii="Times New Roman" w:hAnsi="Times New Roman"/>
                <w:sz w:val="24"/>
                <w:szCs w:val="24"/>
              </w:rPr>
              <w:t>MM/DD/20XX</w:t>
            </w:r>
            <w:r w:rsidR="00EF1A73" w:rsidRPr="00EF1A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F1A73">
              <w:rPr>
                <w:rFonts w:ascii="Times New Roman" w:hAnsi="Times New Roman"/>
                <w:sz w:val="24"/>
                <w:szCs w:val="24"/>
              </w:rPr>
              <w:t>MM/DD/20XX</w:t>
            </w:r>
            <w:r w:rsidRPr="00EF1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rPr>
                <w:sz w:val="24"/>
                <w:szCs w:val="24"/>
              </w:rPr>
            </w:pPr>
          </w:p>
        </w:tc>
      </w:tr>
      <w:tr w:rsidR="00EF1A73" w:rsidRPr="00EF1A73" w:rsidTr="009B6700">
        <w:trPr>
          <w:trHeight w:val="586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02FCC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1A73">
              <w:rPr>
                <w:rFonts w:ascii="Times New Roman" w:hAnsi="Times New Roman"/>
                <w:sz w:val="24"/>
                <w:szCs w:val="24"/>
              </w:rPr>
              <w:t xml:space="preserve">3.  Percentage of Graduates Supported by Traineeships Employed in these Settings </w:t>
            </w:r>
          </w:p>
          <w:p w:rsidR="00902FCC" w:rsidRPr="00EF1A73" w:rsidRDefault="00902FCC" w:rsidP="009B670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1A73">
              <w:rPr>
                <w:rFonts w:ascii="Times New Roman" w:hAnsi="Times New Roman"/>
                <w:sz w:val="24"/>
                <w:szCs w:val="24"/>
              </w:rPr>
              <w:t>(Number 1 divided by Number 2)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EF1A73" w:rsidRDefault="00902FCC" w:rsidP="009B6700">
            <w:pPr>
              <w:spacing w:after="58"/>
              <w:rPr>
                <w:sz w:val="24"/>
                <w:szCs w:val="24"/>
              </w:rPr>
            </w:pPr>
          </w:p>
        </w:tc>
      </w:tr>
      <w:tr w:rsidR="00EF1A73" w:rsidRPr="00EF1A73" w:rsidTr="009B6700">
        <w:trPr>
          <w:trHeight w:val="723"/>
        </w:trPr>
        <w:tc>
          <w:tcPr>
            <w:tcW w:w="61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02FCC" w:rsidRPr="00EF1A73" w:rsidRDefault="00902FCC" w:rsidP="001F2C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A73">
              <w:rPr>
                <w:sz w:val="24"/>
                <w:szCs w:val="24"/>
              </w:rPr>
              <w:t>4.  Percentage of Graduates Supported by Traineeships Employed in HPSAs (Total Number of HPSAs from row above divided by Tota</w:t>
            </w:r>
            <w:r w:rsidR="00EF1A73" w:rsidRPr="00EF1A73">
              <w:rPr>
                <w:sz w:val="24"/>
                <w:szCs w:val="24"/>
              </w:rPr>
              <w:t xml:space="preserve">l Number of Graduates from </w:t>
            </w:r>
            <w:r w:rsidR="00EF1A73">
              <w:rPr>
                <w:sz w:val="24"/>
                <w:szCs w:val="24"/>
              </w:rPr>
              <w:t>MM/DD/20XX</w:t>
            </w:r>
            <w:r w:rsidR="00EF1A73" w:rsidRPr="00EF1A73">
              <w:rPr>
                <w:sz w:val="24"/>
                <w:szCs w:val="24"/>
              </w:rPr>
              <w:t>-</w:t>
            </w:r>
            <w:r w:rsidR="00EF1A73">
              <w:rPr>
                <w:sz w:val="24"/>
                <w:szCs w:val="24"/>
              </w:rPr>
              <w:t>MM/DD/20XX</w:t>
            </w:r>
            <w:r w:rsidRPr="00EF1A73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02FCC" w:rsidRPr="00EF1A73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</w:tr>
    </w:tbl>
    <w:p w:rsidR="00902FCC" w:rsidRPr="00EF1A73" w:rsidRDefault="00902FCC" w:rsidP="00902FCC">
      <w:pPr>
        <w:tabs>
          <w:tab w:val="left" w:pos="-1440"/>
        </w:tabs>
        <w:rPr>
          <w:szCs w:val="24"/>
        </w:rPr>
      </w:pPr>
      <w:r w:rsidRPr="00EF1A73">
        <w:rPr>
          <w:szCs w:val="24"/>
          <w:highlight w:val="yellow"/>
        </w:rPr>
        <w:t xml:space="preserve">OMB NO.:  0915-XXXX          EXP. DATE:  </w:t>
      </w:r>
      <w:r w:rsidR="00EF1A73">
        <w:rPr>
          <w:szCs w:val="24"/>
          <w:highlight w:val="yellow"/>
        </w:rPr>
        <w:t>MM/DD/20XX</w:t>
      </w:r>
      <w:r w:rsidRPr="00EF1A73">
        <w:rPr>
          <w:szCs w:val="24"/>
          <w:highlight w:val="yellow"/>
        </w:rPr>
        <w:t>XX</w:t>
      </w:r>
      <w:r w:rsidRPr="00EF1A73">
        <w:rPr>
          <w:szCs w:val="24"/>
        </w:rPr>
        <w:t xml:space="preserve"> </w:t>
      </w:r>
    </w:p>
    <w:p w:rsidR="00C722B7" w:rsidRPr="00EF1A73" w:rsidRDefault="00C722B7">
      <w:pPr>
        <w:rPr>
          <w:szCs w:val="24"/>
        </w:rPr>
      </w:pPr>
    </w:p>
    <w:sectPr w:rsidR="00C722B7" w:rsidRPr="00EF1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0757"/>
    <w:multiLevelType w:val="hybridMultilevel"/>
    <w:tmpl w:val="031EE716"/>
    <w:lvl w:ilvl="0" w:tplc="550AD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50875"/>
    <w:multiLevelType w:val="hybridMultilevel"/>
    <w:tmpl w:val="D1AA0A66"/>
    <w:lvl w:ilvl="0" w:tplc="79D8FAC2">
      <w:start w:val="1"/>
      <w:numFmt w:val="bullet"/>
      <w:pStyle w:val="Style3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AD1"/>
    <w:multiLevelType w:val="multilevel"/>
    <w:tmpl w:val="A97C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1F2C8C"/>
    <w:rsid w:val="003F7F9D"/>
    <w:rsid w:val="00902FCC"/>
    <w:rsid w:val="00AB267C"/>
    <w:rsid w:val="00B901A6"/>
    <w:rsid w:val="00C722B7"/>
    <w:rsid w:val="00E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GLipton</dc:creator>
  <cp:lastModifiedBy>Virginia</cp:lastModifiedBy>
  <cp:revision>3</cp:revision>
  <dcterms:created xsi:type="dcterms:W3CDTF">2013-11-05T17:43:00Z</dcterms:created>
  <dcterms:modified xsi:type="dcterms:W3CDTF">2013-11-05T17:45:00Z</dcterms:modified>
</cp:coreProperties>
</file>