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1600BB" w:rsidP="005C64D4">
      <w:pPr>
        <w:tabs>
          <w:tab w:val="left" w:pos="5760"/>
        </w:tabs>
        <w:rPr>
          <w:sz w:val="18"/>
          <w:szCs w:val="18"/>
        </w:rPr>
      </w:pPr>
      <w:r>
        <w:rPr>
          <w:sz w:val="18"/>
          <w:szCs w:val="18"/>
        </w:rPr>
        <w:t>Revised</w:t>
      </w:r>
      <w:r w:rsidR="00134D1B">
        <w:rPr>
          <w:sz w:val="18"/>
          <w:szCs w:val="18"/>
        </w:rPr>
        <w:t xml:space="preserve">:  </w:t>
      </w:r>
      <w:r w:rsidR="00D903B8">
        <w:rPr>
          <w:sz w:val="18"/>
          <w:szCs w:val="18"/>
        </w:rPr>
        <w:t>0</w:t>
      </w:r>
      <w:r w:rsidR="003F4A72">
        <w:rPr>
          <w:sz w:val="18"/>
          <w:szCs w:val="18"/>
        </w:rPr>
        <w:t>9</w:t>
      </w:r>
      <w:r w:rsidR="00134D1B" w:rsidRPr="00B071FE">
        <w:rPr>
          <w:sz w:val="18"/>
          <w:szCs w:val="18"/>
        </w:rPr>
        <w:t>/</w:t>
      </w:r>
      <w:r w:rsidR="006A54BA">
        <w:rPr>
          <w:sz w:val="18"/>
          <w:szCs w:val="18"/>
        </w:rPr>
        <w:t>1</w:t>
      </w:r>
      <w:r w:rsidR="003F4A72">
        <w:rPr>
          <w:sz w:val="18"/>
          <w:szCs w:val="18"/>
        </w:rPr>
        <w:t>3</w:t>
      </w:r>
      <w:r w:rsidR="00134D1B" w:rsidRPr="00B071FE">
        <w:rPr>
          <w:sz w:val="18"/>
          <w:szCs w:val="18"/>
        </w:rPr>
        <w:t>/</w:t>
      </w:r>
      <w:r w:rsidR="00F80931">
        <w:rPr>
          <w:sz w:val="18"/>
          <w:szCs w:val="18"/>
        </w:rPr>
        <w:t>2013</w:t>
      </w:r>
      <w:r w:rsidR="005C64D4">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6A54BA">
        <w:rPr>
          <w:sz w:val="18"/>
          <w:szCs w:val="18"/>
        </w:rPr>
        <w:t>570</w:t>
      </w:r>
      <w:r w:rsidR="005C64D4">
        <w:rPr>
          <w:sz w:val="18"/>
          <w:szCs w:val="18"/>
        </w:rPr>
        <w:t xml:space="preserve">   E</w:t>
      </w:r>
      <w:r w:rsidR="00887D81" w:rsidRPr="00B071FE">
        <w:rPr>
          <w:sz w:val="18"/>
          <w:szCs w:val="18"/>
        </w:rPr>
        <w:t xml:space="preserve">xpiration Date:  </w:t>
      </w:r>
      <w:r w:rsidR="006A54BA">
        <w:rPr>
          <w:sz w:val="18"/>
          <w:szCs w:val="18"/>
        </w:rPr>
        <w:t>0</w:t>
      </w:r>
      <w:r w:rsidR="00F80931">
        <w:rPr>
          <w:sz w:val="18"/>
          <w:szCs w:val="18"/>
        </w:rPr>
        <w:t>1</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6A54BA">
        <w:rPr>
          <w:sz w:val="18"/>
          <w:szCs w:val="18"/>
        </w:rPr>
        <w:t>4</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4320"/>
        <w:gridCol w:w="4788"/>
      </w:tblGrid>
      <w:tr w:rsidR="00887D81" w:rsidTr="00C31B18">
        <w:tc>
          <w:tcPr>
            <w:tcW w:w="1908" w:type="dxa"/>
            <w:tcBorders>
              <w:right w:val="single" w:sz="4" w:space="0" w:color="auto"/>
            </w:tcBorders>
            <w:vAlign w:val="center"/>
          </w:tcPr>
          <w:p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6F7675F5" wp14:editId="2E981C69">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left w:val="single" w:sz="4" w:space="0" w:color="auto"/>
            </w:tcBorders>
            <w:vAlign w:val="center"/>
          </w:tcPr>
          <w:p w:rsidR="0078324F" w:rsidRPr="003B3FBD" w:rsidRDefault="006A54BA" w:rsidP="00887D81">
            <w:pPr>
              <w:jc w:val="center"/>
              <w:rPr>
                <w:b/>
                <w:sz w:val="26"/>
                <w:szCs w:val="26"/>
                <w:lang w:val="en-CA"/>
              </w:rPr>
            </w:pPr>
            <w:r>
              <w:rPr>
                <w:b/>
                <w:sz w:val="26"/>
                <w:szCs w:val="26"/>
                <w:lang w:val="en-CA"/>
              </w:rPr>
              <w:t>CR</w:t>
            </w:r>
            <w:r w:rsidR="00786EB7">
              <w:rPr>
                <w:b/>
                <w:sz w:val="26"/>
                <w:szCs w:val="26"/>
                <w:lang w:val="en-CA"/>
              </w:rPr>
              <w:t xml:space="preserve"> </w:t>
            </w:r>
            <w:r w:rsidR="0078324F" w:rsidRPr="003B3FBD">
              <w:rPr>
                <w:b/>
                <w:sz w:val="26"/>
                <w:szCs w:val="26"/>
                <w:lang w:val="en-CA"/>
              </w:rPr>
              <w:t xml:space="preserve">REGISTERED </w:t>
            </w:r>
            <w:r>
              <w:rPr>
                <w:b/>
                <w:sz w:val="26"/>
                <w:szCs w:val="26"/>
                <w:lang w:val="en-CA"/>
              </w:rPr>
              <w:t>CRAB RECEIVER</w:t>
            </w:r>
          </w:p>
          <w:p w:rsidR="00887D81" w:rsidRPr="006A54BA" w:rsidRDefault="0078324F" w:rsidP="006A54BA">
            <w:pPr>
              <w:jc w:val="center"/>
              <w:rPr>
                <w:b/>
                <w:sz w:val="26"/>
                <w:szCs w:val="26"/>
                <w:lang w:val="en-CA"/>
              </w:rPr>
            </w:pPr>
            <w:r w:rsidRPr="003B3FBD">
              <w:rPr>
                <w:b/>
                <w:sz w:val="26"/>
                <w:szCs w:val="26"/>
                <w:lang w:val="en-CA"/>
              </w:rPr>
              <w:t>Ex-vessel 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88"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smartTag w:uri="urn:schemas-microsoft-com:office:smarttags" w:element="place">
              <w:smartTag w:uri="urn:schemas-microsoft-com:office:smarttags" w:element="country-region">
                <w:r w:rsidRPr="00887D81">
                  <w:rPr>
                    <w:sz w:val="18"/>
                    <w:szCs w:val="18"/>
                  </w:rPr>
                  <w:t>U.S.</w:t>
                </w:r>
              </w:smartTag>
            </w:smartTag>
            <w:r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1C86AAE8" wp14:editId="75575A0C">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4A01DA" w:rsidRDefault="004A01DA" w:rsidP="004A01DA">
      <w:pPr>
        <w:jc w:val="center"/>
        <w:rPr>
          <w:b/>
          <w:color w:val="FF0000"/>
        </w:rPr>
      </w:pPr>
      <w:r w:rsidRPr="004A01DA">
        <w:rPr>
          <w:b/>
          <w:color w:val="FF0000"/>
        </w:rPr>
        <w:t>Submit this form On-line Only</w:t>
      </w:r>
    </w:p>
    <w:p w:rsidR="00BE09BF" w:rsidRPr="004A01DA" w:rsidRDefault="00A1768A" w:rsidP="004A01DA">
      <w:pPr>
        <w:jc w:val="center"/>
        <w:rPr>
          <w:b/>
          <w:color w:val="FF0000"/>
        </w:rPr>
      </w:pPr>
      <w:hyperlink r:id="rId10" w:history="1">
        <w:r w:rsidR="00BE09BF" w:rsidRPr="00DB0CAD">
          <w:rPr>
            <w:rStyle w:val="Hyperlink"/>
            <w:bCs/>
            <w:sz w:val="22"/>
            <w:szCs w:val="22"/>
          </w:rPr>
          <w:t>https://alaskafisheries.noaa.gov/webapps/efish/login</w:t>
        </w:r>
      </w:hyperlink>
      <w:r w:rsidR="00BE09BF">
        <w:rPr>
          <w:bCs/>
          <w:sz w:val="22"/>
          <w:szCs w:val="22"/>
        </w:rPr>
        <w:t>.</w:t>
      </w:r>
    </w:p>
    <w:p w:rsidR="00042629" w:rsidRPr="004A01DA" w:rsidRDefault="004A01DA" w:rsidP="004A01DA">
      <w:pPr>
        <w:jc w:val="center"/>
        <w:rPr>
          <w:b/>
          <w:i/>
          <w:sz w:val="22"/>
          <w:szCs w:val="22"/>
        </w:rPr>
      </w:pPr>
      <w:r w:rsidRPr="004A01DA">
        <w:rPr>
          <w:b/>
          <w:i/>
          <w:sz w:val="22"/>
          <w:szCs w:val="22"/>
        </w:rPr>
        <w:t>(</w:t>
      </w:r>
      <w:proofErr w:type="gramStart"/>
      <w:r w:rsidRPr="004A01DA">
        <w:rPr>
          <w:b/>
          <w:i/>
          <w:sz w:val="22"/>
          <w:szCs w:val="22"/>
        </w:rPr>
        <w:t>shown</w:t>
      </w:r>
      <w:proofErr w:type="gramEnd"/>
      <w:r w:rsidRPr="004A01DA">
        <w:rPr>
          <w:b/>
          <w:i/>
          <w:sz w:val="22"/>
          <w:szCs w:val="22"/>
        </w:rPr>
        <w:t xml:space="preserve"> here for information</w:t>
      </w:r>
      <w:r>
        <w:rPr>
          <w:b/>
          <w:i/>
          <w:sz w:val="22"/>
          <w:szCs w:val="22"/>
        </w:rPr>
        <w:t xml:space="preserve"> </w:t>
      </w:r>
      <w:r w:rsidRPr="004A01DA">
        <w:rPr>
          <w:b/>
          <w:i/>
          <w:sz w:val="22"/>
          <w:szCs w:val="22"/>
        </w:rPr>
        <w:t>only)</w:t>
      </w:r>
    </w:p>
    <w:tbl>
      <w:tblPr>
        <w:tblStyle w:val="TableGrid"/>
        <w:tblW w:w="0" w:type="auto"/>
        <w:tblLook w:val="01E0" w:firstRow="1" w:lastRow="1" w:firstColumn="1" w:lastColumn="1" w:noHBand="0" w:noVBand="0"/>
      </w:tblPr>
      <w:tblGrid>
        <w:gridCol w:w="11016"/>
      </w:tblGrid>
      <w:tr w:rsidR="00624C50" w:rsidTr="00624C50">
        <w:tc>
          <w:tcPr>
            <w:tcW w:w="11016" w:type="dxa"/>
            <w:shd w:val="clear" w:color="auto" w:fill="auto"/>
          </w:tcPr>
          <w:p w:rsidR="00E018C1" w:rsidRDefault="00646517" w:rsidP="00E018C1">
            <w:pPr>
              <w:tabs>
                <w:tab w:val="left" w:pos="720"/>
              </w:tabs>
              <w:spacing w:before="60" w:after="60"/>
              <w:rPr>
                <w:sz w:val="22"/>
                <w:szCs w:val="22"/>
              </w:rPr>
            </w:pPr>
            <w:r>
              <w:rPr>
                <w:sz w:val="22"/>
                <w:szCs w:val="22"/>
              </w:rPr>
              <w:t xml:space="preserve">Registered Crab Receivers </w:t>
            </w:r>
            <w:r w:rsidR="00E018C1">
              <w:rPr>
                <w:sz w:val="22"/>
                <w:szCs w:val="22"/>
              </w:rPr>
              <w:t>(RCRs</w:t>
            </w:r>
            <w:proofErr w:type="gramStart"/>
            <w:r w:rsidR="00E018C1">
              <w:rPr>
                <w:sz w:val="22"/>
                <w:szCs w:val="22"/>
              </w:rPr>
              <w:t>)</w:t>
            </w:r>
            <w:r>
              <w:rPr>
                <w:sz w:val="22"/>
                <w:szCs w:val="22"/>
              </w:rPr>
              <w:t>that</w:t>
            </w:r>
            <w:proofErr w:type="gramEnd"/>
            <w:r>
              <w:rPr>
                <w:sz w:val="22"/>
                <w:szCs w:val="22"/>
              </w:rPr>
              <w:t xml:space="preserve"> operate as shoreside processors or stationary floating processors and receive and purchase landings of raw </w:t>
            </w:r>
            <w:r w:rsidR="00E018C1">
              <w:rPr>
                <w:sz w:val="22"/>
                <w:szCs w:val="22"/>
              </w:rPr>
              <w:t>Crab Rationalization Program (</w:t>
            </w:r>
            <w:r>
              <w:rPr>
                <w:sz w:val="22"/>
                <w:szCs w:val="22"/>
              </w:rPr>
              <w:t>CR</w:t>
            </w:r>
            <w:r w:rsidR="00E018C1">
              <w:rPr>
                <w:sz w:val="22"/>
                <w:szCs w:val="22"/>
              </w:rPr>
              <w:t>)</w:t>
            </w:r>
            <w:r>
              <w:rPr>
                <w:sz w:val="22"/>
                <w:szCs w:val="22"/>
              </w:rPr>
              <w:t xml:space="preserve"> crab must use this form to complete and submit</w:t>
            </w:r>
            <w:r w:rsidR="004A01DA">
              <w:rPr>
                <w:sz w:val="22"/>
                <w:szCs w:val="22"/>
              </w:rPr>
              <w:t xml:space="preserve"> a CR RCR Ex-vessel Volume and Value Report</w:t>
            </w:r>
            <w:r w:rsidR="00624C50" w:rsidRPr="00720402">
              <w:rPr>
                <w:sz w:val="22"/>
                <w:szCs w:val="22"/>
              </w:rPr>
              <w:t xml:space="preserve"> </w:t>
            </w:r>
            <w:r w:rsidR="004A01DA">
              <w:rPr>
                <w:sz w:val="22"/>
                <w:szCs w:val="22"/>
              </w:rPr>
              <w:t>for the current crab fishing year.  The reporting period for this form extends from August 15 to April 30 of the following year</w:t>
            </w:r>
            <w:r w:rsidR="00E018C1">
              <w:rPr>
                <w:sz w:val="22"/>
                <w:szCs w:val="22"/>
              </w:rPr>
              <w:t xml:space="preserve">, inclusive.  </w:t>
            </w:r>
          </w:p>
          <w:p w:rsidR="00624C50" w:rsidRPr="007528AC" w:rsidRDefault="00E018C1" w:rsidP="00E018C1">
            <w:pPr>
              <w:tabs>
                <w:tab w:val="left" w:pos="720"/>
              </w:tabs>
              <w:spacing w:before="60" w:after="60"/>
              <w:jc w:val="center"/>
              <w:rPr>
                <w:sz w:val="22"/>
                <w:szCs w:val="22"/>
                <w:lang w:val="en-CA"/>
              </w:rPr>
            </w:pPr>
            <w:r w:rsidRPr="00E018C1">
              <w:rPr>
                <w:b/>
                <w:sz w:val="22"/>
                <w:szCs w:val="22"/>
              </w:rPr>
              <w:t>This report must be completed and submitted by May 15.</w:t>
            </w:r>
          </w:p>
        </w:tc>
      </w:tr>
    </w:tbl>
    <w:p w:rsidR="00624C50" w:rsidRDefault="00624C50"/>
    <w:tbl>
      <w:tblPr>
        <w:tblStyle w:val="TableGrid"/>
        <w:tblW w:w="0" w:type="auto"/>
        <w:tblLook w:val="01E0" w:firstRow="1" w:lastRow="1" w:firstColumn="1" w:lastColumn="1" w:noHBand="0" w:noVBand="0"/>
      </w:tblPr>
      <w:tblGrid>
        <w:gridCol w:w="3672"/>
        <w:gridCol w:w="3546"/>
        <w:gridCol w:w="126"/>
        <w:gridCol w:w="3672"/>
      </w:tblGrid>
      <w:tr w:rsidR="007528AC" w:rsidTr="00CF1170">
        <w:tc>
          <w:tcPr>
            <w:tcW w:w="11016" w:type="dxa"/>
            <w:gridSpan w:val="4"/>
            <w:shd w:val="clear" w:color="auto" w:fill="DAEEF3" w:themeFill="accent5" w:themeFillTint="33"/>
          </w:tcPr>
          <w:p w:rsidR="007528AC" w:rsidRPr="007528AC" w:rsidRDefault="007528AC" w:rsidP="00E64342">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 xml:space="preserve">REGISTERED </w:t>
            </w:r>
            <w:r w:rsidR="00A832A4">
              <w:rPr>
                <w:b/>
                <w:bCs/>
                <w:i/>
                <w:iCs/>
                <w:sz w:val="22"/>
                <w:szCs w:val="22"/>
              </w:rPr>
              <w:t>CRAB RECEIVER</w:t>
            </w:r>
            <w:r w:rsidR="00E64342">
              <w:rPr>
                <w:b/>
                <w:bCs/>
                <w:i/>
                <w:iCs/>
                <w:sz w:val="22"/>
                <w:szCs w:val="22"/>
              </w:rPr>
              <w:t xml:space="preserve"> IDENTIFICATION</w:t>
            </w:r>
          </w:p>
        </w:tc>
      </w:tr>
      <w:tr w:rsidR="00C45123" w:rsidTr="00786EB7">
        <w:trPr>
          <w:trHeight w:val="769"/>
        </w:trPr>
        <w:tc>
          <w:tcPr>
            <w:tcW w:w="7344" w:type="dxa"/>
            <w:gridSpan w:val="3"/>
          </w:tcPr>
          <w:p w:rsidR="00C45123" w:rsidRDefault="00C45123" w:rsidP="00C45123">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sidR="00A832A4">
              <w:rPr>
                <w:sz w:val="22"/>
                <w:szCs w:val="22"/>
              </w:rPr>
              <w:t>RCR</w:t>
            </w:r>
            <w:r w:rsidR="00E018C1">
              <w:rPr>
                <w:sz w:val="22"/>
                <w:szCs w:val="22"/>
              </w:rPr>
              <w:t>:</w:t>
            </w:r>
            <w:r>
              <w:rPr>
                <w:sz w:val="22"/>
                <w:szCs w:val="22"/>
              </w:rPr>
              <w:t xml:space="preserve"> </w:t>
            </w:r>
          </w:p>
          <w:p w:rsidR="00C45123" w:rsidRPr="00720402" w:rsidRDefault="00C45123" w:rsidP="007528AC">
            <w:pPr>
              <w:rPr>
                <w:sz w:val="22"/>
                <w:szCs w:val="22"/>
              </w:rPr>
            </w:pPr>
          </w:p>
          <w:p w:rsidR="00C45123" w:rsidRDefault="00C45123" w:rsidP="00624C50">
            <w:pPr>
              <w:rPr>
                <w:sz w:val="22"/>
                <w:szCs w:val="22"/>
                <w:lang w:val="en-CA"/>
              </w:rPr>
            </w:pPr>
            <w:r w:rsidRPr="00720402">
              <w:rPr>
                <w:sz w:val="22"/>
                <w:szCs w:val="22"/>
                <w:lang w:val="en-CA"/>
              </w:rPr>
              <w:t xml:space="preserve">  </w:t>
            </w:r>
          </w:p>
        </w:tc>
        <w:tc>
          <w:tcPr>
            <w:tcW w:w="3672" w:type="dxa"/>
          </w:tcPr>
          <w:p w:rsidR="00C45123" w:rsidRPr="00720402" w:rsidRDefault="00C45123" w:rsidP="00624C50">
            <w:pPr>
              <w:rPr>
                <w:sz w:val="22"/>
                <w:szCs w:val="22"/>
                <w:lang w:val="en-CA"/>
              </w:rPr>
            </w:pPr>
            <w:r>
              <w:rPr>
                <w:sz w:val="22"/>
                <w:szCs w:val="22"/>
                <w:lang w:val="en-CA"/>
              </w:rPr>
              <w:t xml:space="preserve">2. </w:t>
            </w:r>
            <w:r>
              <w:rPr>
                <w:sz w:val="22"/>
                <w:szCs w:val="22"/>
              </w:rPr>
              <w:t>NMFS Person ID</w:t>
            </w:r>
          </w:p>
        </w:tc>
      </w:tr>
      <w:tr w:rsidR="00AA77A7" w:rsidTr="00C45123">
        <w:trPr>
          <w:trHeight w:val="252"/>
        </w:trPr>
        <w:tc>
          <w:tcPr>
            <w:tcW w:w="3672" w:type="dxa"/>
          </w:tcPr>
          <w:p w:rsidR="00AA77A7" w:rsidRDefault="00C45123" w:rsidP="00E64342">
            <w:pPr>
              <w:rPr>
                <w:sz w:val="22"/>
                <w:szCs w:val="22"/>
                <w:lang w:val="en-CA"/>
              </w:rPr>
            </w:pPr>
            <w:r>
              <w:rPr>
                <w:sz w:val="22"/>
                <w:szCs w:val="22"/>
              </w:rPr>
              <w:t>3</w:t>
            </w:r>
            <w:r w:rsidR="00AA77A7" w:rsidRPr="00720402">
              <w:rPr>
                <w:sz w:val="22"/>
                <w:szCs w:val="22"/>
              </w:rPr>
              <w:t xml:space="preserve">. </w:t>
            </w:r>
            <w:r w:rsidR="00E018C1">
              <w:rPr>
                <w:sz w:val="22"/>
                <w:szCs w:val="22"/>
              </w:rPr>
              <w:t>RC</w:t>
            </w:r>
            <w:r w:rsidR="00E64342">
              <w:rPr>
                <w:sz w:val="22"/>
                <w:szCs w:val="22"/>
              </w:rPr>
              <w:t>R</w:t>
            </w:r>
            <w:r w:rsidR="00E018C1">
              <w:rPr>
                <w:sz w:val="22"/>
                <w:szCs w:val="22"/>
              </w:rPr>
              <w:t xml:space="preserve"> </w:t>
            </w:r>
            <w:r w:rsidR="00AA77A7" w:rsidRPr="00720402">
              <w:rPr>
                <w:sz w:val="22"/>
                <w:szCs w:val="22"/>
                <w:lang w:val="en-CA"/>
              </w:rPr>
              <w:t>Permit No</w:t>
            </w:r>
          </w:p>
        </w:tc>
        <w:tc>
          <w:tcPr>
            <w:tcW w:w="3672" w:type="dxa"/>
            <w:gridSpan w:val="2"/>
          </w:tcPr>
          <w:p w:rsidR="00AA77A7" w:rsidRPr="00763568" w:rsidRDefault="00C45123" w:rsidP="00AA77A7">
            <w:pPr>
              <w:rPr>
                <w:sz w:val="20"/>
                <w:szCs w:val="20"/>
              </w:rPr>
            </w:pPr>
            <w:r>
              <w:rPr>
                <w:sz w:val="22"/>
                <w:szCs w:val="22"/>
              </w:rPr>
              <w:t>4</w:t>
            </w:r>
            <w:r w:rsidR="00AA77A7">
              <w:rPr>
                <w:sz w:val="22"/>
                <w:szCs w:val="22"/>
              </w:rPr>
              <w:t xml:space="preserve">.  </w:t>
            </w:r>
            <w:r w:rsidR="00AA77A7" w:rsidRPr="00134D1B">
              <w:rPr>
                <w:sz w:val="22"/>
                <w:szCs w:val="22"/>
              </w:rPr>
              <w:t xml:space="preserve">Taxpayer </w:t>
            </w:r>
            <w:r w:rsidR="00AA77A7" w:rsidRPr="00941228">
              <w:rPr>
                <w:sz w:val="22"/>
                <w:szCs w:val="22"/>
              </w:rPr>
              <w:t xml:space="preserve">ID </w:t>
            </w:r>
            <w:r w:rsidR="00AA77A7" w:rsidRPr="00763568">
              <w:rPr>
                <w:sz w:val="20"/>
                <w:szCs w:val="20"/>
              </w:rPr>
              <w:t>(</w:t>
            </w:r>
            <w:r w:rsidR="00CF1170">
              <w:rPr>
                <w:sz w:val="20"/>
                <w:szCs w:val="20"/>
              </w:rPr>
              <w:t>EIN</w:t>
            </w:r>
            <w:r w:rsidR="00AA77A7" w:rsidRPr="00763568">
              <w:rPr>
                <w:sz w:val="20"/>
                <w:szCs w:val="20"/>
              </w:rPr>
              <w:t>. or SSN)</w:t>
            </w:r>
          </w:p>
          <w:p w:rsidR="00AA77A7" w:rsidRDefault="00AA77A7" w:rsidP="00624C50">
            <w:pPr>
              <w:rPr>
                <w:sz w:val="22"/>
                <w:szCs w:val="22"/>
                <w:lang w:val="en-CA"/>
              </w:rPr>
            </w:pPr>
          </w:p>
        </w:tc>
        <w:tc>
          <w:tcPr>
            <w:tcW w:w="3672" w:type="dxa"/>
          </w:tcPr>
          <w:p w:rsidR="00763568" w:rsidRDefault="00C45123" w:rsidP="00AA77A7">
            <w:pPr>
              <w:rPr>
                <w:sz w:val="22"/>
                <w:szCs w:val="22"/>
              </w:rPr>
            </w:pPr>
            <w:r>
              <w:rPr>
                <w:sz w:val="22"/>
                <w:szCs w:val="22"/>
                <w:lang w:val="en-CA"/>
              </w:rPr>
              <w:t>5</w:t>
            </w:r>
            <w:r w:rsidR="00AA77A7">
              <w:rPr>
                <w:sz w:val="22"/>
                <w:szCs w:val="22"/>
                <w:lang w:val="en-CA"/>
              </w:rPr>
              <w:t xml:space="preserve">.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p>
          <w:p w:rsidR="00AA77A7" w:rsidRDefault="00AA77A7"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C45123" w:rsidP="00366D1A">
            <w:pPr>
              <w:rPr>
                <w:sz w:val="22"/>
                <w:szCs w:val="22"/>
              </w:rPr>
            </w:pPr>
            <w:r>
              <w:rPr>
                <w:sz w:val="22"/>
                <w:szCs w:val="22"/>
              </w:rPr>
              <w:t>6</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C45123" w:rsidP="0065208D">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p w:rsidR="00AA77A7" w:rsidRDefault="00AA77A7" w:rsidP="00366D1A">
            <w:pPr>
              <w:rPr>
                <w:sz w:val="22"/>
                <w:szCs w:val="22"/>
              </w:rPr>
            </w:pPr>
          </w:p>
        </w:tc>
        <w:tc>
          <w:tcPr>
            <w:tcW w:w="3546" w:type="dxa"/>
          </w:tcPr>
          <w:p w:rsidR="00AA77A7" w:rsidRDefault="00C45123" w:rsidP="00C45123">
            <w:pPr>
              <w:rPr>
                <w:sz w:val="22"/>
                <w:szCs w:val="22"/>
              </w:rPr>
            </w:pPr>
            <w:r>
              <w:rPr>
                <w:sz w:val="22"/>
                <w:szCs w:val="22"/>
              </w:rPr>
              <w:t>8</w:t>
            </w:r>
            <w:r w:rsidR="00AA77A7" w:rsidRPr="00720402">
              <w:rPr>
                <w:sz w:val="22"/>
                <w:szCs w:val="22"/>
              </w:rPr>
              <w:t>. Business Fax N</w:t>
            </w:r>
            <w:r>
              <w:rPr>
                <w:sz w:val="22"/>
                <w:szCs w:val="22"/>
              </w:rPr>
              <w:t>umber</w:t>
            </w:r>
            <w:r w:rsidR="00AA77A7">
              <w:rPr>
                <w:sz w:val="22"/>
                <w:szCs w:val="22"/>
              </w:rPr>
              <w:t xml:space="preserve">.  </w:t>
            </w:r>
          </w:p>
        </w:tc>
        <w:tc>
          <w:tcPr>
            <w:tcW w:w="3798" w:type="dxa"/>
            <w:gridSpan w:val="2"/>
          </w:tcPr>
          <w:p w:rsidR="00AA77A7" w:rsidRDefault="00C45123" w:rsidP="00C45123">
            <w:pPr>
              <w:rPr>
                <w:sz w:val="22"/>
                <w:szCs w:val="22"/>
              </w:rPr>
            </w:pPr>
            <w:r>
              <w:rPr>
                <w:sz w:val="22"/>
                <w:szCs w:val="22"/>
              </w:rPr>
              <w:t>9</w:t>
            </w:r>
            <w:r w:rsidR="00AA77A7" w:rsidRPr="00720402">
              <w:rPr>
                <w:sz w:val="22"/>
                <w:szCs w:val="22"/>
              </w:rPr>
              <w:t xml:space="preserve">. Business E-mail Address </w:t>
            </w:r>
            <w:r w:rsidR="00AA77A7" w:rsidRPr="00763568">
              <w:rPr>
                <w:i/>
                <w:sz w:val="20"/>
                <w:szCs w:val="20"/>
              </w:rPr>
              <w:t xml:space="preserve">(if </w:t>
            </w:r>
            <w:r w:rsidR="00CF1170">
              <w:rPr>
                <w:i/>
                <w:sz w:val="20"/>
                <w:szCs w:val="20"/>
              </w:rPr>
              <w:t>any</w:t>
            </w:r>
            <w:r w:rsidR="00AA77A7" w:rsidRPr="00763568">
              <w:rPr>
                <w:i/>
                <w:sz w:val="20"/>
                <w:szCs w:val="20"/>
              </w:rPr>
              <w:t>)</w:t>
            </w:r>
          </w:p>
        </w:tc>
      </w:tr>
    </w:tbl>
    <w:p w:rsidR="00EF24E2" w:rsidRDefault="00EF24E2" w:rsidP="00887D81">
      <w:pPr>
        <w:rPr>
          <w:sz w:val="18"/>
          <w:szCs w:val="18"/>
        </w:rPr>
      </w:pPr>
    </w:p>
    <w:p w:rsidR="00887D81" w:rsidRDefault="00887D81" w:rsidP="00887D81">
      <w:pPr>
        <w:rPr>
          <w:sz w:val="18"/>
          <w:szCs w:val="18"/>
        </w:rPr>
      </w:pPr>
    </w:p>
    <w:tbl>
      <w:tblPr>
        <w:tblStyle w:val="TableGrid"/>
        <w:tblW w:w="0" w:type="auto"/>
        <w:jc w:val="center"/>
        <w:tblInd w:w="-109" w:type="dxa"/>
        <w:tblLook w:val="01E0" w:firstRow="1" w:lastRow="1" w:firstColumn="1" w:lastColumn="1" w:noHBand="0" w:noVBand="0"/>
      </w:tblPr>
      <w:tblGrid>
        <w:gridCol w:w="1589"/>
        <w:gridCol w:w="1589"/>
        <w:gridCol w:w="1589"/>
        <w:gridCol w:w="1590"/>
        <w:gridCol w:w="1589"/>
        <w:gridCol w:w="1589"/>
        <w:gridCol w:w="1590"/>
      </w:tblGrid>
      <w:tr w:rsidR="00294D5B" w:rsidTr="005B62FE">
        <w:trPr>
          <w:trHeight w:val="66"/>
          <w:jc w:val="center"/>
        </w:trPr>
        <w:tc>
          <w:tcPr>
            <w:tcW w:w="11125" w:type="dxa"/>
            <w:gridSpan w:val="7"/>
            <w:shd w:val="clear" w:color="auto" w:fill="DAEEF3" w:themeFill="accent5" w:themeFillTint="33"/>
            <w:vAlign w:val="center"/>
          </w:tcPr>
          <w:p w:rsidR="00294D5B" w:rsidRPr="0041207F" w:rsidRDefault="00DB1CC0" w:rsidP="00292385">
            <w:pPr>
              <w:spacing w:before="60" w:after="60"/>
              <w:jc w:val="center"/>
              <w:rPr>
                <w:b/>
                <w:i/>
                <w:sz w:val="22"/>
                <w:szCs w:val="22"/>
              </w:rPr>
            </w:pPr>
            <w:r>
              <w:rPr>
                <w:b/>
                <w:i/>
                <w:sz w:val="22"/>
                <w:szCs w:val="22"/>
              </w:rPr>
              <w:t>BLOCK B –</w:t>
            </w:r>
            <w:r w:rsidR="00292385">
              <w:rPr>
                <w:b/>
                <w:i/>
                <w:sz w:val="22"/>
                <w:szCs w:val="22"/>
              </w:rPr>
              <w:t>CATCH INFORMATION</w:t>
            </w:r>
          </w:p>
        </w:tc>
      </w:tr>
      <w:tr w:rsidR="00D2200D" w:rsidTr="005B62FE">
        <w:trPr>
          <w:trHeight w:val="516"/>
          <w:jc w:val="center"/>
        </w:trPr>
        <w:tc>
          <w:tcPr>
            <w:tcW w:w="1589" w:type="dxa"/>
            <w:shd w:val="clear" w:color="auto" w:fill="auto"/>
            <w:vAlign w:val="center"/>
          </w:tcPr>
          <w:p w:rsidR="00D2200D" w:rsidRPr="0041207F" w:rsidRDefault="00D2200D" w:rsidP="005106C2">
            <w:pPr>
              <w:jc w:val="center"/>
              <w:rPr>
                <w:sz w:val="22"/>
                <w:szCs w:val="22"/>
              </w:rPr>
            </w:pPr>
            <w:r>
              <w:rPr>
                <w:sz w:val="22"/>
                <w:szCs w:val="22"/>
              </w:rPr>
              <w:t>Landing Month</w:t>
            </w:r>
          </w:p>
        </w:tc>
        <w:tc>
          <w:tcPr>
            <w:tcW w:w="1589" w:type="dxa"/>
            <w:shd w:val="clear" w:color="auto" w:fill="auto"/>
            <w:vAlign w:val="center"/>
          </w:tcPr>
          <w:p w:rsidR="00D2200D" w:rsidRPr="0041207F" w:rsidRDefault="00D2200D" w:rsidP="005106C2">
            <w:pPr>
              <w:jc w:val="center"/>
              <w:rPr>
                <w:sz w:val="22"/>
                <w:szCs w:val="22"/>
              </w:rPr>
            </w:pPr>
            <w:r>
              <w:rPr>
                <w:sz w:val="22"/>
                <w:szCs w:val="22"/>
              </w:rPr>
              <w:t>Port</w:t>
            </w:r>
          </w:p>
        </w:tc>
        <w:tc>
          <w:tcPr>
            <w:tcW w:w="1589" w:type="dxa"/>
            <w:shd w:val="clear" w:color="auto" w:fill="auto"/>
            <w:vAlign w:val="center"/>
          </w:tcPr>
          <w:p w:rsidR="00D2200D" w:rsidRPr="0041207F" w:rsidRDefault="00D2200D" w:rsidP="005106C2">
            <w:pPr>
              <w:jc w:val="center"/>
              <w:rPr>
                <w:sz w:val="22"/>
                <w:szCs w:val="22"/>
              </w:rPr>
            </w:pPr>
            <w:r>
              <w:rPr>
                <w:sz w:val="22"/>
                <w:szCs w:val="22"/>
              </w:rPr>
              <w:t>Fishery</w:t>
            </w:r>
          </w:p>
        </w:tc>
        <w:tc>
          <w:tcPr>
            <w:tcW w:w="1590" w:type="dxa"/>
            <w:shd w:val="clear" w:color="auto" w:fill="auto"/>
            <w:vAlign w:val="center"/>
          </w:tcPr>
          <w:p w:rsidR="00D2200D" w:rsidRPr="0041207F" w:rsidRDefault="00D2200D" w:rsidP="005106C2">
            <w:pPr>
              <w:jc w:val="center"/>
              <w:rPr>
                <w:sz w:val="22"/>
                <w:szCs w:val="22"/>
              </w:rPr>
            </w:pPr>
            <w:r>
              <w:rPr>
                <w:sz w:val="22"/>
                <w:szCs w:val="22"/>
              </w:rPr>
              <w:t>Species</w:t>
            </w:r>
          </w:p>
        </w:tc>
        <w:tc>
          <w:tcPr>
            <w:tcW w:w="1589" w:type="dxa"/>
            <w:shd w:val="clear" w:color="auto" w:fill="auto"/>
            <w:vAlign w:val="center"/>
          </w:tcPr>
          <w:p w:rsidR="00D2200D" w:rsidRPr="0041207F" w:rsidRDefault="00D2200D" w:rsidP="005106C2">
            <w:pPr>
              <w:jc w:val="center"/>
              <w:rPr>
                <w:sz w:val="22"/>
                <w:szCs w:val="22"/>
              </w:rPr>
            </w:pPr>
            <w:r>
              <w:rPr>
                <w:sz w:val="22"/>
                <w:szCs w:val="22"/>
              </w:rPr>
              <w:t>Program</w:t>
            </w:r>
          </w:p>
        </w:tc>
        <w:tc>
          <w:tcPr>
            <w:tcW w:w="1589" w:type="dxa"/>
            <w:shd w:val="clear" w:color="auto" w:fill="auto"/>
            <w:vAlign w:val="center"/>
          </w:tcPr>
          <w:p w:rsidR="00D2200D" w:rsidRPr="0041207F" w:rsidRDefault="00D2200D" w:rsidP="005106C2">
            <w:pPr>
              <w:jc w:val="center"/>
              <w:rPr>
                <w:sz w:val="22"/>
                <w:szCs w:val="22"/>
              </w:rPr>
            </w:pPr>
            <w:r>
              <w:rPr>
                <w:sz w:val="22"/>
                <w:szCs w:val="22"/>
              </w:rPr>
              <w:t>Pounds Purchased</w:t>
            </w:r>
          </w:p>
        </w:tc>
        <w:tc>
          <w:tcPr>
            <w:tcW w:w="1590" w:type="dxa"/>
            <w:shd w:val="clear" w:color="auto" w:fill="auto"/>
            <w:vAlign w:val="center"/>
          </w:tcPr>
          <w:p w:rsidR="00D2200D" w:rsidRPr="0041207F" w:rsidRDefault="005B62FE" w:rsidP="005106C2">
            <w:pPr>
              <w:jc w:val="center"/>
              <w:rPr>
                <w:sz w:val="22"/>
                <w:szCs w:val="22"/>
              </w:rPr>
            </w:pPr>
            <w:r>
              <w:rPr>
                <w:sz w:val="22"/>
                <w:szCs w:val="22"/>
              </w:rPr>
              <w:t>Value of Purchased Pounds</w:t>
            </w: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jc w:val="center"/>
              <w:rPr>
                <w:sz w:val="22"/>
                <w:szCs w:val="22"/>
              </w:rPr>
            </w:pPr>
          </w:p>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90" w:type="dxa"/>
            <w:shd w:val="clear" w:color="auto" w:fill="auto"/>
          </w:tcPr>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90" w:type="dxa"/>
            <w:shd w:val="clear" w:color="auto" w:fill="auto"/>
          </w:tcPr>
          <w:p w:rsidR="00D2200D" w:rsidRPr="0041207F" w:rsidRDefault="00D2200D" w:rsidP="005106C2">
            <w:pPr>
              <w:jc w:val="cente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bl>
    <w:p w:rsidR="00814B57" w:rsidRDefault="00814B57" w:rsidP="00D30E00">
      <w:pPr>
        <w:rPr>
          <w:sz w:val="18"/>
          <w:szCs w:val="18"/>
        </w:rPr>
      </w:pPr>
    </w:p>
    <w:tbl>
      <w:tblPr>
        <w:tblStyle w:val="TableGrid"/>
        <w:tblW w:w="0" w:type="auto"/>
        <w:tblLook w:val="01E0" w:firstRow="1" w:lastRow="1" w:firstColumn="1" w:lastColumn="1" w:noHBand="0" w:noVBand="0"/>
      </w:tblPr>
      <w:tblGrid>
        <w:gridCol w:w="11016"/>
      </w:tblGrid>
      <w:tr w:rsidR="00F524DB" w:rsidTr="00817F90">
        <w:tc>
          <w:tcPr>
            <w:tcW w:w="11016" w:type="dxa"/>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tcPr>
          <w:p w:rsidR="00A72522" w:rsidRPr="00C43EE2" w:rsidRDefault="007E32E4" w:rsidP="00F524DB">
            <w:pPr>
              <w:rPr>
                <w:sz w:val="22"/>
                <w:szCs w:val="22"/>
              </w:rPr>
            </w:pPr>
            <w:r w:rsidRPr="007E32E4">
              <w:rPr>
                <w:sz w:val="22"/>
                <w:szCs w:val="22"/>
              </w:rPr>
              <w:t>By using the RCR NMFS ID and password and submitting the report, the RCR certifies that all information is true, correct, and complete to the best of his or her knowledge and belief.</w:t>
            </w:r>
          </w:p>
        </w:tc>
      </w:tr>
    </w:tbl>
    <w:p w:rsidR="00F54744" w:rsidRDefault="007528AC" w:rsidP="007528AC">
      <w:pPr>
        <w:rPr>
          <w:sz w:val="18"/>
          <w:szCs w:val="18"/>
        </w:rPr>
      </w:pPr>
      <w:r w:rsidRPr="007528AC">
        <w:rPr>
          <w:sz w:val="18"/>
          <w:szCs w:val="18"/>
        </w:rPr>
        <w:tab/>
      </w:r>
    </w:p>
    <w:p w:rsidR="00404F0F" w:rsidRPr="00165F8A" w:rsidRDefault="00404F0F" w:rsidP="00165F8A"/>
    <w:p w:rsidR="005B62F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B62FE" w:rsidRDefault="005B62FE" w:rsidP="00165F8A">
      <w:pPr>
        <w:rPr>
          <w:lang w:val="en-CA"/>
        </w:rPr>
      </w:pPr>
    </w:p>
    <w:p w:rsidR="005B62FE" w:rsidRDefault="005B62FE" w:rsidP="005B62FE">
      <w:pPr>
        <w:tabs>
          <w:tab w:val="left" w:pos="9900"/>
        </w:tabs>
        <w:rPr>
          <w:sz w:val="18"/>
          <w:szCs w:val="18"/>
        </w:rPr>
      </w:pPr>
    </w:p>
    <w:p w:rsidR="005B62FE" w:rsidRPr="007F234C" w:rsidRDefault="005B62FE" w:rsidP="005B62FE">
      <w:pPr>
        <w:tabs>
          <w:tab w:val="left" w:pos="9900"/>
        </w:tabs>
        <w:rPr>
          <w:sz w:val="18"/>
          <w:szCs w:val="18"/>
        </w:rPr>
      </w:pPr>
      <w:r>
        <w:rPr>
          <w:sz w:val="18"/>
          <w:szCs w:val="18"/>
        </w:rPr>
        <w:t>________________________________________________________________________________________________________________________</w:t>
      </w:r>
    </w:p>
    <w:p w:rsidR="005B62FE" w:rsidRDefault="005B62FE" w:rsidP="005B62FE">
      <w:pPr>
        <w:rPr>
          <w:b/>
          <w:i/>
          <w:sz w:val="18"/>
          <w:szCs w:val="18"/>
          <w:lang w:val="en-CA"/>
        </w:rPr>
      </w:pPr>
      <w:r w:rsidRPr="007528AC">
        <w:rPr>
          <w:sz w:val="18"/>
          <w:szCs w:val="18"/>
        </w:rPr>
        <w:tab/>
      </w:r>
    </w:p>
    <w:p w:rsidR="005B62FE" w:rsidRPr="00F63149" w:rsidRDefault="005B62FE" w:rsidP="005B62F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5B62FE" w:rsidRPr="00F63149" w:rsidRDefault="005B62FE" w:rsidP="005B62FE">
      <w:pPr>
        <w:rPr>
          <w:sz w:val="20"/>
          <w:szCs w:val="20"/>
        </w:rPr>
      </w:pPr>
      <w:r w:rsidRPr="00F63149">
        <w:rPr>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w:t>
      </w:r>
      <w:r>
        <w:rPr>
          <w:sz w:val="20"/>
          <w:szCs w:val="20"/>
        </w:rPr>
        <w:t xml:space="preserve"> Assistant Regional Administrator</w:t>
      </w:r>
      <w:r w:rsidRPr="00F63149">
        <w:rPr>
          <w:sz w:val="20"/>
          <w:szCs w:val="20"/>
        </w:rPr>
        <w:t>, Sustainable Fisheries Division, P.O. Box 21668, Juneau, AK 99802-1668.</w:t>
      </w:r>
    </w:p>
    <w:p w:rsidR="005B62FE" w:rsidRPr="00F63149" w:rsidRDefault="005B62FE" w:rsidP="005B62FE">
      <w:pPr>
        <w:jc w:val="center"/>
        <w:rPr>
          <w:sz w:val="20"/>
          <w:szCs w:val="20"/>
        </w:rPr>
      </w:pPr>
    </w:p>
    <w:p w:rsidR="005B62FE" w:rsidRPr="00F63149" w:rsidRDefault="005B62FE" w:rsidP="005B62FE">
      <w:pPr>
        <w:jc w:val="center"/>
        <w:rPr>
          <w:b/>
          <w:bCs/>
          <w:i/>
          <w:iCs/>
          <w:sz w:val="20"/>
          <w:szCs w:val="20"/>
        </w:rPr>
      </w:pPr>
      <w:r w:rsidRPr="00F63149">
        <w:rPr>
          <w:b/>
          <w:bCs/>
          <w:i/>
          <w:sz w:val="20"/>
          <w:szCs w:val="20"/>
        </w:rPr>
        <w:t>ADDITIONAL INFORMATION</w:t>
      </w:r>
    </w:p>
    <w:p w:rsidR="005B62FE" w:rsidRDefault="005B62FE" w:rsidP="005B62FE">
      <w:pPr>
        <w:pBdr>
          <w:bottom w:val="single" w:sz="12" w:space="1" w:color="auto"/>
        </w:pBdr>
        <w:rPr>
          <w:sz w:val="20"/>
          <w:szCs w:val="20"/>
        </w:rPr>
      </w:pPr>
      <w:r w:rsidRPr="00F63149">
        <w:rPr>
          <w:sz w:val="20"/>
          <w:szCs w:val="20"/>
        </w:rPr>
        <w:t>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w:t>
      </w:r>
      <w:r>
        <w:rPr>
          <w:sz w:val="20"/>
          <w:szCs w:val="20"/>
        </w:rPr>
        <w:t>80</w:t>
      </w:r>
      <w:r w:rsidRPr="00F63149">
        <w:rPr>
          <w:sz w:val="20"/>
          <w:szCs w:val="20"/>
        </w:rPr>
        <w:t xml:space="preserve"> and under section 402(a) of the Magnuson-Stevens Act (16  U.S.C. 1801, </w:t>
      </w:r>
      <w:r w:rsidRPr="00F63149">
        <w:rPr>
          <w:i/>
          <w:sz w:val="20"/>
          <w:szCs w:val="20"/>
        </w:rPr>
        <w:t>et seq</w:t>
      </w:r>
      <w:r w:rsidRPr="00F63149">
        <w:rPr>
          <w:sz w:val="20"/>
          <w:szCs w:val="20"/>
        </w:rPr>
        <w:t>.)</w:t>
      </w:r>
      <w:r>
        <w:rPr>
          <w:sz w:val="20"/>
          <w:szCs w:val="20"/>
        </w:rPr>
        <w:t xml:space="preserve"> </w:t>
      </w:r>
      <w:r w:rsidRPr="00341927">
        <w:rPr>
          <w:sz w:val="22"/>
          <w:szCs w:val="22"/>
        </w:rPr>
        <w:t>and under 16 U.S.C. 1862(j)</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tc>
          <w:tcPr>
            <w:tcW w:w="11016" w:type="dxa"/>
          </w:tcPr>
          <w:p w:rsidR="007F7460" w:rsidRPr="00DA2158" w:rsidRDefault="001A5C09" w:rsidP="00176C1B">
            <w:pPr>
              <w:spacing w:before="60"/>
              <w:jc w:val="center"/>
              <w:rPr>
                <w:bCs/>
              </w:rPr>
            </w:pPr>
            <w:r w:rsidRPr="00DA2158">
              <w:rPr>
                <w:bCs/>
              </w:rPr>
              <w:lastRenderedPageBreak/>
              <w:t>Instructions For</w:t>
            </w:r>
          </w:p>
          <w:p w:rsidR="00A57FBD" w:rsidRPr="007F7460" w:rsidRDefault="00A57FBD" w:rsidP="007F7460">
            <w:pPr>
              <w:jc w:val="center"/>
              <w:rPr>
                <w:b/>
                <w:bCs/>
              </w:rPr>
            </w:pPr>
          </w:p>
          <w:p w:rsidR="00B06200" w:rsidRDefault="0053676B" w:rsidP="007F7460">
            <w:pPr>
              <w:jc w:val="center"/>
              <w:rPr>
                <w:b/>
                <w:bCs/>
              </w:rPr>
            </w:pPr>
            <w:r>
              <w:rPr>
                <w:b/>
                <w:bCs/>
              </w:rPr>
              <w:t xml:space="preserve">CR </w:t>
            </w:r>
            <w:r w:rsidR="00DA2158">
              <w:rPr>
                <w:b/>
                <w:bCs/>
              </w:rPr>
              <w:t xml:space="preserve">REGISTERED </w:t>
            </w:r>
            <w:r>
              <w:rPr>
                <w:b/>
                <w:bCs/>
              </w:rPr>
              <w:t>CRAB RECEIVER</w:t>
            </w:r>
            <w:r w:rsidR="001C189F">
              <w:rPr>
                <w:b/>
                <w:bCs/>
              </w:rPr>
              <w:t xml:space="preserve"> (RCR)</w:t>
            </w:r>
            <w:r w:rsidR="00DA2158">
              <w:rPr>
                <w:b/>
                <w:bCs/>
              </w:rPr>
              <w:t xml:space="preserve"> </w:t>
            </w:r>
          </w:p>
          <w:p w:rsidR="00663D3B" w:rsidRPr="007F7460" w:rsidRDefault="00DA2158" w:rsidP="00176C1B">
            <w:pPr>
              <w:spacing w:after="60"/>
              <w:jc w:val="center"/>
              <w:rPr>
                <w:b/>
                <w:bCs/>
              </w:rPr>
            </w:pPr>
            <w:r>
              <w:rPr>
                <w:b/>
                <w:bCs/>
              </w:rPr>
              <w:t>EX-VESSEL VOLUME AND VALUE REPORT</w:t>
            </w:r>
          </w:p>
        </w:tc>
      </w:tr>
    </w:tbl>
    <w:p w:rsidR="002F1502" w:rsidRDefault="002F1502" w:rsidP="007A79F5">
      <w:pPr>
        <w:jc w:val="center"/>
        <w:rPr>
          <w:sz w:val="18"/>
          <w:szCs w:val="18"/>
          <w:lang w:val="en-CA"/>
        </w:rPr>
      </w:pPr>
    </w:p>
    <w:p w:rsidR="00176C1B" w:rsidRDefault="00176C1B" w:rsidP="007A79F5">
      <w:pPr>
        <w:jc w:val="center"/>
        <w:rPr>
          <w:sz w:val="18"/>
          <w:szCs w:val="18"/>
          <w:lang w:val="en-CA"/>
        </w:rPr>
      </w:pPr>
    </w:p>
    <w:p w:rsidR="00176C1B" w:rsidRPr="004A01DA" w:rsidRDefault="00176C1B" w:rsidP="00176C1B">
      <w:pPr>
        <w:jc w:val="center"/>
        <w:rPr>
          <w:b/>
          <w:color w:val="FF0000"/>
        </w:rPr>
      </w:pPr>
      <w:r w:rsidRPr="004A01DA">
        <w:rPr>
          <w:b/>
          <w:color w:val="FF0000"/>
        </w:rPr>
        <w:t>Submit this form On-line Only</w:t>
      </w:r>
    </w:p>
    <w:p w:rsidR="00176C1B" w:rsidRPr="004A01DA" w:rsidRDefault="00176C1B" w:rsidP="00176C1B">
      <w:pPr>
        <w:jc w:val="center"/>
        <w:rPr>
          <w:b/>
          <w:i/>
          <w:sz w:val="22"/>
          <w:szCs w:val="22"/>
        </w:rPr>
      </w:pPr>
      <w:r w:rsidRPr="004A01DA">
        <w:rPr>
          <w:b/>
          <w:i/>
          <w:sz w:val="22"/>
          <w:szCs w:val="22"/>
        </w:rPr>
        <w:t>(</w:t>
      </w:r>
      <w:proofErr w:type="gramStart"/>
      <w:r w:rsidRPr="004A01DA">
        <w:rPr>
          <w:b/>
          <w:i/>
          <w:sz w:val="22"/>
          <w:szCs w:val="22"/>
        </w:rPr>
        <w:t>shown</w:t>
      </w:r>
      <w:proofErr w:type="gramEnd"/>
      <w:r w:rsidRPr="004A01DA">
        <w:rPr>
          <w:b/>
          <w:i/>
          <w:sz w:val="22"/>
          <w:szCs w:val="22"/>
        </w:rPr>
        <w:t xml:space="preserve"> here for information</w:t>
      </w:r>
      <w:r>
        <w:rPr>
          <w:b/>
          <w:i/>
          <w:sz w:val="22"/>
          <w:szCs w:val="22"/>
        </w:rPr>
        <w:t xml:space="preserve"> </w:t>
      </w:r>
      <w:r w:rsidRPr="004A01DA">
        <w:rPr>
          <w:b/>
          <w:i/>
          <w:sz w:val="22"/>
          <w:szCs w:val="22"/>
        </w:rPr>
        <w:t>only)</w:t>
      </w:r>
    </w:p>
    <w:p w:rsidR="00176C1B" w:rsidRDefault="00176C1B" w:rsidP="007A79F5">
      <w:pPr>
        <w:jc w:val="center"/>
        <w:rPr>
          <w:sz w:val="18"/>
          <w:szCs w:val="18"/>
          <w:lang w:val="en-CA"/>
        </w:rPr>
      </w:pPr>
    </w:p>
    <w:p w:rsidR="007A79F5" w:rsidRPr="007A79F5" w:rsidRDefault="007A79F5" w:rsidP="007A79F5">
      <w:pPr>
        <w:jc w:val="center"/>
        <w:rPr>
          <w:sz w:val="18"/>
          <w:szCs w:val="18"/>
        </w:rPr>
      </w:pPr>
      <w:r w:rsidRPr="007A79F5">
        <w:rPr>
          <w:b/>
          <w:bCs/>
          <w:sz w:val="18"/>
          <w:szCs w:val="18"/>
        </w:rPr>
        <w:tab/>
      </w:r>
    </w:p>
    <w:p w:rsidR="00814B57" w:rsidRPr="00587648" w:rsidRDefault="00814B57" w:rsidP="00814B57">
      <w:pPr>
        <w:jc w:val="cente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53676B" w:rsidRPr="0053676B" w:rsidRDefault="0053676B" w:rsidP="0053676B">
      <w:pPr>
        <w:rPr>
          <w:sz w:val="22"/>
          <w:szCs w:val="22"/>
        </w:rPr>
      </w:pPr>
    </w:p>
    <w:p w:rsidR="0053676B" w:rsidRPr="0053676B" w:rsidRDefault="0053676B" w:rsidP="0053676B">
      <w:pPr>
        <w:rPr>
          <w:sz w:val="22"/>
          <w:szCs w:val="22"/>
        </w:rPr>
      </w:pPr>
      <w:r w:rsidRPr="0053676B">
        <w:rPr>
          <w:sz w:val="22"/>
          <w:szCs w:val="22"/>
        </w:rPr>
        <w:t>An RCR that also operates as a shoreside</w:t>
      </w:r>
      <w:r>
        <w:rPr>
          <w:sz w:val="22"/>
          <w:szCs w:val="22"/>
        </w:rPr>
        <w:t xml:space="preserve"> </w:t>
      </w:r>
      <w:r w:rsidRPr="0053676B">
        <w:rPr>
          <w:sz w:val="22"/>
          <w:szCs w:val="22"/>
        </w:rPr>
        <w:t>processor or stationary floating crab processor and</w:t>
      </w:r>
      <w:r>
        <w:rPr>
          <w:sz w:val="22"/>
          <w:szCs w:val="22"/>
        </w:rPr>
        <w:t xml:space="preserve"> </w:t>
      </w:r>
      <w:r w:rsidRPr="0053676B">
        <w:rPr>
          <w:sz w:val="22"/>
          <w:szCs w:val="22"/>
        </w:rPr>
        <w:t xml:space="preserve">receives and purchases landings of </w:t>
      </w:r>
      <w:r w:rsidR="00176C1B">
        <w:rPr>
          <w:sz w:val="22"/>
          <w:szCs w:val="22"/>
        </w:rPr>
        <w:t>Crab Rationalization Program (</w:t>
      </w:r>
      <w:r w:rsidRPr="0053676B">
        <w:rPr>
          <w:sz w:val="22"/>
          <w:szCs w:val="22"/>
        </w:rPr>
        <w:t>CR</w:t>
      </w:r>
      <w:r w:rsidR="00176C1B">
        <w:rPr>
          <w:sz w:val="22"/>
          <w:szCs w:val="22"/>
        </w:rPr>
        <w:t>)</w:t>
      </w:r>
      <w:r w:rsidRPr="0053676B">
        <w:rPr>
          <w:sz w:val="22"/>
          <w:szCs w:val="22"/>
        </w:rPr>
        <w:t xml:space="preserve"> crab must</w:t>
      </w:r>
      <w:r>
        <w:rPr>
          <w:sz w:val="22"/>
          <w:szCs w:val="22"/>
        </w:rPr>
        <w:t xml:space="preserve"> </w:t>
      </w:r>
      <w:r w:rsidRPr="0053676B">
        <w:rPr>
          <w:sz w:val="22"/>
          <w:szCs w:val="22"/>
        </w:rPr>
        <w:t>submit annually to NMFS a complete CR RCR Ex</w:t>
      </w:r>
      <w:r w:rsidR="00176C1B">
        <w:rPr>
          <w:sz w:val="22"/>
          <w:szCs w:val="22"/>
        </w:rPr>
        <w:t>-</w:t>
      </w:r>
      <w:r w:rsidRPr="0053676B">
        <w:rPr>
          <w:sz w:val="22"/>
          <w:szCs w:val="22"/>
        </w:rPr>
        <w:t>vessel</w:t>
      </w:r>
      <w:r>
        <w:rPr>
          <w:sz w:val="22"/>
          <w:szCs w:val="22"/>
        </w:rPr>
        <w:t xml:space="preserve"> </w:t>
      </w:r>
      <w:r w:rsidRPr="0053676B">
        <w:rPr>
          <w:sz w:val="22"/>
          <w:szCs w:val="22"/>
        </w:rPr>
        <w:t>Volume and Va</w:t>
      </w:r>
      <w:r>
        <w:rPr>
          <w:sz w:val="22"/>
          <w:szCs w:val="22"/>
        </w:rPr>
        <w:t xml:space="preserve">lue Report </w:t>
      </w:r>
      <w:r w:rsidRPr="0053676B">
        <w:rPr>
          <w:sz w:val="22"/>
          <w:szCs w:val="22"/>
        </w:rPr>
        <w:t>for each reporting period in which the</w:t>
      </w:r>
      <w:r>
        <w:rPr>
          <w:sz w:val="22"/>
          <w:szCs w:val="22"/>
        </w:rPr>
        <w:t xml:space="preserve"> </w:t>
      </w:r>
      <w:r w:rsidRPr="0053676B">
        <w:rPr>
          <w:sz w:val="22"/>
          <w:szCs w:val="22"/>
        </w:rPr>
        <w:t>RCR receives CR crab.</w:t>
      </w:r>
      <w:r w:rsidR="00CA1020">
        <w:rPr>
          <w:sz w:val="22"/>
          <w:szCs w:val="22"/>
        </w:rPr>
        <w:t xml:space="preserve">  </w:t>
      </w:r>
      <w:r w:rsidRPr="0053676B">
        <w:rPr>
          <w:sz w:val="22"/>
          <w:szCs w:val="22"/>
        </w:rPr>
        <w:t>The reporting period shall extend from August 15</w:t>
      </w:r>
      <w:r>
        <w:rPr>
          <w:sz w:val="22"/>
          <w:szCs w:val="22"/>
        </w:rPr>
        <w:t xml:space="preserve"> </w:t>
      </w:r>
      <w:r w:rsidRPr="0053676B">
        <w:rPr>
          <w:sz w:val="22"/>
          <w:szCs w:val="22"/>
        </w:rPr>
        <w:t>through April 30 of the following year, inclusive.</w:t>
      </w:r>
    </w:p>
    <w:p w:rsidR="0053676B" w:rsidRDefault="0053676B" w:rsidP="00F40EE7">
      <w:pPr>
        <w:rPr>
          <w:sz w:val="22"/>
          <w:szCs w:val="22"/>
        </w:rPr>
      </w:pPr>
    </w:p>
    <w:p w:rsidR="0053676B" w:rsidRDefault="0053676B" w:rsidP="0053676B">
      <w:pPr>
        <w:rPr>
          <w:sz w:val="22"/>
          <w:szCs w:val="22"/>
        </w:rPr>
      </w:pPr>
      <w:r w:rsidRPr="0053676B">
        <w:rPr>
          <w:sz w:val="22"/>
          <w:szCs w:val="22"/>
        </w:rPr>
        <w:t>A complete CR RCR Ex-vessel Volume and Value</w:t>
      </w:r>
      <w:r w:rsidR="003F3C0A">
        <w:rPr>
          <w:sz w:val="22"/>
          <w:szCs w:val="22"/>
        </w:rPr>
        <w:t xml:space="preserve"> </w:t>
      </w:r>
      <w:r w:rsidRPr="0053676B">
        <w:rPr>
          <w:sz w:val="22"/>
          <w:szCs w:val="22"/>
        </w:rPr>
        <w:t>Report must be received by the Regional Administrator</w:t>
      </w:r>
      <w:r w:rsidR="003F3C0A">
        <w:rPr>
          <w:sz w:val="22"/>
          <w:szCs w:val="22"/>
        </w:rPr>
        <w:t xml:space="preserve"> </w:t>
      </w:r>
      <w:r w:rsidRPr="0053676B">
        <w:rPr>
          <w:sz w:val="22"/>
          <w:szCs w:val="22"/>
        </w:rPr>
        <w:t>not later than May 15 of the reporting period in which</w:t>
      </w:r>
      <w:r w:rsidR="003F3C0A">
        <w:rPr>
          <w:sz w:val="22"/>
          <w:szCs w:val="22"/>
        </w:rPr>
        <w:t xml:space="preserve"> </w:t>
      </w:r>
      <w:r w:rsidRPr="0053676B">
        <w:rPr>
          <w:sz w:val="22"/>
          <w:szCs w:val="22"/>
        </w:rPr>
        <w:t>the RCR received the CR crab.</w:t>
      </w:r>
    </w:p>
    <w:p w:rsidR="0053676B" w:rsidRDefault="0053676B" w:rsidP="00F40EE7">
      <w:pPr>
        <w:rPr>
          <w:sz w:val="22"/>
          <w:szCs w:val="22"/>
        </w:rPr>
      </w:pPr>
    </w:p>
    <w:p w:rsidR="000A2213" w:rsidRDefault="00681E4A" w:rsidP="00F868FE">
      <w:pPr>
        <w:rPr>
          <w:sz w:val="22"/>
          <w:szCs w:val="22"/>
        </w:rPr>
      </w:pPr>
      <w:r>
        <w:rPr>
          <w:sz w:val="22"/>
          <w:szCs w:val="22"/>
        </w:rPr>
        <w:t xml:space="preserve">The </w:t>
      </w:r>
      <w:r w:rsidR="003F3C0A">
        <w:rPr>
          <w:sz w:val="22"/>
          <w:szCs w:val="22"/>
        </w:rPr>
        <w:t xml:space="preserve">CR RCR Ex-vessel </w:t>
      </w:r>
      <w:r>
        <w:rPr>
          <w:sz w:val="22"/>
          <w:szCs w:val="22"/>
        </w:rPr>
        <w:t>Volume and Value Report is available on the Alaska Region website at</w:t>
      </w:r>
    </w:p>
    <w:p w:rsidR="001C31C3" w:rsidRDefault="00A1768A" w:rsidP="001C31C3">
      <w:pPr>
        <w:jc w:val="center"/>
        <w:rPr>
          <w:sz w:val="22"/>
          <w:szCs w:val="22"/>
        </w:rPr>
      </w:pPr>
      <w:hyperlink r:id="rId11" w:history="1">
        <w:r w:rsidR="001C31C3" w:rsidRPr="00DB0CAD">
          <w:rPr>
            <w:rStyle w:val="Hyperlink"/>
            <w:sz w:val="22"/>
            <w:szCs w:val="22"/>
          </w:rPr>
          <w:t>https://alaskafisheries.noaa.gov/webapps/efish/login</w:t>
        </w:r>
      </w:hyperlink>
    </w:p>
    <w:p w:rsidR="001C31C3" w:rsidRDefault="001C31C3" w:rsidP="00F868FE">
      <w:pPr>
        <w:rPr>
          <w:sz w:val="22"/>
          <w:szCs w:val="22"/>
        </w:rPr>
      </w:pPr>
    </w:p>
    <w:p w:rsidR="00586B76" w:rsidRPr="00586B76" w:rsidRDefault="00586B76" w:rsidP="00586B76">
      <w:pPr>
        <w:rPr>
          <w:sz w:val="22"/>
          <w:szCs w:val="22"/>
        </w:rPr>
      </w:pPr>
    </w:p>
    <w:p w:rsidR="00586B76" w:rsidRPr="00586B76" w:rsidRDefault="00586B76" w:rsidP="00586B76">
      <w:pPr>
        <w:rPr>
          <w:sz w:val="22"/>
          <w:szCs w:val="22"/>
        </w:rPr>
      </w:pPr>
      <w:r w:rsidRPr="00586B76">
        <w:rPr>
          <w:sz w:val="22"/>
          <w:szCs w:val="22"/>
        </w:rPr>
        <w:t xml:space="preserve">This report may only be submitted online.  The RCR must log in using the RCR's password and NMFS person ID.  </w:t>
      </w:r>
      <w:proofErr w:type="gramStart"/>
      <w:r w:rsidRPr="00586B76">
        <w:rPr>
          <w:sz w:val="22"/>
          <w:szCs w:val="22"/>
        </w:rPr>
        <w:t>NMFS software autofills some of the cells.</w:t>
      </w:r>
      <w:proofErr w:type="gramEnd"/>
      <w:r w:rsidRPr="00586B76">
        <w:rPr>
          <w:sz w:val="22"/>
          <w:szCs w:val="22"/>
        </w:rPr>
        <w:t xml:space="preserve">  The user must review the autofilled cells to ensure that they are accurate.  The online RCR Ex-vessel Volume and Value Report is available at </w:t>
      </w:r>
      <w:hyperlink r:id="rId12" w:history="1">
        <w:r w:rsidRPr="004C114F">
          <w:rPr>
            <w:rStyle w:val="Hyperlink"/>
            <w:sz w:val="22"/>
            <w:szCs w:val="22"/>
          </w:rPr>
          <w:t>https://alaskafisheries.noaa.gov/webapps/efish/login</w:t>
        </w:r>
      </w:hyperlink>
      <w:r w:rsidRPr="00586B76">
        <w:rPr>
          <w:sz w:val="22"/>
          <w:szCs w:val="22"/>
        </w:rPr>
        <w:t xml:space="preserve">.  </w:t>
      </w:r>
    </w:p>
    <w:p w:rsidR="00F868FE" w:rsidRDefault="00F868FE" w:rsidP="00F868FE">
      <w:pPr>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255CF1" w:rsidRDefault="00255CF1"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DB384C" w:rsidRDefault="00DB384C" w:rsidP="00DB384C">
      <w:pPr>
        <w:rPr>
          <w:sz w:val="22"/>
          <w:szCs w:val="22"/>
        </w:rPr>
      </w:pPr>
      <w:r w:rsidRPr="00DB384C">
        <w:rPr>
          <w:sz w:val="22"/>
          <w:szCs w:val="22"/>
        </w:rPr>
        <w:t xml:space="preserve">The RCR must complete and submit online by electronic submission to NMFS at </w:t>
      </w:r>
      <w:hyperlink r:id="rId13" w:history="1">
        <w:r w:rsidRPr="004C114F">
          <w:rPr>
            <w:rStyle w:val="Hyperlink"/>
            <w:sz w:val="22"/>
            <w:szCs w:val="22"/>
          </w:rPr>
          <w:t>https://alaskafisheries.noaa.gov/webapps/efish/login</w:t>
        </w:r>
      </w:hyperlink>
    </w:p>
    <w:p w:rsidR="00DB384C" w:rsidRPr="00DB384C" w:rsidRDefault="00DB384C" w:rsidP="00DB384C">
      <w:pPr>
        <w:rPr>
          <w:sz w:val="22"/>
          <w:szCs w:val="22"/>
        </w:rPr>
      </w:pPr>
    </w:p>
    <w:p w:rsidR="00CA1020" w:rsidRPr="00341927" w:rsidRDefault="00A832A4" w:rsidP="00CA1020">
      <w:pPr>
        <w:tabs>
          <w:tab w:val="left" w:pos="360"/>
          <w:tab w:val="left" w:pos="720"/>
          <w:tab w:val="left" w:pos="1080"/>
          <w:tab w:val="left" w:pos="1440"/>
        </w:tabs>
        <w:rPr>
          <w:b/>
          <w:bCs/>
          <w:sz w:val="22"/>
          <w:szCs w:val="22"/>
        </w:rPr>
      </w:pPr>
      <w:r w:rsidRPr="00341927">
        <w:rPr>
          <w:b/>
          <w:bCs/>
          <w:sz w:val="22"/>
          <w:szCs w:val="22"/>
        </w:rPr>
        <w:t xml:space="preserve">BLOCK A.  </w:t>
      </w:r>
      <w:r w:rsidR="00CA1020" w:rsidRPr="00341927">
        <w:rPr>
          <w:b/>
          <w:bCs/>
          <w:sz w:val="22"/>
          <w:szCs w:val="22"/>
        </w:rPr>
        <w:t xml:space="preserve">RCR </w:t>
      </w:r>
      <w:r w:rsidRPr="00341927">
        <w:rPr>
          <w:b/>
          <w:bCs/>
          <w:sz w:val="22"/>
          <w:szCs w:val="22"/>
        </w:rPr>
        <w:t>IDENTIFICATION</w:t>
      </w:r>
    </w:p>
    <w:p w:rsidR="00CA1020" w:rsidRDefault="00CA1020" w:rsidP="00CA1020">
      <w:pPr>
        <w:tabs>
          <w:tab w:val="left" w:pos="360"/>
          <w:tab w:val="left" w:pos="720"/>
          <w:tab w:val="left" w:pos="1080"/>
          <w:tab w:val="left" w:pos="1440"/>
        </w:tabs>
        <w:rPr>
          <w:bCs/>
          <w:sz w:val="22"/>
          <w:szCs w:val="22"/>
        </w:rPr>
      </w:pPr>
    </w:p>
    <w:p w:rsidR="00134313" w:rsidRDefault="00A832A4" w:rsidP="00CA1020">
      <w:pPr>
        <w:tabs>
          <w:tab w:val="left" w:pos="360"/>
          <w:tab w:val="left" w:pos="720"/>
          <w:tab w:val="left" w:pos="1080"/>
          <w:tab w:val="left" w:pos="1440"/>
        </w:tabs>
        <w:rPr>
          <w:bCs/>
          <w:sz w:val="22"/>
          <w:szCs w:val="22"/>
        </w:rPr>
      </w:pPr>
      <w:r>
        <w:rPr>
          <w:bCs/>
          <w:sz w:val="22"/>
          <w:szCs w:val="22"/>
        </w:rPr>
        <w:tab/>
      </w:r>
      <w:r w:rsidR="00134313" w:rsidRPr="00586B76">
        <w:rPr>
          <w:sz w:val="22"/>
          <w:szCs w:val="22"/>
        </w:rPr>
        <w:t>The RCR must log in using the RCR's password and NMFS person ID</w:t>
      </w:r>
      <w:r w:rsidR="00134313">
        <w:rPr>
          <w:bCs/>
          <w:sz w:val="22"/>
          <w:szCs w:val="22"/>
        </w:rPr>
        <w:t xml:space="preserve"> </w:t>
      </w:r>
    </w:p>
    <w:p w:rsidR="00104151" w:rsidRDefault="00104151" w:rsidP="00CA1020">
      <w:pPr>
        <w:tabs>
          <w:tab w:val="left" w:pos="360"/>
          <w:tab w:val="left" w:pos="720"/>
          <w:tab w:val="left" w:pos="1080"/>
          <w:tab w:val="left" w:pos="1440"/>
        </w:tabs>
        <w:rPr>
          <w:bCs/>
          <w:sz w:val="22"/>
          <w:szCs w:val="22"/>
        </w:rPr>
      </w:pPr>
    </w:p>
    <w:p w:rsidR="00CA1020" w:rsidRPr="00CA1020" w:rsidRDefault="00104151" w:rsidP="00CA1020">
      <w:pPr>
        <w:tabs>
          <w:tab w:val="left" w:pos="360"/>
          <w:tab w:val="left" w:pos="720"/>
          <w:tab w:val="left" w:pos="1080"/>
          <w:tab w:val="left" w:pos="1440"/>
        </w:tabs>
        <w:rPr>
          <w:bCs/>
          <w:sz w:val="22"/>
          <w:szCs w:val="22"/>
        </w:rPr>
      </w:pPr>
      <w:r>
        <w:rPr>
          <w:bCs/>
          <w:sz w:val="22"/>
          <w:szCs w:val="22"/>
        </w:rPr>
        <w:tab/>
        <w:t>3.</w:t>
      </w:r>
      <w:r>
        <w:rPr>
          <w:bCs/>
          <w:sz w:val="22"/>
          <w:szCs w:val="22"/>
        </w:rPr>
        <w:tab/>
      </w:r>
      <w:r w:rsidR="00CA1020" w:rsidRPr="00CA1020">
        <w:rPr>
          <w:bCs/>
          <w:sz w:val="22"/>
          <w:szCs w:val="22"/>
        </w:rPr>
        <w:t xml:space="preserve">RCR </w:t>
      </w:r>
      <w:proofErr w:type="gramStart"/>
      <w:r w:rsidR="00CA1020" w:rsidRPr="00CA1020">
        <w:rPr>
          <w:bCs/>
          <w:sz w:val="22"/>
          <w:szCs w:val="22"/>
        </w:rPr>
        <w:t>permit</w:t>
      </w:r>
      <w:proofErr w:type="gramEnd"/>
      <w:r w:rsidR="00CA1020" w:rsidRPr="00CA1020">
        <w:rPr>
          <w:bCs/>
          <w:sz w:val="22"/>
          <w:szCs w:val="22"/>
        </w:rPr>
        <w:t xml:space="preserve"> number.</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CA1020">
      <w:pPr>
        <w:tabs>
          <w:tab w:val="left" w:pos="360"/>
          <w:tab w:val="left" w:pos="720"/>
          <w:tab w:val="left" w:pos="1080"/>
          <w:tab w:val="left" w:pos="1440"/>
        </w:tabs>
        <w:rPr>
          <w:bCs/>
          <w:sz w:val="22"/>
          <w:szCs w:val="22"/>
        </w:rPr>
      </w:pPr>
      <w:r>
        <w:rPr>
          <w:bCs/>
          <w:sz w:val="22"/>
          <w:szCs w:val="22"/>
        </w:rPr>
        <w:tab/>
      </w:r>
      <w:r w:rsidR="00104151">
        <w:rPr>
          <w:bCs/>
          <w:sz w:val="22"/>
          <w:szCs w:val="22"/>
        </w:rPr>
        <w:t>4.</w:t>
      </w:r>
      <w:r>
        <w:rPr>
          <w:bCs/>
          <w:sz w:val="22"/>
          <w:szCs w:val="22"/>
        </w:rPr>
        <w:tab/>
      </w:r>
      <w:r w:rsidR="00104151">
        <w:rPr>
          <w:bCs/>
          <w:sz w:val="22"/>
          <w:szCs w:val="22"/>
        </w:rPr>
        <w:t>Taxpayer ID (EIN or SSN)</w:t>
      </w:r>
      <w:r w:rsidR="003F4A72">
        <w:rPr>
          <w:bCs/>
          <w:sz w:val="22"/>
          <w:szCs w:val="22"/>
        </w:rPr>
        <w:t>: social security number if an individual, employer ID number if a non-individual</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CA1020">
      <w:pPr>
        <w:tabs>
          <w:tab w:val="left" w:pos="360"/>
          <w:tab w:val="left" w:pos="720"/>
          <w:tab w:val="left" w:pos="1080"/>
          <w:tab w:val="left" w:pos="1440"/>
        </w:tabs>
        <w:rPr>
          <w:bCs/>
          <w:sz w:val="22"/>
          <w:szCs w:val="22"/>
        </w:rPr>
      </w:pPr>
      <w:r>
        <w:rPr>
          <w:bCs/>
          <w:sz w:val="22"/>
          <w:szCs w:val="22"/>
        </w:rPr>
        <w:tab/>
      </w:r>
      <w:r w:rsidR="00104151">
        <w:rPr>
          <w:bCs/>
          <w:sz w:val="22"/>
          <w:szCs w:val="22"/>
        </w:rPr>
        <w:t>5</w:t>
      </w:r>
      <w:r>
        <w:rPr>
          <w:bCs/>
          <w:sz w:val="22"/>
          <w:szCs w:val="22"/>
        </w:rPr>
        <w:t>.</w:t>
      </w:r>
      <w:r>
        <w:rPr>
          <w:bCs/>
          <w:sz w:val="22"/>
          <w:szCs w:val="22"/>
        </w:rPr>
        <w:tab/>
      </w:r>
      <w:r w:rsidR="00104151">
        <w:rPr>
          <w:bCs/>
          <w:sz w:val="22"/>
          <w:szCs w:val="22"/>
        </w:rPr>
        <w:t>Date of Birth or Date of Incorporation</w:t>
      </w:r>
      <w:r w:rsidR="00985F9A">
        <w:rPr>
          <w:bCs/>
          <w:sz w:val="22"/>
          <w:szCs w:val="22"/>
        </w:rPr>
        <w:t>:</w:t>
      </w:r>
      <w:r w:rsidR="003F4A72">
        <w:rPr>
          <w:bCs/>
          <w:sz w:val="22"/>
          <w:szCs w:val="22"/>
        </w:rPr>
        <w:t xml:space="preserve"> date of birth if an individual, date of incorporation if a non-individual</w:t>
      </w:r>
    </w:p>
    <w:p w:rsidR="00A832A4" w:rsidRDefault="00A832A4" w:rsidP="00CA1020">
      <w:pPr>
        <w:tabs>
          <w:tab w:val="left" w:pos="360"/>
          <w:tab w:val="left" w:pos="720"/>
          <w:tab w:val="left" w:pos="1080"/>
          <w:tab w:val="left" w:pos="1440"/>
        </w:tabs>
        <w:rPr>
          <w:bCs/>
          <w:sz w:val="22"/>
          <w:szCs w:val="22"/>
        </w:rPr>
      </w:pPr>
    </w:p>
    <w:p w:rsidR="001D6B96" w:rsidRDefault="00A832A4" w:rsidP="00CA1020">
      <w:pPr>
        <w:tabs>
          <w:tab w:val="left" w:pos="360"/>
          <w:tab w:val="left" w:pos="720"/>
          <w:tab w:val="left" w:pos="1080"/>
          <w:tab w:val="left" w:pos="1440"/>
        </w:tabs>
        <w:rPr>
          <w:bCs/>
          <w:sz w:val="22"/>
          <w:szCs w:val="22"/>
        </w:rPr>
      </w:pPr>
      <w:r>
        <w:rPr>
          <w:bCs/>
          <w:sz w:val="22"/>
          <w:szCs w:val="22"/>
        </w:rPr>
        <w:tab/>
      </w:r>
      <w:r w:rsidR="001D6B96">
        <w:rPr>
          <w:bCs/>
          <w:sz w:val="22"/>
          <w:szCs w:val="22"/>
        </w:rPr>
        <w:t>6.</w:t>
      </w:r>
      <w:r>
        <w:rPr>
          <w:bCs/>
          <w:sz w:val="22"/>
          <w:szCs w:val="22"/>
        </w:rPr>
        <w:tab/>
      </w:r>
      <w:r w:rsidR="001D6B96">
        <w:rPr>
          <w:bCs/>
          <w:sz w:val="22"/>
          <w:szCs w:val="22"/>
        </w:rPr>
        <w:t>Business Mailing Address.  Indicate whether permanent or temporary</w:t>
      </w:r>
    </w:p>
    <w:p w:rsidR="001D6B96" w:rsidRDefault="001D6B96" w:rsidP="00CA1020">
      <w:pPr>
        <w:tabs>
          <w:tab w:val="left" w:pos="360"/>
          <w:tab w:val="left" w:pos="720"/>
          <w:tab w:val="left" w:pos="1080"/>
          <w:tab w:val="left" w:pos="1440"/>
        </w:tabs>
        <w:rPr>
          <w:bCs/>
          <w:sz w:val="22"/>
          <w:szCs w:val="22"/>
        </w:rPr>
      </w:pPr>
    </w:p>
    <w:p w:rsidR="001D6B96" w:rsidRDefault="001D6B96" w:rsidP="00CA1020">
      <w:pPr>
        <w:tabs>
          <w:tab w:val="left" w:pos="360"/>
          <w:tab w:val="left" w:pos="720"/>
          <w:tab w:val="left" w:pos="1080"/>
          <w:tab w:val="left" w:pos="1440"/>
        </w:tabs>
        <w:rPr>
          <w:bCs/>
          <w:sz w:val="22"/>
          <w:szCs w:val="22"/>
        </w:rPr>
      </w:pPr>
      <w:r>
        <w:rPr>
          <w:bCs/>
          <w:sz w:val="22"/>
          <w:szCs w:val="22"/>
        </w:rPr>
        <w:t xml:space="preserve">   7-9.</w:t>
      </w:r>
      <w:r>
        <w:rPr>
          <w:bCs/>
          <w:sz w:val="22"/>
          <w:szCs w:val="22"/>
        </w:rPr>
        <w:tab/>
        <w:t>Business Telephone Number, Business Fax Number, and Business e-Mail Address</w:t>
      </w:r>
    </w:p>
    <w:p w:rsidR="00A832A4" w:rsidRDefault="00CA1020" w:rsidP="001C189F">
      <w:pPr>
        <w:tabs>
          <w:tab w:val="left" w:pos="360"/>
          <w:tab w:val="left" w:pos="720"/>
          <w:tab w:val="left" w:pos="1080"/>
          <w:tab w:val="left" w:pos="1440"/>
        </w:tabs>
        <w:rPr>
          <w:bCs/>
          <w:sz w:val="22"/>
          <w:szCs w:val="22"/>
        </w:rPr>
      </w:pPr>
      <w:r w:rsidRPr="00CA1020">
        <w:rPr>
          <w:bCs/>
          <w:sz w:val="22"/>
          <w:szCs w:val="22"/>
        </w:rPr>
        <w:t xml:space="preserve"> </w:t>
      </w:r>
    </w:p>
    <w:p w:rsidR="00A832A4" w:rsidRDefault="00A832A4" w:rsidP="00CA1020">
      <w:pPr>
        <w:tabs>
          <w:tab w:val="left" w:pos="360"/>
          <w:tab w:val="left" w:pos="720"/>
          <w:tab w:val="left" w:pos="1080"/>
          <w:tab w:val="left" w:pos="1440"/>
        </w:tabs>
        <w:rPr>
          <w:bCs/>
          <w:sz w:val="22"/>
          <w:szCs w:val="22"/>
        </w:rPr>
      </w:pPr>
    </w:p>
    <w:p w:rsidR="00CA1020" w:rsidRPr="00341927" w:rsidRDefault="001C189F" w:rsidP="00586B76">
      <w:pPr>
        <w:rPr>
          <w:b/>
          <w:bCs/>
          <w:sz w:val="22"/>
          <w:szCs w:val="22"/>
        </w:rPr>
      </w:pPr>
      <w:r>
        <w:rPr>
          <w:b/>
          <w:bCs/>
          <w:sz w:val="22"/>
          <w:szCs w:val="22"/>
        </w:rPr>
        <w:br w:type="page"/>
      </w:r>
      <w:r w:rsidR="00A832A4" w:rsidRPr="00341927">
        <w:rPr>
          <w:b/>
          <w:bCs/>
          <w:sz w:val="22"/>
          <w:szCs w:val="22"/>
        </w:rPr>
        <w:lastRenderedPageBreak/>
        <w:t xml:space="preserve">BLOCK B.  </w:t>
      </w:r>
      <w:r w:rsidR="00292385">
        <w:rPr>
          <w:b/>
          <w:bCs/>
          <w:sz w:val="22"/>
          <w:szCs w:val="22"/>
        </w:rPr>
        <w:t>CATCH INFORMATION</w:t>
      </w:r>
    </w:p>
    <w:p w:rsidR="00A832A4" w:rsidRPr="00CA1020" w:rsidRDefault="00A832A4" w:rsidP="00CA1020">
      <w:pPr>
        <w:tabs>
          <w:tab w:val="left" w:pos="360"/>
          <w:tab w:val="left" w:pos="720"/>
          <w:tab w:val="left" w:pos="1080"/>
          <w:tab w:val="left" w:pos="1440"/>
        </w:tabs>
        <w:rPr>
          <w:bCs/>
          <w:sz w:val="22"/>
          <w:szCs w:val="22"/>
        </w:rPr>
      </w:pPr>
    </w:p>
    <w:p w:rsidR="00292385" w:rsidRDefault="00A832A4" w:rsidP="00CA1020">
      <w:pPr>
        <w:tabs>
          <w:tab w:val="left" w:pos="360"/>
          <w:tab w:val="left" w:pos="720"/>
          <w:tab w:val="left" w:pos="1080"/>
          <w:tab w:val="left" w:pos="1440"/>
        </w:tabs>
        <w:rPr>
          <w:bCs/>
          <w:sz w:val="22"/>
          <w:szCs w:val="22"/>
        </w:rPr>
      </w:pPr>
      <w:r>
        <w:rPr>
          <w:bCs/>
          <w:sz w:val="22"/>
          <w:szCs w:val="22"/>
        </w:rPr>
        <w:tab/>
        <w:t>1.</w:t>
      </w:r>
      <w:r>
        <w:rPr>
          <w:bCs/>
          <w:sz w:val="22"/>
          <w:szCs w:val="22"/>
        </w:rPr>
        <w:tab/>
      </w:r>
      <w:r w:rsidR="00DB384C">
        <w:rPr>
          <w:bCs/>
          <w:sz w:val="22"/>
          <w:szCs w:val="22"/>
        </w:rPr>
        <w:t>Landing month</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2.</w:t>
      </w:r>
      <w:r>
        <w:rPr>
          <w:bCs/>
          <w:sz w:val="22"/>
          <w:szCs w:val="22"/>
        </w:rPr>
        <w:tab/>
        <w:t xml:space="preserve">Name of port.  </w:t>
      </w:r>
      <w:r w:rsidR="00DB384C">
        <w:rPr>
          <w:bCs/>
          <w:sz w:val="22"/>
          <w:szCs w:val="22"/>
        </w:rPr>
        <w:t>Enter location of facility or vessel.  If delivery to stationary floating processor, u</w:t>
      </w:r>
      <w:r>
        <w:rPr>
          <w:bCs/>
          <w:sz w:val="22"/>
          <w:szCs w:val="22"/>
        </w:rPr>
        <w:t xml:space="preserve">se </w:t>
      </w:r>
      <w:r w:rsidR="00DB384C">
        <w:rPr>
          <w:bCs/>
          <w:sz w:val="22"/>
          <w:szCs w:val="22"/>
        </w:rPr>
        <w:t>“</w:t>
      </w:r>
      <w:r>
        <w:rPr>
          <w:bCs/>
          <w:sz w:val="22"/>
          <w:szCs w:val="22"/>
        </w:rPr>
        <w:t>at-sea</w:t>
      </w:r>
      <w:r w:rsidR="00DB384C">
        <w:rPr>
          <w:bCs/>
          <w:sz w:val="22"/>
          <w:szCs w:val="22"/>
        </w:rPr>
        <w:t>”</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3.</w:t>
      </w:r>
      <w:r>
        <w:rPr>
          <w:bCs/>
          <w:sz w:val="22"/>
          <w:szCs w:val="22"/>
        </w:rPr>
        <w:tab/>
        <w:t>Fishery.</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4.</w:t>
      </w:r>
      <w:r>
        <w:rPr>
          <w:bCs/>
          <w:sz w:val="22"/>
          <w:szCs w:val="22"/>
        </w:rPr>
        <w:tab/>
        <w:t xml:space="preserve">Species </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5.</w:t>
      </w:r>
      <w:r>
        <w:rPr>
          <w:bCs/>
          <w:sz w:val="22"/>
          <w:szCs w:val="22"/>
        </w:rPr>
        <w:tab/>
      </w:r>
      <w:r w:rsidR="00DB384C">
        <w:rPr>
          <w:bCs/>
          <w:sz w:val="22"/>
          <w:szCs w:val="22"/>
        </w:rPr>
        <w:t xml:space="preserve">Crab </w:t>
      </w:r>
      <w:r>
        <w:rPr>
          <w:bCs/>
          <w:sz w:val="22"/>
          <w:szCs w:val="22"/>
        </w:rPr>
        <w:t>Program</w:t>
      </w:r>
      <w:r w:rsidR="007E32E4">
        <w:rPr>
          <w:bCs/>
          <w:sz w:val="22"/>
          <w:szCs w:val="22"/>
        </w:rPr>
        <w:t xml:space="preserve"> (CDQ,</w:t>
      </w:r>
      <w:r w:rsidR="00DB384C">
        <w:rPr>
          <w:bCs/>
          <w:sz w:val="22"/>
          <w:szCs w:val="22"/>
        </w:rPr>
        <w:t xml:space="preserve"> IFQ, Adak)</w:t>
      </w:r>
      <w:r w:rsidR="007E32E4">
        <w:rPr>
          <w:bCs/>
          <w:sz w:val="22"/>
          <w:szCs w:val="22"/>
        </w:rPr>
        <w:t xml:space="preserve"> </w:t>
      </w:r>
    </w:p>
    <w:p w:rsidR="00292385" w:rsidRDefault="00292385" w:rsidP="00CA1020">
      <w:pPr>
        <w:tabs>
          <w:tab w:val="left" w:pos="360"/>
          <w:tab w:val="left" w:pos="720"/>
          <w:tab w:val="left" w:pos="1080"/>
          <w:tab w:val="left" w:pos="1440"/>
        </w:tabs>
        <w:rPr>
          <w:bCs/>
          <w:sz w:val="22"/>
          <w:szCs w:val="22"/>
        </w:rPr>
      </w:pPr>
    </w:p>
    <w:p w:rsidR="00CA1020" w:rsidRPr="00CA1020" w:rsidRDefault="00292385" w:rsidP="00CA1020">
      <w:pPr>
        <w:tabs>
          <w:tab w:val="left" w:pos="360"/>
          <w:tab w:val="left" w:pos="720"/>
          <w:tab w:val="left" w:pos="1080"/>
          <w:tab w:val="left" w:pos="1440"/>
        </w:tabs>
        <w:rPr>
          <w:bCs/>
          <w:sz w:val="22"/>
          <w:szCs w:val="22"/>
        </w:rPr>
      </w:pPr>
      <w:r>
        <w:rPr>
          <w:bCs/>
          <w:sz w:val="22"/>
          <w:szCs w:val="22"/>
        </w:rPr>
        <w:tab/>
        <w:t>6.</w:t>
      </w:r>
      <w:r>
        <w:rPr>
          <w:bCs/>
          <w:sz w:val="22"/>
          <w:szCs w:val="22"/>
        </w:rPr>
        <w:tab/>
      </w:r>
      <w:r w:rsidR="00134313">
        <w:rPr>
          <w:bCs/>
          <w:sz w:val="22"/>
          <w:szCs w:val="22"/>
        </w:rPr>
        <w:t xml:space="preserve">CR crab pounds purchased and ex-vessel value.   Enter for each program, </w:t>
      </w:r>
      <w:r w:rsidR="00CA1020" w:rsidRPr="00CA1020">
        <w:rPr>
          <w:bCs/>
          <w:sz w:val="22"/>
          <w:szCs w:val="22"/>
        </w:rPr>
        <w:t>fishery</w:t>
      </w:r>
      <w:r w:rsidR="00134313">
        <w:rPr>
          <w:bCs/>
          <w:sz w:val="22"/>
          <w:szCs w:val="22"/>
        </w:rPr>
        <w:t xml:space="preserve">, </w:t>
      </w:r>
      <w:r w:rsidR="00CA1020" w:rsidRPr="00CA1020">
        <w:rPr>
          <w:bCs/>
          <w:sz w:val="22"/>
          <w:szCs w:val="22"/>
        </w:rPr>
        <w:t xml:space="preserve">species </w:t>
      </w:r>
      <w:r w:rsidR="00134313">
        <w:rPr>
          <w:bCs/>
          <w:sz w:val="22"/>
          <w:szCs w:val="22"/>
        </w:rPr>
        <w:t xml:space="preserve">and </w:t>
      </w:r>
      <w:r w:rsidR="00CA1020" w:rsidRPr="00CA1020">
        <w:rPr>
          <w:bCs/>
          <w:sz w:val="22"/>
          <w:szCs w:val="22"/>
        </w:rPr>
        <w:t>month.</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341927">
      <w:pPr>
        <w:tabs>
          <w:tab w:val="left" w:pos="360"/>
          <w:tab w:val="left" w:pos="720"/>
          <w:tab w:val="left" w:pos="1080"/>
          <w:tab w:val="left" w:pos="1440"/>
        </w:tabs>
        <w:ind w:left="720" w:hanging="720"/>
        <w:rPr>
          <w:bCs/>
          <w:sz w:val="22"/>
          <w:szCs w:val="22"/>
        </w:rPr>
      </w:pPr>
      <w:r>
        <w:rPr>
          <w:bCs/>
          <w:sz w:val="22"/>
          <w:szCs w:val="22"/>
        </w:rPr>
        <w:tab/>
      </w:r>
      <w:r w:rsidR="00292385">
        <w:rPr>
          <w:bCs/>
          <w:sz w:val="22"/>
          <w:szCs w:val="22"/>
        </w:rPr>
        <w:t>7</w:t>
      </w:r>
      <w:r>
        <w:rPr>
          <w:bCs/>
          <w:sz w:val="22"/>
          <w:szCs w:val="22"/>
        </w:rPr>
        <w:t>.</w:t>
      </w:r>
      <w:r>
        <w:rPr>
          <w:bCs/>
          <w:sz w:val="22"/>
          <w:szCs w:val="22"/>
        </w:rPr>
        <w:tab/>
      </w:r>
      <w:r w:rsidR="00CA1020" w:rsidRPr="00CA1020">
        <w:rPr>
          <w:bCs/>
          <w:sz w:val="22"/>
          <w:szCs w:val="22"/>
        </w:rPr>
        <w:t>Ex-vessel value paid. The total gross</w:t>
      </w:r>
      <w:r>
        <w:rPr>
          <w:bCs/>
          <w:sz w:val="22"/>
          <w:szCs w:val="22"/>
        </w:rPr>
        <w:t xml:space="preserve"> </w:t>
      </w:r>
      <w:r w:rsidR="00CA1020" w:rsidRPr="00CA1020">
        <w:rPr>
          <w:bCs/>
          <w:sz w:val="22"/>
          <w:szCs w:val="22"/>
        </w:rPr>
        <w:t>ex-vessel value paid for raw CR crab pounds before</w:t>
      </w:r>
      <w:r w:rsidR="00341927">
        <w:rPr>
          <w:bCs/>
          <w:sz w:val="22"/>
          <w:szCs w:val="22"/>
        </w:rPr>
        <w:t xml:space="preserve"> </w:t>
      </w:r>
      <w:r w:rsidR="00CA1020" w:rsidRPr="00CA1020">
        <w:rPr>
          <w:bCs/>
          <w:sz w:val="22"/>
          <w:szCs w:val="22"/>
        </w:rPr>
        <w:t>any deductions are made for goods and services</w:t>
      </w:r>
      <w:r>
        <w:rPr>
          <w:bCs/>
          <w:sz w:val="22"/>
          <w:szCs w:val="22"/>
        </w:rPr>
        <w:t xml:space="preserve"> </w:t>
      </w:r>
      <w:r w:rsidR="00CA1020" w:rsidRPr="00CA1020">
        <w:rPr>
          <w:bCs/>
          <w:sz w:val="22"/>
          <w:szCs w:val="22"/>
        </w:rPr>
        <w:t>provided to the CR crab harvesters. The gross value</w:t>
      </w:r>
      <w:r w:rsidR="00341927">
        <w:rPr>
          <w:bCs/>
          <w:sz w:val="22"/>
          <w:szCs w:val="22"/>
        </w:rPr>
        <w:t xml:space="preserve"> </w:t>
      </w:r>
      <w:r w:rsidR="00CA1020" w:rsidRPr="00CA1020">
        <w:rPr>
          <w:bCs/>
          <w:sz w:val="22"/>
          <w:szCs w:val="22"/>
        </w:rPr>
        <w:t>includes all value paid in any form (e.g., dollars,</w:t>
      </w:r>
      <w:r>
        <w:rPr>
          <w:bCs/>
          <w:sz w:val="22"/>
          <w:szCs w:val="22"/>
        </w:rPr>
        <w:t xml:space="preserve"> </w:t>
      </w:r>
      <w:r w:rsidR="00CA1020" w:rsidRPr="00CA1020">
        <w:rPr>
          <w:bCs/>
          <w:sz w:val="22"/>
          <w:szCs w:val="22"/>
        </w:rPr>
        <w:t>goods, services, bait, ice, fuel, repairs, machinery</w:t>
      </w:r>
      <w:r w:rsidR="00341927">
        <w:rPr>
          <w:bCs/>
          <w:sz w:val="22"/>
          <w:szCs w:val="22"/>
        </w:rPr>
        <w:t xml:space="preserve"> </w:t>
      </w:r>
      <w:r w:rsidR="00CA1020" w:rsidRPr="00CA1020">
        <w:rPr>
          <w:bCs/>
          <w:sz w:val="22"/>
          <w:szCs w:val="22"/>
        </w:rPr>
        <w:t>replacement, etc.), and any retro payments paid for</w:t>
      </w:r>
      <w:r>
        <w:rPr>
          <w:bCs/>
          <w:sz w:val="22"/>
          <w:szCs w:val="22"/>
        </w:rPr>
        <w:t xml:space="preserve"> </w:t>
      </w:r>
      <w:r w:rsidR="00CA1020" w:rsidRPr="00CA1020">
        <w:rPr>
          <w:bCs/>
          <w:sz w:val="22"/>
          <w:szCs w:val="22"/>
        </w:rPr>
        <w:t>crab.</w:t>
      </w:r>
    </w:p>
    <w:p w:rsidR="00341927" w:rsidRDefault="00341927">
      <w:pPr>
        <w:rPr>
          <w:bCs/>
          <w:sz w:val="22"/>
          <w:szCs w:val="22"/>
        </w:rPr>
      </w:pPr>
    </w:p>
    <w:p w:rsidR="007E32E4" w:rsidRPr="007E32E4" w:rsidRDefault="007E32E4">
      <w:pPr>
        <w:rPr>
          <w:b/>
          <w:bCs/>
          <w:sz w:val="22"/>
          <w:szCs w:val="22"/>
        </w:rPr>
      </w:pPr>
      <w:r w:rsidRPr="007E32E4">
        <w:rPr>
          <w:b/>
          <w:bCs/>
          <w:sz w:val="22"/>
          <w:szCs w:val="22"/>
        </w:rPr>
        <w:t>BLOCK C.  CERTIFICATION</w:t>
      </w:r>
    </w:p>
    <w:p w:rsidR="007E32E4" w:rsidRDefault="007E32E4">
      <w:pPr>
        <w:rPr>
          <w:bCs/>
          <w:sz w:val="22"/>
          <w:szCs w:val="22"/>
        </w:rPr>
      </w:pPr>
    </w:p>
    <w:p w:rsidR="00CA1020" w:rsidRPr="00EA1377" w:rsidRDefault="00CA1020" w:rsidP="007E32E4">
      <w:pPr>
        <w:tabs>
          <w:tab w:val="left" w:pos="360"/>
          <w:tab w:val="left" w:pos="720"/>
          <w:tab w:val="left" w:pos="1080"/>
          <w:tab w:val="left" w:pos="1440"/>
        </w:tabs>
        <w:rPr>
          <w:bCs/>
          <w:sz w:val="22"/>
          <w:szCs w:val="22"/>
        </w:rPr>
      </w:pPr>
      <w:r w:rsidRPr="00CA1020">
        <w:rPr>
          <w:bCs/>
          <w:sz w:val="22"/>
          <w:szCs w:val="22"/>
        </w:rPr>
        <w:t>By using the RCR NMFS ID</w:t>
      </w:r>
      <w:r w:rsidR="00C46AAD">
        <w:rPr>
          <w:bCs/>
          <w:sz w:val="22"/>
          <w:szCs w:val="22"/>
        </w:rPr>
        <w:t xml:space="preserve"> </w:t>
      </w:r>
      <w:r w:rsidRPr="00CA1020">
        <w:rPr>
          <w:bCs/>
          <w:sz w:val="22"/>
          <w:szCs w:val="22"/>
        </w:rPr>
        <w:t>and password and submitting the report, the RCR</w:t>
      </w:r>
      <w:r w:rsidR="00341927">
        <w:rPr>
          <w:bCs/>
          <w:sz w:val="22"/>
          <w:szCs w:val="22"/>
        </w:rPr>
        <w:t xml:space="preserve"> </w:t>
      </w:r>
      <w:r w:rsidRPr="00CA1020">
        <w:rPr>
          <w:bCs/>
          <w:sz w:val="22"/>
          <w:szCs w:val="22"/>
        </w:rPr>
        <w:t xml:space="preserve">certifies that all </w:t>
      </w:r>
      <w:r w:rsidRPr="00EA1377">
        <w:rPr>
          <w:bCs/>
          <w:sz w:val="22"/>
          <w:szCs w:val="22"/>
        </w:rPr>
        <w:t>information is true, correct, and</w:t>
      </w:r>
      <w:r w:rsidR="00C46AAD" w:rsidRPr="00EA1377">
        <w:rPr>
          <w:bCs/>
          <w:sz w:val="22"/>
          <w:szCs w:val="22"/>
        </w:rPr>
        <w:t xml:space="preserve"> </w:t>
      </w:r>
      <w:r w:rsidRPr="00EA1377">
        <w:rPr>
          <w:bCs/>
          <w:sz w:val="22"/>
          <w:szCs w:val="22"/>
        </w:rPr>
        <w:t>com</w:t>
      </w:r>
      <w:bookmarkStart w:id="0" w:name="_GoBack"/>
      <w:bookmarkEnd w:id="0"/>
      <w:r w:rsidRPr="00EA1377">
        <w:rPr>
          <w:bCs/>
          <w:sz w:val="22"/>
          <w:szCs w:val="22"/>
        </w:rPr>
        <w:t>plete to the best of his or her knowledge and belief.</w:t>
      </w:r>
    </w:p>
    <w:sectPr w:rsidR="00CA1020" w:rsidRPr="00EA1377" w:rsidSect="00176C1B">
      <w:footerReference w:type="default" r:id="rId14"/>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3" w:rsidRDefault="00C45123">
      <w:r>
        <w:separator/>
      </w:r>
    </w:p>
  </w:endnote>
  <w:endnote w:type="continuationSeparator" w:id="0">
    <w:p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23" w:rsidRPr="00F524DB" w:rsidRDefault="00176C1B" w:rsidP="00F524DB">
    <w:pPr>
      <w:pStyle w:val="Footer"/>
      <w:jc w:val="center"/>
      <w:rPr>
        <w:sz w:val="20"/>
        <w:szCs w:val="20"/>
      </w:rPr>
    </w:pPr>
    <w:r>
      <w:rPr>
        <w:sz w:val="20"/>
        <w:szCs w:val="20"/>
      </w:rPr>
      <w:t xml:space="preserve">RCR Volume &amp; Value </w:t>
    </w:r>
    <w:r w:rsidR="00C45123">
      <w:rPr>
        <w:sz w:val="20"/>
        <w:szCs w:val="20"/>
      </w:rPr>
      <w:t>Report</w:t>
    </w:r>
  </w:p>
  <w:p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134313">
      <w:rPr>
        <w:noProof/>
        <w:sz w:val="20"/>
        <w:szCs w:val="20"/>
      </w:rPr>
      <w:t>4</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134313">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3" w:rsidRDefault="00C45123">
      <w:r>
        <w:separator/>
      </w:r>
    </w:p>
  </w:footnote>
  <w:footnote w:type="continuationSeparator" w:id="0">
    <w:p w:rsidR="00C45123" w:rsidRDefault="00C45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54A5"/>
    <w:rsid w:val="00031633"/>
    <w:rsid w:val="00042629"/>
    <w:rsid w:val="00046F00"/>
    <w:rsid w:val="000755FA"/>
    <w:rsid w:val="0009439C"/>
    <w:rsid w:val="000A2213"/>
    <w:rsid w:val="000E3C61"/>
    <w:rsid w:val="000F7D46"/>
    <w:rsid w:val="00104151"/>
    <w:rsid w:val="00106004"/>
    <w:rsid w:val="00134313"/>
    <w:rsid w:val="00134D1B"/>
    <w:rsid w:val="001600BB"/>
    <w:rsid w:val="00165F8A"/>
    <w:rsid w:val="00173AAF"/>
    <w:rsid w:val="00176C1B"/>
    <w:rsid w:val="001A5C09"/>
    <w:rsid w:val="001B153A"/>
    <w:rsid w:val="001C189F"/>
    <w:rsid w:val="001C31C3"/>
    <w:rsid w:val="001D6B96"/>
    <w:rsid w:val="002224EC"/>
    <w:rsid w:val="00233750"/>
    <w:rsid w:val="0025279F"/>
    <w:rsid w:val="00255CF1"/>
    <w:rsid w:val="0027568C"/>
    <w:rsid w:val="00292385"/>
    <w:rsid w:val="00294D5B"/>
    <w:rsid w:val="002E74A6"/>
    <w:rsid w:val="002E7665"/>
    <w:rsid w:val="002F1502"/>
    <w:rsid w:val="00302532"/>
    <w:rsid w:val="00341927"/>
    <w:rsid w:val="0035124C"/>
    <w:rsid w:val="00366D1A"/>
    <w:rsid w:val="003A1204"/>
    <w:rsid w:val="003B3FBD"/>
    <w:rsid w:val="003F3C0A"/>
    <w:rsid w:val="003F4A72"/>
    <w:rsid w:val="00404F0F"/>
    <w:rsid w:val="0041207F"/>
    <w:rsid w:val="00447D9C"/>
    <w:rsid w:val="00462280"/>
    <w:rsid w:val="004A01DA"/>
    <w:rsid w:val="004B391F"/>
    <w:rsid w:val="004B4A61"/>
    <w:rsid w:val="004B532C"/>
    <w:rsid w:val="004C69BE"/>
    <w:rsid w:val="004D39E0"/>
    <w:rsid w:val="005106C2"/>
    <w:rsid w:val="005309BD"/>
    <w:rsid w:val="0053676B"/>
    <w:rsid w:val="00586B76"/>
    <w:rsid w:val="00587648"/>
    <w:rsid w:val="005B62FE"/>
    <w:rsid w:val="005C64D4"/>
    <w:rsid w:val="005F30E9"/>
    <w:rsid w:val="005F5047"/>
    <w:rsid w:val="00624C50"/>
    <w:rsid w:val="00646517"/>
    <w:rsid w:val="0065208D"/>
    <w:rsid w:val="00663047"/>
    <w:rsid w:val="00663D3B"/>
    <w:rsid w:val="00681E4A"/>
    <w:rsid w:val="00696027"/>
    <w:rsid w:val="006A54BA"/>
    <w:rsid w:val="006B7F52"/>
    <w:rsid w:val="006D5F62"/>
    <w:rsid w:val="006E5F9A"/>
    <w:rsid w:val="006F13B1"/>
    <w:rsid w:val="00713C26"/>
    <w:rsid w:val="00720402"/>
    <w:rsid w:val="00735B8A"/>
    <w:rsid w:val="007528AC"/>
    <w:rsid w:val="00763568"/>
    <w:rsid w:val="007664ED"/>
    <w:rsid w:val="0078324F"/>
    <w:rsid w:val="00786EB7"/>
    <w:rsid w:val="00787814"/>
    <w:rsid w:val="00790A2B"/>
    <w:rsid w:val="007A79F5"/>
    <w:rsid w:val="007C05B0"/>
    <w:rsid w:val="007D71D2"/>
    <w:rsid w:val="007E32E4"/>
    <w:rsid w:val="007E75B4"/>
    <w:rsid w:val="007F234C"/>
    <w:rsid w:val="007F7460"/>
    <w:rsid w:val="00814B57"/>
    <w:rsid w:val="00817F90"/>
    <w:rsid w:val="00837214"/>
    <w:rsid w:val="00875F54"/>
    <w:rsid w:val="00887D81"/>
    <w:rsid w:val="008B4341"/>
    <w:rsid w:val="00927913"/>
    <w:rsid w:val="00935B84"/>
    <w:rsid w:val="009724EA"/>
    <w:rsid w:val="00973DD0"/>
    <w:rsid w:val="009755B6"/>
    <w:rsid w:val="00985F9A"/>
    <w:rsid w:val="009A0D07"/>
    <w:rsid w:val="009C3D3E"/>
    <w:rsid w:val="009D7A29"/>
    <w:rsid w:val="00A01E96"/>
    <w:rsid w:val="00A1768A"/>
    <w:rsid w:val="00A27B45"/>
    <w:rsid w:val="00A41660"/>
    <w:rsid w:val="00A53A84"/>
    <w:rsid w:val="00A57FBD"/>
    <w:rsid w:val="00A716CC"/>
    <w:rsid w:val="00A72522"/>
    <w:rsid w:val="00A832A4"/>
    <w:rsid w:val="00A95387"/>
    <w:rsid w:val="00AA77A7"/>
    <w:rsid w:val="00AD6502"/>
    <w:rsid w:val="00AE64F4"/>
    <w:rsid w:val="00AE6758"/>
    <w:rsid w:val="00AF29A9"/>
    <w:rsid w:val="00B06200"/>
    <w:rsid w:val="00B071FE"/>
    <w:rsid w:val="00B55168"/>
    <w:rsid w:val="00B713F0"/>
    <w:rsid w:val="00B93675"/>
    <w:rsid w:val="00BD7DE1"/>
    <w:rsid w:val="00BE062B"/>
    <w:rsid w:val="00BE09BF"/>
    <w:rsid w:val="00BF4837"/>
    <w:rsid w:val="00C01BCC"/>
    <w:rsid w:val="00C02DB7"/>
    <w:rsid w:val="00C31B18"/>
    <w:rsid w:val="00C43EE2"/>
    <w:rsid w:val="00C45123"/>
    <w:rsid w:val="00C46AAD"/>
    <w:rsid w:val="00C55554"/>
    <w:rsid w:val="00CA1020"/>
    <w:rsid w:val="00CB6491"/>
    <w:rsid w:val="00CC606F"/>
    <w:rsid w:val="00CF1170"/>
    <w:rsid w:val="00CF36C3"/>
    <w:rsid w:val="00D01F1E"/>
    <w:rsid w:val="00D2200D"/>
    <w:rsid w:val="00D30E00"/>
    <w:rsid w:val="00D66A51"/>
    <w:rsid w:val="00D7789F"/>
    <w:rsid w:val="00D903B8"/>
    <w:rsid w:val="00DA1832"/>
    <w:rsid w:val="00DA2158"/>
    <w:rsid w:val="00DB1CC0"/>
    <w:rsid w:val="00DB384C"/>
    <w:rsid w:val="00DF1971"/>
    <w:rsid w:val="00E018C1"/>
    <w:rsid w:val="00E64342"/>
    <w:rsid w:val="00E76288"/>
    <w:rsid w:val="00EA1377"/>
    <w:rsid w:val="00EB6D7A"/>
    <w:rsid w:val="00ED4CC3"/>
    <w:rsid w:val="00EF24E2"/>
    <w:rsid w:val="00F0173B"/>
    <w:rsid w:val="00F31593"/>
    <w:rsid w:val="00F33353"/>
    <w:rsid w:val="00F40EE7"/>
    <w:rsid w:val="00F524DB"/>
    <w:rsid w:val="00F54744"/>
    <w:rsid w:val="00F60590"/>
    <w:rsid w:val="00F63149"/>
    <w:rsid w:val="00F80931"/>
    <w:rsid w:val="00F868FE"/>
    <w:rsid w:val="00F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998</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7279</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3</cp:revision>
  <dcterms:created xsi:type="dcterms:W3CDTF">2013-09-13T23:28:00Z</dcterms:created>
  <dcterms:modified xsi:type="dcterms:W3CDTF">2013-09-13T23:44:00Z</dcterms:modified>
</cp:coreProperties>
</file>