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604" w:rsidRPr="003E4A74" w:rsidRDefault="00F66604" w:rsidP="00F66604">
      <w:r w:rsidRPr="003E4A74">
        <w:t xml:space="preserve">Appendix </w:t>
      </w:r>
      <w:proofErr w:type="gramStart"/>
      <w:r w:rsidRPr="003E4A74">
        <w:t>A</w:t>
      </w:r>
      <w:proofErr w:type="gramEnd"/>
      <w:r>
        <w:t xml:space="preserve"> – Summary of Amended Information Collection Review Activities</w:t>
      </w:r>
    </w:p>
    <w:tbl>
      <w:tblPr>
        <w:tblpPr w:leftFromText="180" w:rightFromText="180" w:vertAnchor="text" w:horzAnchor="margin" w:tblpXSpec="center" w:tblpY="152"/>
        <w:tblW w:w="5508" w:type="pct"/>
        <w:tblLayout w:type="fixed"/>
        <w:tblLook w:val="04A0"/>
      </w:tblPr>
      <w:tblGrid>
        <w:gridCol w:w="1073"/>
        <w:gridCol w:w="3897"/>
        <w:gridCol w:w="1038"/>
        <w:gridCol w:w="1532"/>
        <w:gridCol w:w="3009"/>
      </w:tblGrid>
      <w:tr w:rsidR="00F66604" w:rsidRPr="003417E1" w:rsidTr="00A42470">
        <w:trPr>
          <w:trHeight w:val="696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66604" w:rsidRPr="003C3F49" w:rsidRDefault="00F66604" w:rsidP="00A42470">
            <w:pPr>
              <w:jc w:val="center"/>
              <w:rPr>
                <w:b/>
                <w:bCs/>
                <w:sz w:val="18"/>
                <w:szCs w:val="18"/>
              </w:rPr>
            </w:pPr>
            <w:r w:rsidRPr="003C3F49">
              <w:rPr>
                <w:b/>
                <w:bCs/>
                <w:sz w:val="18"/>
                <w:szCs w:val="18"/>
              </w:rPr>
              <w:t>Program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66604" w:rsidRPr="003C3F49" w:rsidRDefault="00F66604" w:rsidP="00A424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Information </w:t>
            </w:r>
            <w:r w:rsidRPr="003C3F49">
              <w:rPr>
                <w:b/>
                <w:bCs/>
                <w:sz w:val="18"/>
                <w:szCs w:val="18"/>
              </w:rPr>
              <w:t>Collection Description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66604" w:rsidRPr="001E7B32" w:rsidRDefault="00F66604" w:rsidP="00A42470">
            <w:pPr>
              <w:jc w:val="center"/>
              <w:rPr>
                <w:b/>
                <w:bCs/>
                <w:sz w:val="18"/>
                <w:szCs w:val="18"/>
              </w:rPr>
            </w:pPr>
            <w:r w:rsidRPr="001E7B32">
              <w:rPr>
                <w:b/>
                <w:bCs/>
                <w:sz w:val="18"/>
                <w:szCs w:val="18"/>
              </w:rPr>
              <w:t>Status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66604" w:rsidRPr="00C566DB" w:rsidRDefault="00F66604" w:rsidP="00A42470">
            <w:pPr>
              <w:jc w:val="center"/>
              <w:rPr>
                <w:b/>
                <w:bCs/>
                <w:sz w:val="18"/>
                <w:szCs w:val="18"/>
              </w:rPr>
            </w:pPr>
            <w:r w:rsidRPr="00C566DB">
              <w:rPr>
                <w:b/>
                <w:bCs/>
                <w:sz w:val="18"/>
                <w:szCs w:val="18"/>
              </w:rPr>
              <w:t>Average Burden Hours per Responder</w:t>
            </w:r>
          </w:p>
        </w:tc>
        <w:tc>
          <w:tcPr>
            <w:tcW w:w="1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66604" w:rsidRPr="000B4761" w:rsidRDefault="00F66604" w:rsidP="00A424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4761">
              <w:rPr>
                <w:b/>
                <w:bCs/>
                <w:color w:val="000000"/>
                <w:sz w:val="18"/>
                <w:szCs w:val="18"/>
              </w:rPr>
              <w:t>Notes</w:t>
            </w:r>
          </w:p>
        </w:tc>
      </w:tr>
      <w:tr w:rsidR="00F66604" w:rsidRPr="003417E1" w:rsidTr="00A42470">
        <w:trPr>
          <w:trHeight w:val="232"/>
        </w:trPr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BBC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 xml:space="preserve">Website Profile Page Template </w:t>
            </w: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Approved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jc w:val="center"/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14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6604" w:rsidRPr="003417E1" w:rsidTr="00A42470">
        <w:trPr>
          <w:trHeight w:val="232"/>
        </w:trPr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Website Profile Page Template-- Financial Allies</w:t>
            </w: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04" w:rsidRPr="00586510" w:rsidRDefault="00F66604" w:rsidP="00A424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</w:p>
        </w:tc>
      </w:tr>
      <w:tr w:rsidR="00F66604" w:rsidRPr="003417E1" w:rsidTr="00A42470">
        <w:trPr>
          <w:trHeight w:val="232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BBC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 xml:space="preserve">Showcase Project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Approved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jc w:val="center"/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6604" w:rsidRPr="003417E1" w:rsidTr="00A42470">
        <w:trPr>
          <w:trHeight w:val="232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BBC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Implementation Model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Approved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jc w:val="center"/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 xml:space="preserve">New form </w:t>
            </w:r>
            <w:r>
              <w:rPr>
                <w:color w:val="000000"/>
                <w:sz w:val="20"/>
                <w:szCs w:val="20"/>
              </w:rPr>
              <w:t xml:space="preserve">included </w:t>
            </w:r>
            <w:r w:rsidRPr="00586510">
              <w:rPr>
                <w:color w:val="000000"/>
                <w:sz w:val="20"/>
                <w:szCs w:val="20"/>
              </w:rPr>
              <w:t xml:space="preserve">for </w:t>
            </w:r>
            <w:r>
              <w:rPr>
                <w:color w:val="000000"/>
                <w:sz w:val="20"/>
                <w:szCs w:val="20"/>
              </w:rPr>
              <w:t xml:space="preserve">OMB </w:t>
            </w:r>
            <w:r w:rsidRPr="00586510">
              <w:rPr>
                <w:color w:val="000000"/>
                <w:sz w:val="20"/>
                <w:szCs w:val="20"/>
              </w:rPr>
              <w:t>approved collection</w:t>
            </w:r>
          </w:p>
        </w:tc>
      </w:tr>
      <w:tr w:rsidR="00F66604" w:rsidRPr="003417E1" w:rsidTr="00A42470">
        <w:trPr>
          <w:trHeight w:val="260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BBC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Organization-</w:t>
            </w:r>
            <w:r>
              <w:rPr>
                <w:color w:val="000000"/>
                <w:sz w:val="20"/>
                <w:szCs w:val="20"/>
              </w:rPr>
              <w:t>W</w:t>
            </w:r>
            <w:r w:rsidRPr="00586510">
              <w:rPr>
                <w:color w:val="000000"/>
                <w:sz w:val="20"/>
                <w:szCs w:val="20"/>
              </w:rPr>
              <w:t xml:space="preserve">ide Plan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Approved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jc w:val="center"/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6604" w:rsidRPr="003417E1" w:rsidTr="00A42470">
        <w:trPr>
          <w:trHeight w:val="961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BBC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Facility–</w:t>
            </w:r>
            <w:r>
              <w:rPr>
                <w:color w:val="000000"/>
                <w:sz w:val="20"/>
                <w:szCs w:val="20"/>
              </w:rPr>
              <w:t>L</w:t>
            </w:r>
            <w:r w:rsidRPr="00586510">
              <w:rPr>
                <w:color w:val="000000"/>
                <w:sz w:val="20"/>
                <w:szCs w:val="20"/>
              </w:rPr>
              <w:t>evel Energy Performance Data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Approved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jc w:val="center"/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 xml:space="preserve">No DOE information collection form required; </w:t>
            </w:r>
            <w:r w:rsidRPr="00586510">
              <w:rPr>
                <w:color w:val="000000"/>
                <w:sz w:val="20"/>
                <w:szCs w:val="20"/>
              </w:rPr>
              <w:br/>
              <w:t>Companies share access to EPA Portfolio Manager tool reports</w:t>
            </w:r>
          </w:p>
        </w:tc>
      </w:tr>
      <w:tr w:rsidR="00F66604" w:rsidRPr="003417E1" w:rsidTr="00A42470">
        <w:trPr>
          <w:trHeight w:val="232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BBC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Better Buildings Facility-</w:t>
            </w:r>
            <w:r>
              <w:rPr>
                <w:color w:val="000000"/>
                <w:sz w:val="20"/>
                <w:szCs w:val="20"/>
              </w:rPr>
              <w:t>L</w:t>
            </w:r>
            <w:r w:rsidRPr="00586510">
              <w:rPr>
                <w:color w:val="000000"/>
                <w:sz w:val="20"/>
                <w:szCs w:val="20"/>
              </w:rPr>
              <w:t>evel Energy Reporting Form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Approved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jc w:val="center"/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66604" w:rsidRPr="003417E1" w:rsidTr="00A42470">
        <w:trPr>
          <w:trHeight w:val="699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BBC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Better Buildings Better Plants Annual Reporting Form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Approved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Form updated after previous OMB approval</w:t>
            </w:r>
          </w:p>
        </w:tc>
      </w:tr>
      <w:tr w:rsidR="00F66604" w:rsidRPr="003417E1" w:rsidTr="00A42470">
        <w:trPr>
          <w:trHeight w:val="1652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BBC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Financial Allies Product Description and Periodic Updates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Approved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jc w:val="center"/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 xml:space="preserve">Form updated after previous OMB approval; reporting burden reduced by </w:t>
            </w:r>
            <w:r>
              <w:rPr>
                <w:color w:val="000000"/>
                <w:sz w:val="20"/>
                <w:szCs w:val="20"/>
              </w:rPr>
              <w:t>110</w:t>
            </w:r>
            <w:r w:rsidRPr="00586510">
              <w:rPr>
                <w:color w:val="000000"/>
                <w:sz w:val="20"/>
                <w:szCs w:val="20"/>
              </w:rPr>
              <w:t xml:space="preserve"> hours due to consolidation of product description and periodic reporting forms</w:t>
            </w:r>
          </w:p>
        </w:tc>
      </w:tr>
      <w:tr w:rsidR="00F66604" w:rsidRPr="003417E1" w:rsidTr="00A42470">
        <w:trPr>
          <w:trHeight w:val="759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BBBP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Annual Data Collection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Approved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jc w:val="center"/>
              <w:rPr>
                <w:sz w:val="20"/>
                <w:szCs w:val="20"/>
              </w:rPr>
            </w:pPr>
            <w:r w:rsidRPr="00586510">
              <w:rPr>
                <w:sz w:val="20"/>
                <w:szCs w:val="20"/>
              </w:rPr>
              <w:t>15.3</w:t>
            </w:r>
            <w:r>
              <w:rPr>
                <w:rStyle w:val="FootnoteReference"/>
                <w:sz w:val="20"/>
                <w:szCs w:val="20"/>
              </w:rPr>
              <w:footnoteReference w:id="1"/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Form updated after previous OMB approval, reporting burden remain</w:t>
            </w:r>
            <w:r>
              <w:rPr>
                <w:color w:val="000000"/>
                <w:sz w:val="20"/>
                <w:szCs w:val="20"/>
              </w:rPr>
              <w:t>s</w:t>
            </w:r>
            <w:r w:rsidRPr="00586510">
              <w:rPr>
                <w:color w:val="000000"/>
                <w:sz w:val="20"/>
                <w:szCs w:val="20"/>
              </w:rPr>
              <w:t xml:space="preserve"> the same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>
              <w:t xml:space="preserve"> </w:t>
            </w:r>
            <w:r w:rsidRPr="004F2992">
              <w:rPr>
                <w:color w:val="000000"/>
                <w:sz w:val="20"/>
                <w:szCs w:val="20"/>
              </w:rPr>
              <w:t xml:space="preserve">This burden estimate </w:t>
            </w:r>
            <w:r>
              <w:rPr>
                <w:color w:val="000000"/>
                <w:sz w:val="20"/>
                <w:szCs w:val="20"/>
              </w:rPr>
              <w:t>is based on</w:t>
            </w:r>
            <w:r w:rsidRPr="004F2992">
              <w:rPr>
                <w:color w:val="000000"/>
                <w:sz w:val="20"/>
                <w:szCs w:val="20"/>
              </w:rPr>
              <w:t xml:space="preserve"> a weighted average from companies that use an existing data collection system and those that do not</w:t>
            </w:r>
            <w:r w:rsidRPr="00586510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66604" w:rsidRPr="003417E1" w:rsidTr="00A42470">
        <w:trPr>
          <w:trHeight w:val="232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BBBP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Web Profile Development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Approved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jc w:val="center"/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 xml:space="preserve">New form </w:t>
            </w:r>
            <w:r>
              <w:rPr>
                <w:color w:val="000000"/>
                <w:sz w:val="20"/>
                <w:szCs w:val="20"/>
              </w:rPr>
              <w:t xml:space="preserve">included </w:t>
            </w:r>
            <w:r w:rsidRPr="00586510">
              <w:rPr>
                <w:color w:val="000000"/>
                <w:sz w:val="20"/>
                <w:szCs w:val="20"/>
              </w:rPr>
              <w:t>for</w:t>
            </w:r>
            <w:r>
              <w:rPr>
                <w:color w:val="000000"/>
                <w:sz w:val="20"/>
                <w:szCs w:val="20"/>
              </w:rPr>
              <w:t xml:space="preserve"> OMB</w:t>
            </w:r>
            <w:r w:rsidRPr="00586510">
              <w:rPr>
                <w:color w:val="000000"/>
                <w:sz w:val="20"/>
                <w:szCs w:val="20"/>
              </w:rPr>
              <w:t xml:space="preserve"> approved collection</w:t>
            </w:r>
          </w:p>
        </w:tc>
      </w:tr>
      <w:tr w:rsidR="00F66604" w:rsidRPr="003417E1" w:rsidTr="00A42470">
        <w:trPr>
          <w:trHeight w:val="73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BBBP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Report Data Verification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Approved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jc w:val="center"/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No form necessary; data verification will occur via email and conference calls</w:t>
            </w:r>
          </w:p>
        </w:tc>
      </w:tr>
      <w:tr w:rsidR="00F66604" w:rsidRPr="003417E1" w:rsidTr="00A42470">
        <w:trPr>
          <w:trHeight w:val="232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BBBP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In-Plant Trainings Application Form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New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jc w:val="center"/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New form</w:t>
            </w:r>
          </w:p>
        </w:tc>
      </w:tr>
      <w:tr w:rsidR="00F66604" w:rsidRPr="003417E1" w:rsidTr="00A42470">
        <w:trPr>
          <w:trHeight w:val="232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BBBP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In-Plant Trainings Course Evaluation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New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jc w:val="center"/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New form</w:t>
            </w:r>
          </w:p>
        </w:tc>
      </w:tr>
      <w:tr w:rsidR="00F66604" w:rsidRPr="003417E1" w:rsidTr="00A42470">
        <w:trPr>
          <w:trHeight w:val="232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BBBP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In-Plant Trainings Post Follow-up with Host Plant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New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jc w:val="center"/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New form</w:t>
            </w:r>
          </w:p>
        </w:tc>
      </w:tr>
      <w:tr w:rsidR="00F66604" w:rsidRPr="003417E1" w:rsidTr="00A42470">
        <w:trPr>
          <w:trHeight w:val="232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BBA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Data Collection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New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jc w:val="center"/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New form</w:t>
            </w:r>
          </w:p>
        </w:tc>
      </w:tr>
      <w:tr w:rsidR="00F66604" w:rsidRPr="003417E1" w:rsidTr="00A42470">
        <w:trPr>
          <w:trHeight w:val="232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BBA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Application Form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New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604" w:rsidRPr="00586510" w:rsidRDefault="00F66604" w:rsidP="00A42470">
            <w:pPr>
              <w:jc w:val="center"/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604" w:rsidRPr="00586510" w:rsidRDefault="00F66604" w:rsidP="00A42470">
            <w:pPr>
              <w:rPr>
                <w:color w:val="000000"/>
                <w:sz w:val="20"/>
                <w:szCs w:val="20"/>
              </w:rPr>
            </w:pPr>
            <w:r w:rsidRPr="00586510">
              <w:rPr>
                <w:color w:val="000000"/>
                <w:sz w:val="20"/>
                <w:szCs w:val="20"/>
              </w:rPr>
              <w:t>New form</w:t>
            </w:r>
          </w:p>
        </w:tc>
      </w:tr>
    </w:tbl>
    <w:p w:rsidR="00F66604" w:rsidRDefault="00F66604" w:rsidP="00F66604">
      <w:pPr>
        <w:tabs>
          <w:tab w:val="left" w:pos="270"/>
        </w:tabs>
        <w:ind w:left="-360"/>
        <w:rPr>
          <w:sz w:val="18"/>
          <w:szCs w:val="18"/>
        </w:rPr>
      </w:pPr>
    </w:p>
    <w:p w:rsidR="00F66604" w:rsidRPr="003C3F49" w:rsidRDefault="00F66604" w:rsidP="00F66604">
      <w:pPr>
        <w:tabs>
          <w:tab w:val="left" w:pos="270"/>
        </w:tabs>
        <w:ind w:left="-360"/>
        <w:rPr>
          <w:sz w:val="18"/>
          <w:szCs w:val="18"/>
        </w:rPr>
      </w:pPr>
      <w:r w:rsidRPr="003C3F49">
        <w:rPr>
          <w:sz w:val="18"/>
          <w:szCs w:val="18"/>
        </w:rPr>
        <w:t>BBC,</w:t>
      </w:r>
      <w:r w:rsidRPr="003C3F49">
        <w:rPr>
          <w:sz w:val="18"/>
          <w:szCs w:val="18"/>
        </w:rPr>
        <w:tab/>
        <w:t>Better Buildings Challenge</w:t>
      </w:r>
    </w:p>
    <w:p w:rsidR="00F66604" w:rsidRPr="003C3F49" w:rsidRDefault="00F66604" w:rsidP="00F66604">
      <w:pPr>
        <w:tabs>
          <w:tab w:val="left" w:pos="270"/>
        </w:tabs>
        <w:ind w:left="-360"/>
        <w:rPr>
          <w:sz w:val="18"/>
          <w:szCs w:val="18"/>
        </w:rPr>
      </w:pPr>
      <w:r w:rsidRPr="003C3F49">
        <w:rPr>
          <w:sz w:val="18"/>
          <w:szCs w:val="18"/>
        </w:rPr>
        <w:t>BBBP,</w:t>
      </w:r>
      <w:r>
        <w:rPr>
          <w:sz w:val="18"/>
          <w:szCs w:val="18"/>
        </w:rPr>
        <w:tab/>
      </w:r>
      <w:r w:rsidRPr="003C3F49">
        <w:rPr>
          <w:sz w:val="18"/>
          <w:szCs w:val="18"/>
        </w:rPr>
        <w:t>Better Buildings, Better Plants Program</w:t>
      </w:r>
    </w:p>
    <w:p w:rsidR="00A41144" w:rsidRPr="00F66604" w:rsidRDefault="00F66604" w:rsidP="00F66604">
      <w:pPr>
        <w:tabs>
          <w:tab w:val="left" w:pos="270"/>
        </w:tabs>
        <w:ind w:left="-360"/>
        <w:rPr>
          <w:sz w:val="18"/>
          <w:szCs w:val="18"/>
        </w:rPr>
      </w:pPr>
      <w:r w:rsidRPr="001E7B32">
        <w:rPr>
          <w:sz w:val="18"/>
          <w:szCs w:val="18"/>
        </w:rPr>
        <w:t>BBA,</w:t>
      </w:r>
      <w:r w:rsidRPr="001E7B32">
        <w:rPr>
          <w:sz w:val="18"/>
          <w:szCs w:val="18"/>
        </w:rPr>
        <w:tab/>
        <w:t>Better Buildings Alliance</w:t>
      </w:r>
    </w:p>
    <w:sectPr w:rsidR="00A41144" w:rsidRPr="00F66604" w:rsidSect="00EE6E9F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604" w:rsidRDefault="00F66604" w:rsidP="00F66604">
      <w:r>
        <w:separator/>
      </w:r>
    </w:p>
  </w:endnote>
  <w:endnote w:type="continuationSeparator" w:id="0">
    <w:p w:rsidR="00F66604" w:rsidRDefault="00F66604" w:rsidP="00F66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383" w:rsidRDefault="00F6660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EE4EED" w:rsidRPr="004F61BB" w:rsidRDefault="00F66604" w:rsidP="00000957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604" w:rsidRDefault="00F66604" w:rsidP="00F66604">
      <w:r>
        <w:separator/>
      </w:r>
    </w:p>
  </w:footnote>
  <w:footnote w:type="continuationSeparator" w:id="0">
    <w:p w:rsidR="00F66604" w:rsidRDefault="00F66604" w:rsidP="00F66604">
      <w:r>
        <w:continuationSeparator/>
      </w:r>
    </w:p>
  </w:footnote>
  <w:footnote w:id="1">
    <w:p w:rsidR="00F66604" w:rsidRDefault="00F66604" w:rsidP="00F66604">
      <w:pPr>
        <w:pStyle w:val="FootnoteText"/>
      </w:pPr>
      <w:r>
        <w:rPr>
          <w:rStyle w:val="FootnoteReference"/>
        </w:rPr>
        <w:footnoteRef/>
      </w:r>
      <w:r>
        <w:t>The following method was used to calculate burden hours of annual data reporting for Better Plant partners based on a weighted average: [130 (partners with collection systems) x 4 burden hours] + [45 (partners without collection systems) x 48 burden hours] / 175 (total partners) = 15.3 burden hours per partner.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6604"/>
    <w:rsid w:val="00623080"/>
    <w:rsid w:val="00857824"/>
    <w:rsid w:val="00A41144"/>
    <w:rsid w:val="00F66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666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604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F666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6660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F6660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1579</Characters>
  <Application>Microsoft Office Word</Application>
  <DocSecurity>0</DocSecurity>
  <Lines>13</Lines>
  <Paragraphs>3</Paragraphs>
  <ScaleCrop>false</ScaleCrop>
  <Company>U.S. Department of Energy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roulech</dc:creator>
  <cp:keywords/>
  <dc:description/>
  <cp:lastModifiedBy>roulech</cp:lastModifiedBy>
  <cp:revision>1</cp:revision>
  <dcterms:created xsi:type="dcterms:W3CDTF">2013-10-22T15:01:00Z</dcterms:created>
  <dcterms:modified xsi:type="dcterms:W3CDTF">2013-10-22T15:03:00Z</dcterms:modified>
</cp:coreProperties>
</file>