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98" w:rsidRDefault="00FE57D9" w:rsidP="007B7E76">
      <w:pPr>
        <w:jc w:val="center"/>
        <w:rPr>
          <w:rFonts w:ascii="Cambria" w:hAnsi="Cambria"/>
          <w:b/>
        </w:rPr>
      </w:pPr>
      <w:r w:rsidRPr="00FE57D9">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pt;margin-top:42.95pt;width:477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J0tAIAALs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" filled="f" stroked="f">
            <v:textbox>
              <w:txbxContent>
                <w:p w:rsidR="00275798" w:rsidRPr="00241D28" w:rsidRDefault="00275798" w:rsidP="00241D28">
                  <w:pPr>
                    <w:jc w:val="center"/>
                    <w:rPr>
                      <w:sz w:val="56"/>
                      <w:szCs w:val="56"/>
                    </w:rPr>
                  </w:pPr>
                  <w:r w:rsidRPr="00241D28">
                    <w:rPr>
                      <w:sz w:val="56"/>
                      <w:szCs w:val="56"/>
                    </w:rPr>
                    <w:t>Saliva Collection Protocol</w:t>
                  </w:r>
                </w:p>
                <w:p w:rsidR="00275798" w:rsidRPr="00241D28" w:rsidRDefault="00275798" w:rsidP="00241D28">
                  <w:pPr>
                    <w:jc w:val="center"/>
                    <w:rPr>
                      <w:sz w:val="56"/>
                      <w:szCs w:val="56"/>
                    </w:rPr>
                  </w:pPr>
                  <w:proofErr w:type="gramStart"/>
                  <w:r w:rsidRPr="00241D28">
                    <w:rPr>
                      <w:sz w:val="56"/>
                      <w:szCs w:val="56"/>
                    </w:rPr>
                    <w:t>for</w:t>
                  </w:r>
                  <w:proofErr w:type="gramEnd"/>
                  <w:r w:rsidRPr="00241D28">
                    <w:rPr>
                      <w:sz w:val="56"/>
                      <w:szCs w:val="56"/>
                    </w:rPr>
                    <w:t xml:space="preserve"> </w:t>
                  </w:r>
                </w:p>
                <w:p w:rsidR="00275798" w:rsidRPr="00241D28" w:rsidRDefault="00275798" w:rsidP="00241D28">
                  <w:pPr>
                    <w:jc w:val="center"/>
                    <w:rPr>
                      <w:sz w:val="56"/>
                      <w:szCs w:val="56"/>
                    </w:rPr>
                  </w:pPr>
                  <w:r w:rsidRPr="00241D28">
                    <w:rPr>
                      <w:sz w:val="56"/>
                      <w:szCs w:val="56"/>
                    </w:rPr>
                    <w:t>Multi-Unit Housing Survey</w:t>
                  </w:r>
                </w:p>
              </w:txbxContent>
            </v:textbox>
          </v:shape>
        </w:pict>
      </w:r>
    </w:p>
    <w:p w:rsidR="00275798" w:rsidRDefault="0099781C" w:rsidP="007B7E76">
      <w:pPr>
        <w:jc w:val="center"/>
        <w:rPr>
          <w:rFonts w:ascii="Cambria" w:hAnsi="Cambria"/>
          <w:b/>
        </w:rPr>
      </w:pPr>
      <w:r>
        <w:rPr>
          <w:noProof/>
        </w:rPr>
        <w:drawing>
          <wp:anchor distT="0" distB="0" distL="114300" distR="114300" simplePos="0" relativeHeight="251653120" behindDoc="0" locked="0" layoutInCell="1" allowOverlap="1">
            <wp:simplePos x="0" y="0"/>
            <wp:positionH relativeFrom="column">
              <wp:posOffset>-342900</wp:posOffset>
            </wp:positionH>
            <wp:positionV relativeFrom="paragraph">
              <wp:posOffset>6985</wp:posOffset>
            </wp:positionV>
            <wp:extent cx="5962650" cy="500062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962650" cy="5000625"/>
                    </a:xfrm>
                    <a:prstGeom prst="rect">
                      <a:avLst/>
                    </a:prstGeom>
                    <a:noFill/>
                  </pic:spPr>
                </pic:pic>
              </a:graphicData>
            </a:graphic>
          </wp:anchor>
        </w:drawing>
      </w:r>
    </w:p>
    <w:p w:rsidR="0099781C" w:rsidRDefault="0099781C" w:rsidP="0099781C">
      <w:pPr>
        <w:jc w:val="center"/>
        <w:rPr>
          <w:b/>
        </w:rPr>
      </w:pPr>
      <w:r w:rsidRPr="00F97A75">
        <w:rPr>
          <w:b/>
        </w:rPr>
        <w:t>To Be Used by Field Data Collectors to Collect Specimens</w:t>
      </w:r>
    </w:p>
    <w:p w:rsidR="0099781C" w:rsidRDefault="0099781C" w:rsidP="0099781C">
      <w:pPr>
        <w:jc w:val="center"/>
        <w:rPr>
          <w:b/>
        </w:rPr>
      </w:pPr>
    </w:p>
    <w:p w:rsidR="0099781C" w:rsidRPr="00AD5ABE" w:rsidRDefault="0099781C" w:rsidP="0099781C">
      <w:r w:rsidRPr="00AD5ABE">
        <w:rPr>
          <w:bCs/>
          <w:iCs/>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Pr="003F078C" w:rsidRDefault="00275798" w:rsidP="007B7E76">
      <w:pPr>
        <w:jc w:val="center"/>
        <w:rPr>
          <w:rFonts w:ascii="Cambria" w:hAnsi="Cambria"/>
          <w:b/>
          <w:sz w:val="20"/>
          <w:szCs w:val="20"/>
        </w:rPr>
      </w:pPr>
    </w:p>
    <w:p w:rsidR="0099781C" w:rsidRDefault="0099781C">
      <w:pPr>
        <w:rPr>
          <w:rFonts w:ascii="Cambria" w:hAnsi="Cambria"/>
          <w:b/>
          <w:sz w:val="36"/>
          <w:szCs w:val="36"/>
        </w:rPr>
      </w:pPr>
      <w:r>
        <w:rPr>
          <w:rFonts w:ascii="Cambria" w:hAnsi="Cambria"/>
          <w:b/>
          <w:sz w:val="36"/>
          <w:szCs w:val="36"/>
        </w:rPr>
        <w:br w:type="page"/>
      </w:r>
    </w:p>
    <w:p w:rsidR="00275798" w:rsidRDefault="00275798" w:rsidP="003F078C">
      <w:pPr>
        <w:jc w:val="center"/>
        <w:rPr>
          <w:rFonts w:ascii="Cambria" w:hAnsi="Cambria"/>
          <w:b/>
          <w:sz w:val="36"/>
          <w:szCs w:val="36"/>
        </w:rPr>
      </w:pPr>
      <w:r w:rsidRPr="003F078C">
        <w:rPr>
          <w:rFonts w:ascii="Cambria" w:hAnsi="Cambria"/>
          <w:b/>
          <w:sz w:val="36"/>
          <w:szCs w:val="36"/>
        </w:rPr>
        <w:lastRenderedPageBreak/>
        <w:t>Table of Contents</w:t>
      </w:r>
    </w:p>
    <w:p w:rsidR="00275798" w:rsidRDefault="00275798" w:rsidP="003F078C">
      <w:pPr>
        <w:jc w:val="center"/>
        <w:rPr>
          <w:rFonts w:ascii="Cambria" w:hAnsi="Cambria"/>
          <w:b/>
          <w:sz w:val="36"/>
          <w:szCs w:val="36"/>
        </w:rPr>
      </w:pPr>
    </w:p>
    <w:p w:rsidR="00275798" w:rsidRDefault="00275798" w:rsidP="00DE4350">
      <w:pPr>
        <w:numPr>
          <w:ilvl w:val="0"/>
          <w:numId w:val="9"/>
        </w:numPr>
        <w:tabs>
          <w:tab w:val="left" w:pos="720"/>
          <w:tab w:val="left" w:pos="7920"/>
        </w:tabs>
        <w:spacing w:line="480" w:lineRule="auto"/>
        <w:rPr>
          <w:rFonts w:ascii="Cambria" w:hAnsi="Cambria"/>
          <w:b/>
          <w:sz w:val="36"/>
          <w:szCs w:val="36"/>
        </w:rPr>
      </w:pPr>
      <w:r>
        <w:rPr>
          <w:rFonts w:ascii="Cambria" w:hAnsi="Cambria"/>
        </w:rPr>
        <w:t>Important phone numbers ……………………………………………………………..</w:t>
      </w:r>
      <w:r>
        <w:rPr>
          <w:rFonts w:ascii="Cambria" w:hAnsi="Cambria"/>
        </w:rPr>
        <w:tab/>
      </w:r>
      <w:r>
        <w:rPr>
          <w:rFonts w:ascii="Cambria" w:hAnsi="Cambria"/>
          <w:b/>
        </w:rPr>
        <w:t>3</w:t>
      </w:r>
    </w:p>
    <w:p w:rsidR="00275798" w:rsidRDefault="00275798" w:rsidP="00BD50FC">
      <w:pPr>
        <w:numPr>
          <w:ilvl w:val="0"/>
          <w:numId w:val="9"/>
        </w:numPr>
        <w:spacing w:line="480" w:lineRule="auto"/>
        <w:rPr>
          <w:rFonts w:ascii="Cambria" w:hAnsi="Cambria"/>
          <w:b/>
          <w:sz w:val="36"/>
          <w:szCs w:val="36"/>
        </w:rPr>
      </w:pPr>
      <w:r w:rsidRPr="00BD50FC">
        <w:rPr>
          <w:rFonts w:ascii="Cambria" w:hAnsi="Cambria"/>
        </w:rPr>
        <w:t>Materials for saliva collection</w:t>
      </w:r>
      <w:r>
        <w:rPr>
          <w:rFonts w:ascii="Cambria" w:hAnsi="Cambria"/>
        </w:rPr>
        <w:t xml:space="preserve"> …………………………………………………………</w:t>
      </w:r>
      <w:r>
        <w:rPr>
          <w:rFonts w:ascii="Cambria" w:hAnsi="Cambria"/>
        </w:rPr>
        <w:tab/>
      </w:r>
      <w:r>
        <w:rPr>
          <w:rFonts w:ascii="Cambria" w:hAnsi="Cambria"/>
          <w:b/>
        </w:rPr>
        <w:t>4</w:t>
      </w:r>
    </w:p>
    <w:p w:rsidR="00275798" w:rsidRPr="00BD50FC" w:rsidRDefault="00275798" w:rsidP="00BD50FC">
      <w:pPr>
        <w:numPr>
          <w:ilvl w:val="0"/>
          <w:numId w:val="9"/>
        </w:numPr>
        <w:spacing w:line="480" w:lineRule="auto"/>
        <w:rPr>
          <w:rFonts w:ascii="Cambria" w:hAnsi="Cambria"/>
          <w:b/>
          <w:sz w:val="36"/>
          <w:szCs w:val="36"/>
        </w:rPr>
      </w:pPr>
      <w:r w:rsidRPr="00BD50FC">
        <w:rPr>
          <w:rFonts w:ascii="Cambria" w:hAnsi="Cambria"/>
        </w:rPr>
        <w:t>Sample collection preparation</w:t>
      </w:r>
      <w:r>
        <w:rPr>
          <w:rFonts w:ascii="Cambria" w:hAnsi="Cambria"/>
        </w:rPr>
        <w:t xml:space="preserve"> ………………………………………………………..</w:t>
      </w:r>
      <w:r>
        <w:rPr>
          <w:rFonts w:ascii="Cambria" w:hAnsi="Cambria"/>
        </w:rPr>
        <w:tab/>
      </w:r>
      <w:r>
        <w:rPr>
          <w:rFonts w:ascii="Cambria" w:hAnsi="Cambria"/>
          <w:b/>
        </w:rPr>
        <w:t>4</w:t>
      </w:r>
    </w:p>
    <w:p w:rsidR="00275798" w:rsidRPr="00BD50FC" w:rsidRDefault="00275798" w:rsidP="00BD50FC">
      <w:pPr>
        <w:numPr>
          <w:ilvl w:val="0"/>
          <w:numId w:val="9"/>
        </w:numPr>
        <w:spacing w:line="480" w:lineRule="auto"/>
        <w:rPr>
          <w:rFonts w:ascii="Cambria" w:hAnsi="Cambria"/>
          <w:b/>
          <w:sz w:val="36"/>
          <w:szCs w:val="36"/>
        </w:rPr>
      </w:pPr>
      <w:r>
        <w:rPr>
          <w:rFonts w:ascii="Cambria" w:hAnsi="Cambria"/>
        </w:rPr>
        <w:t>Sample collection techniques</w:t>
      </w:r>
    </w:p>
    <w:p w:rsidR="00275798" w:rsidRPr="00BD50FC" w:rsidRDefault="00275798" w:rsidP="00DE4350">
      <w:pPr>
        <w:numPr>
          <w:ilvl w:val="1"/>
          <w:numId w:val="9"/>
        </w:numPr>
        <w:spacing w:line="480" w:lineRule="auto"/>
        <w:rPr>
          <w:rFonts w:ascii="Cambria" w:hAnsi="Cambria"/>
          <w:sz w:val="36"/>
          <w:szCs w:val="36"/>
        </w:rPr>
      </w:pPr>
      <w:r w:rsidRPr="00BD50FC">
        <w:rPr>
          <w:rFonts w:ascii="Cambria" w:hAnsi="Cambria"/>
        </w:rPr>
        <w:t>Persons older than 6 years of age</w:t>
      </w:r>
      <w:r>
        <w:rPr>
          <w:rFonts w:ascii="Cambria" w:hAnsi="Cambria"/>
        </w:rPr>
        <w:t xml:space="preserve"> ………………………………………...</w:t>
      </w:r>
      <w:r>
        <w:rPr>
          <w:rFonts w:ascii="Cambria" w:hAnsi="Cambria"/>
        </w:rPr>
        <w:tab/>
      </w:r>
      <w:r>
        <w:rPr>
          <w:rFonts w:ascii="Cambria" w:hAnsi="Cambria"/>
          <w:b/>
        </w:rPr>
        <w:t>4</w:t>
      </w:r>
    </w:p>
    <w:p w:rsidR="00275798" w:rsidRPr="00BD50FC" w:rsidRDefault="00275798" w:rsidP="00BD50FC">
      <w:pPr>
        <w:numPr>
          <w:ilvl w:val="1"/>
          <w:numId w:val="9"/>
        </w:numPr>
        <w:spacing w:line="480" w:lineRule="auto"/>
        <w:rPr>
          <w:rFonts w:ascii="Cambria" w:hAnsi="Cambria"/>
          <w:sz w:val="36"/>
          <w:szCs w:val="36"/>
        </w:rPr>
      </w:pPr>
      <w:r w:rsidRPr="00BD50FC">
        <w:rPr>
          <w:rFonts w:ascii="Cambria" w:hAnsi="Cambria"/>
        </w:rPr>
        <w:t xml:space="preserve">Persons </w:t>
      </w:r>
      <w:r w:rsidR="00B559F6">
        <w:rPr>
          <w:rFonts w:ascii="Cambria" w:hAnsi="Cambria"/>
        </w:rPr>
        <w:t>2</w:t>
      </w:r>
      <w:bookmarkStart w:id="0" w:name="_GoBack"/>
      <w:bookmarkEnd w:id="0"/>
      <w:r w:rsidRPr="00BD50FC">
        <w:rPr>
          <w:rFonts w:ascii="Cambria" w:hAnsi="Cambria"/>
        </w:rPr>
        <w:t xml:space="preserve"> to 6 years of age</w:t>
      </w:r>
      <w:r>
        <w:rPr>
          <w:rFonts w:ascii="Cambria" w:hAnsi="Cambria"/>
        </w:rPr>
        <w:t xml:space="preserve"> ………………………………</w:t>
      </w:r>
      <w:r w:rsidR="00D71FC1">
        <w:rPr>
          <w:rFonts w:ascii="Cambria" w:hAnsi="Cambria"/>
        </w:rPr>
        <w:t>…………..</w:t>
      </w:r>
      <w:r>
        <w:rPr>
          <w:rFonts w:ascii="Cambria" w:hAnsi="Cambria"/>
        </w:rPr>
        <w:t>……...</w:t>
      </w:r>
      <w:r>
        <w:rPr>
          <w:rFonts w:ascii="Cambria" w:hAnsi="Cambria"/>
        </w:rPr>
        <w:tab/>
      </w:r>
      <w:r>
        <w:rPr>
          <w:rFonts w:ascii="Cambria" w:hAnsi="Cambria"/>
          <w:b/>
        </w:rPr>
        <w:t>6</w:t>
      </w:r>
    </w:p>
    <w:p w:rsidR="00275798" w:rsidRPr="00BD50FC" w:rsidRDefault="00275798" w:rsidP="00BD50FC">
      <w:pPr>
        <w:numPr>
          <w:ilvl w:val="0"/>
          <w:numId w:val="9"/>
        </w:numPr>
        <w:spacing w:line="480" w:lineRule="auto"/>
        <w:rPr>
          <w:rFonts w:ascii="Cambria" w:hAnsi="Cambria"/>
          <w:sz w:val="36"/>
          <w:szCs w:val="36"/>
        </w:rPr>
      </w:pPr>
      <w:r w:rsidRPr="00BD50FC">
        <w:rPr>
          <w:rFonts w:ascii="Cambria" w:hAnsi="Cambria"/>
        </w:rPr>
        <w:t>Sample storage procedures</w:t>
      </w:r>
      <w:r>
        <w:rPr>
          <w:rFonts w:ascii="Cambria" w:hAnsi="Cambria"/>
        </w:rPr>
        <w:t xml:space="preserve"> …………………………………………………………..</w:t>
      </w:r>
      <w:r>
        <w:rPr>
          <w:rFonts w:ascii="Cambria" w:hAnsi="Cambria"/>
        </w:rPr>
        <w:tab/>
      </w:r>
      <w:r>
        <w:rPr>
          <w:rFonts w:ascii="Cambria" w:hAnsi="Cambria"/>
          <w:b/>
        </w:rPr>
        <w:t>8</w:t>
      </w:r>
    </w:p>
    <w:p w:rsidR="00275798" w:rsidRPr="00BD50FC" w:rsidRDefault="00275798" w:rsidP="00BD50FC">
      <w:pPr>
        <w:numPr>
          <w:ilvl w:val="0"/>
          <w:numId w:val="9"/>
        </w:numPr>
        <w:spacing w:line="480" w:lineRule="auto"/>
        <w:rPr>
          <w:rFonts w:ascii="Cambria" w:hAnsi="Cambria"/>
          <w:sz w:val="36"/>
          <w:szCs w:val="36"/>
        </w:rPr>
      </w:pPr>
      <w:r w:rsidRPr="00BD50FC">
        <w:rPr>
          <w:rFonts w:ascii="Cambria" w:hAnsi="Cambria"/>
        </w:rPr>
        <w:t>Transporting the samples</w:t>
      </w:r>
      <w:r>
        <w:rPr>
          <w:rFonts w:ascii="Cambria" w:hAnsi="Cambria"/>
        </w:rPr>
        <w:t xml:space="preserve"> ……………………………………………………………..</w:t>
      </w:r>
      <w:r>
        <w:rPr>
          <w:rFonts w:ascii="Cambria" w:hAnsi="Cambria"/>
        </w:rPr>
        <w:tab/>
      </w:r>
      <w:r>
        <w:rPr>
          <w:rFonts w:ascii="Cambria" w:hAnsi="Cambria"/>
          <w:b/>
        </w:rPr>
        <w:t>8</w:t>
      </w:r>
    </w:p>
    <w:p w:rsidR="00275798" w:rsidRPr="00BD50FC" w:rsidRDefault="00275798" w:rsidP="00BD50FC">
      <w:pPr>
        <w:spacing w:line="480" w:lineRule="auto"/>
        <w:rPr>
          <w:rFonts w:ascii="Cambria" w:hAnsi="Cambria"/>
          <w:b/>
          <w:sz w:val="16"/>
          <w:szCs w:val="16"/>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D71FC1" w:rsidRDefault="00D71FC1" w:rsidP="007B7E76">
      <w:pPr>
        <w:jc w:val="center"/>
        <w:rPr>
          <w:rFonts w:ascii="Cambria" w:hAnsi="Cambria"/>
          <w:b/>
        </w:rPr>
      </w:pPr>
    </w:p>
    <w:p w:rsidR="00D71FC1" w:rsidRDefault="00D71FC1" w:rsidP="007B7E76">
      <w:pPr>
        <w:jc w:val="center"/>
        <w:rPr>
          <w:rFonts w:ascii="Cambria" w:hAnsi="Cambria"/>
          <w:b/>
        </w:rPr>
      </w:pPr>
    </w:p>
    <w:p w:rsidR="00275798" w:rsidRDefault="00275798" w:rsidP="007B7E76">
      <w:pPr>
        <w:jc w:val="center"/>
        <w:rPr>
          <w:rFonts w:ascii="Cambria" w:hAnsi="Cambria"/>
          <w:b/>
        </w:rPr>
      </w:pPr>
      <w:r>
        <w:rPr>
          <w:rFonts w:ascii="Cambria" w:hAnsi="Cambria"/>
          <w:b/>
        </w:rPr>
        <w:lastRenderedPageBreak/>
        <w:t>Important Phone Numbers</w:t>
      </w: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BD50FC">
      <w:pPr>
        <w:rPr>
          <w:rFonts w:ascii="Cambria" w:hAnsi="Cambria"/>
          <w:b/>
        </w:rPr>
      </w:pPr>
      <w:r>
        <w:rPr>
          <w:rFonts w:ascii="Cambria" w:hAnsi="Cambria"/>
          <w:b/>
        </w:rPr>
        <w:t>Lisa V. Smith ………………………………………………………………… (323) 231 – 7640 (main)</w:t>
      </w:r>
    </w:p>
    <w:p w:rsidR="00275798" w:rsidRDefault="00275798" w:rsidP="00BD50FC">
      <w:pPr>
        <w:rPr>
          <w:rFonts w:ascii="Cambria" w:hAnsi="Cambria"/>
          <w:b/>
        </w:rPr>
      </w:pPr>
      <w:r>
        <w:rPr>
          <w:rFonts w:ascii="Cambria" w:hAnsi="Cambria"/>
          <w:b/>
        </w:rPr>
        <w:t xml:space="preserve">                            .……………………………………………………………….. (323) 333 – 2135 (cell)</w:t>
      </w:r>
    </w:p>
    <w:p w:rsidR="00275798" w:rsidRDefault="00275798" w:rsidP="00BD50FC">
      <w:pPr>
        <w:rPr>
          <w:rFonts w:ascii="Cambria" w:hAnsi="Cambria"/>
          <w:b/>
        </w:rPr>
      </w:pPr>
      <w:r>
        <w:rPr>
          <w:rFonts w:ascii="Cambria" w:hAnsi="Cambria"/>
          <w:b/>
        </w:rPr>
        <w:t xml:space="preserve">                            .……………………………………………………………….. (213) 240 – 8324 (work)</w:t>
      </w:r>
    </w:p>
    <w:p w:rsidR="00275798" w:rsidRDefault="00275798" w:rsidP="00BD50FC">
      <w:pPr>
        <w:rPr>
          <w:rFonts w:ascii="Cambria" w:hAnsi="Cambria"/>
          <w:b/>
        </w:rPr>
      </w:pPr>
    </w:p>
    <w:p w:rsidR="00435349" w:rsidRDefault="00435349" w:rsidP="00435349">
      <w:pPr>
        <w:rPr>
          <w:rFonts w:ascii="Cambria" w:hAnsi="Cambria"/>
          <w:b/>
        </w:rPr>
      </w:pPr>
      <w:r>
        <w:rPr>
          <w:rFonts w:ascii="Cambria" w:hAnsi="Cambria"/>
          <w:b/>
        </w:rPr>
        <w:t>Mary Lou Gilbert……………………………………………………………</w:t>
      </w:r>
      <w:proofErr w:type="gramStart"/>
      <w:r>
        <w:rPr>
          <w:rFonts w:ascii="Cambria" w:hAnsi="Cambria"/>
          <w:b/>
        </w:rPr>
        <w:t>.(</w:t>
      </w:r>
      <w:proofErr w:type="gramEnd"/>
      <w:r>
        <w:rPr>
          <w:rFonts w:ascii="Cambria" w:hAnsi="Cambria"/>
          <w:b/>
        </w:rPr>
        <w:t>310) 801 - 2524 (cell)</w:t>
      </w:r>
    </w:p>
    <w:p w:rsidR="00275798" w:rsidRDefault="00275798" w:rsidP="00BD50FC">
      <w:pPr>
        <w:rPr>
          <w:rFonts w:ascii="Cambria" w:hAnsi="Cambria"/>
          <w:b/>
        </w:rPr>
      </w:pPr>
    </w:p>
    <w:p w:rsidR="00275798" w:rsidRDefault="00275798" w:rsidP="00BD50FC">
      <w:pPr>
        <w:rPr>
          <w:rFonts w:ascii="Cambria" w:hAnsi="Cambria"/>
          <w:b/>
        </w:rPr>
      </w:pPr>
    </w:p>
    <w:p w:rsidR="00275798" w:rsidRDefault="00275798" w:rsidP="00BD50FC">
      <w:pPr>
        <w:rPr>
          <w:rFonts w:ascii="Cambria" w:hAnsi="Cambria"/>
          <w:b/>
        </w:rPr>
      </w:pPr>
      <w:r>
        <w:rPr>
          <w:rFonts w:ascii="Cambria" w:hAnsi="Cambria"/>
          <w:b/>
        </w:rPr>
        <w:t xml:space="preserve">Carol Kawecki ………………………………………………………….. (301) 524 – </w:t>
      </w:r>
      <w:r w:rsidRPr="00EA16D7">
        <w:rPr>
          <w:rFonts w:ascii="Cambria" w:hAnsi="Cambria"/>
          <w:b/>
        </w:rPr>
        <w:t>5078</w:t>
      </w:r>
      <w:r>
        <w:rPr>
          <w:rFonts w:ascii="Cambria" w:hAnsi="Cambria"/>
          <w:b/>
        </w:rPr>
        <w:t xml:space="preserve"> (cell)</w:t>
      </w:r>
    </w:p>
    <w:p w:rsidR="0099781C" w:rsidRDefault="0099781C" w:rsidP="00BD50FC">
      <w:pPr>
        <w:rPr>
          <w:rFonts w:ascii="Cambria" w:hAnsi="Cambria"/>
          <w:b/>
        </w:rPr>
      </w:pPr>
    </w:p>
    <w:p w:rsidR="00275798" w:rsidRDefault="00275798" w:rsidP="00BD50FC">
      <w:pPr>
        <w:rPr>
          <w:rFonts w:ascii="Cambria" w:hAnsi="Cambria"/>
          <w:b/>
        </w:rPr>
      </w:pPr>
    </w:p>
    <w:p w:rsidR="00275798" w:rsidRDefault="00275798" w:rsidP="00BD50FC">
      <w:pP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99781C" w:rsidRPr="003F078C" w:rsidRDefault="0099781C" w:rsidP="0099781C">
      <w:pPr>
        <w:jc w:val="center"/>
        <w:rPr>
          <w:rFonts w:ascii="Cambria" w:hAnsi="Cambria"/>
          <w:b/>
          <w:sz w:val="20"/>
          <w:szCs w:val="20"/>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275798" w:rsidRDefault="00275798" w:rsidP="007B7E76">
      <w:pPr>
        <w:jc w:val="center"/>
        <w:rPr>
          <w:rFonts w:ascii="Cambria" w:hAnsi="Cambria"/>
          <w:b/>
        </w:rPr>
      </w:pPr>
    </w:p>
    <w:p w:rsidR="00D71FC1" w:rsidRDefault="00D71FC1" w:rsidP="007B7E76">
      <w:pPr>
        <w:jc w:val="center"/>
        <w:rPr>
          <w:rFonts w:ascii="Cambria" w:hAnsi="Cambria"/>
          <w:b/>
        </w:rPr>
      </w:pPr>
    </w:p>
    <w:p w:rsidR="00000000" w:rsidRDefault="000D15D1">
      <w:pPr>
        <w:rPr>
          <w:rFonts w:ascii="Cambria" w:hAnsi="Cambria"/>
          <w:b/>
        </w:rPr>
      </w:pPr>
    </w:p>
    <w:p w:rsidR="00275798" w:rsidRDefault="00275798" w:rsidP="007B7E76">
      <w:pPr>
        <w:jc w:val="center"/>
        <w:rPr>
          <w:rFonts w:ascii="Cambria" w:hAnsi="Cambria"/>
          <w:b/>
        </w:rPr>
      </w:pPr>
    </w:p>
    <w:p w:rsidR="00275798" w:rsidRPr="00D068CC" w:rsidRDefault="00275798" w:rsidP="00D068CC">
      <w:pPr>
        <w:rPr>
          <w:rFonts w:ascii="Cambria" w:hAnsi="Cambria"/>
        </w:rPr>
      </w:pPr>
      <w:r>
        <w:rPr>
          <w:rFonts w:ascii="Cambria" w:hAnsi="Cambria"/>
        </w:rPr>
        <w:lastRenderedPageBreak/>
        <w:t xml:space="preserve">The purpose of this protocol is to guide you through the process of collecting the saliva sample for those participating in the Multi-Unit Housing </w:t>
      </w:r>
      <w:r w:rsidR="003D331C">
        <w:rPr>
          <w:rFonts w:ascii="Cambria" w:hAnsi="Cambria"/>
        </w:rPr>
        <w:t xml:space="preserve">Policy </w:t>
      </w:r>
      <w:r>
        <w:rPr>
          <w:rFonts w:ascii="Cambria" w:hAnsi="Cambria"/>
        </w:rPr>
        <w:t>Study.  Contact Lisa V. Smith</w:t>
      </w:r>
      <w:r w:rsidR="00856EFA">
        <w:rPr>
          <w:rFonts w:ascii="Cambria" w:hAnsi="Cambria"/>
        </w:rPr>
        <w:t>,</w:t>
      </w:r>
      <w:r w:rsidR="00D04DD8">
        <w:rPr>
          <w:rFonts w:ascii="Cambria" w:hAnsi="Cambria"/>
        </w:rPr>
        <w:t xml:space="preserve"> Mary Lou Gilbert, or </w:t>
      </w:r>
      <w:r>
        <w:rPr>
          <w:rFonts w:ascii="Cambria" w:hAnsi="Cambria"/>
        </w:rPr>
        <w:t xml:space="preserve">Carol Kawecki immediately if you have any questions regarding </w:t>
      </w:r>
      <w:r w:rsidR="00D04DD8">
        <w:rPr>
          <w:rFonts w:ascii="Cambria" w:hAnsi="Cambria"/>
        </w:rPr>
        <w:t>data collection.</w:t>
      </w:r>
    </w:p>
    <w:p w:rsidR="00275798" w:rsidRPr="00D068CC" w:rsidRDefault="00275798" w:rsidP="007B7E76">
      <w:pPr>
        <w:rPr>
          <w:rFonts w:ascii="Cambria" w:hAnsi="Cambria"/>
          <w:b/>
          <w:sz w:val="8"/>
          <w:szCs w:val="8"/>
          <w:u w:val="single"/>
        </w:rPr>
      </w:pPr>
    </w:p>
    <w:p w:rsidR="00D71FC1" w:rsidRDefault="00D71FC1" w:rsidP="007B7E76">
      <w:pPr>
        <w:rPr>
          <w:rFonts w:ascii="Cambria" w:hAnsi="Cambria"/>
          <w:b/>
          <w:u w:val="single"/>
        </w:rPr>
      </w:pPr>
    </w:p>
    <w:p w:rsidR="00D71FC1" w:rsidRDefault="00D71FC1" w:rsidP="007B7E76">
      <w:pPr>
        <w:rPr>
          <w:rFonts w:ascii="Cambria" w:hAnsi="Cambria"/>
          <w:b/>
          <w:u w:val="single"/>
        </w:rPr>
      </w:pPr>
    </w:p>
    <w:p w:rsidR="00275798" w:rsidRPr="00D068CC" w:rsidRDefault="00275798" w:rsidP="007B7E76">
      <w:pPr>
        <w:rPr>
          <w:rFonts w:ascii="Cambria" w:hAnsi="Cambria"/>
          <w:b/>
          <w:u w:val="single"/>
        </w:rPr>
      </w:pPr>
      <w:r>
        <w:rPr>
          <w:rFonts w:ascii="Cambria" w:hAnsi="Cambria"/>
          <w:b/>
          <w:u w:val="single"/>
        </w:rPr>
        <w:t>Materials for Saliva Collection</w:t>
      </w:r>
      <w:r w:rsidRPr="0052229B">
        <w:rPr>
          <w:rFonts w:ascii="Cambria" w:hAnsi="Cambria"/>
          <w:b/>
          <w:u w:val="single"/>
        </w:rPr>
        <w:t xml:space="preserve">: </w:t>
      </w:r>
    </w:p>
    <w:p w:rsidR="00275798" w:rsidRPr="00D068CC" w:rsidRDefault="00275798" w:rsidP="007B7E76">
      <w:pPr>
        <w:rPr>
          <w:rFonts w:ascii="Cambria" w:hAnsi="Cambria"/>
        </w:rPr>
      </w:pPr>
      <w:r w:rsidRPr="000B0012">
        <w:rPr>
          <w:rFonts w:ascii="Cambria" w:hAnsi="Cambria"/>
        </w:rPr>
        <w:t xml:space="preserve">Before you start the day, </w:t>
      </w:r>
      <w:r>
        <w:rPr>
          <w:rFonts w:ascii="Cambria" w:hAnsi="Cambria"/>
        </w:rPr>
        <w:t>ensure that you have all of the supplies necessary to complete saliva collection including:</w:t>
      </w:r>
    </w:p>
    <w:tbl>
      <w:tblPr>
        <w:tblW w:w="0" w:type="auto"/>
        <w:tblLook w:val="00A0"/>
      </w:tblPr>
      <w:tblGrid>
        <w:gridCol w:w="4788"/>
        <w:gridCol w:w="4788"/>
      </w:tblGrid>
      <w:tr w:rsidR="00275798" w:rsidRPr="008529EB" w:rsidTr="008529EB">
        <w:tc>
          <w:tcPr>
            <w:tcW w:w="4788" w:type="dxa"/>
          </w:tcPr>
          <w:p w:rsidR="00275798" w:rsidRPr="008529EB" w:rsidRDefault="00275798" w:rsidP="008529EB">
            <w:pPr>
              <w:numPr>
                <w:ilvl w:val="0"/>
                <w:numId w:val="4"/>
              </w:numPr>
              <w:ind w:left="270" w:hanging="180"/>
              <w:rPr>
                <w:rFonts w:ascii="Cambria" w:hAnsi="Cambria"/>
              </w:rPr>
            </w:pPr>
            <w:r w:rsidRPr="008529EB">
              <w:rPr>
                <w:rFonts w:ascii="Cambria" w:hAnsi="Cambria"/>
              </w:rPr>
              <w:t xml:space="preserve">Cooler with </w:t>
            </w:r>
            <w:r w:rsidR="00856EFA">
              <w:rPr>
                <w:rFonts w:ascii="Cambria" w:hAnsi="Cambria"/>
              </w:rPr>
              <w:t xml:space="preserve">2 </w:t>
            </w:r>
            <w:r w:rsidRPr="008529EB">
              <w:rPr>
                <w:rFonts w:ascii="Cambria" w:hAnsi="Cambria"/>
                <w:b/>
              </w:rPr>
              <w:t>frozen</w:t>
            </w:r>
            <w:r w:rsidRPr="008529EB">
              <w:rPr>
                <w:rFonts w:ascii="Cambria" w:hAnsi="Cambria"/>
              </w:rPr>
              <w:t xml:space="preserve"> </w:t>
            </w:r>
            <w:r w:rsidR="00A06B1D">
              <w:rPr>
                <w:rFonts w:ascii="Cambria" w:hAnsi="Cambria"/>
              </w:rPr>
              <w:t>gel</w:t>
            </w:r>
            <w:r w:rsidRPr="008529EB">
              <w:rPr>
                <w:rFonts w:ascii="Cambria" w:hAnsi="Cambria"/>
              </w:rPr>
              <w:t xml:space="preserve"> packs</w:t>
            </w:r>
          </w:p>
        </w:tc>
        <w:tc>
          <w:tcPr>
            <w:tcW w:w="4788" w:type="dxa"/>
          </w:tcPr>
          <w:p w:rsidR="00275798" w:rsidRPr="008529EB" w:rsidRDefault="00275798" w:rsidP="008529EB">
            <w:pPr>
              <w:numPr>
                <w:ilvl w:val="0"/>
                <w:numId w:val="4"/>
              </w:numPr>
              <w:ind w:left="252" w:hanging="180"/>
              <w:rPr>
                <w:rFonts w:ascii="Cambria" w:hAnsi="Cambria"/>
              </w:rPr>
            </w:pPr>
            <w:r w:rsidRPr="008529EB">
              <w:rPr>
                <w:rFonts w:ascii="Cambria" w:hAnsi="Cambria"/>
              </w:rPr>
              <w:t>Salimetrics Oral Swabs (SOS)</w:t>
            </w:r>
          </w:p>
        </w:tc>
      </w:tr>
      <w:tr w:rsidR="00275798" w:rsidRPr="008529EB" w:rsidTr="008529EB">
        <w:tc>
          <w:tcPr>
            <w:tcW w:w="4788" w:type="dxa"/>
          </w:tcPr>
          <w:p w:rsidR="00275798" w:rsidRPr="008529EB" w:rsidRDefault="00A06B1D" w:rsidP="008529EB">
            <w:pPr>
              <w:numPr>
                <w:ilvl w:val="0"/>
                <w:numId w:val="4"/>
              </w:numPr>
              <w:ind w:left="270" w:hanging="180"/>
              <w:rPr>
                <w:rFonts w:ascii="Cambria" w:hAnsi="Cambria"/>
              </w:rPr>
            </w:pPr>
            <w:r>
              <w:rPr>
                <w:rFonts w:ascii="Cambria" w:hAnsi="Cambria"/>
              </w:rPr>
              <w:t xml:space="preserve">Vinyl </w:t>
            </w:r>
            <w:r w:rsidR="00275798" w:rsidRPr="008529EB">
              <w:rPr>
                <w:rFonts w:ascii="Cambria" w:hAnsi="Cambria"/>
              </w:rPr>
              <w:t>Gloves</w:t>
            </w:r>
          </w:p>
        </w:tc>
        <w:tc>
          <w:tcPr>
            <w:tcW w:w="4788" w:type="dxa"/>
          </w:tcPr>
          <w:p w:rsidR="00275798" w:rsidRPr="008529EB" w:rsidRDefault="00275798" w:rsidP="008529EB">
            <w:pPr>
              <w:numPr>
                <w:ilvl w:val="0"/>
                <w:numId w:val="4"/>
              </w:numPr>
              <w:ind w:left="252" w:hanging="180"/>
              <w:rPr>
                <w:rFonts w:ascii="Cambria" w:hAnsi="Cambria"/>
              </w:rPr>
            </w:pPr>
            <w:r w:rsidRPr="008529EB">
              <w:rPr>
                <w:rFonts w:ascii="Cambria" w:hAnsi="Cambria"/>
              </w:rPr>
              <w:t>Salimetrics Children’s Swabs (SCS)</w:t>
            </w:r>
          </w:p>
        </w:tc>
      </w:tr>
      <w:tr w:rsidR="00275798" w:rsidRPr="008529EB" w:rsidTr="008529EB">
        <w:tc>
          <w:tcPr>
            <w:tcW w:w="4788" w:type="dxa"/>
          </w:tcPr>
          <w:p w:rsidR="00275798" w:rsidRPr="008529EB" w:rsidRDefault="00275798" w:rsidP="008529EB">
            <w:pPr>
              <w:numPr>
                <w:ilvl w:val="0"/>
                <w:numId w:val="4"/>
              </w:numPr>
              <w:ind w:left="270" w:hanging="180"/>
              <w:rPr>
                <w:rFonts w:ascii="Cambria" w:hAnsi="Cambria"/>
              </w:rPr>
            </w:pPr>
            <w:r w:rsidRPr="008529EB">
              <w:rPr>
                <w:rFonts w:ascii="Cambria" w:hAnsi="Cambria"/>
              </w:rPr>
              <w:t>Ziplock bags</w:t>
            </w:r>
          </w:p>
        </w:tc>
        <w:tc>
          <w:tcPr>
            <w:tcW w:w="4788" w:type="dxa"/>
          </w:tcPr>
          <w:p w:rsidR="00000000" w:rsidRDefault="000D15D1">
            <w:pPr>
              <w:rPr>
                <w:rFonts w:ascii="Cambria" w:hAnsi="Cambria"/>
              </w:rPr>
            </w:pPr>
          </w:p>
        </w:tc>
      </w:tr>
      <w:tr w:rsidR="00275798" w:rsidRPr="008529EB" w:rsidTr="008529EB">
        <w:tc>
          <w:tcPr>
            <w:tcW w:w="4788" w:type="dxa"/>
          </w:tcPr>
          <w:p w:rsidR="00275798" w:rsidRPr="008529EB" w:rsidRDefault="00275798" w:rsidP="008529EB">
            <w:pPr>
              <w:numPr>
                <w:ilvl w:val="0"/>
                <w:numId w:val="4"/>
              </w:numPr>
              <w:ind w:left="270" w:hanging="180"/>
              <w:rPr>
                <w:rFonts w:ascii="Cambria" w:hAnsi="Cambria"/>
              </w:rPr>
            </w:pPr>
            <w:r w:rsidRPr="008529EB">
              <w:rPr>
                <w:rFonts w:ascii="Cambria" w:hAnsi="Cambria"/>
              </w:rPr>
              <w:t>Hand sanitizer</w:t>
            </w:r>
          </w:p>
        </w:tc>
        <w:tc>
          <w:tcPr>
            <w:tcW w:w="4788" w:type="dxa"/>
          </w:tcPr>
          <w:p w:rsidR="00275798" w:rsidRPr="008529EB" w:rsidRDefault="00275798" w:rsidP="008529EB">
            <w:pPr>
              <w:numPr>
                <w:ilvl w:val="0"/>
                <w:numId w:val="4"/>
              </w:numPr>
              <w:ind w:left="252" w:hanging="180"/>
              <w:rPr>
                <w:rFonts w:ascii="Cambria" w:hAnsi="Cambria"/>
              </w:rPr>
            </w:pPr>
            <w:r w:rsidRPr="008529EB">
              <w:rPr>
                <w:rFonts w:ascii="Cambria" w:hAnsi="Cambria"/>
              </w:rPr>
              <w:t>Swab Storage Tube (SST)</w:t>
            </w:r>
          </w:p>
        </w:tc>
      </w:tr>
      <w:tr w:rsidR="00275798" w:rsidRPr="008529EB" w:rsidTr="008529EB">
        <w:tc>
          <w:tcPr>
            <w:tcW w:w="4788" w:type="dxa"/>
          </w:tcPr>
          <w:p w:rsidR="00275798" w:rsidRDefault="00275798" w:rsidP="008529EB">
            <w:pPr>
              <w:numPr>
                <w:ilvl w:val="0"/>
                <w:numId w:val="4"/>
              </w:numPr>
              <w:ind w:left="270" w:hanging="180"/>
              <w:rPr>
                <w:rFonts w:ascii="Cambria" w:hAnsi="Cambria"/>
              </w:rPr>
            </w:pPr>
            <w:r w:rsidRPr="008529EB">
              <w:rPr>
                <w:rFonts w:ascii="Cambria" w:hAnsi="Cambria"/>
              </w:rPr>
              <w:t>Permanent marker</w:t>
            </w:r>
          </w:p>
          <w:p w:rsidR="00AD5ABE" w:rsidRDefault="00AD5ABE" w:rsidP="008529EB">
            <w:pPr>
              <w:numPr>
                <w:ilvl w:val="0"/>
                <w:numId w:val="4"/>
              </w:numPr>
              <w:ind w:left="270" w:hanging="180"/>
              <w:rPr>
                <w:rFonts w:ascii="Cambria" w:hAnsi="Cambria"/>
              </w:rPr>
            </w:pPr>
            <w:r>
              <w:rPr>
                <w:rFonts w:ascii="Cambria" w:hAnsi="Cambria"/>
              </w:rPr>
              <w:t>Timer</w:t>
            </w:r>
          </w:p>
          <w:p w:rsidR="00AD5ABE" w:rsidRPr="008529EB" w:rsidRDefault="00AD5ABE" w:rsidP="008529EB">
            <w:pPr>
              <w:numPr>
                <w:ilvl w:val="0"/>
                <w:numId w:val="4"/>
              </w:numPr>
              <w:ind w:left="270" w:hanging="180"/>
              <w:rPr>
                <w:rFonts w:ascii="Cambria" w:hAnsi="Cambria"/>
              </w:rPr>
            </w:pPr>
            <w:r>
              <w:rPr>
                <w:rFonts w:ascii="Cambria" w:hAnsi="Cambria"/>
              </w:rPr>
              <w:t>Trash bags</w:t>
            </w:r>
          </w:p>
        </w:tc>
        <w:tc>
          <w:tcPr>
            <w:tcW w:w="4788" w:type="dxa"/>
          </w:tcPr>
          <w:p w:rsidR="00275798" w:rsidRDefault="00AD5ABE" w:rsidP="008529EB">
            <w:pPr>
              <w:numPr>
                <w:ilvl w:val="0"/>
                <w:numId w:val="4"/>
              </w:numPr>
              <w:ind w:left="252" w:hanging="180"/>
              <w:rPr>
                <w:rFonts w:ascii="Cambria" w:hAnsi="Cambria"/>
              </w:rPr>
            </w:pPr>
            <w:r>
              <w:rPr>
                <w:rFonts w:ascii="Cambria" w:hAnsi="Cambria"/>
              </w:rPr>
              <w:t xml:space="preserve">Westat- generated Adult and child respondent </w:t>
            </w:r>
            <w:r w:rsidR="00275798" w:rsidRPr="008529EB">
              <w:rPr>
                <w:rFonts w:ascii="Cambria" w:hAnsi="Cambria"/>
              </w:rPr>
              <w:t>ID labels</w:t>
            </w:r>
          </w:p>
          <w:p w:rsidR="00AD5ABE" w:rsidRPr="008529EB" w:rsidRDefault="00AD5ABE" w:rsidP="008529EB">
            <w:pPr>
              <w:numPr>
                <w:ilvl w:val="0"/>
                <w:numId w:val="4"/>
              </w:numPr>
              <w:ind w:left="252" w:hanging="180"/>
              <w:rPr>
                <w:rFonts w:ascii="Cambria" w:hAnsi="Cambria"/>
              </w:rPr>
            </w:pPr>
            <w:r>
              <w:rPr>
                <w:rFonts w:ascii="Cambria" w:hAnsi="Cambria"/>
              </w:rPr>
              <w:t>Salimetric bar code labels</w:t>
            </w:r>
          </w:p>
        </w:tc>
      </w:tr>
    </w:tbl>
    <w:p w:rsidR="00275798" w:rsidRDefault="00275798" w:rsidP="007B7E76">
      <w:pPr>
        <w:rPr>
          <w:rFonts w:ascii="Cambria" w:hAnsi="Cambria"/>
          <w:sz w:val="8"/>
          <w:szCs w:val="8"/>
        </w:rPr>
      </w:pPr>
    </w:p>
    <w:p w:rsidR="00D71FC1" w:rsidRDefault="00D71FC1" w:rsidP="007B7E76">
      <w:pPr>
        <w:rPr>
          <w:rFonts w:ascii="Cambria" w:hAnsi="Cambria"/>
          <w:sz w:val="8"/>
          <w:szCs w:val="8"/>
        </w:rPr>
      </w:pPr>
    </w:p>
    <w:p w:rsidR="00D71FC1" w:rsidRDefault="00D71FC1" w:rsidP="007B7E76">
      <w:pPr>
        <w:rPr>
          <w:rFonts w:ascii="Cambria" w:hAnsi="Cambria"/>
          <w:sz w:val="8"/>
          <w:szCs w:val="8"/>
        </w:rPr>
      </w:pPr>
    </w:p>
    <w:p w:rsidR="00D71FC1" w:rsidRDefault="00D71FC1" w:rsidP="007B7E76">
      <w:pPr>
        <w:rPr>
          <w:rFonts w:ascii="Cambria" w:hAnsi="Cambria"/>
          <w:sz w:val="8"/>
          <w:szCs w:val="8"/>
        </w:rPr>
      </w:pPr>
    </w:p>
    <w:p w:rsidR="00D71FC1" w:rsidRPr="00D068CC" w:rsidRDefault="00D71FC1" w:rsidP="007B7E76">
      <w:pPr>
        <w:rPr>
          <w:rFonts w:ascii="Cambria" w:hAnsi="Cambria"/>
          <w:sz w:val="8"/>
          <w:szCs w:val="8"/>
        </w:rPr>
      </w:pPr>
    </w:p>
    <w:p w:rsidR="00275798" w:rsidRPr="0052229B" w:rsidRDefault="00275798" w:rsidP="007B7E76">
      <w:pPr>
        <w:rPr>
          <w:rFonts w:ascii="Cambria" w:hAnsi="Cambria"/>
          <w:b/>
          <w:u w:val="single"/>
        </w:rPr>
      </w:pPr>
      <w:r>
        <w:rPr>
          <w:rFonts w:ascii="Cambria" w:hAnsi="Cambria"/>
          <w:b/>
          <w:u w:val="single"/>
        </w:rPr>
        <w:t>Sample Collection Preparation</w:t>
      </w:r>
      <w:r w:rsidRPr="0052229B">
        <w:rPr>
          <w:rFonts w:ascii="Cambria" w:hAnsi="Cambria"/>
          <w:b/>
          <w:u w:val="single"/>
        </w:rPr>
        <w:t xml:space="preserve">: </w:t>
      </w:r>
    </w:p>
    <w:p w:rsidR="00275798" w:rsidRPr="006B47BA" w:rsidRDefault="00275798" w:rsidP="007B7E76">
      <w:pPr>
        <w:rPr>
          <w:rFonts w:ascii="Cambria" w:hAnsi="Cambria"/>
        </w:rPr>
      </w:pPr>
      <w:r w:rsidRPr="00EE3781">
        <w:rPr>
          <w:rFonts w:ascii="Cambria" w:hAnsi="Cambria"/>
        </w:rPr>
        <w:t>Collection of t</w:t>
      </w:r>
      <w:r>
        <w:rPr>
          <w:rFonts w:ascii="Cambria" w:hAnsi="Cambria"/>
        </w:rPr>
        <w:t>he sample should be completed near</w:t>
      </w:r>
      <w:r w:rsidRPr="00EE3781">
        <w:rPr>
          <w:rFonts w:ascii="Cambria" w:hAnsi="Cambria"/>
        </w:rPr>
        <w:t xml:space="preserve"> the end of the interview process.</w:t>
      </w:r>
      <w:r>
        <w:rPr>
          <w:rFonts w:ascii="Cambria" w:hAnsi="Cambria"/>
        </w:rPr>
        <w:t xml:space="preserve">  This will ensure that </w:t>
      </w:r>
      <w:r w:rsidR="003D331C">
        <w:rPr>
          <w:rFonts w:ascii="Cambria" w:hAnsi="Cambria"/>
        </w:rPr>
        <w:t>participants</w:t>
      </w:r>
      <w:r>
        <w:rPr>
          <w:rFonts w:ascii="Cambria" w:hAnsi="Cambria"/>
        </w:rPr>
        <w:t xml:space="preserve"> have not consumed any foods that may contaminate or invalidate the saliva sample.</w:t>
      </w:r>
    </w:p>
    <w:p w:rsidR="00275798" w:rsidRDefault="00D04DD8" w:rsidP="007B7E76">
      <w:pPr>
        <w:pStyle w:val="ListParagraph"/>
        <w:numPr>
          <w:ilvl w:val="0"/>
          <w:numId w:val="1"/>
        </w:numPr>
        <w:rPr>
          <w:rFonts w:ascii="Cambria" w:hAnsi="Cambria"/>
        </w:rPr>
      </w:pPr>
      <w:r>
        <w:rPr>
          <w:rFonts w:ascii="Cambria" w:hAnsi="Cambria"/>
        </w:rPr>
        <w:t>At the beginning of the interview, l</w:t>
      </w:r>
      <w:r w:rsidR="00275798">
        <w:rPr>
          <w:rFonts w:ascii="Cambria" w:hAnsi="Cambria"/>
        </w:rPr>
        <w:t>et the participant know that you will be collecting a saliva sample for the study shortly.  The saliva will only be used to look at the levels of cotinine present, which is a byproduct that is present in saliva after exposure to nicotine.  Their saliva will not be used for any other purpose.</w:t>
      </w:r>
    </w:p>
    <w:p w:rsidR="00275798" w:rsidRDefault="00275798" w:rsidP="007B7E76">
      <w:pPr>
        <w:pStyle w:val="ListParagraph"/>
        <w:numPr>
          <w:ilvl w:val="0"/>
          <w:numId w:val="1"/>
        </w:numPr>
        <w:rPr>
          <w:rFonts w:ascii="Cambria" w:hAnsi="Cambria"/>
        </w:rPr>
      </w:pPr>
      <w:r>
        <w:rPr>
          <w:rFonts w:ascii="Cambria" w:hAnsi="Cambria"/>
        </w:rPr>
        <w:t xml:space="preserve">Ask the participant to rinse their mouth out </w:t>
      </w:r>
      <w:r w:rsidR="00AD5ABE">
        <w:rPr>
          <w:rFonts w:ascii="Cambria" w:hAnsi="Cambria"/>
        </w:rPr>
        <w:t>with clean water from the tap</w:t>
      </w:r>
      <w:r>
        <w:rPr>
          <w:rFonts w:ascii="Cambria" w:hAnsi="Cambria"/>
        </w:rPr>
        <w:t>.  This should be completed 10 minutes before sample collection.</w:t>
      </w:r>
    </w:p>
    <w:p w:rsidR="00275798" w:rsidRDefault="00275798" w:rsidP="007B7E76">
      <w:pPr>
        <w:pStyle w:val="ListParagraph"/>
        <w:numPr>
          <w:ilvl w:val="1"/>
          <w:numId w:val="1"/>
        </w:numPr>
        <w:rPr>
          <w:rFonts w:ascii="Cambria" w:hAnsi="Cambria"/>
        </w:rPr>
      </w:pPr>
      <w:r>
        <w:rPr>
          <w:rFonts w:ascii="Cambria" w:hAnsi="Cambria"/>
        </w:rPr>
        <w:t>Advise the participant to not ingest any other foods or liquids before completing the sample collection.</w:t>
      </w:r>
    </w:p>
    <w:p w:rsidR="00275798" w:rsidRPr="00D068CC" w:rsidRDefault="00275798" w:rsidP="007B7E76">
      <w:pPr>
        <w:pStyle w:val="ListParagraph"/>
        <w:ind w:left="1440"/>
        <w:rPr>
          <w:rFonts w:ascii="Cambria" w:hAnsi="Cambria"/>
          <w:sz w:val="8"/>
          <w:szCs w:val="8"/>
        </w:rPr>
      </w:pPr>
    </w:p>
    <w:p w:rsidR="00AD5ABE" w:rsidRDefault="00AD5ABE">
      <w:pPr>
        <w:rPr>
          <w:rFonts w:ascii="Cambria" w:hAnsi="Cambria"/>
          <w:b/>
          <w:u w:val="single"/>
        </w:rPr>
      </w:pPr>
      <w:r>
        <w:rPr>
          <w:rFonts w:ascii="Cambria" w:hAnsi="Cambria"/>
          <w:b/>
          <w:u w:val="single"/>
        </w:rPr>
        <w:br w:type="page"/>
      </w:r>
    </w:p>
    <w:p w:rsidR="00275798" w:rsidRPr="0052229B" w:rsidRDefault="00275798" w:rsidP="007B7E76">
      <w:pPr>
        <w:rPr>
          <w:rFonts w:ascii="Cambria" w:hAnsi="Cambria"/>
          <w:b/>
          <w:u w:val="single"/>
        </w:rPr>
      </w:pPr>
      <w:r w:rsidRPr="0052229B">
        <w:rPr>
          <w:rFonts w:ascii="Cambria" w:hAnsi="Cambria"/>
          <w:b/>
          <w:u w:val="single"/>
        </w:rPr>
        <w:lastRenderedPageBreak/>
        <w:t xml:space="preserve">Sample Collection Techniques: </w:t>
      </w:r>
    </w:p>
    <w:p w:rsidR="00275798" w:rsidRDefault="00FE57D9" w:rsidP="007B7E76">
      <w:pPr>
        <w:rPr>
          <w:rFonts w:ascii="Cambria" w:hAnsi="Cambria"/>
          <w:u w:val="single"/>
        </w:rPr>
      </w:pPr>
      <w:r w:rsidRPr="00FE57D9">
        <w:rPr>
          <w:rFonts w:ascii="Cambria" w:hAnsi="Cambria"/>
          <w:b/>
          <w:u w:val="single"/>
        </w:rPr>
        <w:t>For persons older than 6 years of age</w:t>
      </w:r>
      <w:r w:rsidR="00275798">
        <w:rPr>
          <w:rFonts w:ascii="Cambria" w:hAnsi="Cambria"/>
          <w:u w:val="single"/>
        </w:rPr>
        <w:t xml:space="preserve">: </w:t>
      </w:r>
    </w:p>
    <w:p w:rsidR="00275798" w:rsidRDefault="00275798" w:rsidP="007B7E76">
      <w:pPr>
        <w:pStyle w:val="ListParagraph"/>
        <w:numPr>
          <w:ilvl w:val="0"/>
          <w:numId w:val="2"/>
        </w:numPr>
        <w:rPr>
          <w:rFonts w:ascii="Cambria" w:hAnsi="Cambria"/>
        </w:rPr>
      </w:pPr>
      <w:r>
        <w:rPr>
          <w:rFonts w:ascii="Cambria" w:hAnsi="Cambria"/>
        </w:rPr>
        <w:t>Get all materials prepared for sample collection:</w:t>
      </w:r>
    </w:p>
    <w:p w:rsidR="00275798" w:rsidRDefault="00275798" w:rsidP="007B7E76">
      <w:pPr>
        <w:pStyle w:val="ListParagraph"/>
        <w:numPr>
          <w:ilvl w:val="1"/>
          <w:numId w:val="2"/>
        </w:numPr>
        <w:rPr>
          <w:rFonts w:ascii="Cambria" w:hAnsi="Cambria"/>
        </w:rPr>
      </w:pPr>
      <w:r>
        <w:rPr>
          <w:rFonts w:ascii="Cambria" w:hAnsi="Cambria"/>
        </w:rPr>
        <w:t>Salimetrics Oral Swab (SOS) – for persons aged 6 years or older</w:t>
      </w:r>
    </w:p>
    <w:p w:rsidR="00275798" w:rsidRDefault="00275798" w:rsidP="007B7E76">
      <w:pPr>
        <w:pStyle w:val="ListParagraph"/>
        <w:numPr>
          <w:ilvl w:val="1"/>
          <w:numId w:val="2"/>
        </w:numPr>
        <w:rPr>
          <w:rFonts w:ascii="Cambria" w:hAnsi="Cambria"/>
        </w:rPr>
      </w:pPr>
      <w:r>
        <w:rPr>
          <w:rFonts w:ascii="Cambria" w:hAnsi="Cambria"/>
        </w:rPr>
        <w:t>Swab Storage Tube (SST) – to place sample after collection</w:t>
      </w:r>
    </w:p>
    <w:p w:rsidR="00275798" w:rsidRDefault="00275798" w:rsidP="007B7E76">
      <w:pPr>
        <w:pStyle w:val="ListParagraph"/>
        <w:numPr>
          <w:ilvl w:val="1"/>
          <w:numId w:val="2"/>
        </w:numPr>
        <w:rPr>
          <w:rFonts w:ascii="Cambria" w:hAnsi="Cambria"/>
        </w:rPr>
      </w:pPr>
      <w:r>
        <w:rPr>
          <w:rFonts w:ascii="Cambria" w:hAnsi="Cambria"/>
        </w:rPr>
        <w:t xml:space="preserve">Hand sanitizer </w:t>
      </w:r>
    </w:p>
    <w:p w:rsidR="00275798" w:rsidRDefault="00275798" w:rsidP="007B7E76">
      <w:pPr>
        <w:pStyle w:val="ListParagraph"/>
        <w:numPr>
          <w:ilvl w:val="1"/>
          <w:numId w:val="2"/>
        </w:numPr>
        <w:rPr>
          <w:rFonts w:ascii="Cambria" w:hAnsi="Cambria"/>
        </w:rPr>
      </w:pPr>
      <w:r>
        <w:rPr>
          <w:rFonts w:ascii="Cambria" w:hAnsi="Cambria"/>
        </w:rPr>
        <w:t>Gloves</w:t>
      </w:r>
      <w:r w:rsidR="00AD5ABE">
        <w:rPr>
          <w:rFonts w:ascii="Cambria" w:hAnsi="Cambria"/>
        </w:rPr>
        <w:t xml:space="preserve"> for yourself and the participant</w:t>
      </w:r>
    </w:p>
    <w:p w:rsidR="00275798" w:rsidRDefault="00275798" w:rsidP="007B7E76">
      <w:pPr>
        <w:pStyle w:val="ListParagraph"/>
        <w:numPr>
          <w:ilvl w:val="1"/>
          <w:numId w:val="2"/>
        </w:numPr>
        <w:rPr>
          <w:rFonts w:ascii="Cambria" w:hAnsi="Cambria"/>
        </w:rPr>
      </w:pPr>
      <w:r>
        <w:rPr>
          <w:rFonts w:ascii="Cambria" w:hAnsi="Cambria"/>
        </w:rPr>
        <w:t>Ziplock bag – to place collected samples into cooler for transport</w:t>
      </w:r>
    </w:p>
    <w:p w:rsidR="00275798" w:rsidRDefault="00275798" w:rsidP="007B7E76">
      <w:pPr>
        <w:pStyle w:val="ListParagraph"/>
        <w:numPr>
          <w:ilvl w:val="1"/>
          <w:numId w:val="2"/>
        </w:numPr>
        <w:rPr>
          <w:rFonts w:ascii="Cambria" w:hAnsi="Cambria"/>
        </w:rPr>
      </w:pPr>
      <w:r>
        <w:rPr>
          <w:rFonts w:ascii="Cambria" w:hAnsi="Cambria"/>
        </w:rPr>
        <w:t>Timer – to time sample collection</w:t>
      </w:r>
    </w:p>
    <w:p w:rsidR="00AD5ABE" w:rsidRDefault="00AD5ABE" w:rsidP="007B7E76">
      <w:pPr>
        <w:pStyle w:val="ListParagraph"/>
        <w:numPr>
          <w:ilvl w:val="1"/>
          <w:numId w:val="2"/>
        </w:numPr>
        <w:rPr>
          <w:rFonts w:ascii="Cambria" w:hAnsi="Cambria"/>
        </w:rPr>
      </w:pPr>
      <w:r>
        <w:rPr>
          <w:rFonts w:ascii="Cambria" w:hAnsi="Cambria"/>
        </w:rPr>
        <w:t>Labels</w:t>
      </w:r>
    </w:p>
    <w:p w:rsidR="00AD5ABE" w:rsidRDefault="00AD5ABE" w:rsidP="007B7E76">
      <w:pPr>
        <w:pStyle w:val="ListParagraph"/>
        <w:numPr>
          <w:ilvl w:val="0"/>
          <w:numId w:val="2"/>
        </w:numPr>
        <w:rPr>
          <w:rFonts w:ascii="Cambria" w:hAnsi="Cambria"/>
        </w:rPr>
      </w:pPr>
      <w:r>
        <w:rPr>
          <w:rFonts w:ascii="Cambria" w:hAnsi="Cambria"/>
        </w:rPr>
        <w:t xml:space="preserve">Label the </w:t>
      </w:r>
      <w:r>
        <w:rPr>
          <w:rFonts w:ascii="Cambria" w:hAnsi="Cambria"/>
        </w:rPr>
        <w:t xml:space="preserve">Swab Storage Tube </w:t>
      </w:r>
      <w:r>
        <w:rPr>
          <w:rFonts w:ascii="Cambria" w:hAnsi="Cambria"/>
        </w:rPr>
        <w:t>(SST) with the Westat-provided respondent ID label and Salimetric’s bar-coded label.</w:t>
      </w:r>
      <w:r w:rsidR="00275597" w:rsidRPr="00275597">
        <w:rPr>
          <w:rFonts w:ascii="Cambria" w:hAnsi="Cambria"/>
          <w:b/>
          <w:noProof/>
        </w:rPr>
        <w:t xml:space="preserve"> </w:t>
      </w:r>
      <w:r w:rsidR="00DD616F">
        <w:rPr>
          <w:rFonts w:ascii="Cambria" w:hAnsi="Cambria"/>
          <w:b/>
          <w:noProof/>
        </w:rPr>
        <w:t xml:space="preserve"> Since the </w:t>
      </w:r>
      <w:r w:rsidR="00DD616F" w:rsidRPr="00DD616F">
        <w:rPr>
          <w:rFonts w:ascii="Cambria" w:hAnsi="Cambria"/>
          <w:b/>
        </w:rPr>
        <w:t>Salimetrics Oral Swab</w:t>
      </w:r>
      <w:r w:rsidR="00DD616F">
        <w:rPr>
          <w:rFonts w:ascii="Cambria" w:hAnsi="Cambria"/>
        </w:rPr>
        <w:t xml:space="preserve"> </w:t>
      </w:r>
      <w:r w:rsidR="00DD616F">
        <w:rPr>
          <w:rFonts w:ascii="Cambria" w:hAnsi="Cambria"/>
        </w:rPr>
        <w:t>(</w:t>
      </w:r>
      <w:r w:rsidR="00DD616F">
        <w:rPr>
          <w:rFonts w:ascii="Cambria" w:hAnsi="Cambria"/>
          <w:b/>
          <w:noProof/>
        </w:rPr>
        <w:t xml:space="preserve">SOS) can be used with anyone over age 6, </w:t>
      </w:r>
      <w:r w:rsidR="00DD616F">
        <w:rPr>
          <w:rFonts w:ascii="Cambria" w:hAnsi="Cambria"/>
          <w:b/>
        </w:rPr>
        <w:t>b</w:t>
      </w:r>
      <w:r w:rsidR="00275597" w:rsidRPr="00DD616F">
        <w:rPr>
          <w:rFonts w:ascii="Cambria" w:hAnsi="Cambria"/>
          <w:b/>
        </w:rPr>
        <w:t xml:space="preserve">e sure that you use the appropriate </w:t>
      </w:r>
      <w:r w:rsidR="00275597" w:rsidRPr="00DD616F">
        <w:rPr>
          <w:rFonts w:ascii="Cambria" w:hAnsi="Cambria"/>
          <w:b/>
        </w:rPr>
        <w:t xml:space="preserve">Westat </w:t>
      </w:r>
      <w:r w:rsidR="00275597" w:rsidRPr="00DD616F">
        <w:rPr>
          <w:rFonts w:ascii="Cambria" w:hAnsi="Cambria"/>
          <w:b/>
        </w:rPr>
        <w:t>label</w:t>
      </w:r>
      <w:r w:rsidR="00275597">
        <w:rPr>
          <w:rFonts w:ascii="Cambria" w:hAnsi="Cambria"/>
        </w:rPr>
        <w:t xml:space="preserve"> – the ID that ends in</w:t>
      </w:r>
      <w:r w:rsidR="00DD616F">
        <w:rPr>
          <w:rFonts w:ascii="Cambria" w:hAnsi="Cambria"/>
        </w:rPr>
        <w:t xml:space="preserve"> “A” is for an adult</w:t>
      </w:r>
      <w:r w:rsidR="00275597">
        <w:rPr>
          <w:rFonts w:ascii="Cambria" w:hAnsi="Cambria"/>
        </w:rPr>
        <w:t xml:space="preserve"> (individual aged 18 or older)</w:t>
      </w:r>
      <w:r w:rsidR="00275597">
        <w:rPr>
          <w:rFonts w:ascii="Cambria" w:hAnsi="Cambria"/>
        </w:rPr>
        <w:t>; the ID that ends in “C” is for the child’s sample</w:t>
      </w:r>
      <w:r w:rsidR="00275597">
        <w:rPr>
          <w:rFonts w:ascii="Cambria" w:hAnsi="Cambria"/>
        </w:rPr>
        <w:t xml:space="preserve"> (individual aged 2 – 17)</w:t>
      </w:r>
      <w:r w:rsidR="00275597">
        <w:rPr>
          <w:rFonts w:ascii="Cambria" w:hAnsi="Cambria"/>
        </w:rPr>
        <w:t>. The label should be set on the tube with the</w:t>
      </w:r>
      <w:r w:rsidR="003D331C">
        <w:rPr>
          <w:rFonts w:ascii="Cambria" w:hAnsi="Cambria"/>
        </w:rPr>
        <w:t xml:space="preserve"> Salimetric</w:t>
      </w:r>
      <w:r w:rsidR="00275597">
        <w:rPr>
          <w:rFonts w:ascii="Cambria" w:hAnsi="Cambria"/>
        </w:rPr>
        <w:t xml:space="preserve"> barcode p</w:t>
      </w:r>
      <w:r w:rsidR="00275597">
        <w:rPr>
          <w:rFonts w:ascii="Cambria" w:hAnsi="Cambria"/>
        </w:rPr>
        <w:t>laced horizontally (see Figure 1</w:t>
      </w:r>
      <w:r w:rsidR="00275597">
        <w:rPr>
          <w:rFonts w:ascii="Cambria" w:hAnsi="Cambria"/>
        </w:rPr>
        <w:t>).  Ensure that the ID label matches the ID number on the participant’s paperwork.</w:t>
      </w:r>
      <w:r w:rsidR="00275597" w:rsidRPr="00275597">
        <w:rPr>
          <w:rFonts w:ascii="Cambria" w:hAnsi="Cambria"/>
        </w:rPr>
        <w:drawing>
          <wp:inline distT="0" distB="0" distL="0" distR="0">
            <wp:extent cx="4171950" cy="66675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171950" cy="666750"/>
                    </a:xfrm>
                    <a:prstGeom prst="rect">
                      <a:avLst/>
                    </a:prstGeom>
                    <a:noFill/>
                    <a:ln w="9525">
                      <a:noFill/>
                      <a:miter lim="800000"/>
                      <a:headEnd/>
                      <a:tailEnd/>
                    </a:ln>
                  </pic:spPr>
                </pic:pic>
              </a:graphicData>
            </a:graphic>
          </wp:inline>
        </w:drawing>
      </w:r>
    </w:p>
    <w:p w:rsidR="00275597" w:rsidRPr="00275597" w:rsidRDefault="00275597" w:rsidP="00D71FC1">
      <w:pPr>
        <w:pStyle w:val="ListParagraph"/>
        <w:ind w:firstLine="720"/>
        <w:rPr>
          <w:sz w:val="18"/>
          <w:szCs w:val="18"/>
        </w:rPr>
      </w:pPr>
      <w:r w:rsidRPr="00275597">
        <w:rPr>
          <w:sz w:val="18"/>
          <w:szCs w:val="18"/>
        </w:rPr>
        <w:t xml:space="preserve">Figure </w:t>
      </w:r>
      <w:r>
        <w:rPr>
          <w:sz w:val="18"/>
          <w:szCs w:val="18"/>
        </w:rPr>
        <w:t>1</w:t>
      </w:r>
      <w:r w:rsidRPr="00275597">
        <w:rPr>
          <w:sz w:val="18"/>
          <w:szCs w:val="18"/>
        </w:rPr>
        <w:t>: Placement of the barcode label on the SST.</w:t>
      </w:r>
    </w:p>
    <w:p w:rsidR="00275597" w:rsidRDefault="00275597" w:rsidP="00275597">
      <w:pPr>
        <w:pStyle w:val="ListParagraph"/>
        <w:rPr>
          <w:rFonts w:ascii="Cambria" w:hAnsi="Cambria"/>
        </w:rPr>
      </w:pPr>
    </w:p>
    <w:p w:rsidR="00275798" w:rsidRDefault="00275798" w:rsidP="007B7E76">
      <w:pPr>
        <w:pStyle w:val="ListParagraph"/>
        <w:numPr>
          <w:ilvl w:val="0"/>
          <w:numId w:val="2"/>
        </w:numPr>
        <w:rPr>
          <w:rFonts w:ascii="Cambria" w:hAnsi="Cambria"/>
        </w:rPr>
      </w:pPr>
      <w:r>
        <w:rPr>
          <w:rFonts w:ascii="Cambria" w:hAnsi="Cambria"/>
        </w:rPr>
        <w:t xml:space="preserve">Clean </w:t>
      </w:r>
      <w:r w:rsidR="00D71FC1">
        <w:rPr>
          <w:rFonts w:ascii="Cambria" w:hAnsi="Cambria"/>
        </w:rPr>
        <w:t xml:space="preserve">your </w:t>
      </w:r>
      <w:r>
        <w:rPr>
          <w:rFonts w:ascii="Cambria" w:hAnsi="Cambria"/>
        </w:rPr>
        <w:t xml:space="preserve">hands using the provided hand sanitizer.  </w:t>
      </w:r>
    </w:p>
    <w:p w:rsidR="00275798" w:rsidRDefault="00275798" w:rsidP="007B7E76">
      <w:pPr>
        <w:pStyle w:val="ListParagraph"/>
        <w:numPr>
          <w:ilvl w:val="0"/>
          <w:numId w:val="2"/>
        </w:numPr>
        <w:rPr>
          <w:rFonts w:ascii="Cambria" w:hAnsi="Cambria"/>
        </w:rPr>
      </w:pPr>
      <w:r>
        <w:rPr>
          <w:rFonts w:ascii="Cambria" w:hAnsi="Cambria"/>
        </w:rPr>
        <w:t>Offer hand sanitizer to the participant.</w:t>
      </w:r>
    </w:p>
    <w:p w:rsidR="00275798" w:rsidRPr="0006676C" w:rsidRDefault="00AD5ABE" w:rsidP="007B7E76">
      <w:pPr>
        <w:pStyle w:val="ListParagraph"/>
        <w:numPr>
          <w:ilvl w:val="0"/>
          <w:numId w:val="2"/>
        </w:numPr>
        <w:rPr>
          <w:rFonts w:ascii="Cambria" w:hAnsi="Cambria"/>
        </w:rPr>
      </w:pPr>
      <w:r>
        <w:rPr>
          <w:rFonts w:ascii="Cambria" w:hAnsi="Cambria"/>
        </w:rPr>
        <w:t>Ask</w:t>
      </w:r>
      <w:r w:rsidR="00275798" w:rsidRPr="0006676C">
        <w:rPr>
          <w:rFonts w:ascii="Cambria" w:hAnsi="Cambria"/>
        </w:rPr>
        <w:t xml:space="preserve"> participant to put on gloves.</w:t>
      </w:r>
      <w:r>
        <w:rPr>
          <w:rFonts w:ascii="Cambria" w:hAnsi="Cambria"/>
        </w:rPr>
        <w:t xml:space="preserve"> (If he/she refuses, you may still continue with the sample collection, but be sure that his/her hands are cleaned thoroughly.)</w:t>
      </w:r>
    </w:p>
    <w:p w:rsidR="00275798" w:rsidRPr="00BB1B56" w:rsidRDefault="00275798" w:rsidP="007B7E76">
      <w:pPr>
        <w:pStyle w:val="ListParagraph"/>
        <w:numPr>
          <w:ilvl w:val="0"/>
          <w:numId w:val="2"/>
        </w:numPr>
        <w:rPr>
          <w:rFonts w:ascii="Cambria" w:hAnsi="Cambria"/>
          <w:b/>
        </w:rPr>
      </w:pPr>
      <w:r>
        <w:rPr>
          <w:rFonts w:ascii="Cambria" w:hAnsi="Cambria"/>
        </w:rPr>
        <w:t>Open the package for the Salimetrics Oral Swab (SOS), leaving the swab in the package.</w:t>
      </w:r>
    </w:p>
    <w:p w:rsidR="00275798" w:rsidRPr="00BB1B56" w:rsidRDefault="00275798" w:rsidP="007B7E76">
      <w:pPr>
        <w:pStyle w:val="ListParagraph"/>
        <w:numPr>
          <w:ilvl w:val="0"/>
          <w:numId w:val="2"/>
        </w:numPr>
        <w:rPr>
          <w:rFonts w:ascii="Cambria" w:hAnsi="Cambria"/>
          <w:b/>
        </w:rPr>
      </w:pPr>
      <w:r>
        <w:rPr>
          <w:rFonts w:ascii="Cambria" w:hAnsi="Cambria"/>
        </w:rPr>
        <w:t xml:space="preserve">Instruct the participant to place the swab underneath </w:t>
      </w:r>
      <w:r w:rsidR="00D04DD8">
        <w:rPr>
          <w:rFonts w:ascii="Cambria" w:hAnsi="Cambria"/>
        </w:rPr>
        <w:t>his/her</w:t>
      </w:r>
      <w:r>
        <w:rPr>
          <w:rFonts w:ascii="Cambria" w:hAnsi="Cambria"/>
        </w:rPr>
        <w:t xml:space="preserve"> tongue, in the front of </w:t>
      </w:r>
      <w:r w:rsidR="00D04DD8">
        <w:rPr>
          <w:rFonts w:ascii="Cambria" w:hAnsi="Cambria"/>
        </w:rPr>
        <w:t>his/her</w:t>
      </w:r>
      <w:r>
        <w:rPr>
          <w:rFonts w:ascii="Cambria" w:hAnsi="Cambria"/>
        </w:rPr>
        <w:t xml:space="preserve"> mouth (see Figure </w:t>
      </w:r>
      <w:r w:rsidR="00275597">
        <w:rPr>
          <w:rFonts w:ascii="Cambria" w:hAnsi="Cambria"/>
        </w:rPr>
        <w:t>2</w:t>
      </w:r>
      <w:r>
        <w:rPr>
          <w:rFonts w:ascii="Cambria" w:hAnsi="Cambria"/>
        </w:rPr>
        <w:t>).</w:t>
      </w:r>
    </w:p>
    <w:p w:rsidR="00275798" w:rsidRDefault="00275798" w:rsidP="007B7E76">
      <w:pPr>
        <w:rPr>
          <w:rFonts w:ascii="Cambria" w:hAnsi="Cambria"/>
          <w:b/>
        </w:rPr>
      </w:pPr>
    </w:p>
    <w:p w:rsidR="00275798" w:rsidRPr="00BB1B56" w:rsidRDefault="00FE57D9" w:rsidP="007B7E76">
      <w:pPr>
        <w:tabs>
          <w:tab w:val="left" w:pos="2250"/>
        </w:tabs>
        <w:jc w:val="center"/>
        <w:rPr>
          <w:rFonts w:ascii="Cambria" w:hAnsi="Cambria"/>
          <w:b/>
        </w:rPr>
      </w:pPr>
      <w:r w:rsidRPr="00FE57D9">
        <w:rPr>
          <w:noProof/>
        </w:rPr>
        <w:pict>
          <v:group id="Group 4" o:spid="_x0000_s1027" style="position:absolute;left:0;text-align:left;margin-left:109.35pt;margin-top:42.6pt;width:138.3pt;height:65.4pt;z-index:251654144" coordorigin="3642,2292" coordsize="2766,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">
            <v:group id="Group 5" o:spid="_x0000_s1028" style="position:absolute;left:3642;top:2292;width:1938;height:888" coordorigin="3642,2292" coordsize="1938,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6" o:spid="_x0000_s1029" type="#_x0000_t202" style="position:absolute;left:3642;top:2292;width:852;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275798" w:rsidRPr="004A2A36" w:rsidRDefault="00275798" w:rsidP="007B7E76">
                      <w:pPr>
                        <w:rPr>
                          <w:b/>
                          <w:sz w:val="20"/>
                          <w:szCs w:val="20"/>
                        </w:rPr>
                      </w:pPr>
                      <w:r w:rsidRPr="004A2A36">
                        <w:rPr>
                          <w:b/>
                          <w:sz w:val="20"/>
                          <w:szCs w:val="20"/>
                        </w:rPr>
                        <w:t>Not</w:t>
                      </w:r>
                    </w:p>
                  </w:txbxContent>
                </v:textbox>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7" o:spid="_x0000_s1030" type="#_x0000_t57" style="position:absolute;left:5088;top:2796;width:492;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3d/sEA&#10;AADbAAAADwAAAGRycy9kb3ducmV2LnhtbERPXWvCMBR9F/wP4Qp703RlyqxGUWEwHSJT8fna3DXd&#10;mpvSRK3/fnkQfDyc7+m8tZW4UuNLxwpeBwkI4tzpkgsFx8NH/x2ED8gaK8ek4E4e5rNuZ4qZdjf+&#10;pus+FCKGsM9QgQmhzqT0uSGLfuBq4sj9uMZiiLAppG7wFsNtJdMkGUmLJccGgzWtDOV/+4tVsNzy&#10;ep1uFubt9DusvnYjfx5rr9RLr11MQARqw1P8cH9qBWlcH7/EH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3f7BAAAA2wAAAA8AAAAAAAAAAAAAAAAAmAIAAGRycy9kb3du&#10;cmV2LnhtbFBLBQYAAAAABAAEAPUAAACGAwAAAAA=&#10;" adj="2367" fillcolor="red"/>
            </v:group>
            <v:rect id="Rectangle 8" o:spid="_x0000_s1031" style="position:absolute;left:6000;top:3432;width:408;height:168;rotation:12222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1VsMA&#10;AADbAAAADwAAAGRycy9kb3ducmV2LnhtbESPQWsCMRSE7wX/Q3iCF9HsepBlNYoIpT1IobZ4ft08&#10;d4OblzVJ1+2/bwTB4zAz3zDr7WBb0ZMPxrGCfJ6BIK6cNlwr+P56nRUgQkTW2DomBX8UYLsZvayx&#10;1O7Gn9QfYy0ShEOJCpoYu1LKUDVkMcxdR5y8s/MWY5K+ltrjLcFtKxdZtpQWDaeFBjvaN1Rdjr9W&#10;wYnfDBYn4/Nieuh/uvM0XPsPpSbjYbcCEWmIz/Cj/a4VLHK4f0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1VsMAAADbAAAADwAAAAAAAAAAAAAAAACYAgAAZHJzL2Rv&#10;d25yZXYueG1sUEsFBgAAAAAEAAQA9QAAAIgDAAAAAA==&#10;" fillcolor="#00b050"/>
          </v:group>
        </w:pict>
      </w:r>
      <w:r w:rsidRPr="00FE57D9">
        <w:rPr>
          <w:noProof/>
        </w:rPr>
        <w:pict>
          <v:shape id="Text Box 9" o:spid="_x0000_s1032" type="#_x0000_t202" style="position:absolute;left:0;text-align:left;margin-left:76.7pt;margin-top:186pt;width:293.5pt;height: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Hy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" filled="f" stroked="f">
            <v:textbox style="mso-fit-shape-to-text:t">
              <w:txbxContent>
                <w:p w:rsidR="00275798" w:rsidRPr="0006676C" w:rsidRDefault="00275798" w:rsidP="007B7E76">
                  <w:pPr>
                    <w:rPr>
                      <w:sz w:val="18"/>
                      <w:szCs w:val="18"/>
                    </w:rPr>
                  </w:pPr>
                  <w:r w:rsidRPr="0006676C">
                    <w:rPr>
                      <w:sz w:val="18"/>
                      <w:szCs w:val="18"/>
                    </w:rPr>
                    <w:t xml:space="preserve">Figure </w:t>
                  </w:r>
                  <w:r w:rsidR="00275597">
                    <w:rPr>
                      <w:sz w:val="18"/>
                      <w:szCs w:val="18"/>
                    </w:rPr>
                    <w:t>2</w:t>
                  </w:r>
                  <w:r w:rsidRPr="0006676C">
                    <w:rPr>
                      <w:sz w:val="18"/>
                      <w:szCs w:val="18"/>
                    </w:rPr>
                    <w:t xml:space="preserve">: Placement of the Oral Swab </w:t>
                  </w:r>
                  <w:r>
                    <w:rPr>
                      <w:sz w:val="18"/>
                      <w:szCs w:val="18"/>
                    </w:rPr>
                    <w:t xml:space="preserve">in the mouth </w:t>
                  </w:r>
                  <w:r w:rsidRPr="0006676C">
                    <w:rPr>
                      <w:sz w:val="18"/>
                      <w:szCs w:val="18"/>
                    </w:rPr>
                    <w:t>for saliva testing.</w:t>
                  </w:r>
                </w:p>
              </w:txbxContent>
            </v:textbox>
          </v:shape>
        </w:pict>
      </w:r>
      <w:r w:rsidR="00354667">
        <w:rPr>
          <w:rFonts w:ascii="Cambria" w:hAnsi="Cambria"/>
          <w:b/>
          <w:noProof/>
        </w:rPr>
        <w:drawing>
          <wp:inline distT="0" distB="0" distL="0" distR="0">
            <wp:extent cx="3381375" cy="2390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1480"/>
                    <a:stretch>
                      <a:fillRect/>
                    </a:stretch>
                  </pic:blipFill>
                  <pic:spPr bwMode="auto">
                    <a:xfrm>
                      <a:off x="0" y="0"/>
                      <a:ext cx="3381375" cy="2390775"/>
                    </a:xfrm>
                    <a:prstGeom prst="rect">
                      <a:avLst/>
                    </a:prstGeom>
                    <a:noFill/>
                    <a:ln w="9525">
                      <a:noFill/>
                      <a:miter lim="800000"/>
                      <a:headEnd/>
                      <a:tailEnd/>
                    </a:ln>
                  </pic:spPr>
                </pic:pic>
              </a:graphicData>
            </a:graphic>
          </wp:inline>
        </w:drawing>
      </w:r>
    </w:p>
    <w:p w:rsidR="00275798" w:rsidRPr="00BB1B56" w:rsidRDefault="00275798" w:rsidP="007B7E76">
      <w:pPr>
        <w:rPr>
          <w:rFonts w:ascii="Cambria" w:hAnsi="Cambria"/>
          <w:b/>
        </w:rPr>
      </w:pPr>
    </w:p>
    <w:p w:rsidR="00275798" w:rsidRPr="00517D38" w:rsidRDefault="00275798" w:rsidP="007B7E76">
      <w:pPr>
        <w:pStyle w:val="ListParagraph"/>
        <w:numPr>
          <w:ilvl w:val="0"/>
          <w:numId w:val="2"/>
        </w:numPr>
        <w:rPr>
          <w:rFonts w:ascii="Cambria" w:hAnsi="Cambria"/>
          <w:b/>
        </w:rPr>
      </w:pPr>
      <w:r>
        <w:rPr>
          <w:rFonts w:ascii="Cambria" w:hAnsi="Cambria"/>
        </w:rPr>
        <w:lastRenderedPageBreak/>
        <w:t xml:space="preserve">Once the participant has placed the SOS in </w:t>
      </w:r>
      <w:r w:rsidR="00D71FC1">
        <w:rPr>
          <w:rFonts w:ascii="Cambria" w:hAnsi="Cambria"/>
        </w:rPr>
        <w:t>his/her</w:t>
      </w:r>
      <w:r>
        <w:rPr>
          <w:rFonts w:ascii="Cambria" w:hAnsi="Cambria"/>
        </w:rPr>
        <w:t xml:space="preserve"> mouth, start the timer for </w:t>
      </w:r>
      <w:r w:rsidRPr="0006676C">
        <w:rPr>
          <w:rFonts w:ascii="Cambria" w:hAnsi="Cambria"/>
          <w:b/>
        </w:rPr>
        <w:t>two minutes</w:t>
      </w:r>
      <w:r>
        <w:rPr>
          <w:rFonts w:ascii="Cambria" w:hAnsi="Cambria"/>
        </w:rPr>
        <w:t xml:space="preserve">.  </w:t>
      </w:r>
    </w:p>
    <w:p w:rsidR="00275798" w:rsidRPr="001B5B6C" w:rsidRDefault="00275798" w:rsidP="007B7E76">
      <w:pPr>
        <w:pStyle w:val="ListParagraph"/>
        <w:numPr>
          <w:ilvl w:val="0"/>
          <w:numId w:val="3"/>
        </w:numPr>
        <w:ind w:left="1440" w:hanging="270"/>
        <w:rPr>
          <w:rFonts w:ascii="Cambria" w:hAnsi="Cambria"/>
          <w:b/>
        </w:rPr>
      </w:pPr>
      <w:r>
        <w:rPr>
          <w:rFonts w:ascii="Cambria" w:hAnsi="Cambria"/>
        </w:rPr>
        <w:t>If th</w:t>
      </w:r>
      <w:r w:rsidR="00D04DD8">
        <w:rPr>
          <w:rFonts w:ascii="Cambria" w:hAnsi="Cambria"/>
        </w:rPr>
        <w:t>e individual is</w:t>
      </w:r>
      <w:r>
        <w:rPr>
          <w:rFonts w:ascii="Cambria" w:hAnsi="Cambria"/>
        </w:rPr>
        <w:t xml:space="preserve"> a smoker or ha</w:t>
      </w:r>
      <w:r w:rsidR="00BA642D">
        <w:rPr>
          <w:rFonts w:ascii="Cambria" w:hAnsi="Cambria"/>
        </w:rPr>
        <w:t>s</w:t>
      </w:r>
      <w:r>
        <w:rPr>
          <w:rFonts w:ascii="Cambria" w:hAnsi="Cambria"/>
        </w:rPr>
        <w:t xml:space="preserve"> a dry mouth, instruct </w:t>
      </w:r>
      <w:r w:rsidR="00D04DD8">
        <w:rPr>
          <w:rFonts w:ascii="Cambria" w:hAnsi="Cambria"/>
        </w:rPr>
        <w:t>him/her</w:t>
      </w:r>
      <w:r>
        <w:rPr>
          <w:rFonts w:ascii="Cambria" w:hAnsi="Cambria"/>
        </w:rPr>
        <w:t xml:space="preserve"> to leave the swab in the mouth until it “feels full,” but for at least 2 minutes.  Smokers are more likely to take longer to collect enough saliva for the sample.</w:t>
      </w:r>
    </w:p>
    <w:p w:rsidR="00275798" w:rsidRPr="001B5B6C" w:rsidRDefault="00275798" w:rsidP="007B7E76">
      <w:pPr>
        <w:pStyle w:val="ListParagraph"/>
        <w:numPr>
          <w:ilvl w:val="0"/>
          <w:numId w:val="2"/>
        </w:numPr>
        <w:rPr>
          <w:rFonts w:ascii="Cambria" w:hAnsi="Cambria"/>
          <w:b/>
        </w:rPr>
      </w:pPr>
      <w:r>
        <w:rPr>
          <w:rFonts w:ascii="Cambria" w:hAnsi="Cambria"/>
        </w:rPr>
        <w:t>Remove the swab storage cap from the SST.</w:t>
      </w:r>
    </w:p>
    <w:p w:rsidR="00275798" w:rsidRPr="001B5B6C" w:rsidRDefault="00275798" w:rsidP="007B7E76">
      <w:pPr>
        <w:pStyle w:val="ListParagraph"/>
        <w:numPr>
          <w:ilvl w:val="0"/>
          <w:numId w:val="2"/>
        </w:numPr>
        <w:rPr>
          <w:rFonts w:ascii="Cambria" w:hAnsi="Cambria"/>
          <w:b/>
        </w:rPr>
      </w:pPr>
      <w:r>
        <w:rPr>
          <w:rFonts w:ascii="Cambria" w:hAnsi="Cambria"/>
        </w:rPr>
        <w:t xml:space="preserve">After two minutes have elapsed, instruct the participant to remove the swab from </w:t>
      </w:r>
      <w:r w:rsidR="00D04DD8">
        <w:rPr>
          <w:rFonts w:ascii="Cambria" w:hAnsi="Cambria"/>
        </w:rPr>
        <w:t>his/her</w:t>
      </w:r>
      <w:r>
        <w:rPr>
          <w:rFonts w:ascii="Cambria" w:hAnsi="Cambria"/>
        </w:rPr>
        <w:t xml:space="preserve"> mouth and place it into the </w:t>
      </w:r>
      <w:r w:rsidR="00275597">
        <w:rPr>
          <w:rFonts w:ascii="Cambria" w:hAnsi="Cambria"/>
        </w:rPr>
        <w:t>SST</w:t>
      </w:r>
      <w:r>
        <w:rPr>
          <w:rFonts w:ascii="Cambria" w:hAnsi="Cambria"/>
        </w:rPr>
        <w:t xml:space="preserve"> (see Figure </w:t>
      </w:r>
      <w:r w:rsidR="00275597">
        <w:rPr>
          <w:rFonts w:ascii="Cambria" w:hAnsi="Cambria"/>
        </w:rPr>
        <w:t>3</w:t>
      </w:r>
      <w:r>
        <w:rPr>
          <w:rFonts w:ascii="Cambria" w:hAnsi="Cambria"/>
        </w:rPr>
        <w:t>).</w:t>
      </w:r>
    </w:p>
    <w:p w:rsidR="00275798" w:rsidRPr="00517D38" w:rsidRDefault="00275798" w:rsidP="007B7E76">
      <w:pPr>
        <w:pStyle w:val="ListParagraph"/>
        <w:rPr>
          <w:rFonts w:ascii="Cambria" w:hAnsi="Cambria"/>
          <w:b/>
        </w:rPr>
      </w:pPr>
    </w:p>
    <w:p w:rsidR="00275798" w:rsidRDefault="00FE57D9" w:rsidP="007B7E76">
      <w:pPr>
        <w:jc w:val="center"/>
        <w:rPr>
          <w:rFonts w:ascii="Cambria" w:hAnsi="Cambria"/>
          <w:b/>
        </w:rPr>
      </w:pPr>
      <w:r w:rsidRPr="00FE57D9">
        <w:rPr>
          <w:noProof/>
        </w:rPr>
        <w:pict>
          <v:group id="Group 10" o:spid="_x0000_s1033" style="position:absolute;left:0;text-align:left;margin-left:50.45pt;margin-top:7.85pt;width:382.3pt;height:237pt;z-index:251656192" coordorigin="2494,8688" coordsize="7646,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">
            <v:shape id="Text Box 11" o:spid="_x0000_s1034" type="#_x0000_t202" style="position:absolute;left:2494;top:12994;width:7646;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275798" w:rsidRPr="0006676C" w:rsidRDefault="00275798" w:rsidP="007B7E76">
                    <w:pPr>
                      <w:rPr>
                        <w:sz w:val="18"/>
                        <w:szCs w:val="18"/>
                      </w:rPr>
                    </w:pPr>
                    <w:r w:rsidRPr="0006676C">
                      <w:rPr>
                        <w:sz w:val="18"/>
                        <w:szCs w:val="18"/>
                      </w:rPr>
                      <w:t xml:space="preserve">Figure </w:t>
                    </w:r>
                    <w:r w:rsidR="00275597">
                      <w:rPr>
                        <w:sz w:val="18"/>
                        <w:szCs w:val="18"/>
                      </w:rPr>
                      <w:t>3</w:t>
                    </w:r>
                    <w:r w:rsidRPr="0006676C">
                      <w:rPr>
                        <w:sz w:val="18"/>
                        <w:szCs w:val="18"/>
                      </w:rPr>
                      <w:t xml:space="preserve">: Placement of the Oral Swab </w:t>
                    </w:r>
                    <w:r>
                      <w:rPr>
                        <w:sz w:val="18"/>
                        <w:szCs w:val="18"/>
                      </w:rPr>
                      <w:t>into the Swab Storage Tube.</w:t>
                    </w:r>
                  </w:p>
                </w:txbxContent>
              </v:textbox>
            </v:shape>
            <v:shape id="Text Box 12" o:spid="_x0000_s1035" type="#_x0000_t202" style="position:absolute;left:7267;top:8688;width:317;height: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qTLsA&#10;AADbAAAADwAAAGRycy9kb3ducmV2LnhtbERPSwrCMBDdC94hjOBO07oQqcZSFEHc+TnA0IxttZmU&#10;Jtrq6Y0guJvH+84q7U0tntS6yrKCeBqBIM6trrhQcDnvJgsQziNrrC2Tghc5SNfDwQoTbTs+0vPk&#10;CxFC2CWooPS+SaR0eUkG3dQ2xIG72tagD7AtpG6xC+GmlrMomkuDFYeGEhvalJTfTw+jgGdbE+d1&#10;f5PZGd/77qC77c0rNR712RKEp97/xT/3Xof5M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4OKky7AAAA2wAAAA8AAAAAAAAAAAAAAAAAmAIAAGRycy9kb3ducmV2Lnht&#10;bFBLBQYAAAAABAAEAPUAAACAAwAAAAA=&#10;">
              <v:textbox inset="0,0,0,0">
                <w:txbxContent>
                  <w:p w:rsidR="00275798" w:rsidRPr="001B5B6C" w:rsidRDefault="00275798" w:rsidP="007B7E76">
                    <w:pPr>
                      <w:jc w:val="center"/>
                      <w:rPr>
                        <w:sz w:val="20"/>
                        <w:szCs w:val="20"/>
                      </w:rPr>
                    </w:pPr>
                    <w:r>
                      <w:rPr>
                        <w:sz w:val="20"/>
                        <w:szCs w:val="20"/>
                      </w:rPr>
                      <w:t>10</w:t>
                    </w:r>
                  </w:p>
                </w:txbxContent>
              </v:textbox>
            </v:shape>
            <v:shape id="Text Box 13" o:spid="_x0000_s1036" type="#_x0000_t202" style="position:absolute;left:8803;top:8688;width:317;height: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0O7sA&#10;AADbAAAADwAAAGRycy9kb3ducmV2LnhtbERPSwrCMBDdC94hjOBOU7sQqcZSFEHc+TnA0IxttZmU&#10;Jtrq6Y0guJvH+84q7U0tntS6yrKC2TQCQZxbXXGh4HLeTRYgnEfWWFsmBS9ykK6HgxUm2nZ8pOfJ&#10;FyKEsEtQQel9k0jp8pIMuqltiAN3ta1BH2BbSN1iF8JNLeMomkuDFYeGEhvalJTfTw+jgOOtmeV1&#10;f5PZGd/77qC77c0rNR712RKEp97/xT/3Xof5M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7ctDu7AAAA2wAAAA8AAAAAAAAAAAAAAAAAmAIAAGRycy9kb3ducmV2Lnht&#10;bFBLBQYAAAAABAAEAPUAAACAAwAAAAA=&#10;">
              <v:textbox inset="0,0,0,0">
                <w:txbxContent>
                  <w:p w:rsidR="00275798" w:rsidRPr="001B5B6C" w:rsidRDefault="00275798" w:rsidP="007B7E76">
                    <w:pPr>
                      <w:jc w:val="center"/>
                      <w:rPr>
                        <w:sz w:val="20"/>
                        <w:szCs w:val="20"/>
                      </w:rPr>
                    </w:pPr>
                    <w:r>
                      <w:rPr>
                        <w:sz w:val="20"/>
                        <w:szCs w:val="20"/>
                      </w:rPr>
                      <w:t>11</w:t>
                    </w:r>
                  </w:p>
                </w:txbxContent>
              </v:textbox>
            </v:shape>
            <v:shape id="Text Box 14" o:spid="_x0000_s1037" type="#_x0000_t202" style="position:absolute;left:5683;top:8688;width:317;height: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RoLsA&#10;AADbAAAADwAAAGRycy9kb3ducmV2LnhtbERPSwrCMBDdC94hjOBOUxVEqqmIIog7PwcYmrEfm0lp&#10;oq2e3giCu3m876zWnanEkxpXWFYwGUcgiFOrC84UXC/70QKE88gaK8uk4EUO1km/t8JY25ZP9Dz7&#10;TIQQdjEqyL2vYyldmpNBN7Y1ceButjHoA2wyqRtsQ7ip5DSK5tJgwaEhx5q2OaX388Mo4OnOTNKq&#10;K+Xmgu9De9TtrvRKDQfdZgnCU+f/4p/7oMP8GXx/CQfI5A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GQEaC7AAAA2wAAAA8AAAAAAAAAAAAAAAAAmAIAAGRycy9kb3ducmV2Lnht&#10;bFBLBQYAAAAABAAEAPUAAACAAwAAAAA=&#10;">
              <v:textbox inset="0,0,0,0">
                <w:txbxContent>
                  <w:p w:rsidR="00275798" w:rsidRPr="001B5B6C" w:rsidRDefault="00275798" w:rsidP="007B7E76">
                    <w:pPr>
                      <w:jc w:val="center"/>
                      <w:rPr>
                        <w:sz w:val="20"/>
                        <w:szCs w:val="20"/>
                      </w:rPr>
                    </w:pPr>
                    <w:r>
                      <w:rPr>
                        <w:sz w:val="20"/>
                        <w:szCs w:val="20"/>
                      </w:rPr>
                      <w:t>9</w:t>
                    </w:r>
                  </w:p>
                </w:txbxContent>
              </v:textbox>
            </v:shape>
          </v:group>
        </w:pict>
      </w:r>
      <w:r w:rsidR="00354667">
        <w:rPr>
          <w:rFonts w:ascii="Cambria" w:hAnsi="Cambria"/>
          <w:noProof/>
        </w:rPr>
        <w:drawing>
          <wp:inline distT="0" distB="0" distL="0" distR="0">
            <wp:extent cx="5153025" cy="2886075"/>
            <wp:effectExtent l="1905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53025" cy="2886075"/>
                    </a:xfrm>
                    <a:prstGeom prst="rect">
                      <a:avLst/>
                    </a:prstGeom>
                    <a:noFill/>
                    <a:ln w="9525">
                      <a:noFill/>
                      <a:miter lim="800000"/>
                      <a:headEnd/>
                      <a:tailEnd/>
                    </a:ln>
                  </pic:spPr>
                </pic:pic>
              </a:graphicData>
            </a:graphic>
          </wp:inline>
        </w:drawing>
      </w:r>
    </w:p>
    <w:p w:rsidR="00275798" w:rsidRDefault="00275798" w:rsidP="007B7E76">
      <w:pPr>
        <w:rPr>
          <w:rFonts w:ascii="Cambria" w:hAnsi="Cambria"/>
          <w:b/>
        </w:rPr>
      </w:pPr>
    </w:p>
    <w:p w:rsidR="00D71FC1" w:rsidRDefault="00D71FC1" w:rsidP="0052229B">
      <w:pPr>
        <w:rPr>
          <w:rFonts w:ascii="Cambria" w:hAnsi="Cambria"/>
          <w:b/>
          <w:u w:val="single"/>
        </w:rPr>
      </w:pPr>
    </w:p>
    <w:p w:rsidR="00D71FC1" w:rsidRDefault="00D71FC1" w:rsidP="0052229B">
      <w:pPr>
        <w:rPr>
          <w:rFonts w:ascii="Cambria" w:hAnsi="Cambria"/>
          <w:b/>
          <w:u w:val="single"/>
        </w:rPr>
      </w:pPr>
    </w:p>
    <w:p w:rsidR="00275798" w:rsidRPr="00BA642D" w:rsidRDefault="00FE57D9" w:rsidP="0052229B">
      <w:pPr>
        <w:rPr>
          <w:rFonts w:ascii="Cambria" w:hAnsi="Cambria"/>
          <w:b/>
          <w:u w:val="single"/>
        </w:rPr>
      </w:pPr>
      <w:r w:rsidRPr="00FE57D9">
        <w:rPr>
          <w:rFonts w:ascii="Cambria" w:hAnsi="Cambria"/>
          <w:b/>
          <w:u w:val="single"/>
        </w:rPr>
        <w:t xml:space="preserve">For persons 2 to 6 years of age: </w:t>
      </w:r>
    </w:p>
    <w:p w:rsidR="00275798" w:rsidRDefault="00275798" w:rsidP="0052229B">
      <w:pPr>
        <w:pStyle w:val="ListParagraph"/>
        <w:numPr>
          <w:ilvl w:val="0"/>
          <w:numId w:val="5"/>
        </w:numPr>
        <w:rPr>
          <w:rFonts w:ascii="Cambria" w:hAnsi="Cambria"/>
        </w:rPr>
      </w:pPr>
      <w:r>
        <w:rPr>
          <w:rFonts w:ascii="Cambria" w:hAnsi="Cambria"/>
        </w:rPr>
        <w:t>Get all materials prepared for sample collection:</w:t>
      </w:r>
    </w:p>
    <w:p w:rsidR="00275798" w:rsidRDefault="00275798" w:rsidP="0052229B">
      <w:pPr>
        <w:pStyle w:val="ListParagraph"/>
        <w:numPr>
          <w:ilvl w:val="1"/>
          <w:numId w:val="5"/>
        </w:numPr>
        <w:rPr>
          <w:rFonts w:ascii="Cambria" w:hAnsi="Cambria"/>
        </w:rPr>
      </w:pPr>
      <w:r>
        <w:rPr>
          <w:rFonts w:ascii="Cambria" w:hAnsi="Cambria"/>
        </w:rPr>
        <w:t xml:space="preserve">Salimetrics Children’s Swab (SCS) – for persons aged </w:t>
      </w:r>
      <w:r w:rsidR="00856EFA">
        <w:rPr>
          <w:rFonts w:ascii="Cambria" w:hAnsi="Cambria"/>
        </w:rPr>
        <w:t>2 - 6</w:t>
      </w:r>
      <w:r>
        <w:rPr>
          <w:rFonts w:ascii="Cambria" w:hAnsi="Cambria"/>
        </w:rPr>
        <w:t xml:space="preserve"> years </w:t>
      </w:r>
    </w:p>
    <w:p w:rsidR="00275798" w:rsidRDefault="00275798" w:rsidP="0052229B">
      <w:pPr>
        <w:pStyle w:val="ListParagraph"/>
        <w:numPr>
          <w:ilvl w:val="1"/>
          <w:numId w:val="5"/>
        </w:numPr>
        <w:rPr>
          <w:rFonts w:ascii="Cambria" w:hAnsi="Cambria"/>
        </w:rPr>
      </w:pPr>
      <w:r>
        <w:rPr>
          <w:rFonts w:ascii="Cambria" w:hAnsi="Cambria"/>
        </w:rPr>
        <w:t>Swab Storage Tube (SST) – to place sample after collection</w:t>
      </w:r>
    </w:p>
    <w:p w:rsidR="00275798" w:rsidRDefault="00275798" w:rsidP="0052229B">
      <w:pPr>
        <w:pStyle w:val="ListParagraph"/>
        <w:numPr>
          <w:ilvl w:val="1"/>
          <w:numId w:val="5"/>
        </w:numPr>
        <w:rPr>
          <w:rFonts w:ascii="Cambria" w:hAnsi="Cambria"/>
        </w:rPr>
      </w:pPr>
      <w:r>
        <w:rPr>
          <w:rFonts w:ascii="Cambria" w:hAnsi="Cambria"/>
        </w:rPr>
        <w:t xml:space="preserve">Hand sanitizer </w:t>
      </w:r>
    </w:p>
    <w:p w:rsidR="00275798" w:rsidRDefault="00275798" w:rsidP="0052229B">
      <w:pPr>
        <w:pStyle w:val="ListParagraph"/>
        <w:numPr>
          <w:ilvl w:val="1"/>
          <w:numId w:val="5"/>
        </w:numPr>
        <w:rPr>
          <w:rFonts w:ascii="Cambria" w:hAnsi="Cambria"/>
        </w:rPr>
      </w:pPr>
      <w:r>
        <w:rPr>
          <w:rFonts w:ascii="Cambria" w:hAnsi="Cambria"/>
        </w:rPr>
        <w:t>Gloves</w:t>
      </w:r>
      <w:r w:rsidR="00AD5ABE">
        <w:rPr>
          <w:rFonts w:ascii="Cambria" w:hAnsi="Cambria"/>
        </w:rPr>
        <w:t xml:space="preserve"> for yourself and the parent</w:t>
      </w:r>
    </w:p>
    <w:p w:rsidR="00275798" w:rsidRDefault="00275798" w:rsidP="0052229B">
      <w:pPr>
        <w:pStyle w:val="ListParagraph"/>
        <w:numPr>
          <w:ilvl w:val="1"/>
          <w:numId w:val="5"/>
        </w:numPr>
        <w:rPr>
          <w:rFonts w:ascii="Cambria" w:hAnsi="Cambria"/>
        </w:rPr>
      </w:pPr>
      <w:r>
        <w:rPr>
          <w:rFonts w:ascii="Cambria" w:hAnsi="Cambria"/>
        </w:rPr>
        <w:t>Ziplock bag – to place collected samples into cooler for transport</w:t>
      </w:r>
    </w:p>
    <w:p w:rsidR="00275798" w:rsidRDefault="00275798" w:rsidP="0052229B">
      <w:pPr>
        <w:pStyle w:val="ListParagraph"/>
        <w:numPr>
          <w:ilvl w:val="1"/>
          <w:numId w:val="5"/>
        </w:numPr>
        <w:rPr>
          <w:rFonts w:ascii="Cambria" w:hAnsi="Cambria"/>
        </w:rPr>
      </w:pPr>
      <w:r>
        <w:rPr>
          <w:rFonts w:ascii="Cambria" w:hAnsi="Cambria"/>
        </w:rPr>
        <w:t>Timer – to time sample collection</w:t>
      </w:r>
    </w:p>
    <w:p w:rsidR="00AD5ABE" w:rsidRDefault="00AD5ABE" w:rsidP="0052229B">
      <w:pPr>
        <w:pStyle w:val="ListParagraph"/>
        <w:numPr>
          <w:ilvl w:val="1"/>
          <w:numId w:val="5"/>
        </w:numPr>
        <w:rPr>
          <w:rFonts w:ascii="Cambria" w:hAnsi="Cambria"/>
        </w:rPr>
      </w:pPr>
      <w:r>
        <w:rPr>
          <w:rFonts w:ascii="Cambria" w:hAnsi="Cambria"/>
        </w:rPr>
        <w:t>Labels</w:t>
      </w:r>
    </w:p>
    <w:p w:rsidR="00275597" w:rsidRDefault="00AD5ABE" w:rsidP="00AD5ABE">
      <w:pPr>
        <w:pStyle w:val="ListParagraph"/>
        <w:numPr>
          <w:ilvl w:val="0"/>
          <w:numId w:val="5"/>
        </w:numPr>
        <w:rPr>
          <w:rFonts w:ascii="Cambria" w:hAnsi="Cambria"/>
        </w:rPr>
      </w:pPr>
      <w:r>
        <w:rPr>
          <w:rFonts w:ascii="Cambria" w:hAnsi="Cambria"/>
        </w:rPr>
        <w:t>Label the</w:t>
      </w:r>
      <w:r w:rsidR="00275597" w:rsidRPr="00275597">
        <w:rPr>
          <w:rFonts w:ascii="Cambria" w:hAnsi="Cambria"/>
        </w:rPr>
        <w:t xml:space="preserve"> </w:t>
      </w:r>
      <w:r w:rsidR="00275597">
        <w:rPr>
          <w:rFonts w:ascii="Cambria" w:hAnsi="Cambria"/>
        </w:rPr>
        <w:t>Swab Storage Tube</w:t>
      </w:r>
      <w:r w:rsidR="00275597">
        <w:rPr>
          <w:rFonts w:ascii="Cambria" w:hAnsi="Cambria"/>
        </w:rPr>
        <w:t xml:space="preserve"> (</w:t>
      </w:r>
      <w:r>
        <w:rPr>
          <w:rFonts w:ascii="Cambria" w:hAnsi="Cambria"/>
        </w:rPr>
        <w:t>SST</w:t>
      </w:r>
      <w:r w:rsidR="00275597">
        <w:rPr>
          <w:rFonts w:ascii="Cambria" w:hAnsi="Cambria"/>
        </w:rPr>
        <w:t>)</w:t>
      </w:r>
      <w:r>
        <w:rPr>
          <w:rFonts w:ascii="Cambria" w:hAnsi="Cambria"/>
        </w:rPr>
        <w:t xml:space="preserve"> with the Westat-provided respondent ID label and Salimetric’s bar-coded label.</w:t>
      </w:r>
      <w:r w:rsidR="00275597" w:rsidRPr="00275597">
        <w:rPr>
          <w:rFonts w:ascii="Cambria" w:hAnsi="Cambria"/>
          <w:b/>
          <w:noProof/>
        </w:rPr>
        <w:t xml:space="preserve"> </w:t>
      </w:r>
      <w:r w:rsidR="00275597" w:rsidRPr="00DD616F">
        <w:rPr>
          <w:rFonts w:ascii="Cambria" w:hAnsi="Cambria"/>
          <w:b/>
        </w:rPr>
        <w:t>Be sure that you use the appropriate Westat label</w:t>
      </w:r>
      <w:r w:rsidR="00275597">
        <w:rPr>
          <w:rFonts w:ascii="Cambria" w:hAnsi="Cambria"/>
        </w:rPr>
        <w:t xml:space="preserve"> – the ID that ends in </w:t>
      </w:r>
      <w:r w:rsidR="00DD616F">
        <w:rPr>
          <w:rFonts w:ascii="Cambria" w:hAnsi="Cambria"/>
        </w:rPr>
        <w:t>“C” is for a child</w:t>
      </w:r>
      <w:r w:rsidR="00275597">
        <w:rPr>
          <w:rFonts w:ascii="Cambria" w:hAnsi="Cambria"/>
        </w:rPr>
        <w:t xml:space="preserve"> (individual aged 2 – 17). The label should be set on the tube with the </w:t>
      </w:r>
      <w:r w:rsidR="003D331C">
        <w:rPr>
          <w:rFonts w:ascii="Cambria" w:hAnsi="Cambria"/>
        </w:rPr>
        <w:t xml:space="preserve">Salimetric </w:t>
      </w:r>
      <w:r w:rsidR="00275597">
        <w:rPr>
          <w:rFonts w:ascii="Cambria" w:hAnsi="Cambria"/>
        </w:rPr>
        <w:t xml:space="preserve">barcode placed horizontally (see Figure </w:t>
      </w:r>
      <w:r w:rsidR="00275597">
        <w:rPr>
          <w:rFonts w:ascii="Cambria" w:hAnsi="Cambria"/>
        </w:rPr>
        <w:t>4</w:t>
      </w:r>
      <w:r w:rsidR="00275597">
        <w:rPr>
          <w:rFonts w:ascii="Cambria" w:hAnsi="Cambria"/>
        </w:rPr>
        <w:t>).  Ensure that the ID label matches the ID number on the participant’s paperwork</w:t>
      </w:r>
    </w:p>
    <w:p w:rsidR="00AD5ABE" w:rsidRDefault="00275597" w:rsidP="00275597">
      <w:pPr>
        <w:pStyle w:val="ListParagraph"/>
        <w:rPr>
          <w:rFonts w:ascii="Cambria" w:hAnsi="Cambria"/>
        </w:rPr>
      </w:pPr>
      <w:r w:rsidRPr="00275597">
        <w:rPr>
          <w:rFonts w:ascii="Cambria" w:hAnsi="Cambria"/>
        </w:rPr>
        <w:drawing>
          <wp:inline distT="0" distB="0" distL="0" distR="0">
            <wp:extent cx="4171950" cy="66675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171950" cy="666750"/>
                    </a:xfrm>
                    <a:prstGeom prst="rect">
                      <a:avLst/>
                    </a:prstGeom>
                    <a:noFill/>
                    <a:ln w="9525">
                      <a:noFill/>
                      <a:miter lim="800000"/>
                      <a:headEnd/>
                      <a:tailEnd/>
                    </a:ln>
                  </pic:spPr>
                </pic:pic>
              </a:graphicData>
            </a:graphic>
          </wp:inline>
        </w:drawing>
      </w:r>
    </w:p>
    <w:p w:rsidR="00275597" w:rsidRPr="00275597" w:rsidRDefault="00275597" w:rsidP="00D71FC1">
      <w:pPr>
        <w:pStyle w:val="ListParagraph"/>
        <w:ind w:firstLine="720"/>
        <w:rPr>
          <w:sz w:val="18"/>
          <w:szCs w:val="18"/>
        </w:rPr>
      </w:pPr>
      <w:r w:rsidRPr="00275597">
        <w:rPr>
          <w:sz w:val="18"/>
          <w:szCs w:val="18"/>
        </w:rPr>
        <w:t xml:space="preserve">Figure </w:t>
      </w:r>
      <w:r>
        <w:rPr>
          <w:sz w:val="18"/>
          <w:szCs w:val="18"/>
        </w:rPr>
        <w:t>4</w:t>
      </w:r>
      <w:r w:rsidRPr="00275597">
        <w:rPr>
          <w:sz w:val="18"/>
          <w:szCs w:val="18"/>
        </w:rPr>
        <w:t>: Placement of the barcode label on the SST.</w:t>
      </w:r>
    </w:p>
    <w:p w:rsidR="00275597" w:rsidRDefault="00275597" w:rsidP="00275597">
      <w:pPr>
        <w:pStyle w:val="ListParagraph"/>
        <w:rPr>
          <w:rFonts w:ascii="Cambria" w:hAnsi="Cambria"/>
        </w:rPr>
      </w:pPr>
    </w:p>
    <w:p w:rsidR="00275798" w:rsidRDefault="00275798" w:rsidP="0052229B">
      <w:pPr>
        <w:pStyle w:val="ListParagraph"/>
        <w:numPr>
          <w:ilvl w:val="0"/>
          <w:numId w:val="5"/>
        </w:numPr>
        <w:rPr>
          <w:rFonts w:ascii="Cambria" w:hAnsi="Cambria"/>
        </w:rPr>
      </w:pPr>
      <w:r>
        <w:rPr>
          <w:rFonts w:ascii="Cambria" w:hAnsi="Cambria"/>
        </w:rPr>
        <w:t xml:space="preserve">Clean </w:t>
      </w:r>
      <w:r w:rsidR="00D71FC1">
        <w:rPr>
          <w:rFonts w:ascii="Cambria" w:hAnsi="Cambria"/>
        </w:rPr>
        <w:t xml:space="preserve">your </w:t>
      </w:r>
      <w:r>
        <w:rPr>
          <w:rFonts w:ascii="Cambria" w:hAnsi="Cambria"/>
        </w:rPr>
        <w:t xml:space="preserve">hands using the provided hand sanitizer. </w:t>
      </w:r>
      <w:r w:rsidR="00D04DD8">
        <w:rPr>
          <w:rFonts w:ascii="Cambria" w:hAnsi="Cambria"/>
        </w:rPr>
        <w:t>Offer the parent the use of the sanitizer.</w:t>
      </w:r>
      <w:r>
        <w:rPr>
          <w:rFonts w:ascii="Cambria" w:hAnsi="Cambria"/>
        </w:rPr>
        <w:t xml:space="preserve"> </w:t>
      </w:r>
    </w:p>
    <w:p w:rsidR="00275798" w:rsidRPr="0006676C" w:rsidRDefault="00275798" w:rsidP="0052229B">
      <w:pPr>
        <w:pStyle w:val="ListParagraph"/>
        <w:numPr>
          <w:ilvl w:val="0"/>
          <w:numId w:val="5"/>
        </w:numPr>
        <w:rPr>
          <w:rFonts w:ascii="Cambria" w:hAnsi="Cambria"/>
        </w:rPr>
      </w:pPr>
      <w:r w:rsidRPr="0006676C">
        <w:rPr>
          <w:rFonts w:ascii="Cambria" w:hAnsi="Cambria"/>
        </w:rPr>
        <w:t>Put gloves on.</w:t>
      </w:r>
      <w:r w:rsidR="00275597">
        <w:rPr>
          <w:rFonts w:ascii="Cambria" w:hAnsi="Cambria"/>
        </w:rPr>
        <w:t xml:space="preserve"> </w:t>
      </w:r>
      <w:r w:rsidR="00856EFA">
        <w:rPr>
          <w:rFonts w:ascii="Cambria" w:hAnsi="Cambria"/>
        </w:rPr>
        <w:t xml:space="preserve"> </w:t>
      </w:r>
      <w:r w:rsidR="00D04DD8">
        <w:rPr>
          <w:rFonts w:ascii="Cambria" w:hAnsi="Cambria"/>
        </w:rPr>
        <w:t>Ask the parent to put gloves on.</w:t>
      </w:r>
      <w:r w:rsidR="00AD5ABE">
        <w:rPr>
          <w:rFonts w:ascii="Cambria" w:hAnsi="Cambria"/>
        </w:rPr>
        <w:t xml:space="preserve"> </w:t>
      </w:r>
      <w:r w:rsidR="00275597">
        <w:rPr>
          <w:rFonts w:ascii="Cambria" w:hAnsi="Cambria"/>
        </w:rPr>
        <w:t>(</w:t>
      </w:r>
      <w:r w:rsidR="00AD5ABE">
        <w:rPr>
          <w:rFonts w:ascii="Cambria" w:hAnsi="Cambria"/>
        </w:rPr>
        <w:t>If the parent refuses, you may still continue with sample collection</w:t>
      </w:r>
      <w:r w:rsidR="00275597">
        <w:rPr>
          <w:rFonts w:ascii="Cambria" w:hAnsi="Cambria"/>
        </w:rPr>
        <w:t>, but be sure that his/her hands have been cleaned thoroughly.)</w:t>
      </w:r>
    </w:p>
    <w:p w:rsidR="00275798" w:rsidRPr="00BB1B56" w:rsidRDefault="00275798" w:rsidP="0052229B">
      <w:pPr>
        <w:pStyle w:val="ListParagraph"/>
        <w:numPr>
          <w:ilvl w:val="0"/>
          <w:numId w:val="5"/>
        </w:numPr>
        <w:rPr>
          <w:rFonts w:ascii="Cambria" w:hAnsi="Cambria"/>
          <w:b/>
        </w:rPr>
      </w:pPr>
      <w:r>
        <w:rPr>
          <w:rFonts w:ascii="Cambria" w:hAnsi="Cambria"/>
        </w:rPr>
        <w:t xml:space="preserve">Open the </w:t>
      </w:r>
      <w:proofErr w:type="gramStart"/>
      <w:r>
        <w:rPr>
          <w:rFonts w:ascii="Cambria" w:hAnsi="Cambria"/>
        </w:rPr>
        <w:t>package for the Salimetrics Children’s Swab (SCS), and remove</w:t>
      </w:r>
      <w:proofErr w:type="gramEnd"/>
      <w:r>
        <w:rPr>
          <w:rFonts w:ascii="Cambria" w:hAnsi="Cambria"/>
        </w:rPr>
        <w:t xml:space="preserve"> the device.</w:t>
      </w:r>
    </w:p>
    <w:p w:rsidR="00275798" w:rsidRPr="0052229B" w:rsidRDefault="00856EFA" w:rsidP="0052229B">
      <w:pPr>
        <w:pStyle w:val="ListParagraph"/>
        <w:numPr>
          <w:ilvl w:val="0"/>
          <w:numId w:val="5"/>
        </w:numPr>
        <w:rPr>
          <w:rFonts w:ascii="Cambria" w:hAnsi="Cambria"/>
          <w:b/>
        </w:rPr>
      </w:pPr>
      <w:r>
        <w:rPr>
          <w:rFonts w:ascii="Cambria" w:hAnsi="Cambria"/>
        </w:rPr>
        <w:t>Ask the parent to s</w:t>
      </w:r>
      <w:r w:rsidR="00275798">
        <w:rPr>
          <w:rFonts w:ascii="Cambria" w:hAnsi="Cambria"/>
        </w:rPr>
        <w:t>ecurely hold one end of the swab</w:t>
      </w:r>
      <w:r>
        <w:rPr>
          <w:rFonts w:ascii="Cambria" w:hAnsi="Cambria"/>
        </w:rPr>
        <w:t xml:space="preserve">. Ask </w:t>
      </w:r>
      <w:r w:rsidR="00D71FC1">
        <w:rPr>
          <w:rFonts w:ascii="Cambria" w:hAnsi="Cambria"/>
        </w:rPr>
        <w:t>him/her</w:t>
      </w:r>
      <w:r>
        <w:rPr>
          <w:rFonts w:ascii="Cambria" w:hAnsi="Cambria"/>
        </w:rPr>
        <w:t xml:space="preserve"> to place </w:t>
      </w:r>
      <w:r w:rsidR="00275798">
        <w:rPr>
          <w:rFonts w:ascii="Cambria" w:hAnsi="Cambria"/>
        </w:rPr>
        <w:t>the other end underneath the child’s tongue, in the front of t</w:t>
      </w:r>
      <w:r w:rsidR="00D04DD8">
        <w:rPr>
          <w:rFonts w:ascii="Cambria" w:hAnsi="Cambria"/>
        </w:rPr>
        <w:t>he</w:t>
      </w:r>
      <w:r w:rsidR="00275798">
        <w:rPr>
          <w:rFonts w:ascii="Cambria" w:hAnsi="Cambria"/>
        </w:rPr>
        <w:t xml:space="preserve"> mouth.</w:t>
      </w:r>
    </w:p>
    <w:p w:rsidR="00275798" w:rsidRPr="007A58FF" w:rsidRDefault="00275798" w:rsidP="0052229B">
      <w:pPr>
        <w:pStyle w:val="ListParagraph"/>
        <w:numPr>
          <w:ilvl w:val="0"/>
          <w:numId w:val="5"/>
        </w:numPr>
        <w:rPr>
          <w:rFonts w:ascii="Cambria" w:hAnsi="Cambria"/>
          <w:b/>
        </w:rPr>
      </w:pPr>
      <w:r>
        <w:rPr>
          <w:rFonts w:ascii="Cambria" w:hAnsi="Cambria"/>
        </w:rPr>
        <w:t>Once</w:t>
      </w:r>
      <w:r w:rsidR="003D331C">
        <w:rPr>
          <w:rFonts w:ascii="Cambria" w:hAnsi="Cambria"/>
        </w:rPr>
        <w:t xml:space="preserve"> </w:t>
      </w:r>
      <w:r>
        <w:rPr>
          <w:rFonts w:ascii="Cambria" w:hAnsi="Cambria"/>
        </w:rPr>
        <w:t xml:space="preserve">the SCS </w:t>
      </w:r>
      <w:r w:rsidR="00D04DD8">
        <w:rPr>
          <w:rFonts w:ascii="Cambria" w:hAnsi="Cambria"/>
        </w:rPr>
        <w:t xml:space="preserve">is </w:t>
      </w:r>
      <w:r>
        <w:rPr>
          <w:rFonts w:ascii="Cambria" w:hAnsi="Cambria"/>
        </w:rPr>
        <w:t xml:space="preserve">in the child’s mouth, start the timer for </w:t>
      </w:r>
      <w:r>
        <w:rPr>
          <w:rFonts w:ascii="Cambria" w:hAnsi="Cambria"/>
          <w:b/>
        </w:rPr>
        <w:t xml:space="preserve">90 seconds.  </w:t>
      </w:r>
      <w:r>
        <w:rPr>
          <w:rFonts w:ascii="Cambria" w:hAnsi="Cambria"/>
        </w:rPr>
        <w:t>Re-introduce the swab in the child’s mouth as needed until the lower third of the swab appears saturated.</w:t>
      </w:r>
      <w:r w:rsidR="00BA642D">
        <w:rPr>
          <w:rFonts w:ascii="Cambria" w:hAnsi="Cambria"/>
        </w:rPr>
        <w:t xml:space="preserve"> If the child cannot keep the swa</w:t>
      </w:r>
      <w:r w:rsidR="00856EFA">
        <w:rPr>
          <w:rFonts w:ascii="Cambria" w:hAnsi="Cambria"/>
        </w:rPr>
        <w:t xml:space="preserve">b under his/her tongue, </w:t>
      </w:r>
      <w:proofErr w:type="gramStart"/>
      <w:r w:rsidR="00856EFA">
        <w:rPr>
          <w:rFonts w:ascii="Cambria" w:hAnsi="Cambria"/>
        </w:rPr>
        <w:t xml:space="preserve">ask the </w:t>
      </w:r>
      <w:r w:rsidR="00BA642D">
        <w:rPr>
          <w:rFonts w:ascii="Cambria" w:hAnsi="Cambria"/>
        </w:rPr>
        <w:t>par</w:t>
      </w:r>
      <w:r w:rsidR="00856EFA">
        <w:rPr>
          <w:rFonts w:ascii="Cambria" w:hAnsi="Cambria"/>
        </w:rPr>
        <w:t>ent</w:t>
      </w:r>
      <w:proofErr w:type="gramEnd"/>
      <w:r w:rsidR="00856EFA">
        <w:rPr>
          <w:rFonts w:ascii="Cambria" w:hAnsi="Cambria"/>
        </w:rPr>
        <w:t xml:space="preserve"> to assist</w:t>
      </w:r>
      <w:r w:rsidR="00BA642D">
        <w:rPr>
          <w:rFonts w:ascii="Cambria" w:hAnsi="Cambria"/>
        </w:rPr>
        <w:t xml:space="preserve"> with this.</w:t>
      </w:r>
    </w:p>
    <w:p w:rsidR="00275798" w:rsidRPr="00517D38" w:rsidRDefault="00856EFA" w:rsidP="0052229B">
      <w:pPr>
        <w:pStyle w:val="ListParagraph"/>
        <w:numPr>
          <w:ilvl w:val="0"/>
          <w:numId w:val="5"/>
        </w:numPr>
        <w:rPr>
          <w:rFonts w:ascii="Cambria" w:hAnsi="Cambria"/>
          <w:b/>
        </w:rPr>
      </w:pPr>
      <w:r>
        <w:rPr>
          <w:rFonts w:ascii="Cambria" w:hAnsi="Cambria"/>
        </w:rPr>
        <w:t>Ask the parent to r</w:t>
      </w:r>
      <w:r w:rsidR="00BA642D">
        <w:rPr>
          <w:rFonts w:ascii="Cambria" w:hAnsi="Cambria"/>
        </w:rPr>
        <w:t xml:space="preserve">emove </w:t>
      </w:r>
      <w:r w:rsidR="00275798">
        <w:rPr>
          <w:rFonts w:ascii="Cambria" w:hAnsi="Cambria"/>
        </w:rPr>
        <w:t>the swab from the child’s mouth.</w:t>
      </w:r>
      <w:r w:rsidR="00BA642D" w:rsidRPr="00BA642D">
        <w:rPr>
          <w:rFonts w:ascii="Cambria" w:hAnsi="Cambria"/>
        </w:rPr>
        <w:t xml:space="preserve"> </w:t>
      </w:r>
    </w:p>
    <w:p w:rsidR="00275798" w:rsidRPr="001B5B6C" w:rsidRDefault="00275798" w:rsidP="0052229B">
      <w:pPr>
        <w:pStyle w:val="ListParagraph"/>
        <w:numPr>
          <w:ilvl w:val="0"/>
          <w:numId w:val="5"/>
        </w:numPr>
        <w:rPr>
          <w:rFonts w:ascii="Cambria" w:hAnsi="Cambria"/>
          <w:b/>
        </w:rPr>
      </w:pPr>
      <w:r>
        <w:rPr>
          <w:rFonts w:ascii="Cambria" w:hAnsi="Cambria"/>
        </w:rPr>
        <w:t>Remove the swab storage cap from the Swab Storage Tube (SST).</w:t>
      </w:r>
    </w:p>
    <w:p w:rsidR="00275798" w:rsidRPr="0052229B" w:rsidRDefault="00D71FC1" w:rsidP="0052229B">
      <w:pPr>
        <w:pStyle w:val="ListParagraph"/>
        <w:numPr>
          <w:ilvl w:val="0"/>
          <w:numId w:val="5"/>
        </w:numPr>
        <w:rPr>
          <w:rFonts w:ascii="Cambria" w:hAnsi="Cambria"/>
          <w:b/>
        </w:rPr>
      </w:pPr>
      <w:r>
        <w:rPr>
          <w:rFonts w:ascii="Cambria" w:hAnsi="Cambria"/>
          <w:noProof/>
        </w:rPr>
        <w:drawing>
          <wp:anchor distT="0" distB="0" distL="114300" distR="114300" simplePos="0" relativeHeight="251662336" behindDoc="1" locked="0" layoutInCell="1" allowOverlap="1">
            <wp:simplePos x="0" y="0"/>
            <wp:positionH relativeFrom="column">
              <wp:posOffset>2343150</wp:posOffset>
            </wp:positionH>
            <wp:positionV relativeFrom="paragraph">
              <wp:posOffset>1053465</wp:posOffset>
            </wp:positionV>
            <wp:extent cx="4191000" cy="1933575"/>
            <wp:effectExtent l="19050" t="19050" r="19050" b="28575"/>
            <wp:wrapTight wrapText="bothSides">
              <wp:wrapPolygon edited="0">
                <wp:start x="-98" y="-213"/>
                <wp:lineTo x="-98" y="21919"/>
                <wp:lineTo x="21698" y="21919"/>
                <wp:lineTo x="21698" y="-213"/>
                <wp:lineTo x="-98" y="-213"/>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191000" cy="1933575"/>
                    </a:xfrm>
                    <a:prstGeom prst="rect">
                      <a:avLst/>
                    </a:prstGeom>
                    <a:noFill/>
                    <a:ln w="19050">
                      <a:solidFill>
                        <a:srgbClr val="FF0000"/>
                      </a:solidFill>
                      <a:miter lim="800000"/>
                      <a:headEnd/>
                      <a:tailEnd/>
                    </a:ln>
                  </pic:spPr>
                </pic:pic>
              </a:graphicData>
            </a:graphic>
          </wp:anchor>
        </w:drawing>
      </w:r>
      <w:r>
        <w:rPr>
          <w:rFonts w:ascii="Cambria" w:hAnsi="Cambria"/>
          <w:noProof/>
        </w:rPr>
        <w:drawing>
          <wp:anchor distT="0" distB="0" distL="114300" distR="114300" simplePos="0" relativeHeight="251661312" behindDoc="1" locked="0" layoutInCell="1" allowOverlap="1">
            <wp:simplePos x="0" y="0"/>
            <wp:positionH relativeFrom="column">
              <wp:posOffset>-57150</wp:posOffset>
            </wp:positionH>
            <wp:positionV relativeFrom="paragraph">
              <wp:posOffset>521970</wp:posOffset>
            </wp:positionV>
            <wp:extent cx="2057400" cy="3933825"/>
            <wp:effectExtent l="19050" t="0" r="0" b="0"/>
            <wp:wrapTopAndBottom/>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057400" cy="3933825"/>
                    </a:xfrm>
                    <a:prstGeom prst="rect">
                      <a:avLst/>
                    </a:prstGeom>
                    <a:noFill/>
                  </pic:spPr>
                </pic:pic>
              </a:graphicData>
            </a:graphic>
          </wp:anchor>
        </w:drawing>
      </w:r>
      <w:r w:rsidR="00275798">
        <w:rPr>
          <w:rFonts w:ascii="Cambria" w:hAnsi="Cambria"/>
        </w:rPr>
        <w:t xml:space="preserve">Place the saturated end of the swab into the SST and then fold the dry end into the tube (see Figure </w:t>
      </w:r>
      <w:r w:rsidR="00275597">
        <w:rPr>
          <w:rFonts w:ascii="Cambria" w:hAnsi="Cambria"/>
        </w:rPr>
        <w:t>5</w:t>
      </w:r>
      <w:r w:rsidR="00275798">
        <w:rPr>
          <w:rFonts w:ascii="Cambria" w:hAnsi="Cambria"/>
        </w:rPr>
        <w:t>).</w:t>
      </w:r>
    </w:p>
    <w:p w:rsidR="00275798" w:rsidRDefault="00FE57D9" w:rsidP="0052229B">
      <w:pPr>
        <w:pStyle w:val="ListParagraph"/>
        <w:rPr>
          <w:rFonts w:ascii="Cambria" w:hAnsi="Cambria"/>
        </w:rPr>
      </w:pPr>
      <w:r w:rsidRPr="00FE57D9">
        <w:rPr>
          <w:noProof/>
        </w:rPr>
        <w:pict>
          <v:shape id="Text Box 16" o:spid="_x0000_s1038" type="#_x0000_t202" style="position:absolute;left:0;text-align:left;margin-left:-1.5pt;margin-top:316.3pt;width:226.5pt;height:18.2pt;z-index:25165824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lsuQIAAME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" filled="f" stroked="f">
            <v:textbox style="mso-fit-shape-to-text:t">
              <w:txbxContent>
                <w:p w:rsidR="00275798" w:rsidRPr="0006676C" w:rsidRDefault="00275798" w:rsidP="0052229B">
                  <w:pPr>
                    <w:rPr>
                      <w:sz w:val="18"/>
                      <w:szCs w:val="18"/>
                    </w:rPr>
                  </w:pPr>
                  <w:r w:rsidRPr="0006676C">
                    <w:rPr>
                      <w:sz w:val="18"/>
                      <w:szCs w:val="18"/>
                    </w:rPr>
                    <w:t xml:space="preserve">Figure </w:t>
                  </w:r>
                  <w:r w:rsidR="00275597">
                    <w:rPr>
                      <w:sz w:val="18"/>
                      <w:szCs w:val="18"/>
                    </w:rPr>
                    <w:t>5</w:t>
                  </w:r>
                  <w:r w:rsidRPr="0006676C">
                    <w:rPr>
                      <w:sz w:val="18"/>
                      <w:szCs w:val="18"/>
                    </w:rPr>
                    <w:t xml:space="preserve">: Placement of the Oral Swab </w:t>
                  </w:r>
                  <w:r>
                    <w:rPr>
                      <w:sz w:val="18"/>
                      <w:szCs w:val="18"/>
                    </w:rPr>
                    <w:t>in the SST for storage</w:t>
                  </w:r>
                  <w:r w:rsidRPr="0006676C">
                    <w:rPr>
                      <w:sz w:val="18"/>
                      <w:szCs w:val="18"/>
                    </w:rPr>
                    <w:t>.</w:t>
                  </w:r>
                </w:p>
              </w:txbxContent>
            </v:textbox>
          </v:shape>
        </w:pict>
      </w:r>
    </w:p>
    <w:p w:rsidR="00275798" w:rsidRDefault="00275798" w:rsidP="0052229B">
      <w:pPr>
        <w:pStyle w:val="ListParagraph"/>
        <w:rPr>
          <w:rFonts w:ascii="Cambria" w:hAnsi="Cambria"/>
        </w:rPr>
      </w:pPr>
    </w:p>
    <w:p w:rsidR="00275798" w:rsidRDefault="00275798" w:rsidP="0052229B">
      <w:pPr>
        <w:pStyle w:val="ListParagraph"/>
        <w:rPr>
          <w:rFonts w:ascii="Cambria" w:hAnsi="Cambria"/>
        </w:rPr>
      </w:pPr>
    </w:p>
    <w:p w:rsidR="00275798" w:rsidRPr="00BB1B56" w:rsidRDefault="00275798" w:rsidP="0052229B">
      <w:pPr>
        <w:pStyle w:val="ListParagraph"/>
        <w:rPr>
          <w:rFonts w:ascii="Cambria" w:hAnsi="Cambria"/>
          <w:b/>
        </w:rPr>
      </w:pPr>
    </w:p>
    <w:p w:rsidR="00D71FC1" w:rsidRDefault="00D71FC1" w:rsidP="007B7E76">
      <w:pPr>
        <w:rPr>
          <w:rFonts w:ascii="Cambria" w:hAnsi="Cambria"/>
          <w:b/>
          <w:u w:val="single"/>
        </w:rPr>
      </w:pPr>
    </w:p>
    <w:p w:rsidR="00D71FC1" w:rsidRDefault="00D71FC1">
      <w:pPr>
        <w:rPr>
          <w:rFonts w:ascii="Cambria" w:hAnsi="Cambria"/>
          <w:b/>
          <w:u w:val="single"/>
        </w:rPr>
      </w:pPr>
      <w:r>
        <w:rPr>
          <w:rFonts w:ascii="Cambria" w:hAnsi="Cambria"/>
          <w:b/>
          <w:u w:val="single"/>
        </w:rPr>
        <w:br w:type="page"/>
      </w:r>
    </w:p>
    <w:p w:rsidR="00275798" w:rsidRPr="009B0BC5" w:rsidRDefault="00275798" w:rsidP="007B7E76">
      <w:pPr>
        <w:rPr>
          <w:rFonts w:ascii="Cambria" w:hAnsi="Cambria"/>
          <w:b/>
          <w:u w:val="single"/>
        </w:rPr>
      </w:pPr>
      <w:r w:rsidRPr="0052229B">
        <w:rPr>
          <w:rFonts w:ascii="Cambria" w:hAnsi="Cambria"/>
          <w:b/>
          <w:u w:val="single"/>
        </w:rPr>
        <w:lastRenderedPageBreak/>
        <w:t xml:space="preserve">Sample </w:t>
      </w:r>
      <w:r>
        <w:rPr>
          <w:rFonts w:ascii="Cambria" w:hAnsi="Cambria"/>
          <w:b/>
          <w:u w:val="single"/>
        </w:rPr>
        <w:t>Storage Procedures for all age groups</w:t>
      </w:r>
      <w:r w:rsidRPr="0052229B">
        <w:rPr>
          <w:rFonts w:ascii="Cambria" w:hAnsi="Cambria"/>
          <w:b/>
          <w:u w:val="single"/>
        </w:rPr>
        <w:t xml:space="preserve">: </w:t>
      </w:r>
    </w:p>
    <w:p w:rsidR="00275798" w:rsidRDefault="00275798" w:rsidP="0052229B">
      <w:pPr>
        <w:pStyle w:val="ListParagraph"/>
        <w:numPr>
          <w:ilvl w:val="0"/>
          <w:numId w:val="5"/>
        </w:numPr>
        <w:rPr>
          <w:rFonts w:ascii="Cambria" w:hAnsi="Cambria"/>
          <w:b/>
        </w:rPr>
      </w:pPr>
      <w:r>
        <w:rPr>
          <w:rFonts w:ascii="Cambria" w:hAnsi="Cambria"/>
        </w:rPr>
        <w:t xml:space="preserve">Replace the swab storage cap on the SST </w:t>
      </w:r>
      <w:r w:rsidRPr="001B5B6C">
        <w:rPr>
          <w:rFonts w:ascii="Cambria" w:hAnsi="Cambria"/>
          <w:b/>
        </w:rPr>
        <w:t>tightly to ensure that no evaporation will occur.</w:t>
      </w:r>
    </w:p>
    <w:p w:rsidR="003D331C" w:rsidRPr="0086043B" w:rsidRDefault="003D331C" w:rsidP="003D331C">
      <w:pPr>
        <w:pStyle w:val="ListParagraph"/>
        <w:numPr>
          <w:ilvl w:val="0"/>
          <w:numId w:val="5"/>
        </w:numPr>
        <w:rPr>
          <w:rFonts w:ascii="Cambria" w:hAnsi="Cambria"/>
          <w:b/>
        </w:rPr>
      </w:pPr>
      <w:r>
        <w:rPr>
          <w:rFonts w:ascii="Cambria" w:hAnsi="Cambria"/>
        </w:rPr>
        <w:t>Place the SST into a Ziplock bag.  Multiple samples from a single household may be stored in the same bag.</w:t>
      </w:r>
    </w:p>
    <w:p w:rsidR="00275798" w:rsidRPr="003D331C" w:rsidRDefault="003D331C" w:rsidP="007B7E76">
      <w:pPr>
        <w:pStyle w:val="ListParagraph"/>
        <w:numPr>
          <w:ilvl w:val="0"/>
          <w:numId w:val="5"/>
        </w:numPr>
        <w:rPr>
          <w:rFonts w:ascii="Cambria" w:hAnsi="Cambria"/>
          <w:b/>
        </w:rPr>
      </w:pPr>
      <w:r>
        <w:rPr>
          <w:rFonts w:ascii="Cambria" w:hAnsi="Cambria"/>
        </w:rPr>
        <w:t>Place the sealed Ziplock bag into the cooler with gel packs for storage. Place one gel pack under the samples and one gel pack over the samples to keep the contents cool</w:t>
      </w:r>
      <w:r>
        <w:rPr>
          <w:rFonts w:ascii="Cambria" w:hAnsi="Cambria"/>
        </w:rPr>
        <w:t>.</w:t>
      </w:r>
    </w:p>
    <w:p w:rsidR="003D331C" w:rsidRPr="00EA5A72" w:rsidRDefault="003D331C" w:rsidP="003D331C">
      <w:pPr>
        <w:pStyle w:val="ListParagraph"/>
        <w:numPr>
          <w:ilvl w:val="0"/>
          <w:numId w:val="5"/>
        </w:numPr>
        <w:rPr>
          <w:rFonts w:ascii="Cambria" w:hAnsi="Cambria"/>
          <w:b/>
        </w:rPr>
      </w:pPr>
      <w:r>
        <w:rPr>
          <w:rFonts w:ascii="Cambria" w:hAnsi="Cambria"/>
        </w:rPr>
        <w:t>Remove gloves.</w:t>
      </w:r>
    </w:p>
    <w:p w:rsidR="003D331C" w:rsidRPr="003D331C" w:rsidRDefault="003D331C" w:rsidP="007B7E76">
      <w:pPr>
        <w:pStyle w:val="ListParagraph"/>
        <w:numPr>
          <w:ilvl w:val="0"/>
          <w:numId w:val="5"/>
        </w:numPr>
        <w:rPr>
          <w:rFonts w:ascii="Cambria" w:hAnsi="Cambria"/>
          <w:b/>
        </w:rPr>
      </w:pPr>
      <w:r>
        <w:rPr>
          <w:rFonts w:ascii="Cambria" w:hAnsi="Cambria"/>
        </w:rPr>
        <w:t>Place all trash from the saliva collection into the trash bag. Seal the bag and place it into the trash receptacle</w:t>
      </w:r>
      <w:r>
        <w:rPr>
          <w:rFonts w:ascii="Cambria" w:hAnsi="Cambria"/>
        </w:rPr>
        <w:t>.</w:t>
      </w:r>
    </w:p>
    <w:p w:rsidR="003D331C" w:rsidRPr="003D331C" w:rsidRDefault="003D331C" w:rsidP="007B7E76">
      <w:pPr>
        <w:pStyle w:val="ListParagraph"/>
        <w:numPr>
          <w:ilvl w:val="0"/>
          <w:numId w:val="5"/>
        </w:numPr>
        <w:rPr>
          <w:rFonts w:ascii="Cambria" w:hAnsi="Cambria"/>
          <w:b/>
        </w:rPr>
      </w:pPr>
      <w:r>
        <w:rPr>
          <w:rFonts w:ascii="Cambria" w:hAnsi="Cambria"/>
        </w:rPr>
        <w:t xml:space="preserve">Complete the Saliva Sample Collection Log (see Figure 6). Place the appropriate Westat-provided label in the first column. </w:t>
      </w:r>
      <w:r>
        <w:rPr>
          <w:rFonts w:ascii="Cambria" w:hAnsi="Cambria"/>
        </w:rPr>
        <w:t>R</w:t>
      </w:r>
      <w:r w:rsidRPr="000C134A">
        <w:rPr>
          <w:rFonts w:ascii="Cambria" w:hAnsi="Cambria"/>
        </w:rPr>
        <w:t xml:space="preserve">ecord the </w:t>
      </w:r>
      <w:proofErr w:type="gramStart"/>
      <w:r w:rsidRPr="000C134A">
        <w:rPr>
          <w:rFonts w:ascii="Cambria" w:hAnsi="Cambria"/>
        </w:rPr>
        <w:t>date the sample was collected and</w:t>
      </w:r>
      <w:r>
        <w:rPr>
          <w:rFonts w:ascii="Cambria" w:hAnsi="Cambria"/>
        </w:rPr>
        <w:t xml:space="preserve"> check</w:t>
      </w:r>
      <w:proofErr w:type="gramEnd"/>
      <w:r>
        <w:rPr>
          <w:rFonts w:ascii="Cambria" w:hAnsi="Cambria"/>
        </w:rPr>
        <w:t xml:space="preserve"> the box for</w:t>
      </w:r>
      <w:r w:rsidRPr="000C134A">
        <w:rPr>
          <w:rFonts w:ascii="Cambria" w:hAnsi="Cambria"/>
        </w:rPr>
        <w:t xml:space="preserve"> whether the SOS or the SCS was used.  If you encountered a problem during collection (such as a smoker’s need to hold the sample under the tongue for longer than two minutes), record this in the Notes section</w:t>
      </w:r>
      <w:r>
        <w:rPr>
          <w:rFonts w:ascii="Cambria" w:hAnsi="Cambria"/>
        </w:rPr>
        <w:t>.</w:t>
      </w:r>
    </w:p>
    <w:p w:rsidR="003D331C" w:rsidRDefault="003D331C" w:rsidP="003D331C">
      <w:pPr>
        <w:pStyle w:val="ListParagraph"/>
        <w:numPr>
          <w:ilvl w:val="0"/>
          <w:numId w:val="5"/>
        </w:numPr>
        <w:rPr>
          <w:rFonts w:ascii="Cambria" w:hAnsi="Cambria"/>
          <w:b/>
        </w:rPr>
      </w:pPr>
      <w:r>
        <w:rPr>
          <w:rFonts w:ascii="Cambria" w:hAnsi="Cambria"/>
          <w:b/>
        </w:rPr>
        <w:t>After all interviews have been completed for the day, p</w:t>
      </w:r>
      <w:r w:rsidRPr="00D26E3F">
        <w:rPr>
          <w:rFonts w:ascii="Cambria" w:hAnsi="Cambria"/>
          <w:b/>
        </w:rPr>
        <w:t xml:space="preserve">lace the samples into </w:t>
      </w:r>
      <w:r>
        <w:rPr>
          <w:rFonts w:ascii="Cambria" w:hAnsi="Cambria"/>
          <w:b/>
        </w:rPr>
        <w:t>the freezer provided to you by the study team</w:t>
      </w:r>
      <w:r w:rsidRPr="00D26E3F">
        <w:rPr>
          <w:rFonts w:ascii="Cambria" w:hAnsi="Cambria"/>
          <w:b/>
        </w:rPr>
        <w:t xml:space="preserve"> as soon as possible.</w:t>
      </w:r>
      <w:r>
        <w:rPr>
          <w:rFonts w:ascii="Cambria" w:hAnsi="Cambria"/>
        </w:rPr>
        <w:t xml:space="preserve">  </w:t>
      </w:r>
      <w:r w:rsidRPr="00BD6E4A">
        <w:rPr>
          <w:rFonts w:ascii="Cambria" w:hAnsi="Cambria"/>
          <w:b/>
        </w:rPr>
        <w:t>Failure to freeze samples in a timely fashion may result in loss of samples/data quality.</w:t>
      </w:r>
    </w:p>
    <w:p w:rsidR="003D331C" w:rsidRDefault="003D331C" w:rsidP="003D331C">
      <w:pPr>
        <w:pStyle w:val="ListParagraph"/>
        <w:numPr>
          <w:ilvl w:val="0"/>
          <w:numId w:val="5"/>
        </w:numPr>
        <w:rPr>
          <w:rFonts w:ascii="Cambria" w:hAnsi="Cambria"/>
          <w:b/>
        </w:rPr>
      </w:pPr>
      <w:r>
        <w:rPr>
          <w:rFonts w:ascii="Cambria" w:hAnsi="Cambria"/>
          <w:b/>
        </w:rPr>
        <w:t>Update the web-based Study Management System on the day the samples were collected.</w:t>
      </w:r>
    </w:p>
    <w:p w:rsidR="003D331C" w:rsidRDefault="003D331C" w:rsidP="003D331C">
      <w:pPr>
        <w:pStyle w:val="ListParagraph"/>
        <w:rPr>
          <w:rFonts w:ascii="Cambria" w:hAnsi="Cambria"/>
          <w:b/>
        </w:rPr>
      </w:pPr>
    </w:p>
    <w:p w:rsidR="00275798" w:rsidRPr="00CF184B" w:rsidRDefault="00275798" w:rsidP="007B7E76">
      <w:pPr>
        <w:pStyle w:val="ListParagraph"/>
        <w:rPr>
          <w:rFonts w:ascii="Cambria" w:hAnsi="Cambria"/>
          <w:b/>
          <w:sz w:val="16"/>
          <w:szCs w:val="16"/>
        </w:rPr>
      </w:pPr>
    </w:p>
    <w:p w:rsidR="00275798" w:rsidRPr="00CF184B" w:rsidRDefault="00275798" w:rsidP="001A05CC">
      <w:pPr>
        <w:rPr>
          <w:rFonts w:ascii="Cambria" w:hAnsi="Cambria"/>
          <w:b/>
          <w:u w:val="single"/>
        </w:rPr>
      </w:pPr>
      <w:r w:rsidRPr="00CF184B">
        <w:rPr>
          <w:rFonts w:ascii="Cambria" w:hAnsi="Cambria"/>
          <w:b/>
          <w:u w:val="single"/>
        </w:rPr>
        <w:t>Transporting the samples:</w:t>
      </w:r>
    </w:p>
    <w:p w:rsidR="00275798" w:rsidRDefault="00354667" w:rsidP="001A05CC">
      <w:pPr>
        <w:rPr>
          <w:rFonts w:ascii="Cambria" w:hAnsi="Cambria"/>
        </w:rPr>
      </w:pPr>
      <w:r>
        <w:rPr>
          <w:rFonts w:ascii="Cambria" w:hAnsi="Cambria"/>
        </w:rPr>
        <w:t>T</w:t>
      </w:r>
      <w:r w:rsidR="00275798">
        <w:rPr>
          <w:rFonts w:ascii="Cambria" w:hAnsi="Cambria"/>
        </w:rPr>
        <w:t>ransport the samples</w:t>
      </w:r>
      <w:r w:rsidR="003258B0">
        <w:rPr>
          <w:rFonts w:ascii="Cambria" w:hAnsi="Cambria"/>
        </w:rPr>
        <w:t xml:space="preserve"> in a cooler</w:t>
      </w:r>
      <w:r w:rsidR="00856EFA">
        <w:rPr>
          <w:rFonts w:ascii="Cambria" w:hAnsi="Cambria"/>
        </w:rPr>
        <w:t xml:space="preserve"> with one </w:t>
      </w:r>
      <w:r w:rsidR="003258B0">
        <w:rPr>
          <w:rFonts w:ascii="Cambria" w:hAnsi="Cambria"/>
        </w:rPr>
        <w:t xml:space="preserve">gel back on top and </w:t>
      </w:r>
      <w:r w:rsidR="00856EFA">
        <w:rPr>
          <w:rFonts w:ascii="Cambria" w:hAnsi="Cambria"/>
        </w:rPr>
        <w:t xml:space="preserve">one </w:t>
      </w:r>
      <w:r w:rsidR="003258B0">
        <w:rPr>
          <w:rFonts w:ascii="Cambria" w:hAnsi="Cambria"/>
        </w:rPr>
        <w:t>underneath the samples. Return samples</w:t>
      </w:r>
      <w:r w:rsidR="00275798">
        <w:rPr>
          <w:rFonts w:ascii="Cambria" w:hAnsi="Cambria"/>
        </w:rPr>
        <w:t xml:space="preserve"> </w:t>
      </w:r>
      <w:r>
        <w:rPr>
          <w:rFonts w:ascii="Cambria" w:hAnsi="Cambria"/>
        </w:rPr>
        <w:t xml:space="preserve">on Monday and Thursday </w:t>
      </w:r>
      <w:r w:rsidR="00275798">
        <w:rPr>
          <w:rFonts w:ascii="Cambria" w:hAnsi="Cambria"/>
        </w:rPr>
        <w:t>to the Los Angeles County freezer located at:</w:t>
      </w:r>
    </w:p>
    <w:p w:rsidR="00275798" w:rsidRDefault="00275798" w:rsidP="001A05CC">
      <w:pPr>
        <w:rPr>
          <w:rFonts w:ascii="Cambria" w:hAnsi="Cambria"/>
          <w:sz w:val="16"/>
          <w:szCs w:val="16"/>
        </w:rPr>
      </w:pPr>
    </w:p>
    <w:p w:rsidR="00275798" w:rsidRPr="009D6E05" w:rsidRDefault="00275798" w:rsidP="001A05CC">
      <w:pPr>
        <w:rPr>
          <w:rFonts w:ascii="Cambria" w:hAnsi="Cambria"/>
        </w:rPr>
      </w:pPr>
      <w:r>
        <w:rPr>
          <w:rFonts w:ascii="Cambria" w:hAnsi="Cambria"/>
        </w:rPr>
        <w:t>Veterinary Public Health</w:t>
      </w:r>
    </w:p>
    <w:p w:rsidR="00275798" w:rsidRDefault="00275798" w:rsidP="001A05CC">
      <w:pPr>
        <w:rPr>
          <w:rFonts w:ascii="Cambria" w:hAnsi="Cambria"/>
        </w:rPr>
      </w:pPr>
      <w:smartTag w:uri="urn:schemas-microsoft-com:office:smarttags" w:element="address">
        <w:smartTag w:uri="urn:schemas-microsoft-com:office:smarttags" w:element="Street">
          <w:r>
            <w:rPr>
              <w:rFonts w:ascii="Cambria" w:hAnsi="Cambria"/>
            </w:rPr>
            <w:t>313 N. Figueroa Street</w:t>
          </w:r>
        </w:smartTag>
      </w:smartTag>
      <w:r>
        <w:rPr>
          <w:rFonts w:ascii="Cambria" w:hAnsi="Cambria"/>
        </w:rPr>
        <w:t>, Room 1132</w:t>
      </w:r>
    </w:p>
    <w:p w:rsidR="00275798" w:rsidRDefault="00275798" w:rsidP="001A05CC">
      <w:pPr>
        <w:rPr>
          <w:rFonts w:ascii="Cambria" w:hAnsi="Cambria"/>
        </w:rPr>
      </w:pPr>
      <w:smartTag w:uri="urn:schemas-microsoft-com:office:smarttags" w:element="place">
        <w:smartTag w:uri="urn:schemas-microsoft-com:office:smarttags" w:element="City">
          <w:r>
            <w:rPr>
              <w:rFonts w:ascii="Cambria" w:hAnsi="Cambria"/>
            </w:rPr>
            <w:t>Los Angeles</w:t>
          </w:r>
        </w:smartTag>
        <w:r>
          <w:rPr>
            <w:rFonts w:ascii="Cambria" w:hAnsi="Cambria"/>
          </w:rPr>
          <w:t xml:space="preserve">, </w:t>
        </w:r>
        <w:smartTag w:uri="urn:schemas-microsoft-com:office:smarttags" w:element="State">
          <w:r>
            <w:rPr>
              <w:rFonts w:ascii="Cambria" w:hAnsi="Cambria"/>
            </w:rPr>
            <w:t>CA</w:t>
          </w:r>
        </w:smartTag>
        <w:r>
          <w:rPr>
            <w:rFonts w:ascii="Cambria" w:hAnsi="Cambria"/>
          </w:rPr>
          <w:t xml:space="preserve"> </w:t>
        </w:r>
        <w:smartTag w:uri="urn:schemas-microsoft-com:office:smarttags" w:element="PostalCode">
          <w:r>
            <w:rPr>
              <w:rFonts w:ascii="Cambria" w:hAnsi="Cambria"/>
            </w:rPr>
            <w:t>90011</w:t>
          </w:r>
        </w:smartTag>
      </w:smartTag>
    </w:p>
    <w:p w:rsidR="00275798" w:rsidRDefault="00275798" w:rsidP="001A05CC">
      <w:pPr>
        <w:rPr>
          <w:rFonts w:ascii="Cambria" w:hAnsi="Cambria"/>
        </w:rPr>
      </w:pPr>
      <w:r>
        <w:rPr>
          <w:rFonts w:ascii="Cambria" w:hAnsi="Cambria"/>
        </w:rPr>
        <w:t>11</w:t>
      </w:r>
      <w:r w:rsidRPr="009D6E05">
        <w:rPr>
          <w:rFonts w:ascii="Cambria" w:hAnsi="Cambria"/>
          <w:vertAlign w:val="superscript"/>
        </w:rPr>
        <w:t>th</w:t>
      </w:r>
      <w:r>
        <w:rPr>
          <w:rFonts w:ascii="Cambria" w:hAnsi="Cambria"/>
        </w:rPr>
        <w:t xml:space="preserve"> Floor Laboratory</w:t>
      </w:r>
    </w:p>
    <w:p w:rsidR="00275798" w:rsidRPr="00D26E3F" w:rsidRDefault="00275798" w:rsidP="001A05CC">
      <w:pPr>
        <w:rPr>
          <w:rFonts w:ascii="Cambria" w:hAnsi="Cambria"/>
          <w:sz w:val="16"/>
          <w:szCs w:val="16"/>
        </w:rPr>
      </w:pPr>
    </w:p>
    <w:p w:rsidR="00080DDE" w:rsidRDefault="00080DDE" w:rsidP="000C134A">
      <w:pPr>
        <w:ind w:left="1170"/>
        <w:rPr>
          <w:rFonts w:ascii="Cambria" w:hAnsi="Cambria"/>
        </w:rPr>
      </w:pPr>
    </w:p>
    <w:p w:rsidR="000C134A" w:rsidRDefault="000C134A" w:rsidP="00D26E3F">
      <w:pPr>
        <w:numPr>
          <w:ilvl w:val="0"/>
          <w:numId w:val="3"/>
        </w:numPr>
        <w:ind w:left="1170" w:hanging="180"/>
        <w:rPr>
          <w:rFonts w:ascii="Cambria" w:hAnsi="Cambria"/>
        </w:rPr>
      </w:pPr>
      <w:r>
        <w:rPr>
          <w:rFonts w:ascii="Cambria" w:hAnsi="Cambria"/>
        </w:rPr>
        <w:t>Bring your identification so that you will be allowed to enter the building.</w:t>
      </w:r>
    </w:p>
    <w:p w:rsidR="00275798" w:rsidRDefault="00275798" w:rsidP="00D26E3F">
      <w:pPr>
        <w:numPr>
          <w:ilvl w:val="0"/>
          <w:numId w:val="3"/>
        </w:numPr>
        <w:ind w:left="1170" w:hanging="180"/>
        <w:rPr>
          <w:rFonts w:ascii="Cambria" w:hAnsi="Cambria"/>
        </w:rPr>
      </w:pPr>
      <w:r>
        <w:rPr>
          <w:rFonts w:ascii="Cambria" w:hAnsi="Cambria"/>
        </w:rPr>
        <w:t xml:space="preserve">If you arrive during normal business hours, check in with the Veterinary Public Health staff in room </w:t>
      </w:r>
      <w:r w:rsidRPr="009D6E05">
        <w:rPr>
          <w:rFonts w:ascii="Cambria" w:hAnsi="Cambria"/>
        </w:rPr>
        <w:t>1127.</w:t>
      </w:r>
      <w:r>
        <w:rPr>
          <w:rFonts w:ascii="Cambria" w:hAnsi="Cambria"/>
          <w:b/>
        </w:rPr>
        <w:t xml:space="preserve">  </w:t>
      </w:r>
      <w:r>
        <w:rPr>
          <w:rFonts w:ascii="Cambria" w:hAnsi="Cambria"/>
        </w:rPr>
        <w:t>They will grant you access to the Laboratory to store the samples.</w:t>
      </w:r>
    </w:p>
    <w:p w:rsidR="00275798" w:rsidRDefault="00275798" w:rsidP="00D26E3F">
      <w:pPr>
        <w:numPr>
          <w:ilvl w:val="0"/>
          <w:numId w:val="3"/>
        </w:numPr>
        <w:ind w:left="1170" w:hanging="180"/>
        <w:rPr>
          <w:rFonts w:ascii="Cambria" w:hAnsi="Cambria"/>
        </w:rPr>
      </w:pPr>
      <w:r>
        <w:rPr>
          <w:rFonts w:ascii="Cambria" w:hAnsi="Cambria"/>
        </w:rPr>
        <w:t>If you arrive after normal business hours, or no one is available in the Veterinary Public Health office, report to Security in the lobby of the building.  They will need to let you into the Laboratory in Room 1132.</w:t>
      </w:r>
    </w:p>
    <w:p w:rsidR="00275798" w:rsidRPr="00D26E3F" w:rsidRDefault="00275798" w:rsidP="00D26E3F">
      <w:pPr>
        <w:ind w:left="1170"/>
        <w:rPr>
          <w:rFonts w:ascii="Cambria" w:hAnsi="Cambria"/>
          <w:sz w:val="16"/>
          <w:szCs w:val="16"/>
        </w:rPr>
      </w:pPr>
    </w:p>
    <w:p w:rsidR="00275798" w:rsidRPr="00080DDE" w:rsidRDefault="00275798" w:rsidP="00080DDE">
      <w:pPr>
        <w:numPr>
          <w:ilvl w:val="0"/>
          <w:numId w:val="8"/>
        </w:numPr>
        <w:rPr>
          <w:rFonts w:ascii="Cambria" w:hAnsi="Cambria"/>
        </w:rPr>
      </w:pPr>
      <w:r w:rsidRPr="00080DDE">
        <w:rPr>
          <w:rFonts w:ascii="Cambria" w:hAnsi="Cambria"/>
        </w:rPr>
        <w:t xml:space="preserve">Remove saliva samples from the ziplock bags and place the SSTs in the cryobox </w:t>
      </w:r>
      <w:r w:rsidR="00856EFA">
        <w:rPr>
          <w:rFonts w:ascii="Cambria" w:hAnsi="Cambria"/>
        </w:rPr>
        <w:t>provided by LACDPH</w:t>
      </w:r>
      <w:r w:rsidRPr="00080DDE">
        <w:rPr>
          <w:rFonts w:ascii="Cambria" w:hAnsi="Cambria"/>
        </w:rPr>
        <w:t xml:space="preserve"> before being placed in the freezer.  Make sure that SSTs are stored with the lid on top.  </w:t>
      </w:r>
    </w:p>
    <w:p w:rsidR="00275798" w:rsidRDefault="00275798" w:rsidP="00EA5A72">
      <w:pPr>
        <w:numPr>
          <w:ilvl w:val="0"/>
          <w:numId w:val="8"/>
        </w:numPr>
        <w:rPr>
          <w:rFonts w:ascii="Cambria" w:hAnsi="Cambria"/>
        </w:rPr>
      </w:pPr>
      <w:r>
        <w:rPr>
          <w:rFonts w:ascii="Cambria" w:hAnsi="Cambria"/>
        </w:rPr>
        <w:t>Place the cryobox into the freezer.</w:t>
      </w:r>
    </w:p>
    <w:p w:rsidR="003258B0" w:rsidRDefault="003E0492" w:rsidP="00EA5A72">
      <w:pPr>
        <w:numPr>
          <w:ilvl w:val="0"/>
          <w:numId w:val="8"/>
        </w:numPr>
        <w:rPr>
          <w:rFonts w:ascii="Cambria" w:hAnsi="Cambria"/>
        </w:rPr>
      </w:pPr>
      <w:r>
        <w:rPr>
          <w:rFonts w:ascii="Cambria" w:hAnsi="Cambria"/>
        </w:rPr>
        <w:t xml:space="preserve">Check the Saliva Collection </w:t>
      </w:r>
      <w:proofErr w:type="gramStart"/>
      <w:r>
        <w:rPr>
          <w:rFonts w:ascii="Cambria" w:hAnsi="Cambria"/>
        </w:rPr>
        <w:t xml:space="preserve">Log  </w:t>
      </w:r>
      <w:r w:rsidR="003D331C">
        <w:rPr>
          <w:rFonts w:ascii="Cambria" w:hAnsi="Cambria"/>
        </w:rPr>
        <w:t>(</w:t>
      </w:r>
      <w:proofErr w:type="gramEnd"/>
      <w:r w:rsidR="003D331C">
        <w:rPr>
          <w:rFonts w:ascii="Cambria" w:hAnsi="Cambria"/>
        </w:rPr>
        <w:t xml:space="preserve">Figure 6) to </w:t>
      </w:r>
      <w:r>
        <w:rPr>
          <w:rFonts w:ascii="Cambria" w:hAnsi="Cambria"/>
        </w:rPr>
        <w:t>be sure it is fully completed. Sign it and note the date you returned the samples to LACDPH. Turn in the log in the designated folder near the freezer.</w:t>
      </w:r>
    </w:p>
    <w:p w:rsidR="00275798" w:rsidRDefault="00275798" w:rsidP="00EA5A72">
      <w:pPr>
        <w:numPr>
          <w:ilvl w:val="0"/>
          <w:numId w:val="8"/>
        </w:numPr>
        <w:rPr>
          <w:rFonts w:ascii="Cambria" w:hAnsi="Cambria"/>
        </w:rPr>
      </w:pPr>
      <w:r>
        <w:rPr>
          <w:rFonts w:ascii="Cambria" w:hAnsi="Cambria"/>
        </w:rPr>
        <w:lastRenderedPageBreak/>
        <w:t xml:space="preserve">Contact Lisa V. Smith (phone numbers on Page </w:t>
      </w:r>
      <w:r w:rsidR="003D331C">
        <w:rPr>
          <w:rFonts w:ascii="Cambria" w:hAnsi="Cambria"/>
        </w:rPr>
        <w:t>3</w:t>
      </w:r>
      <w:r>
        <w:rPr>
          <w:rFonts w:ascii="Cambria" w:hAnsi="Cambria"/>
        </w:rPr>
        <w:t xml:space="preserve"> of this manual) to let her know the number samples that have been transferred to the freezer and what date they were transferred.</w:t>
      </w:r>
    </w:p>
    <w:p w:rsidR="00275798" w:rsidRDefault="00275798" w:rsidP="00EA5A72">
      <w:pPr>
        <w:numPr>
          <w:ilvl w:val="0"/>
          <w:numId w:val="8"/>
        </w:numPr>
        <w:rPr>
          <w:rFonts w:ascii="Cambria" w:hAnsi="Cambria"/>
        </w:rPr>
      </w:pPr>
      <w:r>
        <w:rPr>
          <w:rFonts w:ascii="Cambria" w:hAnsi="Cambria"/>
        </w:rPr>
        <w:t>If you have any difficulty accessing the Laboratory, contact Lisa V. Smith immediately.</w:t>
      </w:r>
    </w:p>
    <w:p w:rsidR="00080DDE" w:rsidRPr="000D15D1" w:rsidRDefault="000C134A" w:rsidP="00EA5A72">
      <w:pPr>
        <w:numPr>
          <w:ilvl w:val="0"/>
          <w:numId w:val="8"/>
        </w:numPr>
        <w:rPr>
          <w:rFonts w:ascii="Cambria" w:hAnsi="Cambria"/>
          <w:b/>
        </w:rPr>
      </w:pPr>
      <w:r w:rsidRPr="000D15D1">
        <w:rPr>
          <w:rFonts w:ascii="Cambria" w:hAnsi="Cambria"/>
          <w:b/>
        </w:rPr>
        <w:t>Remember to u</w:t>
      </w:r>
      <w:r w:rsidR="00080DDE" w:rsidRPr="000D15D1">
        <w:rPr>
          <w:rFonts w:ascii="Cambria" w:hAnsi="Cambria"/>
          <w:b/>
        </w:rPr>
        <w:t>pdate the web-based Study Management System with the date that the samples were</w:t>
      </w:r>
      <w:r w:rsidR="00435349" w:rsidRPr="000D15D1">
        <w:rPr>
          <w:rFonts w:ascii="Cambria" w:hAnsi="Cambria"/>
          <w:b/>
        </w:rPr>
        <w:t xml:space="preserve"> returned to LACDPH</w:t>
      </w:r>
      <w:r w:rsidR="003D331C" w:rsidRPr="000D15D1">
        <w:rPr>
          <w:rFonts w:ascii="Cambria" w:hAnsi="Cambria"/>
          <w:b/>
        </w:rPr>
        <w:t>.</w:t>
      </w:r>
    </w:p>
    <w:p w:rsidR="00275798" w:rsidRDefault="00275798" w:rsidP="009D6E05">
      <w:pPr>
        <w:rPr>
          <w:rFonts w:ascii="Cambria" w:hAnsi="Cambria"/>
        </w:rPr>
      </w:pPr>
    </w:p>
    <w:p w:rsidR="00275798" w:rsidRDefault="00275798" w:rsidP="009D6E05">
      <w:pPr>
        <w:rPr>
          <w:rFonts w:ascii="Cambria" w:hAnsi="Cambria"/>
        </w:rPr>
      </w:pPr>
    </w:p>
    <w:tbl>
      <w:tblPr>
        <w:tblW w:w="4367" w:type="pct"/>
        <w:tblLayout w:type="fixed"/>
        <w:tblLook w:val="04A0"/>
      </w:tblPr>
      <w:tblGrid>
        <w:gridCol w:w="1818"/>
        <w:gridCol w:w="990"/>
        <w:gridCol w:w="1352"/>
        <w:gridCol w:w="1347"/>
        <w:gridCol w:w="2857"/>
      </w:tblGrid>
      <w:tr w:rsidR="000D15D1" w:rsidRPr="009C041C" w:rsidTr="00D96B6B">
        <w:trPr>
          <w:trHeight w:val="488"/>
        </w:trPr>
        <w:tc>
          <w:tcPr>
            <w:tcW w:w="5000" w:type="pct"/>
            <w:gridSpan w:val="5"/>
            <w:vMerge w:val="restart"/>
            <w:tcBorders>
              <w:top w:val="nil"/>
              <w:left w:val="nil"/>
              <w:bottom w:val="single" w:sz="4" w:space="0" w:color="000000"/>
              <w:right w:val="nil"/>
            </w:tcBorders>
            <w:shd w:val="clear" w:color="000000" w:fill="CCCCFF"/>
            <w:noWrap/>
            <w:vAlign w:val="center"/>
            <w:hideMark/>
          </w:tcPr>
          <w:p w:rsidR="000D15D1" w:rsidRPr="009C041C" w:rsidRDefault="000D15D1" w:rsidP="00D96B6B">
            <w:pPr>
              <w:jc w:val="center"/>
              <w:rPr>
                <w:rFonts w:asciiTheme="minorHAnsi" w:hAnsiTheme="minorHAnsi" w:cstheme="minorHAnsi"/>
                <w:b/>
                <w:bCs/>
                <w:sz w:val="40"/>
                <w:szCs w:val="40"/>
              </w:rPr>
            </w:pPr>
            <w:r w:rsidRPr="009C041C">
              <w:rPr>
                <w:rFonts w:asciiTheme="minorHAnsi" w:hAnsiTheme="minorHAnsi" w:cstheme="minorHAnsi"/>
                <w:b/>
                <w:bCs/>
                <w:sz w:val="40"/>
                <w:szCs w:val="40"/>
              </w:rPr>
              <w:t xml:space="preserve">Smoke-Free MUH Resident Saliva </w:t>
            </w:r>
            <w:r w:rsidRPr="009C041C">
              <w:rPr>
                <w:rFonts w:asciiTheme="minorHAnsi" w:hAnsiTheme="minorHAnsi" w:cstheme="minorHAnsi"/>
                <w:b/>
                <w:bCs/>
                <w:i/>
                <w:sz w:val="40"/>
                <w:szCs w:val="40"/>
              </w:rPr>
              <w:t>Sample Collection Log</w:t>
            </w:r>
            <w:r w:rsidRPr="009C041C">
              <w:rPr>
                <w:rFonts w:asciiTheme="minorHAnsi" w:hAnsiTheme="minorHAnsi" w:cstheme="minorHAnsi"/>
                <w:b/>
                <w:bCs/>
                <w:sz w:val="40"/>
                <w:szCs w:val="40"/>
              </w:rPr>
              <w:t xml:space="preserve">  </w:t>
            </w:r>
          </w:p>
        </w:tc>
      </w:tr>
      <w:tr w:rsidR="000D15D1" w:rsidRPr="009C041C" w:rsidTr="00D96B6B">
        <w:trPr>
          <w:trHeight w:val="488"/>
        </w:trPr>
        <w:tc>
          <w:tcPr>
            <w:tcW w:w="5000" w:type="pct"/>
            <w:gridSpan w:val="5"/>
            <w:vMerge/>
            <w:tcBorders>
              <w:top w:val="nil"/>
              <w:left w:val="nil"/>
              <w:bottom w:val="single" w:sz="4" w:space="0" w:color="000000"/>
              <w:right w:val="nil"/>
            </w:tcBorders>
            <w:vAlign w:val="center"/>
            <w:hideMark/>
          </w:tcPr>
          <w:p w:rsidR="000D15D1" w:rsidRPr="009C041C" w:rsidRDefault="000D15D1" w:rsidP="00D96B6B">
            <w:pPr>
              <w:rPr>
                <w:rFonts w:asciiTheme="minorHAnsi" w:hAnsiTheme="minorHAnsi" w:cstheme="minorHAnsi"/>
                <w:b/>
                <w:bCs/>
                <w:sz w:val="40"/>
                <w:szCs w:val="40"/>
              </w:rPr>
            </w:pPr>
          </w:p>
        </w:tc>
      </w:tr>
      <w:tr w:rsidR="000D15D1" w:rsidRPr="009C041C" w:rsidTr="00D96B6B">
        <w:trPr>
          <w:trHeight w:val="390"/>
        </w:trPr>
        <w:tc>
          <w:tcPr>
            <w:tcW w:w="5000" w:type="pct"/>
            <w:gridSpan w:val="5"/>
            <w:tcBorders>
              <w:top w:val="single" w:sz="4" w:space="0" w:color="auto"/>
              <w:left w:val="nil"/>
              <w:bottom w:val="single" w:sz="4" w:space="0" w:color="auto"/>
              <w:right w:val="nil"/>
            </w:tcBorders>
            <w:shd w:val="clear" w:color="auto" w:fill="auto"/>
            <w:vAlign w:val="center"/>
            <w:hideMark/>
          </w:tcPr>
          <w:p w:rsidR="000D15D1" w:rsidRPr="009C041C" w:rsidRDefault="000D15D1" w:rsidP="00D96B6B">
            <w:pPr>
              <w:rPr>
                <w:rFonts w:asciiTheme="minorHAnsi" w:hAnsiTheme="minorHAnsi" w:cstheme="minorHAnsi"/>
                <w:b/>
                <w:bCs/>
                <w:sz w:val="32"/>
                <w:szCs w:val="32"/>
              </w:rPr>
            </w:pPr>
            <w:r w:rsidRPr="009C041C">
              <w:rPr>
                <w:rFonts w:asciiTheme="minorHAnsi" w:hAnsiTheme="minorHAnsi" w:cstheme="minorHAnsi"/>
                <w:b/>
                <w:bCs/>
                <w:sz w:val="32"/>
                <w:szCs w:val="32"/>
              </w:rPr>
              <w:t>Field Data Collector Name:</w:t>
            </w:r>
          </w:p>
        </w:tc>
      </w:tr>
      <w:tr w:rsidR="000D15D1" w:rsidRPr="009C041C" w:rsidTr="00D96B6B">
        <w:trPr>
          <w:trHeight w:val="390"/>
        </w:trPr>
        <w:tc>
          <w:tcPr>
            <w:tcW w:w="5000" w:type="pct"/>
            <w:gridSpan w:val="5"/>
            <w:tcBorders>
              <w:top w:val="single" w:sz="4" w:space="0" w:color="auto"/>
              <w:left w:val="nil"/>
              <w:bottom w:val="single" w:sz="4" w:space="0" w:color="auto"/>
              <w:right w:val="nil"/>
            </w:tcBorders>
            <w:shd w:val="clear" w:color="auto" w:fill="auto"/>
            <w:vAlign w:val="center"/>
            <w:hideMark/>
          </w:tcPr>
          <w:p w:rsidR="000D15D1" w:rsidRPr="009C041C" w:rsidRDefault="000D15D1" w:rsidP="00D96B6B">
            <w:pPr>
              <w:rPr>
                <w:rFonts w:asciiTheme="minorHAnsi" w:hAnsiTheme="minorHAnsi" w:cstheme="minorHAnsi"/>
                <w:b/>
                <w:bCs/>
                <w:sz w:val="32"/>
                <w:szCs w:val="32"/>
              </w:rPr>
            </w:pPr>
            <w:r w:rsidRPr="009C041C">
              <w:rPr>
                <w:rFonts w:asciiTheme="minorHAnsi" w:hAnsiTheme="minorHAnsi" w:cstheme="minorHAnsi"/>
                <w:b/>
                <w:bCs/>
                <w:sz w:val="32"/>
                <w:szCs w:val="32"/>
              </w:rPr>
              <w:t>Date Samples Returned to LACDPH:</w:t>
            </w:r>
          </w:p>
        </w:tc>
      </w:tr>
      <w:tr w:rsidR="000D15D1" w:rsidRPr="009C041C" w:rsidTr="00D96B6B">
        <w:trPr>
          <w:trHeight w:val="885"/>
        </w:trPr>
        <w:tc>
          <w:tcPr>
            <w:tcW w:w="1087" w:type="pct"/>
            <w:tcBorders>
              <w:top w:val="nil"/>
              <w:left w:val="single" w:sz="4" w:space="0" w:color="auto"/>
              <w:bottom w:val="single" w:sz="4" w:space="0" w:color="auto"/>
              <w:right w:val="single" w:sz="4" w:space="0" w:color="auto"/>
            </w:tcBorders>
            <w:shd w:val="clear" w:color="000000" w:fill="C0C0C0"/>
            <w:vAlign w:val="center"/>
            <w:hideMark/>
          </w:tcPr>
          <w:p w:rsidR="000D15D1" w:rsidRPr="009C041C" w:rsidRDefault="000D15D1" w:rsidP="00D96B6B">
            <w:pPr>
              <w:jc w:val="center"/>
              <w:rPr>
                <w:rFonts w:asciiTheme="minorHAnsi" w:hAnsiTheme="minorHAnsi" w:cstheme="minorHAnsi"/>
                <w:b/>
                <w:bCs/>
                <w:sz w:val="20"/>
                <w:szCs w:val="20"/>
              </w:rPr>
            </w:pPr>
            <w:r>
              <w:rPr>
                <w:rFonts w:asciiTheme="minorHAnsi" w:hAnsiTheme="minorHAnsi" w:cstheme="minorHAnsi"/>
                <w:b/>
                <w:bCs/>
                <w:sz w:val="20"/>
                <w:szCs w:val="20"/>
              </w:rPr>
              <w:t>Westat Respondent</w:t>
            </w:r>
            <w:r w:rsidRPr="009C041C">
              <w:rPr>
                <w:rFonts w:asciiTheme="minorHAnsi" w:hAnsiTheme="minorHAnsi" w:cstheme="minorHAnsi"/>
                <w:b/>
                <w:bCs/>
                <w:sz w:val="20"/>
                <w:szCs w:val="20"/>
              </w:rPr>
              <w:t>_ID                                                           (Place ID label here)</w:t>
            </w:r>
          </w:p>
        </w:tc>
        <w:tc>
          <w:tcPr>
            <w:tcW w:w="592" w:type="pct"/>
            <w:tcBorders>
              <w:top w:val="nil"/>
              <w:left w:val="nil"/>
              <w:bottom w:val="single" w:sz="4" w:space="0" w:color="auto"/>
              <w:right w:val="nil"/>
            </w:tcBorders>
            <w:shd w:val="clear" w:color="000000" w:fill="C0C0C0"/>
            <w:vAlign w:val="center"/>
            <w:hideMark/>
          </w:tcPr>
          <w:p w:rsidR="000D15D1" w:rsidRPr="009C041C" w:rsidRDefault="000D15D1" w:rsidP="00D96B6B">
            <w:pPr>
              <w:jc w:val="center"/>
              <w:rPr>
                <w:rFonts w:asciiTheme="minorHAnsi" w:hAnsiTheme="minorHAnsi" w:cstheme="minorHAnsi"/>
                <w:b/>
                <w:bCs/>
                <w:sz w:val="20"/>
                <w:szCs w:val="20"/>
              </w:rPr>
            </w:pPr>
            <w:r w:rsidRPr="009C041C">
              <w:rPr>
                <w:rFonts w:asciiTheme="minorHAnsi" w:hAnsiTheme="minorHAnsi" w:cstheme="minorHAnsi"/>
                <w:b/>
                <w:bCs/>
                <w:sz w:val="20"/>
                <w:szCs w:val="20"/>
              </w:rPr>
              <w:t xml:space="preserve"> Date Sample Collected</w:t>
            </w:r>
          </w:p>
        </w:tc>
        <w:tc>
          <w:tcPr>
            <w:tcW w:w="808" w:type="pct"/>
            <w:tcBorders>
              <w:top w:val="nil"/>
              <w:left w:val="single" w:sz="8" w:space="0" w:color="auto"/>
              <w:bottom w:val="single" w:sz="4" w:space="0" w:color="auto"/>
              <w:right w:val="single" w:sz="8" w:space="0" w:color="auto"/>
            </w:tcBorders>
            <w:shd w:val="clear" w:color="000000" w:fill="C0C0C0"/>
            <w:vAlign w:val="center"/>
            <w:hideMark/>
          </w:tcPr>
          <w:p w:rsidR="000D15D1" w:rsidRPr="009C041C" w:rsidRDefault="000D15D1" w:rsidP="00D96B6B">
            <w:pPr>
              <w:jc w:val="center"/>
              <w:rPr>
                <w:rFonts w:asciiTheme="minorHAnsi" w:hAnsiTheme="minorHAnsi" w:cstheme="minorHAnsi"/>
                <w:b/>
                <w:bCs/>
                <w:sz w:val="20"/>
                <w:szCs w:val="20"/>
              </w:rPr>
            </w:pPr>
            <w:r w:rsidRPr="009C041C">
              <w:rPr>
                <w:rFonts w:asciiTheme="minorHAnsi" w:hAnsiTheme="minorHAnsi" w:cstheme="minorHAnsi"/>
                <w:b/>
                <w:bCs/>
                <w:sz w:val="20"/>
                <w:szCs w:val="20"/>
              </w:rPr>
              <w:t xml:space="preserve">Check if Salimetrics Oral Swab (SOS) Used                           (Participant older than age 6)  </w:t>
            </w:r>
          </w:p>
        </w:tc>
        <w:tc>
          <w:tcPr>
            <w:tcW w:w="805" w:type="pct"/>
            <w:tcBorders>
              <w:top w:val="nil"/>
              <w:left w:val="nil"/>
              <w:bottom w:val="single" w:sz="4" w:space="0" w:color="auto"/>
              <w:right w:val="single" w:sz="8" w:space="0" w:color="auto"/>
            </w:tcBorders>
            <w:shd w:val="clear" w:color="000000" w:fill="C0C0C0"/>
            <w:vAlign w:val="center"/>
            <w:hideMark/>
          </w:tcPr>
          <w:p w:rsidR="000D15D1" w:rsidRPr="009C041C" w:rsidRDefault="000D15D1" w:rsidP="00D96B6B">
            <w:pPr>
              <w:jc w:val="center"/>
              <w:rPr>
                <w:rFonts w:asciiTheme="minorHAnsi" w:hAnsiTheme="minorHAnsi" w:cstheme="minorHAnsi"/>
                <w:b/>
                <w:bCs/>
                <w:sz w:val="20"/>
                <w:szCs w:val="20"/>
              </w:rPr>
            </w:pPr>
            <w:r w:rsidRPr="009C041C">
              <w:rPr>
                <w:rFonts w:asciiTheme="minorHAnsi" w:hAnsiTheme="minorHAnsi" w:cstheme="minorHAnsi"/>
                <w:b/>
                <w:bCs/>
                <w:sz w:val="20"/>
                <w:szCs w:val="20"/>
              </w:rPr>
              <w:t xml:space="preserve">Check if Salimetrics Child Swab (SCS) Used                                       (Participant 2-6 years old)                                 </w:t>
            </w:r>
          </w:p>
        </w:tc>
        <w:tc>
          <w:tcPr>
            <w:tcW w:w="1708" w:type="pct"/>
            <w:tcBorders>
              <w:top w:val="nil"/>
              <w:left w:val="nil"/>
              <w:bottom w:val="single" w:sz="4" w:space="0" w:color="auto"/>
              <w:right w:val="single" w:sz="8" w:space="0" w:color="auto"/>
            </w:tcBorders>
            <w:shd w:val="clear" w:color="000000" w:fill="C0C0C0"/>
            <w:vAlign w:val="center"/>
            <w:hideMark/>
          </w:tcPr>
          <w:p w:rsidR="000D15D1" w:rsidRPr="009C041C" w:rsidRDefault="000D15D1" w:rsidP="00D96B6B">
            <w:pPr>
              <w:jc w:val="center"/>
              <w:rPr>
                <w:rFonts w:asciiTheme="minorHAnsi" w:hAnsiTheme="minorHAnsi" w:cstheme="minorHAnsi"/>
                <w:b/>
                <w:bCs/>
                <w:sz w:val="20"/>
                <w:szCs w:val="20"/>
              </w:rPr>
            </w:pPr>
            <w:r w:rsidRPr="009C041C">
              <w:rPr>
                <w:rFonts w:asciiTheme="minorHAnsi" w:hAnsiTheme="minorHAnsi" w:cstheme="minorHAnsi"/>
                <w:b/>
                <w:bCs/>
                <w:sz w:val="20"/>
                <w:szCs w:val="20"/>
              </w:rPr>
              <w:t xml:space="preserve">Notes </w:t>
            </w:r>
          </w:p>
        </w:tc>
      </w:tr>
      <w:tr w:rsidR="000D15D1" w:rsidRPr="009C041C" w:rsidTr="00D96B6B">
        <w:trPr>
          <w:trHeight w:val="870"/>
        </w:trPr>
        <w:tc>
          <w:tcPr>
            <w:tcW w:w="1087" w:type="pct"/>
            <w:tcBorders>
              <w:top w:val="nil"/>
              <w:left w:val="single" w:sz="4" w:space="0" w:color="auto"/>
              <w:bottom w:val="single" w:sz="4" w:space="0" w:color="auto"/>
              <w:right w:val="single" w:sz="4" w:space="0" w:color="auto"/>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592" w:type="pct"/>
            <w:tcBorders>
              <w:top w:val="nil"/>
              <w:left w:val="nil"/>
              <w:bottom w:val="single" w:sz="4" w:space="0" w:color="auto"/>
              <w:right w:val="nil"/>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808" w:type="pct"/>
            <w:tcBorders>
              <w:top w:val="nil"/>
              <w:left w:val="single" w:sz="8" w:space="0" w:color="auto"/>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xml:space="preserve"> </w:t>
            </w:r>
          </w:p>
        </w:tc>
        <w:tc>
          <w:tcPr>
            <w:tcW w:w="805" w:type="pct"/>
            <w:tcBorders>
              <w:top w:val="nil"/>
              <w:left w:val="nil"/>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1708" w:type="pct"/>
            <w:tcBorders>
              <w:top w:val="nil"/>
              <w:left w:val="nil"/>
              <w:bottom w:val="single" w:sz="4" w:space="0" w:color="auto"/>
              <w:right w:val="single" w:sz="8" w:space="0" w:color="auto"/>
            </w:tcBorders>
            <w:shd w:val="clear" w:color="auto" w:fill="auto"/>
            <w:noWrap/>
            <w:vAlign w:val="bottom"/>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r>
      <w:tr w:rsidR="000D15D1" w:rsidRPr="009C041C" w:rsidTr="00D96B6B">
        <w:trPr>
          <w:trHeight w:val="870"/>
        </w:trPr>
        <w:tc>
          <w:tcPr>
            <w:tcW w:w="1087" w:type="pct"/>
            <w:tcBorders>
              <w:top w:val="nil"/>
              <w:left w:val="single" w:sz="4" w:space="0" w:color="auto"/>
              <w:bottom w:val="single" w:sz="4" w:space="0" w:color="auto"/>
              <w:right w:val="single" w:sz="4" w:space="0" w:color="auto"/>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592" w:type="pct"/>
            <w:tcBorders>
              <w:top w:val="nil"/>
              <w:left w:val="nil"/>
              <w:bottom w:val="single" w:sz="4" w:space="0" w:color="auto"/>
              <w:right w:val="nil"/>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808" w:type="pct"/>
            <w:tcBorders>
              <w:top w:val="nil"/>
              <w:left w:val="single" w:sz="8" w:space="0" w:color="auto"/>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805" w:type="pct"/>
            <w:tcBorders>
              <w:top w:val="nil"/>
              <w:left w:val="nil"/>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1708" w:type="pct"/>
            <w:tcBorders>
              <w:top w:val="nil"/>
              <w:left w:val="nil"/>
              <w:bottom w:val="single" w:sz="4" w:space="0" w:color="auto"/>
              <w:right w:val="single" w:sz="8" w:space="0" w:color="auto"/>
            </w:tcBorders>
            <w:shd w:val="clear" w:color="auto" w:fill="auto"/>
            <w:noWrap/>
            <w:vAlign w:val="bottom"/>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r>
      <w:tr w:rsidR="000D15D1" w:rsidRPr="009C041C" w:rsidTr="00D96B6B">
        <w:trPr>
          <w:trHeight w:val="870"/>
        </w:trPr>
        <w:tc>
          <w:tcPr>
            <w:tcW w:w="1087" w:type="pct"/>
            <w:tcBorders>
              <w:top w:val="nil"/>
              <w:left w:val="single" w:sz="4" w:space="0" w:color="auto"/>
              <w:bottom w:val="single" w:sz="4" w:space="0" w:color="auto"/>
              <w:right w:val="single" w:sz="4" w:space="0" w:color="auto"/>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592" w:type="pct"/>
            <w:tcBorders>
              <w:top w:val="nil"/>
              <w:left w:val="nil"/>
              <w:bottom w:val="single" w:sz="4" w:space="0" w:color="auto"/>
              <w:right w:val="nil"/>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808" w:type="pct"/>
            <w:tcBorders>
              <w:top w:val="nil"/>
              <w:left w:val="single" w:sz="8" w:space="0" w:color="auto"/>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805" w:type="pct"/>
            <w:tcBorders>
              <w:top w:val="nil"/>
              <w:left w:val="nil"/>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1708" w:type="pct"/>
            <w:tcBorders>
              <w:top w:val="nil"/>
              <w:left w:val="nil"/>
              <w:bottom w:val="single" w:sz="4" w:space="0" w:color="auto"/>
              <w:right w:val="single" w:sz="8" w:space="0" w:color="auto"/>
            </w:tcBorders>
            <w:shd w:val="clear" w:color="auto" w:fill="auto"/>
            <w:noWrap/>
            <w:vAlign w:val="bottom"/>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r>
      <w:tr w:rsidR="000D15D1" w:rsidRPr="009C041C" w:rsidTr="00D96B6B">
        <w:trPr>
          <w:trHeight w:val="870"/>
        </w:trPr>
        <w:tc>
          <w:tcPr>
            <w:tcW w:w="1087" w:type="pct"/>
            <w:tcBorders>
              <w:top w:val="nil"/>
              <w:left w:val="single" w:sz="4" w:space="0" w:color="auto"/>
              <w:bottom w:val="single" w:sz="4" w:space="0" w:color="auto"/>
              <w:right w:val="single" w:sz="4" w:space="0" w:color="auto"/>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592" w:type="pct"/>
            <w:tcBorders>
              <w:top w:val="nil"/>
              <w:left w:val="nil"/>
              <w:bottom w:val="single" w:sz="4" w:space="0" w:color="auto"/>
              <w:right w:val="nil"/>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808" w:type="pct"/>
            <w:tcBorders>
              <w:top w:val="nil"/>
              <w:left w:val="single" w:sz="8" w:space="0" w:color="auto"/>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805" w:type="pct"/>
            <w:tcBorders>
              <w:top w:val="nil"/>
              <w:left w:val="nil"/>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1708" w:type="pct"/>
            <w:tcBorders>
              <w:top w:val="nil"/>
              <w:left w:val="nil"/>
              <w:bottom w:val="single" w:sz="4" w:space="0" w:color="auto"/>
              <w:right w:val="single" w:sz="8" w:space="0" w:color="auto"/>
            </w:tcBorders>
            <w:shd w:val="clear" w:color="auto" w:fill="auto"/>
            <w:noWrap/>
            <w:vAlign w:val="bottom"/>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r>
      <w:tr w:rsidR="000D15D1" w:rsidRPr="009C041C" w:rsidTr="00D96B6B">
        <w:trPr>
          <w:trHeight w:val="870"/>
        </w:trPr>
        <w:tc>
          <w:tcPr>
            <w:tcW w:w="1087" w:type="pct"/>
            <w:tcBorders>
              <w:top w:val="nil"/>
              <w:left w:val="single" w:sz="4" w:space="0" w:color="auto"/>
              <w:bottom w:val="single" w:sz="4" w:space="0" w:color="auto"/>
              <w:right w:val="single" w:sz="4" w:space="0" w:color="auto"/>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592" w:type="pct"/>
            <w:tcBorders>
              <w:top w:val="nil"/>
              <w:left w:val="nil"/>
              <w:bottom w:val="single" w:sz="4" w:space="0" w:color="auto"/>
              <w:right w:val="nil"/>
            </w:tcBorders>
            <w:shd w:val="clear" w:color="auto" w:fill="auto"/>
            <w:noWrap/>
            <w:vAlign w:val="center"/>
            <w:hideMark/>
          </w:tcPr>
          <w:p w:rsidR="000D15D1" w:rsidRPr="009C041C" w:rsidRDefault="000D15D1" w:rsidP="00D96B6B">
            <w:pPr>
              <w:jc w:val="center"/>
              <w:rPr>
                <w:rFonts w:asciiTheme="minorHAnsi" w:hAnsiTheme="minorHAnsi" w:cstheme="minorHAnsi"/>
                <w:sz w:val="20"/>
                <w:szCs w:val="20"/>
              </w:rPr>
            </w:pPr>
            <w:r w:rsidRPr="009C041C">
              <w:rPr>
                <w:rFonts w:asciiTheme="minorHAnsi" w:hAnsiTheme="minorHAnsi" w:cstheme="minorHAnsi"/>
                <w:sz w:val="20"/>
                <w:szCs w:val="20"/>
              </w:rPr>
              <w:t> </w:t>
            </w:r>
          </w:p>
        </w:tc>
        <w:tc>
          <w:tcPr>
            <w:tcW w:w="808" w:type="pct"/>
            <w:tcBorders>
              <w:top w:val="nil"/>
              <w:left w:val="single" w:sz="8" w:space="0" w:color="auto"/>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805" w:type="pct"/>
            <w:tcBorders>
              <w:top w:val="nil"/>
              <w:left w:val="nil"/>
              <w:bottom w:val="single" w:sz="4" w:space="0" w:color="auto"/>
              <w:right w:val="single" w:sz="8" w:space="0" w:color="auto"/>
            </w:tcBorders>
            <w:shd w:val="clear" w:color="auto" w:fill="auto"/>
            <w:noWrap/>
            <w:vAlign w:val="center"/>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c>
          <w:tcPr>
            <w:tcW w:w="1708" w:type="pct"/>
            <w:tcBorders>
              <w:top w:val="nil"/>
              <w:left w:val="nil"/>
              <w:bottom w:val="single" w:sz="4" w:space="0" w:color="auto"/>
              <w:right w:val="single" w:sz="8" w:space="0" w:color="auto"/>
            </w:tcBorders>
            <w:shd w:val="clear" w:color="auto" w:fill="auto"/>
            <w:noWrap/>
            <w:vAlign w:val="bottom"/>
            <w:hideMark/>
          </w:tcPr>
          <w:p w:rsidR="000D15D1" w:rsidRPr="009C041C" w:rsidRDefault="000D15D1" w:rsidP="00D96B6B">
            <w:pPr>
              <w:rPr>
                <w:rFonts w:asciiTheme="minorHAnsi" w:hAnsiTheme="minorHAnsi" w:cstheme="minorHAnsi"/>
                <w:sz w:val="20"/>
                <w:szCs w:val="20"/>
              </w:rPr>
            </w:pPr>
            <w:r w:rsidRPr="009C041C">
              <w:rPr>
                <w:rFonts w:asciiTheme="minorHAnsi" w:hAnsiTheme="minorHAnsi" w:cstheme="minorHAnsi"/>
                <w:sz w:val="20"/>
                <w:szCs w:val="20"/>
              </w:rPr>
              <w:t> </w:t>
            </w:r>
          </w:p>
        </w:tc>
      </w:tr>
    </w:tbl>
    <w:p w:rsidR="00275798" w:rsidRDefault="00275798" w:rsidP="009D6E05">
      <w:pPr>
        <w:rPr>
          <w:rFonts w:ascii="Cambria" w:hAnsi="Cambria"/>
        </w:rPr>
      </w:pPr>
    </w:p>
    <w:p w:rsidR="000D15D1" w:rsidRPr="0006676C" w:rsidRDefault="000D15D1" w:rsidP="000D15D1">
      <w:pPr>
        <w:ind w:left="720" w:firstLine="720"/>
        <w:rPr>
          <w:sz w:val="18"/>
          <w:szCs w:val="18"/>
        </w:rPr>
      </w:pPr>
      <w:r w:rsidRPr="0006676C">
        <w:rPr>
          <w:sz w:val="18"/>
          <w:szCs w:val="18"/>
        </w:rPr>
        <w:t xml:space="preserve">Figure </w:t>
      </w:r>
      <w:r>
        <w:rPr>
          <w:sz w:val="18"/>
          <w:szCs w:val="18"/>
        </w:rPr>
        <w:t>6: Example of Saliva Sample Collection Log</w:t>
      </w: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0D15D1" w:rsidRPr="009D6E05" w:rsidRDefault="000D15D1" w:rsidP="000D15D1">
      <w:pPr>
        <w:jc w:val="center"/>
        <w:rPr>
          <w:rFonts w:ascii="Cambria" w:hAnsi="Cambria"/>
          <w:b/>
          <w:sz w:val="36"/>
          <w:szCs w:val="36"/>
          <w:u w:val="single"/>
        </w:rPr>
      </w:pPr>
      <w:r w:rsidRPr="009D6E05">
        <w:rPr>
          <w:rFonts w:ascii="Cambria" w:hAnsi="Cambria"/>
          <w:b/>
          <w:sz w:val="36"/>
          <w:szCs w:val="36"/>
          <w:u w:val="single"/>
        </w:rPr>
        <w:t>NOTES</w:t>
      </w: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275798" w:rsidRDefault="00275798" w:rsidP="009D6E05">
      <w:pPr>
        <w:rPr>
          <w:rFonts w:ascii="Cambria" w:hAnsi="Cambria"/>
        </w:rPr>
      </w:pPr>
    </w:p>
    <w:p w:rsidR="009C041C" w:rsidRDefault="009C041C" w:rsidP="000D15D1">
      <w:pPr>
        <w:rPr>
          <w:rFonts w:asciiTheme="minorHAnsi" w:hAnsiTheme="minorHAnsi" w:cstheme="minorHAnsi"/>
          <w:b/>
          <w:bCs/>
          <w:sz w:val="40"/>
          <w:szCs w:val="40"/>
        </w:rPr>
        <w:sectPr w:rsidR="009C041C" w:rsidSect="009D6E05">
          <w:footerReference w:type="default" r:id="rId13"/>
          <w:headerReference w:type="first" r:id="rId14"/>
          <w:footerReference w:type="first" r:id="rId15"/>
          <w:pgSz w:w="12240" w:h="15840"/>
          <w:pgMar w:top="1440" w:right="1440" w:bottom="990" w:left="1440" w:header="720" w:footer="495" w:gutter="0"/>
          <w:cols w:space="720"/>
          <w:titlePg/>
          <w:docGrid w:linePitch="360"/>
        </w:sectPr>
      </w:pPr>
      <w:bookmarkStart w:id="1" w:name="RANGE!A1:E21"/>
    </w:p>
    <w:bookmarkEnd w:id="1"/>
    <w:p w:rsidR="00275798" w:rsidRPr="009D6E05" w:rsidRDefault="00275798" w:rsidP="000D15D1">
      <w:pPr>
        <w:rPr>
          <w:rFonts w:ascii="Cambria" w:hAnsi="Cambria"/>
          <w:b/>
          <w:sz w:val="36"/>
          <w:szCs w:val="36"/>
          <w:u w:val="single"/>
        </w:rPr>
      </w:pPr>
    </w:p>
    <w:sectPr w:rsidR="00275798" w:rsidRPr="009D6E05" w:rsidSect="009D6E05">
      <w:pgSz w:w="12240" w:h="15840"/>
      <w:pgMar w:top="1440" w:right="1440" w:bottom="990" w:left="1440" w:header="720" w:footer="49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798" w:rsidRDefault="00275798" w:rsidP="003F078C">
      <w:r>
        <w:separator/>
      </w:r>
    </w:p>
  </w:endnote>
  <w:endnote w:type="continuationSeparator" w:id="0">
    <w:p w:rsidR="00275798" w:rsidRDefault="00275798" w:rsidP="003F07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5798">
    <w:pPr>
      <w:pStyle w:val="Footer"/>
      <w:jc w:val="center"/>
    </w:pPr>
    <w:r>
      <w:t xml:space="preserve"> </w:t>
    </w:r>
    <w:r w:rsidR="00FE57D9">
      <w:fldChar w:fldCharType="begin"/>
    </w:r>
    <w:r w:rsidR="00435349">
      <w:instrText xml:space="preserve"> PAGE   \* MERGEFORMAT </w:instrText>
    </w:r>
    <w:r w:rsidR="00FE57D9">
      <w:fldChar w:fldCharType="separate"/>
    </w:r>
    <w:r w:rsidR="000D15D1">
      <w:rPr>
        <w:noProof/>
      </w:rPr>
      <w:t>8</w:t>
    </w:r>
    <w:r w:rsidR="00FE57D9">
      <w:rPr>
        <w:noProof/>
      </w:rPr>
      <w:fldChar w:fldCharType="end"/>
    </w:r>
  </w:p>
  <w:p w:rsidR="00275798" w:rsidRDefault="00275798" w:rsidP="00D068CC">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98" w:rsidRDefault="00275798" w:rsidP="00D068C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798" w:rsidRDefault="00275798" w:rsidP="003F078C">
      <w:r>
        <w:separator/>
      </w:r>
    </w:p>
  </w:footnote>
  <w:footnote w:type="continuationSeparator" w:id="0">
    <w:p w:rsidR="00275798" w:rsidRDefault="00275798" w:rsidP="003F0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9781C">
    <w:pPr>
      <w:pStyle w:val="Header"/>
    </w:pPr>
    <w:r>
      <w:t xml:space="preserve">Attachment 10A                                                                                                                  </w:t>
    </w:r>
    <w:r w:rsidRPr="0099781C">
      <w:t xml:space="preserve"> </w:t>
    </w:r>
    <w:r>
      <w:t xml:space="preserve">Form </w:t>
    </w:r>
    <w:r w:rsidRPr="00DA69F2">
      <w:t>Approved</w:t>
    </w:r>
  </w:p>
  <w:p w:rsidR="0099781C" w:rsidRPr="00DA69F2" w:rsidRDefault="0099781C" w:rsidP="0099781C">
    <w:pPr>
      <w:pStyle w:val="Header"/>
      <w:jc w:val="right"/>
    </w:pPr>
    <w:r w:rsidRPr="00DA69F2">
      <w:t>OMB No. 0920-xxxx</w:t>
    </w:r>
  </w:p>
  <w:p w:rsidR="0099781C" w:rsidRPr="006C274B" w:rsidRDefault="0099781C" w:rsidP="0099781C">
    <w:pPr>
      <w:pStyle w:val="Header"/>
      <w:jc w:val="right"/>
    </w:pPr>
    <w:r w:rsidRPr="00DA69F2">
      <w:t>Exp. Date xx/xx/xxxx</w:t>
    </w:r>
  </w:p>
  <w:p w:rsidR="0099781C" w:rsidRDefault="009978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685"/>
    <w:multiLevelType w:val="hybridMultilevel"/>
    <w:tmpl w:val="9382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0755C"/>
    <w:multiLevelType w:val="hybridMultilevel"/>
    <w:tmpl w:val="A1E66650"/>
    <w:lvl w:ilvl="0" w:tplc="F48C5E0E">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D3F2464"/>
    <w:multiLevelType w:val="hybridMultilevel"/>
    <w:tmpl w:val="5204F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19869E8"/>
    <w:multiLevelType w:val="hybridMultilevel"/>
    <w:tmpl w:val="E96A04EA"/>
    <w:lvl w:ilvl="0" w:tplc="F48C5E0E">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173BF7"/>
    <w:multiLevelType w:val="hybridMultilevel"/>
    <w:tmpl w:val="F214B36E"/>
    <w:lvl w:ilvl="0" w:tplc="4FB2AE8A">
      <w:start w:val="1"/>
      <w:numFmt w:val="upperRoman"/>
      <w:lvlText w:val="%1."/>
      <w:lvlJc w:val="right"/>
      <w:pPr>
        <w:ind w:left="720" w:hanging="360"/>
      </w:pPr>
      <w:rPr>
        <w:rFonts w:cs="Times New Roman"/>
        <w:b/>
        <w:sz w:val="24"/>
        <w:szCs w:val="24"/>
      </w:rPr>
    </w:lvl>
    <w:lvl w:ilvl="1" w:tplc="271EF84C">
      <w:start w:val="1"/>
      <w:numFmt w:val="lowerLetter"/>
      <w:lvlText w:val="%2."/>
      <w:lvlJc w:val="left"/>
      <w:pPr>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6F87982"/>
    <w:multiLevelType w:val="hybridMultilevel"/>
    <w:tmpl w:val="9522E3B6"/>
    <w:lvl w:ilvl="0" w:tplc="F48C5E0E">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C704559"/>
    <w:multiLevelType w:val="hybridMultilevel"/>
    <w:tmpl w:val="66761F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1640BA2"/>
    <w:multiLevelType w:val="hybridMultilevel"/>
    <w:tmpl w:val="CAD62CB6"/>
    <w:lvl w:ilvl="0" w:tplc="F48C5E0E">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6EB15C42"/>
    <w:multiLevelType w:val="hybridMultilevel"/>
    <w:tmpl w:val="0E901C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2"/>
  </w:num>
  <w:num w:numId="4">
    <w:abstractNumId w:val="0"/>
  </w:num>
  <w:num w:numId="5">
    <w:abstractNumId w:val="5"/>
  </w:num>
  <w:num w:numId="6">
    <w:abstractNumId w:val="1"/>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7E76"/>
    <w:rsid w:val="00003662"/>
    <w:rsid w:val="000359F5"/>
    <w:rsid w:val="00043ECB"/>
    <w:rsid w:val="0006676C"/>
    <w:rsid w:val="00080DDE"/>
    <w:rsid w:val="000B0012"/>
    <w:rsid w:val="000C134A"/>
    <w:rsid w:val="000D15D1"/>
    <w:rsid w:val="0011147E"/>
    <w:rsid w:val="001853DF"/>
    <w:rsid w:val="001A05CC"/>
    <w:rsid w:val="001B5B6C"/>
    <w:rsid w:val="00241D28"/>
    <w:rsid w:val="00275597"/>
    <w:rsid w:val="00275798"/>
    <w:rsid w:val="00294F41"/>
    <w:rsid w:val="002B3857"/>
    <w:rsid w:val="003258B0"/>
    <w:rsid w:val="00354667"/>
    <w:rsid w:val="003D331C"/>
    <w:rsid w:val="003E0492"/>
    <w:rsid w:val="003F078C"/>
    <w:rsid w:val="00435349"/>
    <w:rsid w:val="00477F30"/>
    <w:rsid w:val="004A2A36"/>
    <w:rsid w:val="004A38B5"/>
    <w:rsid w:val="00517D38"/>
    <w:rsid w:val="0052229B"/>
    <w:rsid w:val="00531039"/>
    <w:rsid w:val="005314D9"/>
    <w:rsid w:val="0057195E"/>
    <w:rsid w:val="00572E1B"/>
    <w:rsid w:val="005E68EA"/>
    <w:rsid w:val="00612FD8"/>
    <w:rsid w:val="006B47BA"/>
    <w:rsid w:val="007A58FF"/>
    <w:rsid w:val="007B4FFA"/>
    <w:rsid w:val="007B7E76"/>
    <w:rsid w:val="008529EB"/>
    <w:rsid w:val="00856EFA"/>
    <w:rsid w:val="0086043B"/>
    <w:rsid w:val="00921DE1"/>
    <w:rsid w:val="00952D97"/>
    <w:rsid w:val="0099781C"/>
    <w:rsid w:val="009B0BC5"/>
    <w:rsid w:val="009C041C"/>
    <w:rsid w:val="009D6E05"/>
    <w:rsid w:val="00A06B1D"/>
    <w:rsid w:val="00A34BB5"/>
    <w:rsid w:val="00A35CFE"/>
    <w:rsid w:val="00AC0B1B"/>
    <w:rsid w:val="00AD5ABE"/>
    <w:rsid w:val="00B559F6"/>
    <w:rsid w:val="00B57ACF"/>
    <w:rsid w:val="00B96757"/>
    <w:rsid w:val="00BA2E27"/>
    <w:rsid w:val="00BA642D"/>
    <w:rsid w:val="00BB1B56"/>
    <w:rsid w:val="00BD50FC"/>
    <w:rsid w:val="00BD6E4A"/>
    <w:rsid w:val="00C35D14"/>
    <w:rsid w:val="00C50F69"/>
    <w:rsid w:val="00CF0FDD"/>
    <w:rsid w:val="00CF184B"/>
    <w:rsid w:val="00D04DD8"/>
    <w:rsid w:val="00D068CC"/>
    <w:rsid w:val="00D26E3F"/>
    <w:rsid w:val="00D71FC1"/>
    <w:rsid w:val="00DD616F"/>
    <w:rsid w:val="00DE4350"/>
    <w:rsid w:val="00DE6DBF"/>
    <w:rsid w:val="00E70C78"/>
    <w:rsid w:val="00E74B18"/>
    <w:rsid w:val="00EA16D7"/>
    <w:rsid w:val="00EA1AB5"/>
    <w:rsid w:val="00EA5A72"/>
    <w:rsid w:val="00EC4193"/>
    <w:rsid w:val="00EE3781"/>
    <w:rsid w:val="00FA0F35"/>
    <w:rsid w:val="00FE57D9"/>
    <w:rsid w:val="00FE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7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7E76"/>
    <w:pPr>
      <w:ind w:left="720"/>
      <w:contextualSpacing/>
    </w:pPr>
  </w:style>
  <w:style w:type="table" w:styleId="TableGrid">
    <w:name w:val="Table Grid"/>
    <w:basedOn w:val="TableNormal"/>
    <w:uiPriority w:val="99"/>
    <w:rsid w:val="000B00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1D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1D28"/>
    <w:rPr>
      <w:rFonts w:ascii="Tahoma" w:hAnsi="Tahoma" w:cs="Tahoma"/>
      <w:sz w:val="16"/>
      <w:szCs w:val="16"/>
    </w:rPr>
  </w:style>
  <w:style w:type="paragraph" w:styleId="Header">
    <w:name w:val="header"/>
    <w:basedOn w:val="Normal"/>
    <w:link w:val="HeaderChar"/>
    <w:uiPriority w:val="99"/>
    <w:rsid w:val="003F078C"/>
    <w:pPr>
      <w:tabs>
        <w:tab w:val="center" w:pos="4680"/>
        <w:tab w:val="right" w:pos="9360"/>
      </w:tabs>
    </w:pPr>
  </w:style>
  <w:style w:type="character" w:customStyle="1" w:styleId="HeaderChar">
    <w:name w:val="Header Char"/>
    <w:basedOn w:val="DefaultParagraphFont"/>
    <w:link w:val="Header"/>
    <w:uiPriority w:val="99"/>
    <w:locked/>
    <w:rsid w:val="003F078C"/>
    <w:rPr>
      <w:rFonts w:eastAsia="Times New Roman" w:cs="Times New Roman"/>
      <w:sz w:val="24"/>
      <w:szCs w:val="24"/>
    </w:rPr>
  </w:style>
  <w:style w:type="paragraph" w:styleId="Footer">
    <w:name w:val="footer"/>
    <w:basedOn w:val="Normal"/>
    <w:link w:val="FooterChar"/>
    <w:uiPriority w:val="99"/>
    <w:rsid w:val="003F078C"/>
    <w:pPr>
      <w:tabs>
        <w:tab w:val="center" w:pos="4680"/>
        <w:tab w:val="right" w:pos="9360"/>
      </w:tabs>
    </w:pPr>
  </w:style>
  <w:style w:type="character" w:customStyle="1" w:styleId="FooterChar">
    <w:name w:val="Footer Char"/>
    <w:basedOn w:val="DefaultParagraphFont"/>
    <w:link w:val="Footer"/>
    <w:uiPriority w:val="99"/>
    <w:locked/>
    <w:rsid w:val="003F078C"/>
    <w:rPr>
      <w:rFonts w:eastAsia="Times New Roman" w:cs="Times New Roman"/>
      <w:sz w:val="24"/>
      <w:szCs w:val="24"/>
    </w:rPr>
  </w:style>
  <w:style w:type="character" w:styleId="CommentReference">
    <w:name w:val="annotation reference"/>
    <w:basedOn w:val="DefaultParagraphFont"/>
    <w:uiPriority w:val="99"/>
    <w:semiHidden/>
    <w:unhideWhenUsed/>
    <w:rsid w:val="00354667"/>
    <w:rPr>
      <w:sz w:val="16"/>
      <w:szCs w:val="16"/>
    </w:rPr>
  </w:style>
  <w:style w:type="paragraph" w:styleId="CommentText">
    <w:name w:val="annotation text"/>
    <w:basedOn w:val="Normal"/>
    <w:link w:val="CommentTextChar"/>
    <w:uiPriority w:val="99"/>
    <w:semiHidden/>
    <w:unhideWhenUsed/>
    <w:rsid w:val="00354667"/>
    <w:rPr>
      <w:sz w:val="20"/>
      <w:szCs w:val="20"/>
    </w:rPr>
  </w:style>
  <w:style w:type="character" w:customStyle="1" w:styleId="CommentTextChar">
    <w:name w:val="Comment Text Char"/>
    <w:basedOn w:val="DefaultParagraphFont"/>
    <w:link w:val="CommentText"/>
    <w:uiPriority w:val="99"/>
    <w:semiHidden/>
    <w:rsid w:val="0035466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54667"/>
    <w:rPr>
      <w:b/>
      <w:bCs/>
    </w:rPr>
  </w:style>
  <w:style w:type="character" w:customStyle="1" w:styleId="CommentSubjectChar">
    <w:name w:val="Comment Subject Char"/>
    <w:basedOn w:val="CommentTextChar"/>
    <w:link w:val="CommentSubject"/>
    <w:uiPriority w:val="99"/>
    <w:semiHidden/>
    <w:rsid w:val="00354667"/>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7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7E76"/>
    <w:pPr>
      <w:ind w:left="720"/>
      <w:contextualSpacing/>
    </w:pPr>
  </w:style>
  <w:style w:type="table" w:styleId="TableGrid">
    <w:name w:val="Table Grid"/>
    <w:basedOn w:val="TableNormal"/>
    <w:uiPriority w:val="99"/>
    <w:rsid w:val="000B00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1D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1D28"/>
    <w:rPr>
      <w:rFonts w:ascii="Tahoma" w:hAnsi="Tahoma" w:cs="Tahoma"/>
      <w:sz w:val="16"/>
      <w:szCs w:val="16"/>
    </w:rPr>
  </w:style>
  <w:style w:type="paragraph" w:styleId="Header">
    <w:name w:val="header"/>
    <w:basedOn w:val="Normal"/>
    <w:link w:val="HeaderChar"/>
    <w:uiPriority w:val="99"/>
    <w:rsid w:val="003F078C"/>
    <w:pPr>
      <w:tabs>
        <w:tab w:val="center" w:pos="4680"/>
        <w:tab w:val="right" w:pos="9360"/>
      </w:tabs>
    </w:pPr>
  </w:style>
  <w:style w:type="character" w:customStyle="1" w:styleId="HeaderChar">
    <w:name w:val="Header Char"/>
    <w:basedOn w:val="DefaultParagraphFont"/>
    <w:link w:val="Header"/>
    <w:uiPriority w:val="99"/>
    <w:locked/>
    <w:rsid w:val="003F078C"/>
    <w:rPr>
      <w:rFonts w:eastAsia="Times New Roman" w:cs="Times New Roman"/>
      <w:sz w:val="24"/>
      <w:szCs w:val="24"/>
    </w:rPr>
  </w:style>
  <w:style w:type="paragraph" w:styleId="Footer">
    <w:name w:val="footer"/>
    <w:basedOn w:val="Normal"/>
    <w:link w:val="FooterChar"/>
    <w:uiPriority w:val="99"/>
    <w:rsid w:val="003F078C"/>
    <w:pPr>
      <w:tabs>
        <w:tab w:val="center" w:pos="4680"/>
        <w:tab w:val="right" w:pos="9360"/>
      </w:tabs>
    </w:pPr>
  </w:style>
  <w:style w:type="character" w:customStyle="1" w:styleId="FooterChar">
    <w:name w:val="Footer Char"/>
    <w:basedOn w:val="DefaultParagraphFont"/>
    <w:link w:val="Footer"/>
    <w:uiPriority w:val="99"/>
    <w:locked/>
    <w:rsid w:val="003F078C"/>
    <w:rPr>
      <w:rFonts w:eastAsia="Times New Roman" w:cs="Times New Roman"/>
      <w:sz w:val="24"/>
      <w:szCs w:val="24"/>
    </w:rPr>
  </w:style>
  <w:style w:type="character" w:styleId="CommentReference">
    <w:name w:val="annotation reference"/>
    <w:basedOn w:val="DefaultParagraphFont"/>
    <w:uiPriority w:val="99"/>
    <w:semiHidden/>
    <w:unhideWhenUsed/>
    <w:rsid w:val="00354667"/>
    <w:rPr>
      <w:sz w:val="16"/>
      <w:szCs w:val="16"/>
    </w:rPr>
  </w:style>
  <w:style w:type="paragraph" w:styleId="CommentText">
    <w:name w:val="annotation text"/>
    <w:basedOn w:val="Normal"/>
    <w:link w:val="CommentTextChar"/>
    <w:uiPriority w:val="99"/>
    <w:semiHidden/>
    <w:unhideWhenUsed/>
    <w:rsid w:val="00354667"/>
    <w:rPr>
      <w:sz w:val="20"/>
      <w:szCs w:val="20"/>
    </w:rPr>
  </w:style>
  <w:style w:type="character" w:customStyle="1" w:styleId="CommentTextChar">
    <w:name w:val="Comment Text Char"/>
    <w:basedOn w:val="DefaultParagraphFont"/>
    <w:link w:val="CommentText"/>
    <w:uiPriority w:val="99"/>
    <w:semiHidden/>
    <w:rsid w:val="0035466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54667"/>
    <w:rPr>
      <w:b/>
      <w:bCs/>
    </w:rPr>
  </w:style>
  <w:style w:type="character" w:customStyle="1" w:styleId="CommentSubjectChar">
    <w:name w:val="Comment Subject Char"/>
    <w:basedOn w:val="CommentTextChar"/>
    <w:link w:val="CommentSubject"/>
    <w:uiPriority w:val="99"/>
    <w:semiHidden/>
    <w:rsid w:val="00354667"/>
    <w:rPr>
      <w:rFonts w:eastAsia="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0792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1728</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Protocol 1</vt:lpstr>
    </vt:vector>
  </TitlesOfParts>
  <Company>Los Angeles County Public Health</Company>
  <LinksUpToDate>false</LinksUpToDate>
  <CharactersWithSpaces>10495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Protocol 1</dc:title>
  <dc:creator>jpiron</dc:creator>
  <cp:lastModifiedBy>ckawecki</cp:lastModifiedBy>
  <cp:revision>2</cp:revision>
  <dcterms:created xsi:type="dcterms:W3CDTF">2012-08-29T21:37:00Z</dcterms:created>
  <dcterms:modified xsi:type="dcterms:W3CDTF">2012-08-29T21:37:00Z</dcterms:modified>
</cp:coreProperties>
</file>