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6B" w:rsidRDefault="00164D51" w:rsidP="00164D51">
      <w:pPr>
        <w:jc w:val="center"/>
        <w:rPr>
          <w:b/>
          <w:bCs/>
          <w:sz w:val="36"/>
          <w:szCs w:val="36"/>
        </w:rPr>
      </w:pPr>
      <w:bookmarkStart w:id="0" w:name="_GoBack"/>
      <w:bookmarkEnd w:id="0"/>
      <w:r w:rsidRPr="00164D51">
        <w:rPr>
          <w:b/>
          <w:bCs/>
          <w:sz w:val="36"/>
          <w:szCs w:val="36"/>
        </w:rPr>
        <w:t>Confidential Close Call Reporting System</w:t>
      </w:r>
    </w:p>
    <w:p w:rsidR="00164D51" w:rsidRDefault="00164D51" w:rsidP="00164D51">
      <w:pPr>
        <w:jc w:val="center"/>
        <w:rPr>
          <w:b/>
          <w:bCs/>
          <w:sz w:val="36"/>
          <w:szCs w:val="36"/>
        </w:rPr>
      </w:pPr>
      <w:r w:rsidRPr="00164D51">
        <w:rPr>
          <w:b/>
          <w:bCs/>
          <w:i/>
          <w:iCs/>
          <w:sz w:val="36"/>
          <w:szCs w:val="36"/>
        </w:rPr>
        <w:t xml:space="preserve">OMB Control Number: </w:t>
      </w:r>
      <w:r w:rsidRPr="00164D51">
        <w:rPr>
          <w:b/>
          <w:bCs/>
          <w:sz w:val="36"/>
          <w:szCs w:val="36"/>
        </w:rPr>
        <w:t xml:space="preserve"> 2139– 0010</w:t>
      </w:r>
    </w:p>
    <w:p w:rsidR="00164D51" w:rsidRDefault="00164D51" w:rsidP="00164D51">
      <w:pPr>
        <w:jc w:val="center"/>
        <w:rPr>
          <w:b/>
          <w:bCs/>
          <w:sz w:val="36"/>
          <w:szCs w:val="36"/>
        </w:rPr>
      </w:pPr>
      <w:r>
        <w:rPr>
          <w:b/>
          <w:bCs/>
          <w:sz w:val="36"/>
          <w:szCs w:val="36"/>
        </w:rPr>
        <w:t>Expiration Date: August 31, 2013</w:t>
      </w:r>
    </w:p>
    <w:p w:rsidR="00164D51" w:rsidRPr="00164D51" w:rsidRDefault="00164D51" w:rsidP="00164D51">
      <w:pPr>
        <w:jc w:val="center"/>
        <w:rPr>
          <w:b/>
          <w:bCs/>
          <w:sz w:val="36"/>
          <w:szCs w:val="36"/>
        </w:rPr>
      </w:pPr>
    </w:p>
    <w:p w:rsidR="00EE286B" w:rsidRDefault="00EE286B">
      <w:pPr>
        <w:ind w:firstLine="2880"/>
        <w:rPr>
          <w:b/>
          <w:bCs/>
          <w:sz w:val="26"/>
          <w:szCs w:val="26"/>
        </w:rPr>
      </w:pPr>
    </w:p>
    <w:p w:rsidR="007B3A70" w:rsidRDefault="007B3A70">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rsidR="007B3A70" w:rsidRDefault="007B3A70">
      <w:pPr>
        <w:rPr>
          <w:sz w:val="26"/>
          <w:szCs w:val="26"/>
        </w:rPr>
      </w:pPr>
    </w:p>
    <w:p w:rsidR="007B3A70" w:rsidRDefault="007B3A70">
      <w:pPr>
        <w:rPr>
          <w:sz w:val="26"/>
          <w:szCs w:val="26"/>
        </w:rPr>
      </w:pPr>
      <w:r>
        <w:rPr>
          <w:sz w:val="26"/>
          <w:szCs w:val="26"/>
        </w:rPr>
        <w:t xml:space="preserve">A. </w:t>
      </w:r>
      <w:r>
        <w:rPr>
          <w:sz w:val="26"/>
          <w:szCs w:val="26"/>
          <w:u w:val="single"/>
        </w:rPr>
        <w:t>Justification</w:t>
      </w:r>
    </w:p>
    <w:p w:rsidR="007B3A70" w:rsidRDefault="007B3A70">
      <w:pPr>
        <w:rPr>
          <w:sz w:val="26"/>
          <w:szCs w:val="26"/>
        </w:rPr>
      </w:pPr>
    </w:p>
    <w:p w:rsidR="008063D5" w:rsidRPr="00DB3A77" w:rsidRDefault="007B3A70" w:rsidP="008063D5">
      <w:pPr>
        <w:rPr>
          <w:b/>
          <w:sz w:val="24"/>
        </w:rPr>
      </w:pPr>
      <w:r w:rsidRPr="00DB3A77">
        <w:rPr>
          <w:b/>
          <w:sz w:val="24"/>
        </w:rPr>
        <w:t>1.  Explain the circumstances that make the collection of information necessary.  Identify any legal or administrative requirements that necessitate the collection.</w:t>
      </w:r>
    </w:p>
    <w:p w:rsidR="008063D5" w:rsidRPr="004E5C70" w:rsidRDefault="008063D5" w:rsidP="008063D5">
      <w:pPr>
        <w:rPr>
          <w:sz w:val="24"/>
        </w:rPr>
      </w:pPr>
    </w:p>
    <w:p w:rsidR="004E5C70" w:rsidRPr="00B11277" w:rsidRDefault="00282926" w:rsidP="004E5C70">
      <w:pPr>
        <w:rPr>
          <w:sz w:val="24"/>
        </w:rPr>
      </w:pPr>
      <w:r w:rsidRPr="00B11277">
        <w:rPr>
          <w:sz w:val="24"/>
        </w:rPr>
        <w:t xml:space="preserve">Collecting data on the nation’s transportation system is an important component of BTS’s responsibility to the transportation community and is authorized in BTS statutory authority (49 USC </w:t>
      </w:r>
      <w:r w:rsidR="00465517">
        <w:rPr>
          <w:sz w:val="24"/>
        </w:rPr>
        <w:t>Sec. 6302</w:t>
      </w:r>
      <w:r w:rsidRPr="00B11277">
        <w:rPr>
          <w:sz w:val="24"/>
        </w:rPr>
        <w:t xml:space="preserve">).  </w:t>
      </w:r>
      <w:r w:rsidR="008063D5" w:rsidRPr="00B11277">
        <w:rPr>
          <w:sz w:val="24"/>
        </w:rPr>
        <w:t xml:space="preserve">Further, </w:t>
      </w:r>
      <w:r w:rsidRPr="00B11277">
        <w:rPr>
          <w:sz w:val="24"/>
        </w:rPr>
        <w:t xml:space="preserve">BTS and </w:t>
      </w:r>
      <w:r w:rsidR="005B74D1" w:rsidRPr="00B11277">
        <w:rPr>
          <w:sz w:val="24"/>
        </w:rPr>
        <w:t>the Federal Railroad Administration (</w:t>
      </w:r>
      <w:r w:rsidRPr="00B11277">
        <w:rPr>
          <w:sz w:val="24"/>
        </w:rPr>
        <w:t>FRA</w:t>
      </w:r>
      <w:r w:rsidR="005B74D1" w:rsidRPr="00B11277">
        <w:rPr>
          <w:sz w:val="24"/>
        </w:rPr>
        <w:t>)</w:t>
      </w:r>
      <w:r w:rsidRPr="00B11277">
        <w:rPr>
          <w:sz w:val="24"/>
        </w:rPr>
        <w:t xml:space="preserve"> share a common interest in promoting rail safety based on better data.  </w:t>
      </w:r>
      <w:r w:rsidR="008063D5" w:rsidRPr="00B11277">
        <w:rPr>
          <w:sz w:val="24"/>
        </w:rPr>
        <w:t>To that end, BTS has agreed through a Memorandum of Understanding</w:t>
      </w:r>
      <w:r w:rsidRPr="00B11277">
        <w:rPr>
          <w:sz w:val="24"/>
        </w:rPr>
        <w:t xml:space="preserve"> </w:t>
      </w:r>
      <w:r w:rsidR="008063D5" w:rsidRPr="00B11277">
        <w:rPr>
          <w:sz w:val="24"/>
        </w:rPr>
        <w:t xml:space="preserve">to support FRA in collecting, processing and analyzing data for research purposes.  </w:t>
      </w:r>
    </w:p>
    <w:p w:rsidR="004E5C70" w:rsidRPr="00B11277" w:rsidRDefault="004E5C70" w:rsidP="004E5C70">
      <w:pPr>
        <w:rPr>
          <w:sz w:val="24"/>
        </w:rPr>
      </w:pPr>
    </w:p>
    <w:p w:rsidR="00036CAF" w:rsidRPr="00B11277" w:rsidRDefault="008063D5" w:rsidP="00036CAF">
      <w:pPr>
        <w:pStyle w:val="BodyText"/>
        <w:keepNext/>
        <w:keepLines/>
        <w:ind w:right="-450"/>
        <w:rPr>
          <w:sz w:val="24"/>
          <w:szCs w:val="24"/>
        </w:rPr>
      </w:pPr>
      <w:r w:rsidRPr="00B11277">
        <w:rPr>
          <w:sz w:val="24"/>
          <w:szCs w:val="24"/>
        </w:rPr>
        <w:t xml:space="preserve">FRA’s </w:t>
      </w:r>
      <w:r w:rsidR="00282926" w:rsidRPr="00B11277">
        <w:rPr>
          <w:sz w:val="24"/>
          <w:szCs w:val="24"/>
        </w:rPr>
        <w:t>Office of Research and Development (RD</w:t>
      </w:r>
      <w:r w:rsidRPr="00B11277">
        <w:rPr>
          <w:sz w:val="24"/>
          <w:szCs w:val="24"/>
        </w:rPr>
        <w:t>O</w:t>
      </w:r>
      <w:r w:rsidR="00282926" w:rsidRPr="00B11277">
        <w:rPr>
          <w:sz w:val="24"/>
          <w:szCs w:val="24"/>
        </w:rPr>
        <w:t xml:space="preserve">) has been conducting research and demonstration projects focused on organizational safety performance (OSP) and human behavioral issues that contribute to accidents and incidents arising from the operation of a railroad carrier (accidents), including employee injuries in </w:t>
      </w:r>
      <w:r w:rsidR="00297132" w:rsidRPr="00B11277">
        <w:rPr>
          <w:sz w:val="24"/>
          <w:szCs w:val="24"/>
        </w:rPr>
        <w:t>the railroad workplace.  The RDO</w:t>
      </w:r>
      <w:r w:rsidR="00282926" w:rsidRPr="00B11277">
        <w:rPr>
          <w:sz w:val="24"/>
          <w:szCs w:val="24"/>
        </w:rPr>
        <w:t xml:space="preserve"> has an OSP Program, which emphasizes proactive, risk management approaches to accident prevention: collecting and analyzing precursor data in order to manage the </w:t>
      </w:r>
      <w:r w:rsidR="00282926" w:rsidRPr="00B11277">
        <w:rPr>
          <w:iCs/>
          <w:sz w:val="24"/>
          <w:szCs w:val="24"/>
        </w:rPr>
        <w:t>risk</w:t>
      </w:r>
      <w:r w:rsidR="00282926" w:rsidRPr="00B11277">
        <w:rPr>
          <w:sz w:val="24"/>
          <w:szCs w:val="24"/>
        </w:rPr>
        <w:t xml:space="preserve"> of accidents.  </w:t>
      </w:r>
      <w:r w:rsidR="00F05140" w:rsidRPr="00B11277">
        <w:rPr>
          <w:sz w:val="24"/>
          <w:szCs w:val="24"/>
        </w:rPr>
        <w:t xml:space="preserve">One of the OSP projects is the </w:t>
      </w:r>
      <w:r w:rsidR="00282926" w:rsidRPr="00B11277">
        <w:rPr>
          <w:sz w:val="24"/>
          <w:szCs w:val="24"/>
        </w:rPr>
        <w:t>Confidential Close Call Reporting System (C</w:t>
      </w:r>
      <w:r w:rsidR="00282926" w:rsidRPr="00B11277">
        <w:rPr>
          <w:sz w:val="24"/>
          <w:szCs w:val="24"/>
          <w:vertAlign w:val="superscript"/>
        </w:rPr>
        <w:t>3</w:t>
      </w:r>
      <w:r w:rsidR="004E5C70" w:rsidRPr="00B11277">
        <w:rPr>
          <w:sz w:val="24"/>
          <w:szCs w:val="24"/>
        </w:rPr>
        <w:t>RS)</w:t>
      </w:r>
      <w:r w:rsidR="00F05140" w:rsidRPr="00B11277">
        <w:rPr>
          <w:sz w:val="24"/>
          <w:szCs w:val="24"/>
        </w:rPr>
        <w:t xml:space="preserve">: </w:t>
      </w:r>
      <w:r w:rsidR="004E5C70" w:rsidRPr="00B11277">
        <w:rPr>
          <w:sz w:val="24"/>
          <w:szCs w:val="24"/>
        </w:rPr>
        <w:t xml:space="preserve">a </w:t>
      </w:r>
      <w:r w:rsidR="00C3401F">
        <w:rPr>
          <w:sz w:val="24"/>
          <w:szCs w:val="24"/>
        </w:rPr>
        <w:t>multi</w:t>
      </w:r>
      <w:r w:rsidR="004E5C70" w:rsidRPr="00B11277">
        <w:rPr>
          <w:sz w:val="24"/>
          <w:szCs w:val="24"/>
        </w:rPr>
        <w:t>-year research and demonstration project</w:t>
      </w:r>
      <w:r w:rsidR="00282926" w:rsidRPr="00B11277">
        <w:rPr>
          <w:sz w:val="24"/>
          <w:szCs w:val="24"/>
        </w:rPr>
        <w:t xml:space="preserve"> </w:t>
      </w:r>
      <w:r w:rsidR="004E5C70" w:rsidRPr="00B11277">
        <w:rPr>
          <w:sz w:val="24"/>
          <w:szCs w:val="24"/>
        </w:rPr>
        <w:t xml:space="preserve">aiming at </w:t>
      </w:r>
      <w:r w:rsidR="00B11277" w:rsidRPr="00B11277">
        <w:rPr>
          <w:sz w:val="24"/>
          <w:szCs w:val="24"/>
        </w:rPr>
        <w:t xml:space="preserve">improving safety in the rail industry through </w:t>
      </w:r>
      <w:r w:rsidR="004E5C70" w:rsidRPr="00B11277">
        <w:rPr>
          <w:sz w:val="24"/>
          <w:szCs w:val="24"/>
        </w:rPr>
        <w:t>information</w:t>
      </w:r>
      <w:r w:rsidR="00B11277">
        <w:rPr>
          <w:sz w:val="24"/>
          <w:szCs w:val="24"/>
        </w:rPr>
        <w:t xml:space="preserve"> </w:t>
      </w:r>
      <w:r w:rsidR="00B11277" w:rsidRPr="00B11277">
        <w:rPr>
          <w:sz w:val="24"/>
          <w:szCs w:val="24"/>
        </w:rPr>
        <w:t>on precursors to rail accidents</w:t>
      </w:r>
      <w:r w:rsidR="00B11277">
        <w:rPr>
          <w:sz w:val="24"/>
          <w:szCs w:val="24"/>
        </w:rPr>
        <w:t xml:space="preserve"> extracted from reports on </w:t>
      </w:r>
      <w:r w:rsidR="004E5C70" w:rsidRPr="00B11277">
        <w:rPr>
          <w:sz w:val="24"/>
          <w:szCs w:val="24"/>
        </w:rPr>
        <w:t>close calls and near misses.</w:t>
      </w:r>
    </w:p>
    <w:p w:rsidR="00B11277" w:rsidRPr="00B11277" w:rsidRDefault="00B11277" w:rsidP="00036CAF">
      <w:pPr>
        <w:pStyle w:val="BodyText"/>
        <w:keepNext/>
        <w:keepLines/>
        <w:ind w:right="-450"/>
        <w:rPr>
          <w:sz w:val="24"/>
          <w:szCs w:val="24"/>
        </w:rPr>
      </w:pPr>
    </w:p>
    <w:p w:rsidR="007529FE" w:rsidRDefault="00B11277" w:rsidP="00B11277">
      <w:pPr>
        <w:rPr>
          <w:sz w:val="24"/>
        </w:rPr>
      </w:pPr>
      <w:r w:rsidRPr="00B11277">
        <w:rPr>
          <w:sz w:val="24"/>
        </w:rPr>
        <w:t xml:space="preserve">A close call represents a situation in which an ongoing sequence of events was stopped from developing further, preventing the occurrence of potentially serious safety-related consequences. This might include the following: (1) events that happen frequently, but have low safety consequences; (2) events that happen infrequently but have the potential for high consequences (e.g., a train in dark territory proceeds beyond its authority); (3) events that are below the FRA reporting threshold (e.g., an event that causes a minor injury); and (4) events that are reportable to FRA but have the potential for a far greater accident than the one reported (e.g., a slow speed collision with minor damage to the equipment and no injuries.)  </w:t>
      </w:r>
    </w:p>
    <w:p w:rsidR="007529FE" w:rsidRDefault="007529FE" w:rsidP="00B11277">
      <w:pPr>
        <w:rPr>
          <w:sz w:val="24"/>
        </w:rPr>
      </w:pPr>
    </w:p>
    <w:p w:rsidR="00B11277" w:rsidRPr="00B11277" w:rsidRDefault="00B11277" w:rsidP="00B11277">
      <w:pPr>
        <w:rPr>
          <w:sz w:val="24"/>
        </w:rPr>
      </w:pPr>
      <w:r w:rsidRPr="00B11277">
        <w:rPr>
          <w:sz w:val="24"/>
        </w:rPr>
        <w:t xml:space="preserve">Close call events represent an opportunity to identify root causes of unsafe behaviors and correct weaknesses in a railroad’s safety system prior to an unsafe event.  This </w:t>
      </w:r>
      <w:r w:rsidR="00C3401F">
        <w:rPr>
          <w:sz w:val="24"/>
        </w:rPr>
        <w:t xml:space="preserve">voluntary reporting system </w:t>
      </w:r>
      <w:r w:rsidRPr="00B11277">
        <w:rPr>
          <w:sz w:val="24"/>
        </w:rPr>
        <w:t>capture</w:t>
      </w:r>
      <w:r w:rsidR="00803680">
        <w:rPr>
          <w:sz w:val="24"/>
        </w:rPr>
        <w:t>s</w:t>
      </w:r>
      <w:r w:rsidRPr="00B11277">
        <w:rPr>
          <w:sz w:val="24"/>
        </w:rPr>
        <w:t xml:space="preserve"> information that would otherwise remain unknown and provide</w:t>
      </w:r>
      <w:r w:rsidR="00C3401F">
        <w:rPr>
          <w:sz w:val="24"/>
        </w:rPr>
        <w:t>s</w:t>
      </w:r>
      <w:r w:rsidRPr="00B11277">
        <w:rPr>
          <w:sz w:val="24"/>
        </w:rPr>
        <w:t xml:space="preserve"> railroad carriers and FRA with opportunities to identify and address safety issues proactively.  FRA considers this </w:t>
      </w:r>
      <w:r w:rsidRPr="00B11277">
        <w:rPr>
          <w:sz w:val="24"/>
        </w:rPr>
        <w:lastRenderedPageBreak/>
        <w:t>an important agency effort at improving rail safety as evidenced by the fact that C</w:t>
      </w:r>
      <w:r w:rsidRPr="00B11277">
        <w:rPr>
          <w:sz w:val="24"/>
          <w:vertAlign w:val="superscript"/>
        </w:rPr>
        <w:t>3</w:t>
      </w:r>
      <w:r w:rsidRPr="00B11277">
        <w:rPr>
          <w:sz w:val="24"/>
        </w:rPr>
        <w:t xml:space="preserve">RS is a part of the Secretary’s National Rail Safety Action Plan. </w:t>
      </w:r>
    </w:p>
    <w:p w:rsidR="00B11277" w:rsidRPr="00B11277" w:rsidRDefault="00B11277" w:rsidP="00B11277">
      <w:pPr>
        <w:rPr>
          <w:sz w:val="24"/>
        </w:rPr>
      </w:pPr>
    </w:p>
    <w:p w:rsidR="004729F0" w:rsidRPr="00B11277" w:rsidRDefault="004729F0" w:rsidP="00B11277">
      <w:pPr>
        <w:rPr>
          <w:sz w:val="24"/>
        </w:rPr>
      </w:pPr>
      <w:r w:rsidRPr="00B11277">
        <w:rPr>
          <w:sz w:val="24"/>
        </w:rPr>
        <w:t xml:space="preserve">The current project resulted from a recommendation by participants at the April 2003 human factors workshop:  </w:t>
      </w:r>
      <w:r w:rsidRPr="00B11277">
        <w:rPr>
          <w:iCs/>
          <w:sz w:val="24"/>
        </w:rPr>
        <w:t>Improving Railroad Safety Through Understanding Close Calls, held in Baltimore, MD.  The Close Call Planning Committee, representing stakeholders from the railroad carriers (Association of American Railroads, New Jersey Transit, BNSF, and American Short Line &amp; Regional Railroad Association), labor organizations (</w:t>
      </w:r>
      <w:r w:rsidRPr="00B11277">
        <w:rPr>
          <w:sz w:val="24"/>
        </w:rPr>
        <w:t>United Transportation Union, Brotherhood of Locomotive Engineers and Trainmen, and Brotherhood of Railroad Signalmen)</w:t>
      </w:r>
      <w:r w:rsidRPr="00B11277">
        <w:rPr>
          <w:iCs/>
          <w:sz w:val="24"/>
        </w:rPr>
        <w:t xml:space="preserve">, and government </w:t>
      </w:r>
      <w:r w:rsidRPr="00B11277">
        <w:rPr>
          <w:sz w:val="24"/>
        </w:rPr>
        <w:t>(FRA, National Transportation Safety Board, Bureau of Transportation Statistics and the John A. Volpe National Transportation Systems Center)</w:t>
      </w:r>
      <w:r w:rsidRPr="00B11277">
        <w:rPr>
          <w:iCs/>
          <w:sz w:val="24"/>
        </w:rPr>
        <w:t xml:space="preserve">, met regularly over 3 years to design the workshop and the framework for this project.  </w:t>
      </w:r>
      <w:r w:rsidRPr="00B11277">
        <w:rPr>
          <w:sz w:val="24"/>
        </w:rPr>
        <w:t xml:space="preserve">The group </w:t>
      </w:r>
      <w:r w:rsidR="00F05140" w:rsidRPr="00B11277">
        <w:rPr>
          <w:sz w:val="24"/>
        </w:rPr>
        <w:t>also</w:t>
      </w:r>
      <w:r w:rsidRPr="00B11277">
        <w:rPr>
          <w:sz w:val="24"/>
        </w:rPr>
        <w:t xml:space="preserve"> completed a Model Memorandum of Understanding (</w:t>
      </w:r>
      <w:r w:rsidR="00F05140" w:rsidRPr="00B11277">
        <w:rPr>
          <w:sz w:val="24"/>
        </w:rPr>
        <w:t>M</w:t>
      </w:r>
      <w:r w:rsidRPr="00B11277">
        <w:rPr>
          <w:sz w:val="24"/>
        </w:rPr>
        <w:t>MOU) that describes the project operations and the rights, roles, and responsibilities of the participants</w:t>
      </w:r>
      <w:r w:rsidR="00F05140" w:rsidRPr="00B11277">
        <w:rPr>
          <w:sz w:val="24"/>
        </w:rPr>
        <w:t xml:space="preserve">. </w:t>
      </w:r>
    </w:p>
    <w:p w:rsidR="00F05140" w:rsidRPr="00B11277" w:rsidRDefault="00F05140" w:rsidP="004729F0">
      <w:pPr>
        <w:pStyle w:val="BodyText"/>
        <w:keepNext/>
        <w:keepLines/>
        <w:ind w:right="-450"/>
        <w:rPr>
          <w:sz w:val="24"/>
          <w:szCs w:val="24"/>
        </w:rPr>
      </w:pPr>
    </w:p>
    <w:p w:rsidR="004729F0" w:rsidRPr="00B11277" w:rsidRDefault="00F05140" w:rsidP="004729F0">
      <w:pPr>
        <w:pStyle w:val="BodyText"/>
        <w:keepNext/>
        <w:keepLines/>
        <w:ind w:right="-450"/>
        <w:rPr>
          <w:sz w:val="24"/>
          <w:szCs w:val="24"/>
        </w:rPr>
      </w:pPr>
      <w:r w:rsidRPr="00B11277">
        <w:rPr>
          <w:sz w:val="24"/>
          <w:szCs w:val="24"/>
        </w:rPr>
        <w:t xml:space="preserve">Based on the MMOU, the </w:t>
      </w:r>
      <w:r w:rsidR="004729F0" w:rsidRPr="00B11277">
        <w:rPr>
          <w:sz w:val="24"/>
          <w:szCs w:val="24"/>
        </w:rPr>
        <w:t xml:space="preserve">Bureau of Transportation Statistics (BTS) </w:t>
      </w:r>
      <w:r w:rsidR="00803680">
        <w:rPr>
          <w:sz w:val="24"/>
          <w:szCs w:val="24"/>
        </w:rPr>
        <w:t>has</w:t>
      </w:r>
      <w:r w:rsidR="004729F0" w:rsidRPr="00B11277">
        <w:rPr>
          <w:sz w:val="24"/>
          <w:szCs w:val="24"/>
        </w:rPr>
        <w:t xml:space="preserve"> </w:t>
      </w:r>
      <w:r w:rsidR="00B11277" w:rsidRPr="00B11277">
        <w:rPr>
          <w:sz w:val="24"/>
          <w:szCs w:val="24"/>
        </w:rPr>
        <w:t>develop</w:t>
      </w:r>
      <w:r w:rsidR="00803680">
        <w:rPr>
          <w:sz w:val="24"/>
          <w:szCs w:val="24"/>
        </w:rPr>
        <w:t>ed</w:t>
      </w:r>
      <w:r w:rsidR="00B11277" w:rsidRPr="00B11277">
        <w:rPr>
          <w:sz w:val="24"/>
          <w:szCs w:val="24"/>
        </w:rPr>
        <w:t xml:space="preserve"> and </w:t>
      </w:r>
      <w:r w:rsidR="004729F0" w:rsidRPr="00B11277">
        <w:rPr>
          <w:sz w:val="24"/>
          <w:szCs w:val="24"/>
        </w:rPr>
        <w:t>operate</w:t>
      </w:r>
      <w:r w:rsidR="00803680">
        <w:rPr>
          <w:sz w:val="24"/>
          <w:szCs w:val="24"/>
        </w:rPr>
        <w:t>s</w:t>
      </w:r>
      <w:r w:rsidR="004729F0" w:rsidRPr="00B11277">
        <w:rPr>
          <w:sz w:val="24"/>
          <w:szCs w:val="24"/>
        </w:rPr>
        <w:t xml:space="preserve"> </w:t>
      </w:r>
      <w:r w:rsidR="007529FE">
        <w:rPr>
          <w:sz w:val="24"/>
          <w:szCs w:val="24"/>
        </w:rPr>
        <w:t xml:space="preserve">the </w:t>
      </w:r>
      <w:r w:rsidR="00F424EF">
        <w:rPr>
          <w:sz w:val="24"/>
          <w:szCs w:val="24"/>
        </w:rPr>
        <w:t>C</w:t>
      </w:r>
      <w:r w:rsidR="00F424EF" w:rsidRPr="00F424EF">
        <w:rPr>
          <w:sz w:val="24"/>
          <w:szCs w:val="24"/>
          <w:vertAlign w:val="superscript"/>
        </w:rPr>
        <w:t>3</w:t>
      </w:r>
      <w:r w:rsidR="00F424EF">
        <w:rPr>
          <w:sz w:val="24"/>
          <w:szCs w:val="24"/>
        </w:rPr>
        <w:t>RS</w:t>
      </w:r>
      <w:r w:rsidR="004729F0" w:rsidRPr="00B11277">
        <w:rPr>
          <w:sz w:val="24"/>
          <w:szCs w:val="24"/>
        </w:rPr>
        <w:t xml:space="preserve"> and receive</w:t>
      </w:r>
      <w:r w:rsidR="00803680">
        <w:rPr>
          <w:sz w:val="24"/>
          <w:szCs w:val="24"/>
        </w:rPr>
        <w:t>s</w:t>
      </w:r>
      <w:r w:rsidR="004729F0" w:rsidRPr="00B11277">
        <w:rPr>
          <w:sz w:val="24"/>
          <w:szCs w:val="24"/>
        </w:rPr>
        <w:t xml:space="preserve"> the</w:t>
      </w:r>
      <w:r w:rsidR="00803680">
        <w:rPr>
          <w:sz w:val="24"/>
          <w:szCs w:val="24"/>
        </w:rPr>
        <w:t xml:space="preserve"> confidential</w:t>
      </w:r>
      <w:r w:rsidR="004729F0" w:rsidRPr="00B11277">
        <w:rPr>
          <w:sz w:val="24"/>
          <w:szCs w:val="24"/>
        </w:rPr>
        <w:t xml:space="preserve"> reports</w:t>
      </w:r>
      <w:r w:rsidR="00C3401F">
        <w:rPr>
          <w:sz w:val="24"/>
          <w:szCs w:val="24"/>
        </w:rPr>
        <w:t xml:space="preserve"> under a Pledge of Confidentiality</w:t>
      </w:r>
      <w:r w:rsidR="004729F0" w:rsidRPr="00B11277">
        <w:rPr>
          <w:sz w:val="24"/>
          <w:szCs w:val="24"/>
        </w:rPr>
        <w:t xml:space="preserve">. </w:t>
      </w:r>
      <w:r w:rsidR="002266DB">
        <w:rPr>
          <w:sz w:val="24"/>
          <w:szCs w:val="24"/>
        </w:rPr>
        <w:t xml:space="preserve"> </w:t>
      </w:r>
      <w:r w:rsidR="004729F0" w:rsidRPr="00B11277">
        <w:rPr>
          <w:sz w:val="24"/>
          <w:szCs w:val="24"/>
        </w:rPr>
        <w:t>As the owner of the information, BTS protect</w:t>
      </w:r>
      <w:r w:rsidR="00803680">
        <w:rPr>
          <w:sz w:val="24"/>
          <w:szCs w:val="24"/>
        </w:rPr>
        <w:t>s</w:t>
      </w:r>
      <w:r w:rsidR="004729F0" w:rsidRPr="00B11277">
        <w:rPr>
          <w:sz w:val="24"/>
          <w:szCs w:val="24"/>
        </w:rPr>
        <w:t xml:space="preserve"> the confidentiality of this information through </w:t>
      </w:r>
      <w:r w:rsidRPr="00B11277">
        <w:rPr>
          <w:sz w:val="24"/>
          <w:szCs w:val="24"/>
        </w:rPr>
        <w:t xml:space="preserve">its own confidentiality statute (49 U.S.C. 111(k)) </w:t>
      </w:r>
      <w:r w:rsidR="004729F0" w:rsidRPr="00B11277">
        <w:rPr>
          <w:sz w:val="24"/>
          <w:szCs w:val="24"/>
        </w:rPr>
        <w:t>and through the Confidential Information Protection and Statistical Efficiency Act of 2002</w:t>
      </w:r>
      <w:r w:rsidRPr="00B11277">
        <w:rPr>
          <w:sz w:val="24"/>
          <w:szCs w:val="24"/>
        </w:rPr>
        <w:t xml:space="preserve"> (Public Law 107-347, title V, subtitle A)</w:t>
      </w:r>
      <w:r w:rsidR="00803680">
        <w:rPr>
          <w:sz w:val="24"/>
          <w:szCs w:val="24"/>
        </w:rPr>
        <w:t>.</w:t>
      </w:r>
      <w:r w:rsidR="00B11277" w:rsidRPr="00B11277">
        <w:rPr>
          <w:sz w:val="24"/>
          <w:szCs w:val="24"/>
        </w:rPr>
        <w:t xml:space="preserve">  Railroad employees reporting a close call </w:t>
      </w:r>
      <w:r w:rsidR="004729F0" w:rsidRPr="00B11277">
        <w:rPr>
          <w:sz w:val="24"/>
          <w:szCs w:val="24"/>
        </w:rPr>
        <w:t xml:space="preserve">receive protection from carrier discipline and/or decertification and FRA enforcement if they report an event within 48 hours after its occurrence.  Carriers are also shielded from FRA enforcement potentially arising from reported events. </w:t>
      </w:r>
    </w:p>
    <w:p w:rsidR="004729F0" w:rsidRPr="00B11277" w:rsidRDefault="004729F0" w:rsidP="00036CAF">
      <w:pPr>
        <w:pStyle w:val="BodyText"/>
        <w:keepNext/>
        <w:keepLines/>
        <w:ind w:right="-450"/>
        <w:rPr>
          <w:sz w:val="24"/>
          <w:szCs w:val="24"/>
        </w:rPr>
      </w:pPr>
    </w:p>
    <w:p w:rsidR="007B3A70" w:rsidRDefault="001E65B4">
      <w:pPr>
        <w:rPr>
          <w:sz w:val="24"/>
        </w:rPr>
      </w:pPr>
      <w:r>
        <w:rPr>
          <w:sz w:val="24"/>
        </w:rPr>
        <w:t>FRA’s</w:t>
      </w:r>
      <w:r w:rsidR="00C3401F">
        <w:rPr>
          <w:sz w:val="24"/>
        </w:rPr>
        <w:t xml:space="preserve"> current agreements with two rail carriers participating in this project are scheduled to expire no later than December, 2014.  </w:t>
      </w:r>
      <w:r w:rsidR="00665E40" w:rsidRPr="00B11277">
        <w:rPr>
          <w:sz w:val="24"/>
        </w:rPr>
        <w:t xml:space="preserve">Through this submission, BTS is requesting </w:t>
      </w:r>
      <w:r w:rsidR="00803680">
        <w:rPr>
          <w:sz w:val="24"/>
        </w:rPr>
        <w:t xml:space="preserve">to renew the </w:t>
      </w:r>
      <w:r w:rsidR="00665E40" w:rsidRPr="00B11277">
        <w:rPr>
          <w:sz w:val="24"/>
        </w:rPr>
        <w:t xml:space="preserve">clearance </w:t>
      </w:r>
      <w:r w:rsidR="00F10E3B">
        <w:rPr>
          <w:sz w:val="24"/>
        </w:rPr>
        <w:t xml:space="preserve">for </w:t>
      </w:r>
      <w:r>
        <w:rPr>
          <w:sz w:val="24"/>
        </w:rPr>
        <w:t>collecting close call reports</w:t>
      </w:r>
      <w:r w:rsidR="00803680">
        <w:rPr>
          <w:sz w:val="24"/>
        </w:rPr>
        <w:t xml:space="preserve"> </w:t>
      </w:r>
      <w:r w:rsidR="00C3401F">
        <w:rPr>
          <w:sz w:val="24"/>
        </w:rPr>
        <w:t>from Union Pacific</w:t>
      </w:r>
      <w:r>
        <w:rPr>
          <w:sz w:val="24"/>
        </w:rPr>
        <w:t xml:space="preserve"> Railroad (UP)</w:t>
      </w:r>
      <w:r w:rsidR="00C3401F">
        <w:rPr>
          <w:sz w:val="24"/>
        </w:rPr>
        <w:t xml:space="preserve"> and New Jersey Transit</w:t>
      </w:r>
      <w:r>
        <w:rPr>
          <w:sz w:val="24"/>
        </w:rPr>
        <w:t xml:space="preserve"> Authority (NJT)</w:t>
      </w:r>
      <w:r w:rsidR="00C3401F">
        <w:rPr>
          <w:sz w:val="24"/>
        </w:rPr>
        <w:t xml:space="preserve"> employees until December 31, 2014.</w:t>
      </w:r>
    </w:p>
    <w:p w:rsidR="00803680" w:rsidRPr="00B11277" w:rsidRDefault="00803680">
      <w:pPr>
        <w:rPr>
          <w:sz w:val="24"/>
        </w:rPr>
      </w:pPr>
    </w:p>
    <w:p w:rsidR="007B3A70" w:rsidRPr="00DB3A77" w:rsidRDefault="007B3A70">
      <w:pPr>
        <w:rPr>
          <w:b/>
          <w:bCs/>
          <w:sz w:val="24"/>
        </w:rPr>
      </w:pPr>
      <w:r w:rsidRPr="00DB3A77">
        <w:rPr>
          <w:b/>
          <w:bCs/>
          <w:sz w:val="24"/>
        </w:rPr>
        <w:t>2.  Indicate how, by whom, and for what purpose the information is to be used.  Indicate the actual use the agency has made of the information received from the current collection.</w:t>
      </w:r>
    </w:p>
    <w:p w:rsidR="007B3A70" w:rsidRDefault="007B3A70">
      <w:pPr>
        <w:rPr>
          <w:sz w:val="26"/>
          <w:szCs w:val="26"/>
        </w:rPr>
      </w:pPr>
    </w:p>
    <w:p w:rsidR="004729F0" w:rsidRPr="00F94720" w:rsidRDefault="00F94720" w:rsidP="00F424EF">
      <w:pPr>
        <w:spacing w:before="240"/>
        <w:rPr>
          <w:rFonts w:cs="Arial"/>
          <w:sz w:val="24"/>
        </w:rPr>
      </w:pPr>
      <w:r w:rsidRPr="00B11277">
        <w:rPr>
          <w:sz w:val="24"/>
        </w:rPr>
        <w:t>The FRA is the sponsor of this research effort and has pledged to support the implementation of C</w:t>
      </w:r>
      <w:r w:rsidRPr="00B11277">
        <w:rPr>
          <w:sz w:val="24"/>
          <w:vertAlign w:val="superscript"/>
        </w:rPr>
        <w:t>3</w:t>
      </w:r>
      <w:r w:rsidRPr="00B11277">
        <w:rPr>
          <w:sz w:val="24"/>
        </w:rPr>
        <w:t xml:space="preserve">RS </w:t>
      </w:r>
      <w:r w:rsidR="00E06035">
        <w:rPr>
          <w:sz w:val="24"/>
        </w:rPr>
        <w:t>at</w:t>
      </w:r>
      <w:r w:rsidRPr="00B11277">
        <w:rPr>
          <w:sz w:val="24"/>
        </w:rPr>
        <w:t xml:space="preserve"> several pilot sites.  Through a Memorandum of Understanding with FRA, Union Pacific Railroad (UP</w:t>
      </w:r>
      <w:r w:rsidR="00F424EF">
        <w:rPr>
          <w:sz w:val="24"/>
        </w:rPr>
        <w:t xml:space="preserve">) </w:t>
      </w:r>
      <w:r w:rsidR="00803680">
        <w:rPr>
          <w:sz w:val="24"/>
        </w:rPr>
        <w:t>and New Jersey Transit Rail Operations (NJT)</w:t>
      </w:r>
      <w:r w:rsidR="00F424EF">
        <w:rPr>
          <w:sz w:val="24"/>
        </w:rPr>
        <w:t xml:space="preserve"> have</w:t>
      </w:r>
      <w:r w:rsidR="00803680">
        <w:rPr>
          <w:sz w:val="24"/>
        </w:rPr>
        <w:t xml:space="preserve"> </w:t>
      </w:r>
      <w:r w:rsidRPr="00B11277">
        <w:rPr>
          <w:sz w:val="24"/>
        </w:rPr>
        <w:t xml:space="preserve">agreed </w:t>
      </w:r>
      <w:r w:rsidR="001E65B4">
        <w:rPr>
          <w:sz w:val="24"/>
        </w:rPr>
        <w:t>to remain in the close call program</w:t>
      </w:r>
      <w:r w:rsidR="00F424EF">
        <w:rPr>
          <w:sz w:val="24"/>
        </w:rPr>
        <w:t xml:space="preserve"> until November 30, 2014</w:t>
      </w:r>
      <w:r w:rsidR="001E65B4">
        <w:rPr>
          <w:sz w:val="24"/>
        </w:rPr>
        <w:t>.</w:t>
      </w:r>
      <w:r w:rsidRPr="00B11277">
        <w:rPr>
          <w:sz w:val="24"/>
        </w:rPr>
        <w:t xml:space="preserve">  Specifically, all employees assigned to yard and rail operations at UP’s Service Unit in North Platte, Nebraska</w:t>
      </w:r>
      <w:r w:rsidR="00803680">
        <w:rPr>
          <w:sz w:val="24"/>
        </w:rPr>
        <w:t xml:space="preserve">, </w:t>
      </w:r>
      <w:r w:rsidR="00CF343F">
        <w:rPr>
          <w:sz w:val="24"/>
        </w:rPr>
        <w:t>and NJT’s entire</w:t>
      </w:r>
      <w:r w:rsidR="00245003">
        <w:rPr>
          <w:sz w:val="24"/>
        </w:rPr>
        <w:t xml:space="preserve"> rail</w:t>
      </w:r>
      <w:r w:rsidR="00CF343F">
        <w:rPr>
          <w:sz w:val="24"/>
        </w:rPr>
        <w:t xml:space="preserve"> system</w:t>
      </w:r>
      <w:r w:rsidRPr="00B11277">
        <w:rPr>
          <w:sz w:val="24"/>
        </w:rPr>
        <w:t xml:space="preserve"> comprise the </w:t>
      </w:r>
      <w:r w:rsidR="00CF343F">
        <w:rPr>
          <w:sz w:val="24"/>
        </w:rPr>
        <w:t xml:space="preserve">group </w:t>
      </w:r>
      <w:r w:rsidR="001E65B4">
        <w:rPr>
          <w:sz w:val="24"/>
        </w:rPr>
        <w:t>eligible to</w:t>
      </w:r>
      <w:r w:rsidR="00CF343F">
        <w:rPr>
          <w:sz w:val="24"/>
        </w:rPr>
        <w:t xml:space="preserve"> </w:t>
      </w:r>
      <w:r w:rsidRPr="00B11277">
        <w:rPr>
          <w:sz w:val="24"/>
        </w:rPr>
        <w:t>voluntar</w:t>
      </w:r>
      <w:r w:rsidR="00F424EF">
        <w:rPr>
          <w:sz w:val="24"/>
        </w:rPr>
        <w:t>il</w:t>
      </w:r>
      <w:r w:rsidRPr="00B11277">
        <w:rPr>
          <w:sz w:val="24"/>
        </w:rPr>
        <w:t>y repor</w:t>
      </w:r>
      <w:r w:rsidR="00F424EF">
        <w:rPr>
          <w:sz w:val="24"/>
        </w:rPr>
        <w:t>t</w:t>
      </w:r>
      <w:r w:rsidRPr="00B11277">
        <w:rPr>
          <w:sz w:val="24"/>
        </w:rPr>
        <w:t xml:space="preserve"> close calls </w:t>
      </w:r>
      <w:r w:rsidR="00F424EF">
        <w:rPr>
          <w:sz w:val="24"/>
        </w:rPr>
        <w:t>to C</w:t>
      </w:r>
      <w:r w:rsidR="00F424EF" w:rsidRPr="00F424EF">
        <w:rPr>
          <w:sz w:val="24"/>
          <w:vertAlign w:val="superscript"/>
        </w:rPr>
        <w:t>3</w:t>
      </w:r>
      <w:r w:rsidR="00F424EF">
        <w:rPr>
          <w:sz w:val="24"/>
        </w:rPr>
        <w:t>RS</w:t>
      </w:r>
      <w:r w:rsidRPr="00B11277">
        <w:rPr>
          <w:sz w:val="24"/>
        </w:rPr>
        <w:t xml:space="preserve">.  BTS has </w:t>
      </w:r>
      <w:r>
        <w:rPr>
          <w:sz w:val="24"/>
        </w:rPr>
        <w:t>develop</w:t>
      </w:r>
      <w:r w:rsidR="00CF343F">
        <w:rPr>
          <w:sz w:val="24"/>
        </w:rPr>
        <w:t>ed</w:t>
      </w:r>
      <w:r w:rsidRPr="00B11277">
        <w:rPr>
          <w:sz w:val="24"/>
        </w:rPr>
        <w:t xml:space="preserve"> a data warehouse for the C</w:t>
      </w:r>
      <w:r w:rsidRPr="00B11277">
        <w:rPr>
          <w:sz w:val="24"/>
          <w:vertAlign w:val="superscript"/>
        </w:rPr>
        <w:t>3</w:t>
      </w:r>
      <w:r w:rsidRPr="00B11277">
        <w:rPr>
          <w:sz w:val="24"/>
        </w:rPr>
        <w:t>RS and provide</w:t>
      </w:r>
      <w:r w:rsidR="00CF343F">
        <w:rPr>
          <w:sz w:val="24"/>
        </w:rPr>
        <w:t>s</w:t>
      </w:r>
      <w:r w:rsidRPr="00B11277">
        <w:rPr>
          <w:sz w:val="24"/>
        </w:rPr>
        <w:t xml:space="preserve"> statistical support for the project.  In that capacity, BTS will </w:t>
      </w:r>
      <w:r w:rsidR="00CF343F">
        <w:rPr>
          <w:sz w:val="24"/>
        </w:rPr>
        <w:t xml:space="preserve">continue to </w:t>
      </w:r>
      <w:r w:rsidRPr="00B11277">
        <w:rPr>
          <w:sz w:val="24"/>
        </w:rPr>
        <w:t>accept, store, process, and analyze data on close calls reported to the</w:t>
      </w:r>
      <w:r>
        <w:rPr>
          <w:sz w:val="24"/>
        </w:rPr>
        <w:t xml:space="preserve"> C</w:t>
      </w:r>
      <w:r>
        <w:rPr>
          <w:sz w:val="24"/>
          <w:vertAlign w:val="superscript"/>
        </w:rPr>
        <w:t>3</w:t>
      </w:r>
      <w:r>
        <w:rPr>
          <w:sz w:val="24"/>
        </w:rPr>
        <w:t>RS</w:t>
      </w:r>
      <w:r w:rsidRPr="00B11277">
        <w:rPr>
          <w:sz w:val="24"/>
        </w:rPr>
        <w:t xml:space="preserve"> while assuring the data’s confidentiality.  The system serve</w:t>
      </w:r>
      <w:r w:rsidR="00CF343F">
        <w:rPr>
          <w:sz w:val="24"/>
        </w:rPr>
        <w:t>s</w:t>
      </w:r>
      <w:r w:rsidRPr="00B11277">
        <w:rPr>
          <w:sz w:val="24"/>
        </w:rPr>
        <w:t xml:space="preserve"> to both capture data that would otherwise not be reported to either the railroad carriers (carriers) or the FRA as well as provide the carriers and the FRA with opportunities to identify safety issues that require corrective action</w:t>
      </w:r>
      <w:r w:rsidRPr="00F94720">
        <w:rPr>
          <w:sz w:val="24"/>
        </w:rPr>
        <w:t xml:space="preserve">.  </w:t>
      </w:r>
      <w:bookmarkStart w:id="1" w:name="OLE_LINK1"/>
    </w:p>
    <w:p w:rsidR="00CF343F" w:rsidRDefault="004729F0" w:rsidP="00F94720">
      <w:pPr>
        <w:rPr>
          <w:sz w:val="24"/>
        </w:rPr>
      </w:pPr>
      <w:r w:rsidRPr="00F94720">
        <w:rPr>
          <w:sz w:val="24"/>
        </w:rPr>
        <w:t xml:space="preserve">Respondents </w:t>
      </w:r>
      <w:r w:rsidR="00CF343F">
        <w:rPr>
          <w:sz w:val="24"/>
        </w:rPr>
        <w:t>are</w:t>
      </w:r>
      <w:r w:rsidRPr="00F94720">
        <w:rPr>
          <w:sz w:val="24"/>
        </w:rPr>
        <w:t xml:space="preserve"> invited to submit a close call report whenever a qualified event occurs in the </w:t>
      </w:r>
      <w:r w:rsidRPr="00F94720">
        <w:rPr>
          <w:sz w:val="24"/>
        </w:rPr>
        <w:lastRenderedPageBreak/>
        <w:t xml:space="preserve">course of their workday.  </w:t>
      </w:r>
      <w:r w:rsidR="00F94720" w:rsidRPr="00F94720">
        <w:rPr>
          <w:sz w:val="24"/>
        </w:rPr>
        <w:t xml:space="preserve"> </w:t>
      </w:r>
      <w:r w:rsidRPr="00F94720">
        <w:rPr>
          <w:sz w:val="24"/>
        </w:rPr>
        <w:t>A Peer Review Team</w:t>
      </w:r>
      <w:r w:rsidR="00F94720">
        <w:rPr>
          <w:sz w:val="24"/>
        </w:rPr>
        <w:t xml:space="preserve"> (PRT)</w:t>
      </w:r>
      <w:r w:rsidRPr="00F94720">
        <w:rPr>
          <w:sz w:val="24"/>
        </w:rPr>
        <w:t>, comprised of key stakeholde</w:t>
      </w:r>
      <w:r w:rsidR="00F94720">
        <w:rPr>
          <w:sz w:val="24"/>
        </w:rPr>
        <w:t xml:space="preserve">r representatives from FRA, BTS, </w:t>
      </w:r>
      <w:r w:rsidRPr="00F94720">
        <w:rPr>
          <w:sz w:val="24"/>
        </w:rPr>
        <w:t>the pilot site</w:t>
      </w:r>
      <w:r w:rsidR="00F94720">
        <w:rPr>
          <w:sz w:val="24"/>
        </w:rPr>
        <w:t>,</w:t>
      </w:r>
      <w:r w:rsidRPr="00F94720">
        <w:rPr>
          <w:sz w:val="24"/>
        </w:rPr>
        <w:t xml:space="preserve"> </w:t>
      </w:r>
      <w:r w:rsidR="00F94720">
        <w:rPr>
          <w:sz w:val="24"/>
        </w:rPr>
        <w:t>and labor organizations</w:t>
      </w:r>
      <w:r w:rsidRPr="00F94720">
        <w:rPr>
          <w:sz w:val="24"/>
        </w:rPr>
        <w:t xml:space="preserve"> analyze close call reports after identifying information has been removed and offer recommend</w:t>
      </w:r>
      <w:r w:rsidR="00F94720">
        <w:rPr>
          <w:sz w:val="24"/>
        </w:rPr>
        <w:t xml:space="preserve">ations for corrective actions.  All PRT members </w:t>
      </w:r>
      <w:r w:rsidR="00CF343F">
        <w:rPr>
          <w:sz w:val="24"/>
        </w:rPr>
        <w:t>are</w:t>
      </w:r>
      <w:r w:rsidR="00F10E3B">
        <w:rPr>
          <w:sz w:val="24"/>
        </w:rPr>
        <w:t xml:space="preserve"> designated as agents of BTS under CIPSEA</w:t>
      </w:r>
      <w:r w:rsidR="00F94720">
        <w:rPr>
          <w:sz w:val="24"/>
        </w:rPr>
        <w:t>.</w:t>
      </w:r>
      <w:r w:rsidR="006A6372">
        <w:rPr>
          <w:sz w:val="24"/>
        </w:rPr>
        <w:t xml:space="preserve"> </w:t>
      </w:r>
      <w:r w:rsidR="00F94720">
        <w:rPr>
          <w:sz w:val="24"/>
        </w:rPr>
        <w:t xml:space="preserve"> </w:t>
      </w:r>
    </w:p>
    <w:p w:rsidR="00B42833" w:rsidRDefault="00B42833" w:rsidP="00F94720">
      <w:pPr>
        <w:rPr>
          <w:sz w:val="24"/>
        </w:rPr>
      </w:pPr>
    </w:p>
    <w:p w:rsidR="00B74E7B" w:rsidRPr="00F94720" w:rsidRDefault="003A0E24" w:rsidP="00B273F9">
      <w:pPr>
        <w:rPr>
          <w:sz w:val="24"/>
        </w:rPr>
      </w:pPr>
      <w:r w:rsidRPr="006A6372">
        <w:rPr>
          <w:sz w:val="24"/>
        </w:rPr>
        <w:t xml:space="preserve">The data </w:t>
      </w:r>
      <w:r w:rsidR="00CF343F">
        <w:rPr>
          <w:sz w:val="24"/>
        </w:rPr>
        <w:t>are</w:t>
      </w:r>
      <w:r w:rsidRPr="006A6372">
        <w:rPr>
          <w:sz w:val="24"/>
        </w:rPr>
        <w:t xml:space="preserve"> used for statistical purposes only.</w:t>
      </w:r>
      <w:r w:rsidR="00B42833">
        <w:rPr>
          <w:sz w:val="24"/>
        </w:rPr>
        <w:t xml:space="preserve"> Examples of data analyses and uses of the data include: a) </w:t>
      </w:r>
      <w:r w:rsidR="00CF343F">
        <w:rPr>
          <w:sz w:val="24"/>
        </w:rPr>
        <w:t>Summary statistics by pilot site are released to the respective PRT</w:t>
      </w:r>
      <w:r w:rsidR="00325571">
        <w:rPr>
          <w:sz w:val="24"/>
        </w:rPr>
        <w:t>s</w:t>
      </w:r>
      <w:r w:rsidR="00CF343F">
        <w:rPr>
          <w:sz w:val="24"/>
        </w:rPr>
        <w:t xml:space="preserve"> only</w:t>
      </w:r>
      <w:r w:rsidR="00B42833">
        <w:rPr>
          <w:sz w:val="24"/>
        </w:rPr>
        <w:t xml:space="preserve">; b) </w:t>
      </w:r>
      <w:r w:rsidR="00B273F9">
        <w:rPr>
          <w:sz w:val="24"/>
        </w:rPr>
        <w:t>A</w:t>
      </w:r>
      <w:r w:rsidR="00B42833">
        <w:rPr>
          <w:sz w:val="24"/>
        </w:rPr>
        <w:t xml:space="preserve"> report on the feasibility of such program and th</w:t>
      </w:r>
      <w:r w:rsidR="00B273F9">
        <w:rPr>
          <w:sz w:val="24"/>
        </w:rPr>
        <w:t>e nature of reported close call data</w:t>
      </w:r>
      <w:r w:rsidR="00B42833">
        <w:rPr>
          <w:sz w:val="24"/>
        </w:rPr>
        <w:t xml:space="preserve"> in </w:t>
      </w:r>
      <w:hyperlink r:id="rId8" w:history="1">
        <w:r w:rsidR="00B42833" w:rsidRPr="00A70CF1">
          <w:rPr>
            <w:rStyle w:val="Hyperlink"/>
            <w:sz w:val="24"/>
          </w:rPr>
          <w:t>http://www.fra.dot.gov/eLib/Details/L04390</w:t>
        </w:r>
      </w:hyperlink>
      <w:r w:rsidR="00B42833">
        <w:rPr>
          <w:sz w:val="24"/>
        </w:rPr>
        <w:t xml:space="preserve"> ; c) Preliminary project evaluation report</w:t>
      </w:r>
      <w:r w:rsidR="00B273F9">
        <w:rPr>
          <w:sz w:val="24"/>
        </w:rPr>
        <w:t xml:space="preserve"> conducted mid-way the study period for one pilot site,</w:t>
      </w:r>
      <w:r w:rsidR="00B42833">
        <w:rPr>
          <w:sz w:val="24"/>
        </w:rPr>
        <w:t xml:space="preserve"> in </w:t>
      </w:r>
      <w:hyperlink r:id="rId9" w:history="1">
        <w:r w:rsidR="00B273F9" w:rsidRPr="00A70CF1">
          <w:rPr>
            <w:rStyle w:val="Hyperlink"/>
            <w:sz w:val="24"/>
          </w:rPr>
          <w:t>http://www.fra.dot.gov/eLib/Details/L04249</w:t>
        </w:r>
      </w:hyperlink>
      <w:r w:rsidR="00B42833">
        <w:rPr>
          <w:sz w:val="24"/>
        </w:rPr>
        <w:t xml:space="preserve">; and d) </w:t>
      </w:r>
      <w:r w:rsidR="00B273F9">
        <w:rPr>
          <w:sz w:val="24"/>
        </w:rPr>
        <w:t xml:space="preserve">Project evaluation report showing the impact of </w:t>
      </w:r>
      <w:r w:rsidR="00B42833">
        <w:rPr>
          <w:sz w:val="24"/>
        </w:rPr>
        <w:t>close call reporting on improving safety in</w:t>
      </w:r>
      <w:r w:rsidR="00325571">
        <w:rPr>
          <w:sz w:val="24"/>
        </w:rPr>
        <w:t xml:space="preserve"> </w:t>
      </w:r>
      <w:r w:rsidR="00B273F9">
        <w:rPr>
          <w:sz w:val="24"/>
        </w:rPr>
        <w:t xml:space="preserve"> </w:t>
      </w:r>
      <w:hyperlink r:id="rId10" w:history="1">
        <w:r w:rsidR="00B273F9" w:rsidRPr="00A70CF1">
          <w:rPr>
            <w:rStyle w:val="Hyperlink"/>
            <w:sz w:val="24"/>
          </w:rPr>
          <w:t>http://www.fra.dot.gov/Elib/Details/L03582</w:t>
        </w:r>
      </w:hyperlink>
      <w:r w:rsidR="00B273F9">
        <w:rPr>
          <w:sz w:val="24"/>
        </w:rPr>
        <w:t xml:space="preserve"> </w:t>
      </w:r>
      <w:r w:rsidR="00B42833">
        <w:rPr>
          <w:sz w:val="24"/>
        </w:rPr>
        <w:t xml:space="preserve">.  </w:t>
      </w:r>
      <w:r w:rsidR="00B74E7B">
        <w:rPr>
          <w:sz w:val="24"/>
        </w:rPr>
        <w:t xml:space="preserve"> </w:t>
      </w:r>
    </w:p>
    <w:p w:rsidR="004729F0" w:rsidRPr="00F94720" w:rsidRDefault="004729F0" w:rsidP="008E5CC9">
      <w:pPr>
        <w:widowControl/>
        <w:rPr>
          <w:rFonts w:cs="Arial"/>
          <w:sz w:val="24"/>
        </w:rPr>
      </w:pPr>
    </w:p>
    <w:p w:rsidR="007529FE" w:rsidRDefault="007529FE">
      <w:pPr>
        <w:rPr>
          <w:b/>
          <w:bCs/>
          <w:sz w:val="26"/>
          <w:szCs w:val="26"/>
        </w:rPr>
      </w:pPr>
    </w:p>
    <w:p w:rsidR="007B3A70" w:rsidRPr="00DB3A77" w:rsidRDefault="007B3A70">
      <w:pPr>
        <w:rPr>
          <w:sz w:val="24"/>
        </w:rPr>
      </w:pPr>
      <w:r>
        <w:rPr>
          <w:b/>
          <w:bCs/>
          <w:sz w:val="26"/>
          <w:szCs w:val="26"/>
        </w:rPr>
        <w:t xml:space="preserve">3. </w:t>
      </w:r>
      <w:r w:rsidRPr="00DB3A77">
        <w:rPr>
          <w:b/>
          <w:bCs/>
          <w:sz w:val="24"/>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7B3A70" w:rsidRDefault="007B3A70">
      <w:pPr>
        <w:rPr>
          <w:sz w:val="26"/>
          <w:szCs w:val="26"/>
        </w:rPr>
      </w:pPr>
    </w:p>
    <w:p w:rsidR="00121D05" w:rsidRPr="00121D05" w:rsidRDefault="007B3A70" w:rsidP="00121D05">
      <w:pPr>
        <w:rPr>
          <w:sz w:val="24"/>
        </w:rPr>
      </w:pPr>
      <w:r w:rsidRPr="00121D05">
        <w:rPr>
          <w:sz w:val="24"/>
        </w:rPr>
        <w:t xml:space="preserve">In developing the reporting requirements, we have attempted to ensure that the form and format of the </w:t>
      </w:r>
      <w:r w:rsidR="004C2CE3" w:rsidRPr="00121D05">
        <w:rPr>
          <w:sz w:val="24"/>
        </w:rPr>
        <w:t>survey questionnaire</w:t>
      </w:r>
      <w:r w:rsidRPr="00121D05">
        <w:rPr>
          <w:sz w:val="24"/>
        </w:rPr>
        <w:t xml:space="preserve"> are designed to minimize the burden of the </w:t>
      </w:r>
      <w:r w:rsidR="008E5CC9" w:rsidRPr="00121D05">
        <w:rPr>
          <w:sz w:val="24"/>
        </w:rPr>
        <w:t xml:space="preserve">respondents while increasing the confidence and trust in the </w:t>
      </w:r>
      <w:r w:rsidR="00121D05" w:rsidRPr="00121D05">
        <w:rPr>
          <w:sz w:val="24"/>
        </w:rPr>
        <w:t>Close Calls Reporting System</w:t>
      </w:r>
      <w:r w:rsidR="008E5CC9" w:rsidRPr="00121D05">
        <w:rPr>
          <w:sz w:val="24"/>
        </w:rPr>
        <w:t>.</w:t>
      </w:r>
      <w:r w:rsidR="00121D05" w:rsidRPr="00121D05">
        <w:rPr>
          <w:sz w:val="24"/>
        </w:rPr>
        <w:t xml:space="preserve">  </w:t>
      </w:r>
    </w:p>
    <w:p w:rsidR="00121D05" w:rsidRDefault="00121D05" w:rsidP="00121D05">
      <w:pPr>
        <w:rPr>
          <w:sz w:val="24"/>
        </w:rPr>
      </w:pPr>
    </w:p>
    <w:p w:rsidR="00121D05" w:rsidRPr="00121D05" w:rsidRDefault="00B273F9" w:rsidP="00121D05">
      <w:pPr>
        <w:rPr>
          <w:sz w:val="24"/>
        </w:rPr>
      </w:pPr>
      <w:r>
        <w:rPr>
          <w:sz w:val="24"/>
        </w:rPr>
        <w:t xml:space="preserve">Electronic reporting of close calls is now available to all participating employees.  </w:t>
      </w:r>
      <w:r w:rsidR="00B94C6B">
        <w:rPr>
          <w:sz w:val="24"/>
        </w:rPr>
        <w:t>Currently approximately 60% of all reports are submitted online.  BTS is promoting online reporting and has developed an online tutorial.</w:t>
      </w:r>
      <w:r>
        <w:rPr>
          <w:sz w:val="24"/>
        </w:rPr>
        <w:t xml:space="preserve">  However, d</w:t>
      </w:r>
      <w:r w:rsidR="003A6150" w:rsidRPr="001569C0">
        <w:rPr>
          <w:sz w:val="24"/>
        </w:rPr>
        <w:t xml:space="preserve">ue to the unique working conditions at the </w:t>
      </w:r>
      <w:r w:rsidR="00325571">
        <w:rPr>
          <w:sz w:val="24"/>
        </w:rPr>
        <w:t>pilot sites</w:t>
      </w:r>
      <w:r w:rsidR="003A6150" w:rsidRPr="001569C0">
        <w:rPr>
          <w:sz w:val="24"/>
        </w:rPr>
        <w:t xml:space="preserve">, electronic submission of </w:t>
      </w:r>
      <w:r w:rsidR="00B94C6B">
        <w:rPr>
          <w:sz w:val="24"/>
        </w:rPr>
        <w:t xml:space="preserve">close call reports </w:t>
      </w:r>
      <w:r>
        <w:rPr>
          <w:sz w:val="24"/>
        </w:rPr>
        <w:t xml:space="preserve">is not always </w:t>
      </w:r>
      <w:r w:rsidR="003A6150" w:rsidRPr="001569C0">
        <w:rPr>
          <w:sz w:val="24"/>
        </w:rPr>
        <w:t>feasible</w:t>
      </w:r>
      <w:r>
        <w:rPr>
          <w:sz w:val="24"/>
        </w:rPr>
        <w:t>.</w:t>
      </w:r>
      <w:r w:rsidR="003A6150" w:rsidRPr="001569C0">
        <w:rPr>
          <w:sz w:val="24"/>
        </w:rPr>
        <w:t xml:space="preserve"> </w:t>
      </w:r>
      <w:r>
        <w:rPr>
          <w:sz w:val="24"/>
        </w:rPr>
        <w:t xml:space="preserve"> </w:t>
      </w:r>
      <w:r w:rsidR="001569C0" w:rsidRPr="001569C0">
        <w:rPr>
          <w:sz w:val="24"/>
        </w:rPr>
        <w:t>In order to minimize respondent burden,</w:t>
      </w:r>
      <w:r w:rsidR="00B94C6B">
        <w:rPr>
          <w:sz w:val="24"/>
        </w:rPr>
        <w:t xml:space="preserve"> and maximize employee reporting, BTS is making</w:t>
      </w:r>
      <w:r w:rsidR="001569C0" w:rsidRPr="001569C0">
        <w:rPr>
          <w:sz w:val="24"/>
        </w:rPr>
        <w:t xml:space="preserve"> </w:t>
      </w:r>
      <w:r w:rsidR="00B94C6B">
        <w:rPr>
          <w:sz w:val="24"/>
        </w:rPr>
        <w:t>p</w:t>
      </w:r>
      <w:r w:rsidR="00121D05">
        <w:rPr>
          <w:bCs/>
          <w:iCs/>
          <w:sz w:val="24"/>
        </w:rPr>
        <w:t xml:space="preserve">rinted </w:t>
      </w:r>
      <w:r w:rsidR="00665E40" w:rsidRPr="00121D05">
        <w:rPr>
          <w:bCs/>
          <w:iCs/>
          <w:sz w:val="24"/>
        </w:rPr>
        <w:t>C</w:t>
      </w:r>
      <w:r w:rsidR="00665E40" w:rsidRPr="00121D05">
        <w:rPr>
          <w:bCs/>
          <w:iCs/>
          <w:sz w:val="24"/>
          <w:vertAlign w:val="superscript"/>
        </w:rPr>
        <w:t>3</w:t>
      </w:r>
      <w:r w:rsidR="00665E40" w:rsidRPr="00121D05">
        <w:rPr>
          <w:bCs/>
          <w:iCs/>
          <w:sz w:val="24"/>
        </w:rPr>
        <w:t>RS</w:t>
      </w:r>
      <w:r w:rsidR="00121D05">
        <w:rPr>
          <w:bCs/>
          <w:iCs/>
          <w:sz w:val="24"/>
        </w:rPr>
        <w:t xml:space="preserve"> report forms available a</w:t>
      </w:r>
      <w:r w:rsidR="00325571">
        <w:rPr>
          <w:bCs/>
          <w:iCs/>
          <w:sz w:val="24"/>
        </w:rPr>
        <w:t>t several locations within the</w:t>
      </w:r>
      <w:r w:rsidR="00121D05">
        <w:rPr>
          <w:bCs/>
          <w:iCs/>
          <w:sz w:val="24"/>
        </w:rPr>
        <w:t xml:space="preserve"> work site</w:t>
      </w:r>
      <w:r w:rsidR="00325571">
        <w:rPr>
          <w:bCs/>
          <w:iCs/>
          <w:sz w:val="24"/>
        </w:rPr>
        <w:t>s</w:t>
      </w:r>
      <w:r w:rsidR="00121D05">
        <w:rPr>
          <w:bCs/>
          <w:iCs/>
          <w:sz w:val="24"/>
        </w:rPr>
        <w:t xml:space="preserve"> and </w:t>
      </w:r>
      <w:r w:rsidR="00325571">
        <w:rPr>
          <w:bCs/>
          <w:iCs/>
          <w:sz w:val="24"/>
        </w:rPr>
        <w:t xml:space="preserve">are </w:t>
      </w:r>
      <w:r w:rsidR="00121D05">
        <w:rPr>
          <w:bCs/>
          <w:iCs/>
          <w:sz w:val="24"/>
        </w:rPr>
        <w:t xml:space="preserve">also downloadable from the </w:t>
      </w:r>
      <w:r w:rsidR="00665E40" w:rsidRPr="00121D05">
        <w:rPr>
          <w:bCs/>
          <w:iCs/>
          <w:sz w:val="24"/>
        </w:rPr>
        <w:t>C</w:t>
      </w:r>
      <w:r w:rsidR="00665E40" w:rsidRPr="00121D05">
        <w:rPr>
          <w:bCs/>
          <w:iCs/>
          <w:sz w:val="24"/>
          <w:vertAlign w:val="superscript"/>
        </w:rPr>
        <w:t>3</w:t>
      </w:r>
      <w:r w:rsidR="00665E40" w:rsidRPr="00121D05">
        <w:rPr>
          <w:bCs/>
          <w:iCs/>
          <w:sz w:val="24"/>
        </w:rPr>
        <w:t>RS</w:t>
      </w:r>
      <w:r w:rsidR="00665E40">
        <w:rPr>
          <w:bCs/>
          <w:iCs/>
          <w:sz w:val="24"/>
        </w:rPr>
        <w:t xml:space="preserve"> </w:t>
      </w:r>
      <w:r w:rsidR="00121D05">
        <w:rPr>
          <w:bCs/>
          <w:iCs/>
          <w:sz w:val="24"/>
        </w:rPr>
        <w:t xml:space="preserve">and the BTS websites.  </w:t>
      </w:r>
      <w:r w:rsidR="00325571">
        <w:rPr>
          <w:bCs/>
          <w:iCs/>
          <w:sz w:val="24"/>
        </w:rPr>
        <w:t>Reporting employees who are</w:t>
      </w:r>
      <w:r w:rsidR="00121D05" w:rsidRPr="00121D05">
        <w:rPr>
          <w:bCs/>
          <w:iCs/>
          <w:sz w:val="24"/>
        </w:rPr>
        <w:t xml:space="preserve"> unable to </w:t>
      </w:r>
      <w:r w:rsidR="00325571">
        <w:rPr>
          <w:bCs/>
          <w:iCs/>
          <w:sz w:val="24"/>
        </w:rPr>
        <w:t>mail a report within 48 hours</w:t>
      </w:r>
      <w:r w:rsidR="00121D05" w:rsidRPr="00121D05">
        <w:rPr>
          <w:bCs/>
          <w:iCs/>
          <w:sz w:val="24"/>
        </w:rPr>
        <w:t xml:space="preserve"> </w:t>
      </w:r>
      <w:r w:rsidR="00121D05">
        <w:rPr>
          <w:bCs/>
          <w:iCs/>
          <w:sz w:val="24"/>
        </w:rPr>
        <w:t xml:space="preserve">are asked to </w:t>
      </w:r>
      <w:r w:rsidR="00121D05" w:rsidRPr="00121D05">
        <w:rPr>
          <w:bCs/>
          <w:iCs/>
          <w:sz w:val="24"/>
        </w:rPr>
        <w:t>call C</w:t>
      </w:r>
      <w:r w:rsidR="00121D05" w:rsidRPr="00121D05">
        <w:rPr>
          <w:bCs/>
          <w:iCs/>
          <w:sz w:val="24"/>
          <w:vertAlign w:val="superscript"/>
        </w:rPr>
        <w:t>3</w:t>
      </w:r>
      <w:r w:rsidR="00121D05" w:rsidRPr="00121D05">
        <w:rPr>
          <w:bCs/>
          <w:iCs/>
          <w:sz w:val="24"/>
        </w:rPr>
        <w:t>RS at</w:t>
      </w:r>
      <w:r w:rsidR="00121D05">
        <w:rPr>
          <w:bCs/>
          <w:iCs/>
          <w:sz w:val="24"/>
        </w:rPr>
        <w:t xml:space="preserve"> </w:t>
      </w:r>
      <w:r w:rsidR="00121D05" w:rsidRPr="00121D05">
        <w:rPr>
          <w:iCs/>
          <w:sz w:val="24"/>
        </w:rPr>
        <w:t>(866) 683-9265</w:t>
      </w:r>
      <w:r w:rsidR="00121D05" w:rsidRPr="00121D05">
        <w:rPr>
          <w:bCs/>
          <w:iCs/>
          <w:sz w:val="24"/>
        </w:rPr>
        <w:t xml:space="preserve"> within 48 hours of the event to file a report by phone.</w:t>
      </w:r>
      <w:r w:rsidR="00121D05">
        <w:rPr>
          <w:bCs/>
          <w:iCs/>
          <w:sz w:val="24"/>
        </w:rPr>
        <w:t xml:space="preserve">  </w:t>
      </w:r>
      <w:r w:rsidR="00121D05" w:rsidRPr="00121D05">
        <w:rPr>
          <w:bCs/>
          <w:iCs/>
          <w:sz w:val="24"/>
        </w:rPr>
        <w:t>Reports filed by telephone must be followed by mailing the completed report form, postmarked within 3 calendar days of the call.</w:t>
      </w:r>
      <w:r w:rsidR="00B94C6B">
        <w:rPr>
          <w:bCs/>
          <w:iCs/>
          <w:sz w:val="24"/>
        </w:rPr>
        <w:t xml:space="preserve">  After receiving an employee </w:t>
      </w:r>
      <w:r w:rsidR="00D840F0">
        <w:rPr>
          <w:bCs/>
          <w:iCs/>
          <w:sz w:val="24"/>
        </w:rPr>
        <w:t>report, a BTS rail safety expert will, if needed, contact the reporting employee for a brief interview in order to collect additional information that mig</w:t>
      </w:r>
      <w:r w:rsidR="00DE7392">
        <w:rPr>
          <w:bCs/>
          <w:iCs/>
          <w:sz w:val="24"/>
        </w:rPr>
        <w:t>ht be critical in understanding the root causes of the reported event.</w:t>
      </w:r>
    </w:p>
    <w:p w:rsidR="008E5CC9" w:rsidRDefault="008E5CC9">
      <w:pPr>
        <w:rPr>
          <w:sz w:val="26"/>
          <w:szCs w:val="26"/>
        </w:rPr>
      </w:pPr>
    </w:p>
    <w:p w:rsidR="007B3A70" w:rsidRDefault="007B3A70">
      <w:pPr>
        <w:rPr>
          <w:sz w:val="26"/>
          <w:szCs w:val="26"/>
        </w:rPr>
      </w:pPr>
      <w:r>
        <w:rPr>
          <w:b/>
          <w:bCs/>
          <w:sz w:val="26"/>
          <w:szCs w:val="26"/>
        </w:rPr>
        <w:t>4.  Describe efforts to identify duplication.  Show specifically why similar information already available cannot be used or modified for use for the purposes described in Item 2 above</w:t>
      </w:r>
      <w:r>
        <w:rPr>
          <w:sz w:val="26"/>
          <w:szCs w:val="26"/>
        </w:rPr>
        <w:t>.</w:t>
      </w:r>
    </w:p>
    <w:p w:rsidR="001569C0" w:rsidRDefault="001569C0">
      <w:pPr>
        <w:rPr>
          <w:sz w:val="26"/>
          <w:szCs w:val="26"/>
        </w:rPr>
      </w:pPr>
    </w:p>
    <w:p w:rsidR="003C6E58" w:rsidRPr="001569C0" w:rsidRDefault="003C6E58" w:rsidP="003C6E58">
      <w:pPr>
        <w:rPr>
          <w:sz w:val="24"/>
        </w:rPr>
      </w:pPr>
      <w:r w:rsidRPr="001569C0">
        <w:rPr>
          <w:sz w:val="24"/>
        </w:rPr>
        <w:t>C</w:t>
      </w:r>
      <w:r w:rsidRPr="001569C0">
        <w:rPr>
          <w:sz w:val="24"/>
          <w:vertAlign w:val="superscript"/>
        </w:rPr>
        <w:t>3</w:t>
      </w:r>
      <w:r w:rsidRPr="001569C0">
        <w:rPr>
          <w:sz w:val="24"/>
        </w:rPr>
        <w:t xml:space="preserve">RS is an innovative </w:t>
      </w:r>
      <w:r w:rsidR="001569C0" w:rsidRPr="001569C0">
        <w:rPr>
          <w:sz w:val="24"/>
        </w:rPr>
        <w:t xml:space="preserve">research </w:t>
      </w:r>
      <w:r w:rsidRPr="001569C0">
        <w:rPr>
          <w:sz w:val="24"/>
        </w:rPr>
        <w:t xml:space="preserve">program within the railroad industry. </w:t>
      </w:r>
      <w:r w:rsidR="00A958DA">
        <w:rPr>
          <w:sz w:val="24"/>
        </w:rPr>
        <w:t xml:space="preserve"> </w:t>
      </w:r>
      <w:r w:rsidR="004729F0">
        <w:rPr>
          <w:sz w:val="24"/>
        </w:rPr>
        <w:t xml:space="preserve">UP’s Service Unit in North Platte </w:t>
      </w:r>
      <w:r w:rsidR="00B94C6B">
        <w:rPr>
          <w:sz w:val="24"/>
        </w:rPr>
        <w:t>was</w:t>
      </w:r>
      <w:r w:rsidR="004729F0">
        <w:rPr>
          <w:sz w:val="24"/>
        </w:rPr>
        <w:t xml:space="preserve"> be the first railroad facility to participate in voluntary reporting of close calls and near misses to the federal government.</w:t>
      </w:r>
      <w:r w:rsidR="00325571">
        <w:rPr>
          <w:sz w:val="24"/>
        </w:rPr>
        <w:t xml:space="preserve">  CP and NJT joined the project </w:t>
      </w:r>
      <w:r w:rsidR="00B94C6B">
        <w:rPr>
          <w:sz w:val="24"/>
        </w:rPr>
        <w:t>in 2008 and 2009 respectively</w:t>
      </w:r>
      <w:r w:rsidR="00325571">
        <w:rPr>
          <w:sz w:val="24"/>
        </w:rPr>
        <w:t>.</w:t>
      </w:r>
      <w:r w:rsidR="004729F0">
        <w:rPr>
          <w:sz w:val="24"/>
        </w:rPr>
        <w:t xml:space="preserve">  </w:t>
      </w:r>
      <w:r w:rsidR="00B94C6B">
        <w:rPr>
          <w:sz w:val="24"/>
        </w:rPr>
        <w:lastRenderedPageBreak/>
        <w:t>No such data had</w:t>
      </w:r>
      <w:r w:rsidRPr="001569C0">
        <w:rPr>
          <w:sz w:val="24"/>
        </w:rPr>
        <w:t xml:space="preserve"> ever been collected </w:t>
      </w:r>
      <w:r w:rsidR="00CD2D63" w:rsidRPr="001569C0">
        <w:rPr>
          <w:sz w:val="24"/>
        </w:rPr>
        <w:t>by UP or any</w:t>
      </w:r>
      <w:r w:rsidR="001569C0" w:rsidRPr="001569C0">
        <w:rPr>
          <w:sz w:val="24"/>
        </w:rPr>
        <w:t xml:space="preserve"> other</w:t>
      </w:r>
      <w:r w:rsidR="00CD2D63" w:rsidRPr="001569C0">
        <w:rPr>
          <w:sz w:val="24"/>
        </w:rPr>
        <w:t xml:space="preserve"> railroad carrier</w:t>
      </w:r>
      <w:r w:rsidR="00B94C6B">
        <w:rPr>
          <w:sz w:val="24"/>
        </w:rPr>
        <w:t xml:space="preserve"> prior to this project</w:t>
      </w:r>
      <w:r w:rsidRPr="001569C0">
        <w:rPr>
          <w:sz w:val="24"/>
        </w:rPr>
        <w:t>.</w:t>
      </w:r>
    </w:p>
    <w:p w:rsidR="003C6E58" w:rsidRDefault="003C6E58">
      <w:pPr>
        <w:rPr>
          <w:sz w:val="26"/>
          <w:szCs w:val="26"/>
        </w:rPr>
      </w:pPr>
    </w:p>
    <w:p w:rsidR="007B3A70" w:rsidRDefault="007B3A70">
      <w:pPr>
        <w:rPr>
          <w:sz w:val="26"/>
          <w:szCs w:val="26"/>
        </w:rPr>
      </w:pPr>
    </w:p>
    <w:bookmarkEnd w:id="1"/>
    <w:p w:rsidR="007B3A70" w:rsidRDefault="007B3A70">
      <w:pPr>
        <w:rPr>
          <w:b/>
          <w:bCs/>
          <w:sz w:val="26"/>
          <w:szCs w:val="26"/>
        </w:rPr>
      </w:pPr>
      <w:r>
        <w:rPr>
          <w:b/>
          <w:bCs/>
          <w:sz w:val="26"/>
          <w:szCs w:val="26"/>
        </w:rPr>
        <w:t>5.  If the collection of information impacts small businesses or other small entities, describe efforts to minimize burden.</w:t>
      </w:r>
    </w:p>
    <w:p w:rsidR="007B3A70" w:rsidRDefault="007B3A70">
      <w:pPr>
        <w:rPr>
          <w:sz w:val="26"/>
          <w:szCs w:val="26"/>
        </w:rPr>
      </w:pPr>
    </w:p>
    <w:p w:rsidR="004C2CE3" w:rsidRDefault="004C2CE3">
      <w:pPr>
        <w:rPr>
          <w:sz w:val="24"/>
        </w:rPr>
      </w:pPr>
      <w:r w:rsidRPr="001569C0">
        <w:rPr>
          <w:sz w:val="24"/>
        </w:rPr>
        <w:t xml:space="preserve">This does not apply because </w:t>
      </w:r>
      <w:r w:rsidR="00325571">
        <w:rPr>
          <w:sz w:val="24"/>
        </w:rPr>
        <w:t xml:space="preserve">none of the rail carriers </w:t>
      </w:r>
      <w:r w:rsidR="00325571" w:rsidRPr="001569C0">
        <w:rPr>
          <w:sz w:val="24"/>
        </w:rPr>
        <w:t>parti</w:t>
      </w:r>
      <w:r w:rsidR="00325571">
        <w:rPr>
          <w:sz w:val="24"/>
        </w:rPr>
        <w:t>cipating in this research study  is a small business.</w:t>
      </w:r>
      <w:r w:rsidRPr="001569C0">
        <w:rPr>
          <w:sz w:val="24"/>
        </w:rPr>
        <w:t xml:space="preserve"> </w:t>
      </w:r>
    </w:p>
    <w:p w:rsidR="00325571" w:rsidRDefault="00325571">
      <w:pPr>
        <w:rPr>
          <w:b/>
          <w:bCs/>
          <w:sz w:val="26"/>
          <w:szCs w:val="26"/>
        </w:rPr>
      </w:pPr>
    </w:p>
    <w:p w:rsidR="00325571" w:rsidRDefault="00325571">
      <w:pPr>
        <w:rPr>
          <w:b/>
          <w:bCs/>
          <w:sz w:val="26"/>
          <w:szCs w:val="26"/>
        </w:rPr>
      </w:pPr>
    </w:p>
    <w:p w:rsidR="007B3A70" w:rsidRDefault="007B3A70">
      <w:pPr>
        <w:rPr>
          <w:b/>
          <w:bCs/>
          <w:sz w:val="26"/>
          <w:szCs w:val="26"/>
        </w:rPr>
      </w:pPr>
      <w:r>
        <w:rPr>
          <w:b/>
          <w:bCs/>
          <w:sz w:val="26"/>
          <w:szCs w:val="26"/>
        </w:rPr>
        <w:t>6.  Describe the consequence to the Federal Program or policy activities if the collection were not collected or conducted less frequently.</w:t>
      </w:r>
    </w:p>
    <w:p w:rsidR="007B3A70" w:rsidRDefault="007B3A70">
      <w:pPr>
        <w:rPr>
          <w:b/>
          <w:bCs/>
          <w:sz w:val="26"/>
          <w:szCs w:val="26"/>
        </w:rPr>
        <w:sectPr w:rsidR="007B3A70">
          <w:footerReference w:type="default" r:id="rId11"/>
          <w:endnotePr>
            <w:numFmt w:val="decimal"/>
          </w:endnotePr>
          <w:type w:val="continuous"/>
          <w:pgSz w:w="12240" w:h="15840"/>
          <w:pgMar w:top="1440" w:right="1440" w:bottom="1440" w:left="1440" w:header="1440" w:footer="1440" w:gutter="0"/>
          <w:cols w:space="720"/>
          <w:noEndnote/>
        </w:sectPr>
      </w:pPr>
    </w:p>
    <w:p w:rsidR="007B3A70" w:rsidRDefault="007B3A70">
      <w:pPr>
        <w:rPr>
          <w:sz w:val="26"/>
          <w:szCs w:val="26"/>
        </w:rPr>
      </w:pPr>
    </w:p>
    <w:p w:rsidR="00B57583" w:rsidRDefault="00DE1301" w:rsidP="00647C79">
      <w:pPr>
        <w:rPr>
          <w:sz w:val="24"/>
        </w:rPr>
      </w:pPr>
      <w:r>
        <w:rPr>
          <w:rFonts w:cs="Arial"/>
          <w:sz w:val="24"/>
        </w:rPr>
        <w:t xml:space="preserve">The Federal Aviation Administration (FAA) established a voluntary reporting system, the Aviation Safety Reporting System (ASRS) for near misses in the mid 70’s.   Since then the ASRS has been an excellent source of information on precursors and unsafe work practices that can potentially </w:t>
      </w:r>
      <w:r w:rsidR="00B57583">
        <w:rPr>
          <w:rFonts w:cs="Arial"/>
          <w:sz w:val="24"/>
        </w:rPr>
        <w:t>lead to tragic accidents.  Both</w:t>
      </w:r>
      <w:r>
        <w:rPr>
          <w:rFonts w:cs="Arial"/>
          <w:sz w:val="24"/>
        </w:rPr>
        <w:t xml:space="preserve"> the FAA and the aviation industry have used </w:t>
      </w:r>
      <w:r w:rsidR="00F94720">
        <w:rPr>
          <w:rFonts w:cs="Arial"/>
          <w:sz w:val="24"/>
        </w:rPr>
        <w:t xml:space="preserve">information </w:t>
      </w:r>
      <w:r>
        <w:rPr>
          <w:rFonts w:cs="Arial"/>
          <w:sz w:val="24"/>
        </w:rPr>
        <w:t xml:space="preserve">from the ASRS to put in place </w:t>
      </w:r>
      <w:r w:rsidR="00B57583">
        <w:rPr>
          <w:rFonts w:cs="Arial"/>
          <w:sz w:val="24"/>
        </w:rPr>
        <w:t>guidelines and recommendations aimed at improving safety</w:t>
      </w:r>
      <w:r>
        <w:rPr>
          <w:rFonts w:cs="Arial"/>
          <w:sz w:val="24"/>
        </w:rPr>
        <w:t>.</w:t>
      </w:r>
      <w:r w:rsidRPr="001569C0">
        <w:rPr>
          <w:sz w:val="24"/>
        </w:rPr>
        <w:t xml:space="preserve"> </w:t>
      </w:r>
      <w:r w:rsidR="00B57583">
        <w:rPr>
          <w:sz w:val="24"/>
        </w:rPr>
        <w:t xml:space="preserve"> </w:t>
      </w:r>
    </w:p>
    <w:p w:rsidR="00B57583" w:rsidRDefault="00B57583" w:rsidP="00647C79">
      <w:pPr>
        <w:rPr>
          <w:sz w:val="24"/>
        </w:rPr>
      </w:pPr>
    </w:p>
    <w:p w:rsidR="00647C79" w:rsidRPr="001569C0" w:rsidRDefault="004F422F" w:rsidP="00647C79">
      <w:pPr>
        <w:rPr>
          <w:bCs/>
          <w:sz w:val="24"/>
        </w:rPr>
      </w:pPr>
      <w:r>
        <w:rPr>
          <w:sz w:val="24"/>
        </w:rPr>
        <w:t xml:space="preserve">The requested data collection is a </w:t>
      </w:r>
      <w:r w:rsidR="00B57583">
        <w:rPr>
          <w:sz w:val="24"/>
        </w:rPr>
        <w:t>demonstration/</w:t>
      </w:r>
      <w:r>
        <w:rPr>
          <w:sz w:val="24"/>
        </w:rPr>
        <w:t xml:space="preserve">research </w:t>
      </w:r>
      <w:r w:rsidR="00B57583">
        <w:rPr>
          <w:sz w:val="24"/>
        </w:rPr>
        <w:t>project</w:t>
      </w:r>
      <w:r>
        <w:rPr>
          <w:sz w:val="24"/>
        </w:rPr>
        <w:t xml:space="preserve"> to evaluate the feasibility of i</w:t>
      </w:r>
      <w:r w:rsidR="004C2CE3" w:rsidRPr="001569C0">
        <w:rPr>
          <w:sz w:val="24"/>
        </w:rPr>
        <w:t xml:space="preserve">mplementing a </w:t>
      </w:r>
      <w:r>
        <w:rPr>
          <w:sz w:val="24"/>
        </w:rPr>
        <w:t xml:space="preserve">voluntary </w:t>
      </w:r>
      <w:r w:rsidR="004C2CE3" w:rsidRPr="001569C0">
        <w:rPr>
          <w:sz w:val="24"/>
        </w:rPr>
        <w:t>reporting system</w:t>
      </w:r>
      <w:r w:rsidR="00CD2D63" w:rsidRPr="001569C0">
        <w:rPr>
          <w:sz w:val="24"/>
        </w:rPr>
        <w:t xml:space="preserve"> </w:t>
      </w:r>
      <w:r w:rsidR="00B57583">
        <w:rPr>
          <w:sz w:val="24"/>
        </w:rPr>
        <w:t>much like the ASRS</w:t>
      </w:r>
      <w:r w:rsidR="00CD2D63" w:rsidRPr="001569C0">
        <w:rPr>
          <w:sz w:val="24"/>
        </w:rPr>
        <w:t xml:space="preserve"> </w:t>
      </w:r>
      <w:r w:rsidR="00CD2D63" w:rsidRPr="001569C0">
        <w:rPr>
          <w:rFonts w:cs="Arial"/>
          <w:sz w:val="24"/>
        </w:rPr>
        <w:t>in the railroad industry</w:t>
      </w:r>
      <w:r>
        <w:rPr>
          <w:rFonts w:cs="Arial"/>
          <w:sz w:val="24"/>
        </w:rPr>
        <w:t xml:space="preserve">.  </w:t>
      </w:r>
      <w:r w:rsidR="00B57583">
        <w:rPr>
          <w:rFonts w:cs="Arial"/>
          <w:sz w:val="24"/>
        </w:rPr>
        <w:t xml:space="preserve">The UP facility in North Platte </w:t>
      </w:r>
      <w:r w:rsidR="00325571">
        <w:rPr>
          <w:rFonts w:cs="Arial"/>
          <w:sz w:val="24"/>
        </w:rPr>
        <w:t xml:space="preserve">was </w:t>
      </w:r>
      <w:r w:rsidR="00B57583">
        <w:rPr>
          <w:rFonts w:cs="Arial"/>
          <w:sz w:val="24"/>
        </w:rPr>
        <w:t>the first</w:t>
      </w:r>
      <w:r w:rsidR="00325571">
        <w:rPr>
          <w:rFonts w:cs="Arial"/>
          <w:sz w:val="24"/>
        </w:rPr>
        <w:t xml:space="preserve"> pilot site.  As funding became</w:t>
      </w:r>
      <w:r w:rsidR="00B57583">
        <w:rPr>
          <w:rFonts w:cs="Arial"/>
          <w:sz w:val="24"/>
        </w:rPr>
        <w:t xml:space="preserve"> available</w:t>
      </w:r>
      <w:r w:rsidR="00E32F48">
        <w:rPr>
          <w:rFonts w:cs="Arial"/>
          <w:sz w:val="24"/>
        </w:rPr>
        <w:t>,</w:t>
      </w:r>
      <w:r w:rsidR="00B57583">
        <w:rPr>
          <w:rFonts w:cs="Arial"/>
          <w:sz w:val="24"/>
        </w:rPr>
        <w:t xml:space="preserve"> </w:t>
      </w:r>
      <w:r w:rsidR="00E32F48">
        <w:rPr>
          <w:rFonts w:cs="Arial"/>
          <w:sz w:val="24"/>
        </w:rPr>
        <w:t>additional</w:t>
      </w:r>
      <w:r w:rsidR="00B57583">
        <w:rPr>
          <w:rFonts w:cs="Arial"/>
          <w:sz w:val="24"/>
        </w:rPr>
        <w:t xml:space="preserve"> pilot sites </w:t>
      </w:r>
      <w:r w:rsidR="00325571">
        <w:rPr>
          <w:rFonts w:cs="Arial"/>
          <w:sz w:val="24"/>
        </w:rPr>
        <w:t xml:space="preserve">were </w:t>
      </w:r>
      <w:r w:rsidR="00B57583">
        <w:rPr>
          <w:rFonts w:cs="Arial"/>
          <w:sz w:val="24"/>
        </w:rPr>
        <w:t xml:space="preserve">included </w:t>
      </w:r>
      <w:r w:rsidR="00E32F48">
        <w:rPr>
          <w:rFonts w:cs="Arial"/>
          <w:sz w:val="24"/>
        </w:rPr>
        <w:t>in the C</w:t>
      </w:r>
      <w:r w:rsidR="00E32F48">
        <w:rPr>
          <w:rFonts w:cs="Arial"/>
          <w:sz w:val="24"/>
          <w:vertAlign w:val="superscript"/>
        </w:rPr>
        <w:t>3</w:t>
      </w:r>
      <w:r w:rsidR="00E32F48">
        <w:rPr>
          <w:rFonts w:cs="Arial"/>
          <w:sz w:val="24"/>
        </w:rPr>
        <w:t xml:space="preserve">RS project.  </w:t>
      </w:r>
      <w:r w:rsidR="00B57583">
        <w:rPr>
          <w:rFonts w:cs="Arial"/>
          <w:sz w:val="24"/>
        </w:rPr>
        <w:t>W</w:t>
      </w:r>
      <w:r w:rsidR="004C2CE3" w:rsidRPr="001569C0">
        <w:rPr>
          <w:sz w:val="24"/>
        </w:rPr>
        <w:t xml:space="preserve">ithout </w:t>
      </w:r>
      <w:r w:rsidR="00B57583">
        <w:rPr>
          <w:sz w:val="24"/>
        </w:rPr>
        <w:t xml:space="preserve">a successful pilot project, implementing voluntary reporting of close calls in the railroad industry </w:t>
      </w:r>
      <w:r w:rsidR="004C2CE3" w:rsidRPr="001569C0">
        <w:rPr>
          <w:sz w:val="24"/>
        </w:rPr>
        <w:t xml:space="preserve">could have </w:t>
      </w:r>
      <w:r w:rsidR="00CD2D63" w:rsidRPr="001569C0">
        <w:rPr>
          <w:sz w:val="24"/>
        </w:rPr>
        <w:t>disastrous</w:t>
      </w:r>
      <w:r w:rsidR="004C2CE3" w:rsidRPr="001569C0">
        <w:rPr>
          <w:sz w:val="24"/>
        </w:rPr>
        <w:t xml:space="preserve"> consequences ranging from losing trust and cooperation of key stakeholders in rail safety to wasting federal resources on an ineffective intervention program. </w:t>
      </w:r>
      <w:r w:rsidR="00647C79" w:rsidRPr="001569C0">
        <w:rPr>
          <w:sz w:val="24"/>
        </w:rPr>
        <w:t xml:space="preserve"> </w:t>
      </w:r>
      <w:r w:rsidR="00245003">
        <w:rPr>
          <w:sz w:val="24"/>
        </w:rPr>
        <w:t>Furthermore, w</w:t>
      </w:r>
      <w:r w:rsidR="00647C79" w:rsidRPr="001569C0">
        <w:rPr>
          <w:sz w:val="24"/>
        </w:rPr>
        <w:t xml:space="preserve">ithout </w:t>
      </w:r>
      <w:r w:rsidR="00245003">
        <w:rPr>
          <w:sz w:val="24"/>
        </w:rPr>
        <w:t>accurate</w:t>
      </w:r>
      <w:r w:rsidR="00647C79" w:rsidRPr="001569C0">
        <w:rPr>
          <w:sz w:val="24"/>
        </w:rPr>
        <w:t xml:space="preserve"> </w:t>
      </w:r>
      <w:r w:rsidR="00E32F48">
        <w:rPr>
          <w:sz w:val="24"/>
        </w:rPr>
        <w:t>pilot</w:t>
      </w:r>
      <w:r w:rsidR="00245003">
        <w:rPr>
          <w:sz w:val="24"/>
        </w:rPr>
        <w:t xml:space="preserve"> data</w:t>
      </w:r>
      <w:r w:rsidR="00647C79" w:rsidRPr="001569C0">
        <w:rPr>
          <w:sz w:val="24"/>
        </w:rPr>
        <w:t xml:space="preserve"> it will be impossible to </w:t>
      </w:r>
      <w:r w:rsidR="00245003">
        <w:rPr>
          <w:sz w:val="24"/>
        </w:rPr>
        <w:t xml:space="preserve">predict an efficacy rate for a rail safety </w:t>
      </w:r>
      <w:r w:rsidR="000B2459">
        <w:rPr>
          <w:sz w:val="24"/>
        </w:rPr>
        <w:t>intervention</w:t>
      </w:r>
      <w:r w:rsidR="00245003">
        <w:rPr>
          <w:sz w:val="24"/>
        </w:rPr>
        <w:t xml:space="preserve"> program based on voluntary reporting, or correctly </w:t>
      </w:r>
      <w:r w:rsidR="000B2459">
        <w:rPr>
          <w:sz w:val="24"/>
        </w:rPr>
        <w:t xml:space="preserve">determine </w:t>
      </w:r>
      <w:r w:rsidR="000B2459" w:rsidRPr="001569C0">
        <w:rPr>
          <w:sz w:val="24"/>
        </w:rPr>
        <w:t>how</w:t>
      </w:r>
      <w:r w:rsidR="000B2459">
        <w:rPr>
          <w:sz w:val="24"/>
        </w:rPr>
        <w:t xml:space="preserve"> a program like </w:t>
      </w:r>
      <w:r w:rsidR="000B2459" w:rsidRPr="001569C0">
        <w:rPr>
          <w:sz w:val="24"/>
        </w:rPr>
        <w:t>C</w:t>
      </w:r>
      <w:r w:rsidR="000B2459" w:rsidRPr="001569C0">
        <w:rPr>
          <w:sz w:val="24"/>
          <w:vertAlign w:val="superscript"/>
        </w:rPr>
        <w:t>3</w:t>
      </w:r>
      <w:r w:rsidR="000B2459" w:rsidRPr="001569C0">
        <w:rPr>
          <w:sz w:val="24"/>
        </w:rPr>
        <w:t>RS</w:t>
      </w:r>
      <w:r w:rsidR="000B2459">
        <w:rPr>
          <w:sz w:val="24"/>
        </w:rPr>
        <w:t xml:space="preserve"> </w:t>
      </w:r>
      <w:r w:rsidR="000B2459" w:rsidRPr="001569C0">
        <w:rPr>
          <w:sz w:val="24"/>
        </w:rPr>
        <w:t xml:space="preserve">could be scaled-up </w:t>
      </w:r>
      <w:r w:rsidR="000B2459">
        <w:rPr>
          <w:sz w:val="24"/>
        </w:rPr>
        <w:t>to</w:t>
      </w:r>
      <w:r w:rsidR="000B2459" w:rsidRPr="001569C0">
        <w:rPr>
          <w:sz w:val="24"/>
        </w:rPr>
        <w:t xml:space="preserve"> </w:t>
      </w:r>
      <w:r w:rsidR="000B2459">
        <w:rPr>
          <w:sz w:val="24"/>
        </w:rPr>
        <w:t xml:space="preserve">the entire railroad industry. </w:t>
      </w:r>
      <w:r w:rsidR="00245003">
        <w:rPr>
          <w:sz w:val="24"/>
        </w:rPr>
        <w:t xml:space="preserve">  </w:t>
      </w:r>
    </w:p>
    <w:p w:rsidR="003C6E58" w:rsidRPr="001569C0" w:rsidRDefault="004C2CE3" w:rsidP="003C6E58">
      <w:pPr>
        <w:rPr>
          <w:sz w:val="24"/>
        </w:rPr>
      </w:pPr>
      <w:r w:rsidRPr="001569C0">
        <w:rPr>
          <w:sz w:val="24"/>
        </w:rPr>
        <w:t xml:space="preserve"> </w:t>
      </w:r>
    </w:p>
    <w:p w:rsidR="003C6E58" w:rsidRDefault="003C6E58">
      <w:pPr>
        <w:rPr>
          <w:sz w:val="26"/>
          <w:szCs w:val="26"/>
        </w:rPr>
      </w:pPr>
      <w:r>
        <w:rPr>
          <w:sz w:val="26"/>
          <w:szCs w:val="26"/>
        </w:rPr>
        <w:t xml:space="preserve"> </w:t>
      </w:r>
    </w:p>
    <w:p w:rsidR="004C2CE3" w:rsidRDefault="004C2CE3">
      <w:pPr>
        <w:rPr>
          <w:b/>
          <w:bCs/>
          <w:sz w:val="26"/>
          <w:szCs w:val="26"/>
        </w:rPr>
      </w:pPr>
    </w:p>
    <w:p w:rsidR="007B3A70" w:rsidRDefault="007B3A70">
      <w:pPr>
        <w:rPr>
          <w:b/>
          <w:bCs/>
          <w:sz w:val="26"/>
          <w:szCs w:val="26"/>
        </w:rPr>
      </w:pPr>
      <w:r>
        <w:rPr>
          <w:b/>
          <w:bCs/>
          <w:sz w:val="26"/>
          <w:szCs w:val="26"/>
        </w:rPr>
        <w:t>7.  Explain any special circumstances that would cause an information collection to be conducted in a manner:</w:t>
      </w:r>
    </w:p>
    <w:p w:rsidR="007B3A70" w:rsidRDefault="007B3A70">
      <w:pPr>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report information to the agency more often than quarterly;</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prepare a written response to a collection of information in fewer than 30 days after receipt of it;</w:t>
      </w:r>
    </w:p>
    <w:p w:rsidR="007B3A70" w:rsidRDefault="007B3A70">
      <w:pPr>
        <w:jc w:val="both"/>
        <w:rPr>
          <w:b/>
          <w:bCs/>
          <w:sz w:val="26"/>
          <w:szCs w:val="26"/>
        </w:rPr>
      </w:pPr>
    </w:p>
    <w:p w:rsidR="007B3A70" w:rsidRDefault="007B3A70">
      <w:pPr>
        <w:pStyle w:val="Level1"/>
        <w:numPr>
          <w:ilvl w:val="0"/>
          <w:numId w:val="1"/>
        </w:numPr>
        <w:tabs>
          <w:tab w:val="left" w:pos="-1440"/>
        </w:tabs>
        <w:jc w:val="both"/>
        <w:rPr>
          <w:sz w:val="26"/>
          <w:szCs w:val="26"/>
        </w:rPr>
      </w:pPr>
      <w:r>
        <w:rPr>
          <w:b/>
          <w:bCs/>
          <w:sz w:val="26"/>
          <w:szCs w:val="26"/>
        </w:rPr>
        <w:t>requiring respondents to submit more than an original and two copies of any document;</w:t>
      </w:r>
    </w:p>
    <w:p w:rsidR="007B3A70" w:rsidRDefault="007B3A70">
      <w:pPr>
        <w:jc w:val="both"/>
        <w:rPr>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retain records, other than health, government contracts, grant-in-aid, or tax records for more than 3 years;</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in connection with a statistical survey, that is not designed to produce valid and reliable results that can be generalized to the universe of study;</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the use of statistical data classification that has not been reviewed and approved by OMB;</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3A70" w:rsidRDefault="007B3A70">
      <w:pPr>
        <w:jc w:val="both"/>
        <w:rPr>
          <w:b/>
          <w:bCs/>
          <w:sz w:val="26"/>
          <w:szCs w:val="26"/>
        </w:rPr>
      </w:pPr>
    </w:p>
    <w:p w:rsidR="007B3A70" w:rsidRPr="00020DEC" w:rsidRDefault="007B3A70">
      <w:pPr>
        <w:pStyle w:val="Level1"/>
        <w:numPr>
          <w:ilvl w:val="0"/>
          <w:numId w:val="1"/>
        </w:numPr>
        <w:tabs>
          <w:tab w:val="left" w:pos="-1440"/>
        </w:tabs>
        <w:jc w:val="both"/>
        <w:rPr>
          <w:sz w:val="26"/>
          <w:szCs w:val="26"/>
        </w:rPr>
      </w:pPr>
      <w:r>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020DEC" w:rsidRDefault="00020DEC" w:rsidP="00020DEC">
      <w:pPr>
        <w:pStyle w:val="Level1"/>
        <w:tabs>
          <w:tab w:val="left" w:pos="-1440"/>
        </w:tabs>
        <w:jc w:val="both"/>
        <w:rPr>
          <w:b/>
          <w:bCs/>
          <w:sz w:val="26"/>
          <w:szCs w:val="26"/>
        </w:rPr>
      </w:pPr>
    </w:p>
    <w:p w:rsidR="00020DEC" w:rsidRPr="0053455E" w:rsidRDefault="00020DEC" w:rsidP="00020DEC">
      <w:pPr>
        <w:rPr>
          <w:sz w:val="24"/>
        </w:rPr>
      </w:pPr>
      <w:r w:rsidRPr="0053455E">
        <w:rPr>
          <w:sz w:val="24"/>
        </w:rPr>
        <w:t>There are no special circumstances that pertain to this data collection.</w:t>
      </w:r>
    </w:p>
    <w:p w:rsidR="00020DEC" w:rsidRDefault="00020DEC" w:rsidP="00020DEC">
      <w:pPr>
        <w:pStyle w:val="Level1"/>
        <w:tabs>
          <w:tab w:val="left" w:pos="-1440"/>
        </w:tabs>
        <w:jc w:val="both"/>
        <w:rPr>
          <w:sz w:val="26"/>
          <w:szCs w:val="26"/>
        </w:rPr>
      </w:pPr>
    </w:p>
    <w:p w:rsidR="007B3A70" w:rsidRDefault="007B3A70">
      <w:pPr>
        <w:jc w:val="both"/>
        <w:rPr>
          <w:sz w:val="26"/>
          <w:szCs w:val="26"/>
        </w:rPr>
      </w:pPr>
    </w:p>
    <w:p w:rsidR="007B3A70" w:rsidRDefault="007B3A70">
      <w:pPr>
        <w:jc w:val="both"/>
        <w:rPr>
          <w:sz w:val="26"/>
          <w:szCs w:val="26"/>
        </w:rPr>
        <w:sectPr w:rsidR="007B3A70">
          <w:endnotePr>
            <w:numFmt w:val="decimal"/>
          </w:endnotePr>
          <w:type w:val="continuous"/>
          <w:pgSz w:w="12240" w:h="15840"/>
          <w:pgMar w:top="1440" w:right="1440" w:bottom="1440" w:left="1440" w:header="1440" w:footer="1440" w:gutter="0"/>
          <w:cols w:space="720"/>
          <w:noEndnote/>
        </w:sectPr>
      </w:pPr>
    </w:p>
    <w:p w:rsidR="007B3A70" w:rsidRDefault="007B3A70">
      <w:pPr>
        <w:rPr>
          <w:sz w:val="26"/>
          <w:szCs w:val="26"/>
        </w:rPr>
      </w:pPr>
      <w:r>
        <w:rPr>
          <w:b/>
          <w:bCs/>
          <w:sz w:val="26"/>
          <w:szCs w:val="26"/>
        </w:rPr>
        <w:lastRenderedPageBreak/>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Pr>
          <w:sz w:val="26"/>
          <w:szCs w:val="26"/>
        </w:rPr>
        <w:t>.</w:t>
      </w:r>
    </w:p>
    <w:p w:rsidR="007B3A70" w:rsidRDefault="007B3A70">
      <w:pPr>
        <w:rPr>
          <w:sz w:val="26"/>
          <w:szCs w:val="26"/>
        </w:rPr>
      </w:pPr>
    </w:p>
    <w:p w:rsidR="007B3A70" w:rsidRPr="000B2459" w:rsidRDefault="007B3A70">
      <w:pPr>
        <w:rPr>
          <w:sz w:val="24"/>
        </w:rPr>
      </w:pPr>
      <w:r w:rsidRPr="000B2459">
        <w:rPr>
          <w:sz w:val="24"/>
        </w:rPr>
        <w:t xml:space="preserve">The notice was published </w:t>
      </w:r>
      <w:r w:rsidR="00B94C6B" w:rsidRPr="000B2459">
        <w:rPr>
          <w:sz w:val="24"/>
        </w:rPr>
        <w:t>o</w:t>
      </w:r>
      <w:r w:rsidR="0058143B" w:rsidRPr="000B2459">
        <w:rPr>
          <w:sz w:val="24"/>
        </w:rPr>
        <w:t>n May 10, 2013 in 78</w:t>
      </w:r>
      <w:r w:rsidR="00B94C6B" w:rsidRPr="000B2459">
        <w:rPr>
          <w:sz w:val="24"/>
        </w:rPr>
        <w:t xml:space="preserve"> FR </w:t>
      </w:r>
      <w:r w:rsidR="0058143B" w:rsidRPr="000B2459">
        <w:rPr>
          <w:sz w:val="24"/>
        </w:rPr>
        <w:t>27479</w:t>
      </w:r>
      <w:r w:rsidRPr="000B2459">
        <w:rPr>
          <w:sz w:val="24"/>
        </w:rPr>
        <w:t>.  No comments were received.</w:t>
      </w:r>
    </w:p>
    <w:p w:rsidR="007B3A70" w:rsidRDefault="007B3A70">
      <w:pPr>
        <w:rPr>
          <w:sz w:val="26"/>
          <w:szCs w:val="26"/>
        </w:rPr>
      </w:pPr>
    </w:p>
    <w:p w:rsidR="007B3A70" w:rsidRDefault="007B3A70">
      <w:pPr>
        <w:rPr>
          <w:b/>
          <w:bCs/>
          <w:sz w:val="26"/>
          <w:szCs w:val="26"/>
        </w:rPr>
      </w:pPr>
      <w:r>
        <w:rPr>
          <w:b/>
          <w:bCs/>
          <w:sz w:val="26"/>
          <w:szCs w:val="26"/>
        </w:rPr>
        <w:t>9. Explain any decision to provide any payment or gift to respondents, other than re-enumeration of contractors or grantees.</w:t>
      </w:r>
    </w:p>
    <w:p w:rsidR="007B3A70" w:rsidRDefault="007B3A70">
      <w:pPr>
        <w:rPr>
          <w:sz w:val="26"/>
          <w:szCs w:val="26"/>
        </w:rPr>
      </w:pPr>
    </w:p>
    <w:p w:rsidR="007B3A70" w:rsidRPr="000B2459" w:rsidRDefault="007B3A70">
      <w:pPr>
        <w:rPr>
          <w:sz w:val="24"/>
        </w:rPr>
      </w:pPr>
      <w:r w:rsidRPr="000B2459">
        <w:rPr>
          <w:sz w:val="24"/>
        </w:rPr>
        <w:t>No payment or gift of any kind is being made to respondents.</w:t>
      </w:r>
    </w:p>
    <w:p w:rsidR="007B3A70" w:rsidRDefault="007B3A70">
      <w:pPr>
        <w:rPr>
          <w:sz w:val="26"/>
          <w:szCs w:val="26"/>
        </w:rPr>
      </w:pPr>
    </w:p>
    <w:p w:rsidR="007B3A70" w:rsidRDefault="007B3A70">
      <w:pPr>
        <w:rPr>
          <w:b/>
          <w:bCs/>
          <w:sz w:val="26"/>
          <w:szCs w:val="26"/>
        </w:rPr>
      </w:pPr>
      <w:r>
        <w:rPr>
          <w:b/>
          <w:bCs/>
          <w:sz w:val="26"/>
          <w:szCs w:val="26"/>
        </w:rPr>
        <w:t>10.  Describe any assurances of confidentiality provided to respondents.</w:t>
      </w:r>
    </w:p>
    <w:p w:rsidR="00FB7D19" w:rsidRDefault="00FB7D19">
      <w:pPr>
        <w:rPr>
          <w:b/>
          <w:bCs/>
          <w:sz w:val="26"/>
          <w:szCs w:val="26"/>
        </w:rPr>
      </w:pPr>
    </w:p>
    <w:p w:rsidR="00FB7D19" w:rsidRPr="000B2459" w:rsidRDefault="00FB7D19" w:rsidP="00FB7D19">
      <w:pPr>
        <w:rPr>
          <w:bCs/>
          <w:sz w:val="24"/>
        </w:rPr>
      </w:pPr>
      <w:r w:rsidRPr="000B2459">
        <w:rPr>
          <w:bCs/>
          <w:sz w:val="24"/>
        </w:rPr>
        <w:t>The confidentiality of C</w:t>
      </w:r>
      <w:r w:rsidRPr="000B2459">
        <w:rPr>
          <w:bCs/>
          <w:sz w:val="24"/>
          <w:vertAlign w:val="superscript"/>
        </w:rPr>
        <w:t>3</w:t>
      </w:r>
      <w:r w:rsidRPr="000B2459">
        <w:rPr>
          <w:bCs/>
          <w:sz w:val="24"/>
        </w:rPr>
        <w:t xml:space="preserve">RS evaluation data is protected under the BTS confidentiality statute (49 U.S.C. </w:t>
      </w:r>
      <w:r w:rsidR="0058143B" w:rsidRPr="000B2459">
        <w:rPr>
          <w:bCs/>
          <w:sz w:val="24"/>
        </w:rPr>
        <w:t>Sec. 6307</w:t>
      </w:r>
      <w:r w:rsidR="00E06035" w:rsidRPr="000B2459">
        <w:rPr>
          <w:bCs/>
          <w:sz w:val="24"/>
        </w:rPr>
        <w:t>)</w:t>
      </w:r>
      <w:r w:rsidRPr="000B2459">
        <w:rPr>
          <w:bCs/>
          <w:sz w:val="24"/>
        </w:rPr>
        <w:t xml:space="preserve"> and the Confidential Information Protection and Statistical Efficiency Act (CIPSEA) of 2002 (Public Law 107-347, Title V).  In accordance with these confidentiality </w:t>
      </w:r>
      <w:r w:rsidRPr="000B2459">
        <w:rPr>
          <w:bCs/>
          <w:sz w:val="24"/>
        </w:rPr>
        <w:lastRenderedPageBreak/>
        <w:t>statutes, only statistical and non-identifying data will be made publicly available through reports.  Further, BTS will not release to FRA or any other public or private entity any information that might reveal the identity of individuals or organizations mentioned in the evaluation survey questionnaires.</w:t>
      </w:r>
    </w:p>
    <w:p w:rsidR="007B3A70" w:rsidRDefault="007B3A70">
      <w:pPr>
        <w:rPr>
          <w:sz w:val="26"/>
          <w:szCs w:val="26"/>
        </w:rPr>
      </w:pPr>
    </w:p>
    <w:p w:rsidR="007B3A70" w:rsidRDefault="007B3A70">
      <w:pPr>
        <w:rPr>
          <w:b/>
          <w:bCs/>
          <w:sz w:val="26"/>
          <w:szCs w:val="26"/>
        </w:rPr>
      </w:pPr>
      <w:r>
        <w:rPr>
          <w:b/>
          <w:bCs/>
          <w:sz w:val="26"/>
          <w:szCs w:val="26"/>
        </w:rPr>
        <w:t>11.  Are there any questions of a sensitive nature?</w:t>
      </w:r>
    </w:p>
    <w:p w:rsidR="002C26F7" w:rsidRDefault="002C26F7" w:rsidP="002C26F7">
      <w:pPr>
        <w:rPr>
          <w:sz w:val="24"/>
        </w:rPr>
      </w:pPr>
    </w:p>
    <w:p w:rsidR="002C26F7" w:rsidRPr="00370662" w:rsidRDefault="002266DB" w:rsidP="002C26F7">
      <w:pPr>
        <w:rPr>
          <w:sz w:val="24"/>
        </w:rPr>
      </w:pPr>
      <w:r>
        <w:rPr>
          <w:sz w:val="24"/>
        </w:rPr>
        <w:t xml:space="preserve">Although there are no </w:t>
      </w:r>
      <w:r w:rsidR="007B3A70" w:rsidRPr="007529FE">
        <w:rPr>
          <w:sz w:val="24"/>
        </w:rPr>
        <w:t>questions of sensitive</w:t>
      </w:r>
      <w:r w:rsidR="002C26F7">
        <w:rPr>
          <w:sz w:val="24"/>
        </w:rPr>
        <w:t>/personal</w:t>
      </w:r>
      <w:r w:rsidR="007B3A70" w:rsidRPr="007529FE">
        <w:rPr>
          <w:sz w:val="24"/>
        </w:rPr>
        <w:t xml:space="preserve"> nature</w:t>
      </w:r>
      <w:r>
        <w:rPr>
          <w:sz w:val="24"/>
        </w:rPr>
        <w:t>, reporting of a close call can potentially place the employee at risk for disciplinary action</w:t>
      </w:r>
      <w:r w:rsidR="007B3A70" w:rsidRPr="007529FE">
        <w:rPr>
          <w:sz w:val="24"/>
        </w:rPr>
        <w:t>.</w:t>
      </w:r>
      <w:r w:rsidR="003C6E58" w:rsidRPr="007529FE">
        <w:rPr>
          <w:sz w:val="24"/>
        </w:rPr>
        <w:t xml:space="preserve">  </w:t>
      </w:r>
      <w:r w:rsidR="0058143B">
        <w:rPr>
          <w:sz w:val="24"/>
        </w:rPr>
        <w:t>In an effort to mitigate the</w:t>
      </w:r>
      <w:r>
        <w:rPr>
          <w:sz w:val="24"/>
        </w:rPr>
        <w:t xml:space="preserve">se concerns, the FRA and the participating </w:t>
      </w:r>
      <w:r w:rsidR="0058143B">
        <w:rPr>
          <w:sz w:val="24"/>
        </w:rPr>
        <w:t xml:space="preserve">carriers, </w:t>
      </w:r>
      <w:r>
        <w:rPr>
          <w:sz w:val="24"/>
        </w:rPr>
        <w:t>have agreed</w:t>
      </w:r>
      <w:r w:rsidR="002C26F7">
        <w:rPr>
          <w:sz w:val="24"/>
        </w:rPr>
        <w:t>, through a Memorandum of Understanding and a Waiver Agreement,</w:t>
      </w:r>
      <w:r>
        <w:rPr>
          <w:sz w:val="24"/>
        </w:rPr>
        <w:t xml:space="preserve"> to offer protection from </w:t>
      </w:r>
      <w:r w:rsidR="002C26F7" w:rsidRPr="00370662">
        <w:rPr>
          <w:sz w:val="24"/>
        </w:rPr>
        <w:t>carrier discipline and/or decertification</w:t>
      </w:r>
      <w:r w:rsidR="002C26F7">
        <w:rPr>
          <w:sz w:val="24"/>
        </w:rPr>
        <w:t>,</w:t>
      </w:r>
      <w:r w:rsidR="002C26F7" w:rsidRPr="00370662">
        <w:rPr>
          <w:sz w:val="24"/>
        </w:rPr>
        <w:t xml:space="preserve"> and FRA enforcement, if </w:t>
      </w:r>
      <w:r w:rsidR="002C26F7">
        <w:rPr>
          <w:sz w:val="24"/>
        </w:rPr>
        <w:t>the employee</w:t>
      </w:r>
      <w:r w:rsidR="002C26F7" w:rsidRPr="00370662">
        <w:rPr>
          <w:sz w:val="24"/>
        </w:rPr>
        <w:t xml:space="preserve"> report</w:t>
      </w:r>
      <w:r w:rsidR="002C26F7">
        <w:rPr>
          <w:sz w:val="24"/>
        </w:rPr>
        <w:t xml:space="preserve">s </w:t>
      </w:r>
      <w:r w:rsidR="002C26F7" w:rsidRPr="00370662">
        <w:rPr>
          <w:sz w:val="24"/>
        </w:rPr>
        <w:t>an event within</w:t>
      </w:r>
      <w:r w:rsidR="002C26F7">
        <w:rPr>
          <w:sz w:val="24"/>
        </w:rPr>
        <w:t xml:space="preserve"> 48 hours after its occurrence</w:t>
      </w:r>
    </w:p>
    <w:p w:rsidR="002266DB" w:rsidRDefault="002266DB">
      <w:pPr>
        <w:rPr>
          <w:sz w:val="24"/>
        </w:rPr>
      </w:pPr>
    </w:p>
    <w:p w:rsidR="007B3A70" w:rsidRPr="007529FE" w:rsidRDefault="002C26F7">
      <w:pPr>
        <w:rPr>
          <w:rFonts w:cs="Arial"/>
          <w:sz w:val="24"/>
        </w:rPr>
      </w:pPr>
      <w:r>
        <w:rPr>
          <w:sz w:val="24"/>
        </w:rPr>
        <w:t>In addition, employees submitting a close call report</w:t>
      </w:r>
      <w:r w:rsidR="003C6E58" w:rsidRPr="007529FE">
        <w:rPr>
          <w:sz w:val="24"/>
        </w:rPr>
        <w:t xml:space="preserve"> will </w:t>
      </w:r>
      <w:r w:rsidR="00C34868" w:rsidRPr="007529FE">
        <w:rPr>
          <w:sz w:val="24"/>
        </w:rPr>
        <w:t>be asked to provide name, address and a phone number where they can be reached by a BTS employee</w:t>
      </w:r>
      <w:r w:rsidR="005579FF">
        <w:rPr>
          <w:sz w:val="24"/>
        </w:rPr>
        <w:t xml:space="preserve"> with expertise in rail safety</w:t>
      </w:r>
      <w:r w:rsidR="0058143B">
        <w:rPr>
          <w:sz w:val="24"/>
        </w:rPr>
        <w:t xml:space="preserve"> for a brief structured interview</w:t>
      </w:r>
      <w:r w:rsidR="00C34868" w:rsidRPr="007529FE">
        <w:rPr>
          <w:sz w:val="24"/>
        </w:rPr>
        <w:t xml:space="preserve">.  This is done for two reasons: 1) </w:t>
      </w:r>
      <w:r w:rsidR="007529FE" w:rsidRPr="007529FE">
        <w:rPr>
          <w:sz w:val="24"/>
        </w:rPr>
        <w:t xml:space="preserve">to </w:t>
      </w:r>
      <w:r w:rsidR="00C34868" w:rsidRPr="007529FE">
        <w:rPr>
          <w:sz w:val="24"/>
        </w:rPr>
        <w:t xml:space="preserve">validate the authenticity of a close call report (only a limited number of employees will be eligible to report close calls and near misses to the </w:t>
      </w:r>
      <w:r w:rsidR="00C34868" w:rsidRPr="007529FE">
        <w:rPr>
          <w:rFonts w:cs="Arial"/>
          <w:sz w:val="24"/>
        </w:rPr>
        <w:t>C</w:t>
      </w:r>
      <w:r w:rsidR="00C34868" w:rsidRPr="007529FE">
        <w:rPr>
          <w:rFonts w:cs="Arial"/>
          <w:sz w:val="24"/>
          <w:vertAlign w:val="superscript"/>
        </w:rPr>
        <w:t>3</w:t>
      </w:r>
      <w:r w:rsidR="00C34868" w:rsidRPr="007529FE">
        <w:rPr>
          <w:rFonts w:cs="Arial"/>
          <w:sz w:val="24"/>
        </w:rPr>
        <w:t>RS system</w:t>
      </w:r>
      <w:r w:rsidR="00E06035">
        <w:rPr>
          <w:rFonts w:cs="Arial"/>
          <w:sz w:val="24"/>
        </w:rPr>
        <w:t>)</w:t>
      </w:r>
      <w:r w:rsidR="00C34868" w:rsidRPr="007529FE">
        <w:rPr>
          <w:rFonts w:cs="Arial"/>
          <w:sz w:val="24"/>
        </w:rPr>
        <w:t xml:space="preserve"> and 2) to make any necessary corrections to the </w:t>
      </w:r>
      <w:r w:rsidR="005579FF">
        <w:rPr>
          <w:rFonts w:cs="Arial"/>
          <w:sz w:val="24"/>
        </w:rPr>
        <w:t>description of the close call event</w:t>
      </w:r>
      <w:r w:rsidR="00C34868" w:rsidRPr="007529FE">
        <w:rPr>
          <w:rFonts w:cs="Arial"/>
          <w:sz w:val="24"/>
        </w:rPr>
        <w:t xml:space="preserve"> in the case where the </w:t>
      </w:r>
      <w:r w:rsidR="005579FF">
        <w:rPr>
          <w:rFonts w:cs="Arial"/>
          <w:sz w:val="24"/>
        </w:rPr>
        <w:t>narrative</w:t>
      </w:r>
      <w:r w:rsidR="00C34868" w:rsidRPr="007529FE">
        <w:rPr>
          <w:rFonts w:cs="Arial"/>
          <w:sz w:val="24"/>
        </w:rPr>
        <w:t xml:space="preserve"> is not readable because </w:t>
      </w:r>
      <w:r w:rsidR="00202E91" w:rsidRPr="007529FE">
        <w:rPr>
          <w:rFonts w:cs="Arial"/>
          <w:sz w:val="24"/>
        </w:rPr>
        <w:t>of poo</w:t>
      </w:r>
      <w:r w:rsidR="00C34868" w:rsidRPr="007529FE">
        <w:rPr>
          <w:rFonts w:cs="Arial"/>
          <w:sz w:val="24"/>
        </w:rPr>
        <w:t xml:space="preserve">r penmanship, or </w:t>
      </w:r>
      <w:r w:rsidR="005579FF">
        <w:rPr>
          <w:rFonts w:cs="Arial"/>
          <w:sz w:val="24"/>
        </w:rPr>
        <w:t>it</w:t>
      </w:r>
      <w:r w:rsidR="00202E91" w:rsidRPr="007529FE">
        <w:rPr>
          <w:rFonts w:cs="Arial"/>
          <w:sz w:val="24"/>
        </w:rPr>
        <w:t xml:space="preserve"> is incomplete. </w:t>
      </w:r>
      <w:r w:rsidR="00C34868" w:rsidRPr="007529FE">
        <w:rPr>
          <w:rFonts w:cs="Arial"/>
          <w:sz w:val="24"/>
        </w:rPr>
        <w:t xml:space="preserve"> </w:t>
      </w:r>
    </w:p>
    <w:p w:rsidR="00202E91" w:rsidRPr="007529FE" w:rsidRDefault="00202E91">
      <w:pPr>
        <w:rPr>
          <w:rFonts w:cs="Arial"/>
          <w:sz w:val="24"/>
        </w:rPr>
      </w:pPr>
    </w:p>
    <w:p w:rsidR="00202E91" w:rsidRPr="007529FE" w:rsidRDefault="00202E91">
      <w:pPr>
        <w:rPr>
          <w:sz w:val="24"/>
        </w:rPr>
      </w:pPr>
      <w:r w:rsidRPr="007529FE">
        <w:rPr>
          <w:rFonts w:cs="Arial"/>
          <w:sz w:val="24"/>
        </w:rPr>
        <w:t xml:space="preserve">Once a close call report has been authenticated, and there is no further need to contact the reporting employee, all personal identifiers </w:t>
      </w:r>
      <w:r w:rsidR="0058143B">
        <w:rPr>
          <w:rFonts w:cs="Arial"/>
          <w:sz w:val="24"/>
        </w:rPr>
        <w:t>are</w:t>
      </w:r>
      <w:r w:rsidRPr="007529FE">
        <w:rPr>
          <w:rFonts w:cs="Arial"/>
          <w:sz w:val="24"/>
        </w:rPr>
        <w:t xml:space="preserve"> deleted from the </w:t>
      </w:r>
      <w:r w:rsidR="0058143B">
        <w:rPr>
          <w:rFonts w:cs="Arial"/>
          <w:sz w:val="24"/>
        </w:rPr>
        <w:t xml:space="preserve">working </w:t>
      </w:r>
      <w:r w:rsidRPr="007529FE">
        <w:rPr>
          <w:rFonts w:cs="Arial"/>
          <w:sz w:val="24"/>
        </w:rPr>
        <w:t>data system.</w:t>
      </w:r>
    </w:p>
    <w:p w:rsidR="007B3A70" w:rsidRDefault="007B3A70">
      <w:pPr>
        <w:rPr>
          <w:sz w:val="26"/>
          <w:szCs w:val="26"/>
        </w:rPr>
      </w:pPr>
    </w:p>
    <w:p w:rsidR="007B3A70" w:rsidRDefault="007B3A70">
      <w:pPr>
        <w:rPr>
          <w:sz w:val="26"/>
          <w:szCs w:val="26"/>
        </w:rPr>
      </w:pPr>
      <w:r>
        <w:rPr>
          <w:b/>
          <w:bCs/>
          <w:sz w:val="26"/>
          <w:szCs w:val="26"/>
        </w:rPr>
        <w:t>12.  Provide estimates of reporting burden</w:t>
      </w:r>
      <w:r>
        <w:rPr>
          <w:sz w:val="26"/>
          <w:szCs w:val="26"/>
        </w:rPr>
        <w:t>.</w:t>
      </w:r>
    </w:p>
    <w:p w:rsidR="00E06035" w:rsidRDefault="00E06035" w:rsidP="006F20C0">
      <w:pPr>
        <w:rPr>
          <w:sz w:val="24"/>
        </w:rPr>
      </w:pPr>
    </w:p>
    <w:p w:rsidR="00DE7392" w:rsidRDefault="006F20C0" w:rsidP="006F20C0">
      <w:pPr>
        <w:rPr>
          <w:sz w:val="24"/>
        </w:rPr>
      </w:pPr>
      <w:r>
        <w:rPr>
          <w:sz w:val="24"/>
        </w:rPr>
        <w:t xml:space="preserve">There are </w:t>
      </w:r>
      <w:r w:rsidR="00DE7392">
        <w:rPr>
          <w:sz w:val="24"/>
        </w:rPr>
        <w:t xml:space="preserve">approximately </w:t>
      </w:r>
      <w:r w:rsidR="0058143B">
        <w:rPr>
          <w:sz w:val="24"/>
        </w:rPr>
        <w:t>3,100</w:t>
      </w:r>
      <w:r w:rsidR="00DE7392">
        <w:rPr>
          <w:sz w:val="24"/>
        </w:rPr>
        <w:t xml:space="preserve"> rail</w:t>
      </w:r>
      <w:r>
        <w:rPr>
          <w:sz w:val="24"/>
        </w:rPr>
        <w:t xml:space="preserve"> employees who are eligible to report a close call.  </w:t>
      </w:r>
      <w:r w:rsidR="00DE7392">
        <w:rPr>
          <w:sz w:val="24"/>
        </w:rPr>
        <w:t>Based on reporting rates so far,</w:t>
      </w:r>
      <w:r w:rsidR="0058143B">
        <w:rPr>
          <w:sz w:val="24"/>
        </w:rPr>
        <w:t xml:space="preserve"> and taking into account that there are only two participating carriers remaining in the program, we expect no more than one employee reporting a close call </w:t>
      </w:r>
      <w:r w:rsidR="00DE7392">
        <w:rPr>
          <w:sz w:val="24"/>
        </w:rPr>
        <w:t>per day</w:t>
      </w:r>
      <w:r w:rsidR="0058143B">
        <w:rPr>
          <w:sz w:val="24"/>
        </w:rPr>
        <w:t>.</w:t>
      </w:r>
      <w:r w:rsidR="00164D51">
        <w:rPr>
          <w:sz w:val="24"/>
        </w:rPr>
        <w:t xml:space="preserve">  In total, we expect approximately 365 employees reporting per year.   Of</w:t>
      </w:r>
      <w:r w:rsidR="006C2418">
        <w:rPr>
          <w:sz w:val="24"/>
        </w:rPr>
        <w:t xml:space="preserve"> those, we estimate that 250</w:t>
      </w:r>
      <w:r w:rsidR="00164D51">
        <w:rPr>
          <w:sz w:val="24"/>
        </w:rPr>
        <w:t xml:space="preserve"> will be UP employees and no more than 1</w:t>
      </w:r>
      <w:r w:rsidR="006C2418">
        <w:rPr>
          <w:sz w:val="24"/>
        </w:rPr>
        <w:t xml:space="preserve">15 will be NJT employees. </w:t>
      </w:r>
    </w:p>
    <w:p w:rsidR="00EB4277" w:rsidRDefault="00EB4277" w:rsidP="006F20C0">
      <w:pPr>
        <w:rPr>
          <w:sz w:val="24"/>
        </w:rPr>
      </w:pPr>
    </w:p>
    <w:p w:rsidR="00EB4277" w:rsidRPr="00EB4277" w:rsidRDefault="00EB4277" w:rsidP="00EB4277">
      <w:pPr>
        <w:rPr>
          <w:sz w:val="24"/>
        </w:rPr>
      </w:pPr>
      <w:r w:rsidRPr="00EB4277">
        <w:rPr>
          <w:sz w:val="24"/>
        </w:rPr>
        <w:t>We be</w:t>
      </w:r>
      <w:r w:rsidR="00651BF2">
        <w:rPr>
          <w:sz w:val="24"/>
        </w:rPr>
        <w:t>lieve the average burden time p</w:t>
      </w:r>
      <w:r w:rsidRPr="00EB4277">
        <w:rPr>
          <w:sz w:val="24"/>
        </w:rPr>
        <w:t xml:space="preserve">er respondent will be no more than 60 minutes (20 minutes for filling out a close call report and no more than 40 min for participating in a confidential interview.)  </w:t>
      </w:r>
    </w:p>
    <w:p w:rsidR="00EB4277" w:rsidRPr="00EB4277" w:rsidRDefault="00EB4277" w:rsidP="00EB4277">
      <w:pPr>
        <w:rPr>
          <w:sz w:val="24"/>
        </w:rPr>
      </w:pPr>
      <w:r w:rsidRPr="00EB4277">
        <w:rPr>
          <w:sz w:val="24"/>
        </w:rPr>
        <w:t>NOTE:  this is an upper limit</w:t>
      </w:r>
      <w:r w:rsidR="00651BF2">
        <w:rPr>
          <w:sz w:val="24"/>
        </w:rPr>
        <w:t xml:space="preserve"> of the expected annual burden for two reasons: 1) n</w:t>
      </w:r>
      <w:r w:rsidRPr="00EB4277">
        <w:rPr>
          <w:sz w:val="24"/>
        </w:rPr>
        <w:t>ot every close call report will result in an employee interview</w:t>
      </w:r>
      <w:r w:rsidR="00651BF2">
        <w:rPr>
          <w:sz w:val="24"/>
        </w:rPr>
        <w:t xml:space="preserve"> and 2) online reporting takes less than 20 min</w:t>
      </w:r>
      <w:r w:rsidRPr="00EB4277">
        <w:rPr>
          <w:sz w:val="24"/>
        </w:rPr>
        <w:t xml:space="preserve">.  </w:t>
      </w:r>
    </w:p>
    <w:p w:rsidR="006C2418" w:rsidRDefault="006C2418" w:rsidP="006F20C0">
      <w:pPr>
        <w:rPr>
          <w:sz w:val="24"/>
        </w:rPr>
      </w:pPr>
    </w:p>
    <w:p w:rsidR="00EB4277" w:rsidRDefault="0058143B">
      <w:pPr>
        <w:ind w:firstLine="720"/>
        <w:rPr>
          <w:sz w:val="24"/>
        </w:rPr>
      </w:pPr>
      <w:r>
        <w:rPr>
          <w:sz w:val="24"/>
        </w:rPr>
        <w:t xml:space="preserve">Number of Respondents </w:t>
      </w:r>
      <w:r>
        <w:rPr>
          <w:sz w:val="24"/>
        </w:rPr>
        <w:tab/>
      </w:r>
      <w:r>
        <w:rPr>
          <w:sz w:val="24"/>
        </w:rPr>
        <w:tab/>
      </w:r>
      <w:r w:rsidR="00EB4277">
        <w:rPr>
          <w:sz w:val="24"/>
        </w:rPr>
        <w:t>2</w:t>
      </w:r>
      <w:r w:rsidR="00737863">
        <w:rPr>
          <w:sz w:val="24"/>
        </w:rPr>
        <w:t>50</w:t>
      </w:r>
      <w:r w:rsidR="00EB4277">
        <w:rPr>
          <w:sz w:val="24"/>
        </w:rPr>
        <w:t xml:space="preserve"> UP employees</w:t>
      </w:r>
    </w:p>
    <w:p w:rsidR="00EB4277" w:rsidRDefault="00EB4277">
      <w:pPr>
        <w:ind w:firstLine="720"/>
        <w:rPr>
          <w:sz w:val="24"/>
        </w:rPr>
      </w:pPr>
      <w:r>
        <w:rPr>
          <w:sz w:val="24"/>
        </w:rPr>
        <w:t xml:space="preserve">                                                            115 NJT employees</w:t>
      </w:r>
    </w:p>
    <w:p w:rsidR="0058143B" w:rsidRPr="00C142C3" w:rsidRDefault="00EB4277">
      <w:pPr>
        <w:ind w:firstLine="720"/>
        <w:rPr>
          <w:b/>
          <w:sz w:val="28"/>
          <w:szCs w:val="28"/>
        </w:rPr>
      </w:pPr>
      <w:r w:rsidRPr="00C142C3">
        <w:rPr>
          <w:b/>
          <w:sz w:val="28"/>
          <w:szCs w:val="28"/>
        </w:rPr>
        <w:t xml:space="preserve">                    </w:t>
      </w:r>
      <w:r w:rsidRPr="00C142C3">
        <w:rPr>
          <w:b/>
          <w:caps/>
          <w:sz w:val="28"/>
          <w:szCs w:val="28"/>
        </w:rPr>
        <w:t xml:space="preserve">Total </w:t>
      </w:r>
      <w:r w:rsidRPr="00C142C3">
        <w:rPr>
          <w:b/>
          <w:sz w:val="28"/>
          <w:szCs w:val="28"/>
        </w:rPr>
        <w:t xml:space="preserve">                </w:t>
      </w:r>
      <w:r w:rsidR="0058143B" w:rsidRPr="00C142C3">
        <w:rPr>
          <w:b/>
          <w:sz w:val="28"/>
          <w:szCs w:val="28"/>
        </w:rPr>
        <w:t>365</w:t>
      </w:r>
      <w:r w:rsidRPr="00C142C3">
        <w:rPr>
          <w:b/>
          <w:sz w:val="28"/>
          <w:szCs w:val="28"/>
        </w:rPr>
        <w:t xml:space="preserve"> </w:t>
      </w:r>
      <w:r w:rsidR="00C142C3" w:rsidRPr="00C142C3">
        <w:rPr>
          <w:b/>
          <w:sz w:val="28"/>
          <w:szCs w:val="28"/>
        </w:rPr>
        <w:t>respondents</w:t>
      </w:r>
    </w:p>
    <w:p w:rsidR="00EB4277" w:rsidRDefault="007B3A70">
      <w:pPr>
        <w:ind w:firstLine="720"/>
        <w:rPr>
          <w:sz w:val="24"/>
        </w:rPr>
      </w:pPr>
      <w:r w:rsidRPr="007529FE">
        <w:rPr>
          <w:sz w:val="24"/>
        </w:rPr>
        <w:t>Number of Respon</w:t>
      </w:r>
      <w:r w:rsidR="006F20C0">
        <w:rPr>
          <w:sz w:val="24"/>
        </w:rPr>
        <w:t>ses</w:t>
      </w:r>
      <w:r w:rsidRPr="007529FE">
        <w:rPr>
          <w:sz w:val="24"/>
        </w:rPr>
        <w:t xml:space="preserve">     </w:t>
      </w:r>
      <w:r w:rsidR="00A958DA" w:rsidRPr="007529FE">
        <w:rPr>
          <w:sz w:val="24"/>
        </w:rPr>
        <w:tab/>
      </w:r>
      <w:r w:rsidR="002C26F7">
        <w:rPr>
          <w:sz w:val="24"/>
        </w:rPr>
        <w:tab/>
      </w:r>
      <w:r w:rsidR="00EB4277">
        <w:rPr>
          <w:sz w:val="24"/>
        </w:rPr>
        <w:t>2</w:t>
      </w:r>
      <w:r w:rsidR="000217C7">
        <w:rPr>
          <w:sz w:val="24"/>
        </w:rPr>
        <w:t>50</w:t>
      </w:r>
      <w:r w:rsidR="00EB4277">
        <w:rPr>
          <w:sz w:val="24"/>
        </w:rPr>
        <w:t xml:space="preserve"> UP close call reports</w:t>
      </w:r>
    </w:p>
    <w:p w:rsidR="00EB4277" w:rsidRDefault="00EB4277">
      <w:pPr>
        <w:ind w:firstLine="720"/>
        <w:rPr>
          <w:sz w:val="24"/>
        </w:rPr>
      </w:pPr>
      <w:r>
        <w:rPr>
          <w:sz w:val="24"/>
        </w:rPr>
        <w:t xml:space="preserve">                                                            2</w:t>
      </w:r>
      <w:r w:rsidR="00EF6C5D">
        <w:rPr>
          <w:sz w:val="24"/>
        </w:rPr>
        <w:t>50</w:t>
      </w:r>
      <w:r>
        <w:rPr>
          <w:sz w:val="24"/>
        </w:rPr>
        <w:t xml:space="preserve"> UP employee interviews</w:t>
      </w:r>
    </w:p>
    <w:p w:rsidR="00EB4277" w:rsidRDefault="00EB4277">
      <w:pPr>
        <w:ind w:firstLine="720"/>
        <w:rPr>
          <w:sz w:val="24"/>
        </w:rPr>
      </w:pPr>
      <w:r>
        <w:rPr>
          <w:sz w:val="24"/>
        </w:rPr>
        <w:lastRenderedPageBreak/>
        <w:t xml:space="preserve">                                                            115 NJT close call reports</w:t>
      </w:r>
    </w:p>
    <w:p w:rsidR="00EB4277" w:rsidRDefault="00EB4277">
      <w:pPr>
        <w:ind w:firstLine="720"/>
        <w:rPr>
          <w:sz w:val="24"/>
        </w:rPr>
      </w:pPr>
      <w:r>
        <w:rPr>
          <w:sz w:val="24"/>
        </w:rPr>
        <w:t xml:space="preserve">          </w:t>
      </w:r>
      <w:r w:rsidR="00C142C3">
        <w:rPr>
          <w:sz w:val="24"/>
        </w:rPr>
        <w:t xml:space="preserve"> </w:t>
      </w:r>
      <w:r>
        <w:rPr>
          <w:sz w:val="24"/>
        </w:rPr>
        <w:t xml:space="preserve">                                                 115 NJT employee interviews (maximum)</w:t>
      </w:r>
    </w:p>
    <w:p w:rsidR="007B3A70" w:rsidRPr="00C142C3" w:rsidRDefault="00EB4277">
      <w:pPr>
        <w:ind w:firstLine="720"/>
        <w:rPr>
          <w:b/>
          <w:sz w:val="28"/>
          <w:szCs w:val="28"/>
        </w:rPr>
      </w:pPr>
      <w:r w:rsidRPr="00C142C3">
        <w:rPr>
          <w:b/>
          <w:sz w:val="24"/>
        </w:rPr>
        <w:t xml:space="preserve">                      </w:t>
      </w:r>
      <w:r w:rsidRPr="00C142C3">
        <w:rPr>
          <w:b/>
          <w:caps/>
          <w:sz w:val="28"/>
          <w:szCs w:val="28"/>
        </w:rPr>
        <w:t>Total</w:t>
      </w:r>
      <w:r w:rsidRPr="00C142C3">
        <w:rPr>
          <w:b/>
          <w:sz w:val="28"/>
          <w:szCs w:val="28"/>
        </w:rPr>
        <w:t xml:space="preserve">                  </w:t>
      </w:r>
      <w:r w:rsidR="00DE7392" w:rsidRPr="00C142C3">
        <w:rPr>
          <w:b/>
          <w:sz w:val="28"/>
          <w:szCs w:val="28"/>
        </w:rPr>
        <w:t>730</w:t>
      </w:r>
      <w:r w:rsidRPr="00C142C3">
        <w:rPr>
          <w:b/>
          <w:sz w:val="28"/>
          <w:szCs w:val="28"/>
        </w:rPr>
        <w:t xml:space="preserve"> responses</w:t>
      </w:r>
    </w:p>
    <w:p w:rsidR="007B3A70" w:rsidRPr="007529FE" w:rsidRDefault="00A958DA">
      <w:pPr>
        <w:ind w:firstLine="720"/>
        <w:rPr>
          <w:sz w:val="24"/>
        </w:rPr>
      </w:pPr>
      <w:r w:rsidRPr="007529FE">
        <w:rPr>
          <w:sz w:val="24"/>
        </w:rPr>
        <w:t>Frequency of Response</w:t>
      </w:r>
      <w:r w:rsidRPr="007529FE">
        <w:rPr>
          <w:sz w:val="24"/>
        </w:rPr>
        <w:tab/>
      </w:r>
      <w:r w:rsidR="007B3A70" w:rsidRPr="007529FE">
        <w:rPr>
          <w:sz w:val="24"/>
        </w:rPr>
        <w:t xml:space="preserve">     </w:t>
      </w:r>
      <w:r w:rsidR="002C26F7">
        <w:rPr>
          <w:sz w:val="24"/>
        </w:rPr>
        <w:t xml:space="preserve">   </w:t>
      </w:r>
      <w:r w:rsidR="00FB7D19" w:rsidRPr="007529FE">
        <w:rPr>
          <w:sz w:val="24"/>
        </w:rPr>
        <w:t xml:space="preserve">    </w:t>
      </w:r>
      <w:r w:rsidR="0058143B">
        <w:rPr>
          <w:sz w:val="24"/>
        </w:rPr>
        <w:t>2</w:t>
      </w:r>
      <w:r w:rsidR="006F20C0">
        <w:rPr>
          <w:sz w:val="24"/>
        </w:rPr>
        <w:t xml:space="preserve"> per person per close call</w:t>
      </w:r>
      <w:r w:rsidR="00EB4277">
        <w:rPr>
          <w:sz w:val="24"/>
        </w:rPr>
        <w:t xml:space="preserve"> event</w:t>
      </w:r>
    </w:p>
    <w:p w:rsidR="007B3A70" w:rsidRPr="007529FE" w:rsidRDefault="007B3A70" w:rsidP="00202E91">
      <w:pPr>
        <w:ind w:firstLine="720"/>
        <w:rPr>
          <w:sz w:val="24"/>
        </w:rPr>
      </w:pPr>
      <w:r w:rsidRPr="007529FE">
        <w:rPr>
          <w:sz w:val="24"/>
        </w:rPr>
        <w:t>Bu</w:t>
      </w:r>
      <w:r w:rsidR="0058143B">
        <w:rPr>
          <w:sz w:val="24"/>
        </w:rPr>
        <w:t>rden Per Respondent</w:t>
      </w:r>
      <w:r w:rsidR="00A958DA" w:rsidRPr="007529FE">
        <w:rPr>
          <w:sz w:val="24"/>
        </w:rPr>
        <w:t xml:space="preserve">       </w:t>
      </w:r>
      <w:r w:rsidR="00A958DA" w:rsidRPr="007529FE">
        <w:rPr>
          <w:sz w:val="24"/>
        </w:rPr>
        <w:tab/>
        <w:t xml:space="preserve">      </w:t>
      </w:r>
      <w:r w:rsidR="005579FF">
        <w:rPr>
          <w:sz w:val="24"/>
        </w:rPr>
        <w:t xml:space="preserve">  </w:t>
      </w:r>
      <w:r w:rsidR="002C26F7">
        <w:rPr>
          <w:sz w:val="24"/>
        </w:rPr>
        <w:t xml:space="preserve">  </w:t>
      </w:r>
      <w:r w:rsidR="005579FF">
        <w:rPr>
          <w:sz w:val="24"/>
        </w:rPr>
        <w:t xml:space="preserve">  </w:t>
      </w:r>
      <w:r w:rsidR="0058143B">
        <w:rPr>
          <w:sz w:val="24"/>
        </w:rPr>
        <w:t>1.0 hour</w:t>
      </w:r>
    </w:p>
    <w:p w:rsidR="00EB4277" w:rsidRDefault="007B3A70" w:rsidP="00202E91">
      <w:pPr>
        <w:ind w:firstLine="720"/>
        <w:rPr>
          <w:sz w:val="24"/>
        </w:rPr>
      </w:pPr>
      <w:r w:rsidRPr="007529FE">
        <w:rPr>
          <w:sz w:val="24"/>
        </w:rPr>
        <w:t xml:space="preserve">Annual burden hours            </w:t>
      </w:r>
      <w:r w:rsidR="001D1592" w:rsidRPr="007529FE">
        <w:rPr>
          <w:sz w:val="24"/>
        </w:rPr>
        <w:t xml:space="preserve"> </w:t>
      </w:r>
      <w:r w:rsidR="00A958DA" w:rsidRPr="007529FE">
        <w:rPr>
          <w:sz w:val="24"/>
        </w:rPr>
        <w:t xml:space="preserve"> </w:t>
      </w:r>
      <w:r w:rsidR="00A958DA" w:rsidRPr="007529FE">
        <w:rPr>
          <w:sz w:val="24"/>
        </w:rPr>
        <w:tab/>
        <w:t xml:space="preserve"> </w:t>
      </w:r>
      <w:r w:rsidR="002C26F7">
        <w:rPr>
          <w:sz w:val="24"/>
        </w:rPr>
        <w:t xml:space="preserve">   </w:t>
      </w:r>
      <w:r w:rsidR="005579FF">
        <w:rPr>
          <w:sz w:val="24"/>
        </w:rPr>
        <w:t xml:space="preserve"> </w:t>
      </w:r>
      <w:r w:rsidR="0058143B">
        <w:rPr>
          <w:sz w:val="24"/>
        </w:rPr>
        <w:t xml:space="preserve">  </w:t>
      </w:r>
      <w:r w:rsidR="005579FF">
        <w:rPr>
          <w:sz w:val="24"/>
        </w:rPr>
        <w:t xml:space="preserve">     </w:t>
      </w:r>
      <w:r w:rsidR="00EB4277">
        <w:rPr>
          <w:sz w:val="24"/>
        </w:rPr>
        <w:t>166.67 UP close call reports</w:t>
      </w:r>
    </w:p>
    <w:p w:rsidR="00EB4277" w:rsidRDefault="00EB4277" w:rsidP="00202E91">
      <w:pPr>
        <w:ind w:firstLine="720"/>
        <w:rPr>
          <w:sz w:val="24"/>
        </w:rPr>
      </w:pPr>
      <w:r>
        <w:rPr>
          <w:sz w:val="24"/>
        </w:rPr>
        <w:t xml:space="preserve">                                                   </w:t>
      </w:r>
      <w:r w:rsidR="00427C5F">
        <w:rPr>
          <w:sz w:val="24"/>
        </w:rPr>
        <w:t xml:space="preserve"> </w:t>
      </w:r>
      <w:r>
        <w:rPr>
          <w:sz w:val="24"/>
        </w:rPr>
        <w:t xml:space="preserve">          83.33 UP employee interviews</w:t>
      </w:r>
    </w:p>
    <w:p w:rsidR="00EB4277" w:rsidRDefault="00EB4277" w:rsidP="00202E91">
      <w:pPr>
        <w:ind w:firstLine="720"/>
        <w:rPr>
          <w:sz w:val="24"/>
        </w:rPr>
      </w:pPr>
      <w:r>
        <w:rPr>
          <w:sz w:val="24"/>
        </w:rPr>
        <w:t xml:space="preserve">                                                              76.67 NJT close call reports</w:t>
      </w:r>
    </w:p>
    <w:p w:rsidR="00EB4277" w:rsidRDefault="00EB4277" w:rsidP="00202E91">
      <w:pPr>
        <w:ind w:firstLine="720"/>
        <w:rPr>
          <w:sz w:val="24"/>
        </w:rPr>
      </w:pPr>
      <w:r>
        <w:rPr>
          <w:sz w:val="24"/>
        </w:rPr>
        <w:t xml:space="preserve">                                                              38.</w:t>
      </w:r>
      <w:r w:rsidR="00427C5F">
        <w:rPr>
          <w:sz w:val="24"/>
        </w:rPr>
        <w:t xml:space="preserve">33 </w:t>
      </w:r>
      <w:r>
        <w:rPr>
          <w:sz w:val="24"/>
        </w:rPr>
        <w:t xml:space="preserve">NJT employee interviews </w:t>
      </w:r>
    </w:p>
    <w:p w:rsidR="00DD297B" w:rsidRPr="00C142C3" w:rsidRDefault="00EB4277" w:rsidP="00202E91">
      <w:pPr>
        <w:ind w:firstLine="720"/>
        <w:rPr>
          <w:b/>
          <w:sz w:val="28"/>
          <w:szCs w:val="28"/>
        </w:rPr>
      </w:pPr>
      <w:r>
        <w:rPr>
          <w:sz w:val="24"/>
        </w:rPr>
        <w:t xml:space="preserve">                       </w:t>
      </w:r>
      <w:r w:rsidRPr="00C142C3">
        <w:rPr>
          <w:b/>
          <w:sz w:val="28"/>
          <w:szCs w:val="28"/>
        </w:rPr>
        <w:t xml:space="preserve">TOTAL           </w:t>
      </w:r>
      <w:r w:rsidR="00C142C3">
        <w:rPr>
          <w:b/>
          <w:sz w:val="28"/>
          <w:szCs w:val="28"/>
        </w:rPr>
        <w:t xml:space="preserve">  </w:t>
      </w:r>
      <w:r w:rsidRPr="00C142C3">
        <w:rPr>
          <w:b/>
          <w:sz w:val="28"/>
          <w:szCs w:val="28"/>
        </w:rPr>
        <w:t xml:space="preserve">      </w:t>
      </w:r>
      <w:r w:rsidR="00DE7392" w:rsidRPr="00C142C3">
        <w:rPr>
          <w:b/>
          <w:sz w:val="28"/>
          <w:szCs w:val="28"/>
        </w:rPr>
        <w:t>365</w:t>
      </w:r>
      <w:r w:rsidR="001D1592" w:rsidRPr="00C142C3">
        <w:rPr>
          <w:b/>
          <w:sz w:val="28"/>
          <w:szCs w:val="28"/>
        </w:rPr>
        <w:t xml:space="preserve">.0 </w:t>
      </w:r>
      <w:r w:rsidRPr="00C142C3">
        <w:rPr>
          <w:b/>
          <w:sz w:val="28"/>
          <w:szCs w:val="28"/>
        </w:rPr>
        <w:t xml:space="preserve">burden </w:t>
      </w:r>
      <w:r w:rsidR="001D1592" w:rsidRPr="00C142C3">
        <w:rPr>
          <w:b/>
          <w:sz w:val="28"/>
          <w:szCs w:val="28"/>
        </w:rPr>
        <w:t>hours</w:t>
      </w:r>
      <w:r w:rsidR="007B3A70" w:rsidRPr="00C142C3">
        <w:rPr>
          <w:b/>
          <w:sz w:val="28"/>
          <w:szCs w:val="28"/>
        </w:rPr>
        <w:t xml:space="preserve">            </w:t>
      </w:r>
    </w:p>
    <w:p w:rsidR="00DD297B" w:rsidRPr="007529FE" w:rsidRDefault="00DD297B" w:rsidP="00DD297B">
      <w:pPr>
        <w:rPr>
          <w:sz w:val="24"/>
        </w:rPr>
      </w:pPr>
    </w:p>
    <w:p w:rsidR="005579FF" w:rsidRDefault="00DD297B" w:rsidP="004B4451">
      <w:pPr>
        <w:rPr>
          <w:sz w:val="24"/>
        </w:rPr>
      </w:pPr>
      <w:r w:rsidRPr="007529FE">
        <w:rPr>
          <w:sz w:val="24"/>
        </w:rPr>
        <w:t xml:space="preserve">Annualized cost is estimated to be: </w:t>
      </w:r>
      <w:r w:rsidRPr="007529FE">
        <w:rPr>
          <w:b/>
          <w:sz w:val="24"/>
        </w:rPr>
        <w:t>$</w:t>
      </w:r>
      <w:r w:rsidR="003A06DB">
        <w:rPr>
          <w:b/>
          <w:sz w:val="24"/>
        </w:rPr>
        <w:t>10,78</w:t>
      </w:r>
      <w:r w:rsidR="00C142C3">
        <w:rPr>
          <w:b/>
          <w:sz w:val="24"/>
        </w:rPr>
        <w:t>1</w:t>
      </w:r>
      <w:r w:rsidRPr="007529FE">
        <w:rPr>
          <w:sz w:val="24"/>
        </w:rPr>
        <w:t xml:space="preserve"> (</w:t>
      </w:r>
      <w:r w:rsidR="00C142C3">
        <w:rPr>
          <w:sz w:val="24"/>
        </w:rPr>
        <w:t xml:space="preserve">347 </w:t>
      </w:r>
      <w:r w:rsidRPr="007529FE">
        <w:rPr>
          <w:sz w:val="24"/>
        </w:rPr>
        <w:t>*</w:t>
      </w:r>
      <w:r w:rsidR="00C142C3">
        <w:rPr>
          <w:sz w:val="24"/>
        </w:rPr>
        <w:t xml:space="preserve"> </w:t>
      </w:r>
      <w:r w:rsidR="003A06DB">
        <w:rPr>
          <w:sz w:val="24"/>
        </w:rPr>
        <w:t>28.55</w:t>
      </w:r>
      <w:r w:rsidRPr="007529FE">
        <w:rPr>
          <w:sz w:val="24"/>
        </w:rPr>
        <w:t xml:space="preserve"> + </w:t>
      </w:r>
      <w:r w:rsidR="00C142C3">
        <w:rPr>
          <w:sz w:val="24"/>
        </w:rPr>
        <w:t xml:space="preserve">18 </w:t>
      </w:r>
      <w:r w:rsidRPr="007529FE">
        <w:rPr>
          <w:sz w:val="24"/>
        </w:rPr>
        <w:t>*</w:t>
      </w:r>
      <w:r w:rsidR="00C142C3">
        <w:rPr>
          <w:sz w:val="24"/>
        </w:rPr>
        <w:t xml:space="preserve"> </w:t>
      </w:r>
      <w:r w:rsidR="003A06DB">
        <w:rPr>
          <w:sz w:val="24"/>
        </w:rPr>
        <w:t>48.56</w:t>
      </w:r>
      <w:r w:rsidRPr="007529FE">
        <w:rPr>
          <w:sz w:val="24"/>
        </w:rPr>
        <w:t xml:space="preserve"> = </w:t>
      </w:r>
      <w:r w:rsidR="00C142C3">
        <w:rPr>
          <w:sz w:val="24"/>
        </w:rPr>
        <w:t>10,781</w:t>
      </w:r>
      <w:r w:rsidRPr="007529FE">
        <w:rPr>
          <w:sz w:val="24"/>
        </w:rPr>
        <w:t xml:space="preserve">) </w:t>
      </w:r>
    </w:p>
    <w:p w:rsidR="005579FF" w:rsidRDefault="00DD297B" w:rsidP="004B4451">
      <w:pPr>
        <w:rPr>
          <w:sz w:val="24"/>
        </w:rPr>
      </w:pPr>
      <w:r w:rsidRPr="007529FE">
        <w:rPr>
          <w:sz w:val="24"/>
        </w:rPr>
        <w:t xml:space="preserve">The annualized cost is estimated based on </w:t>
      </w:r>
      <w:r w:rsidR="00C142C3">
        <w:rPr>
          <w:sz w:val="24"/>
        </w:rPr>
        <w:t>347</w:t>
      </w:r>
      <w:r w:rsidRPr="007529FE">
        <w:rPr>
          <w:sz w:val="24"/>
        </w:rPr>
        <w:t xml:space="preserve"> burden hours for workers and </w:t>
      </w:r>
      <w:r w:rsidR="00C142C3">
        <w:rPr>
          <w:sz w:val="24"/>
        </w:rPr>
        <w:t>18</w:t>
      </w:r>
      <w:r w:rsidRPr="007529FE">
        <w:rPr>
          <w:sz w:val="24"/>
        </w:rPr>
        <w:t xml:space="preserve"> burden hours for </w:t>
      </w:r>
      <w:r w:rsidR="00C142C3">
        <w:rPr>
          <w:sz w:val="24"/>
        </w:rPr>
        <w:t>frontline supervisors</w:t>
      </w:r>
      <w:r w:rsidRPr="007529FE">
        <w:rPr>
          <w:sz w:val="24"/>
        </w:rPr>
        <w:t xml:space="preserve"> participating in the C</w:t>
      </w:r>
      <w:r w:rsidRPr="007529FE">
        <w:rPr>
          <w:sz w:val="24"/>
          <w:vertAlign w:val="superscript"/>
        </w:rPr>
        <w:t>3</w:t>
      </w:r>
      <w:r w:rsidRPr="007529FE">
        <w:rPr>
          <w:sz w:val="24"/>
        </w:rPr>
        <w:t>RS demonstration proje</w:t>
      </w:r>
      <w:r w:rsidR="00DE7392">
        <w:rPr>
          <w:sz w:val="24"/>
        </w:rPr>
        <w:t>ct and earning an average or $28.55</w:t>
      </w:r>
      <w:r w:rsidRPr="007529FE">
        <w:rPr>
          <w:sz w:val="24"/>
        </w:rPr>
        <w:t xml:space="preserve"> and $</w:t>
      </w:r>
      <w:r w:rsidR="00DE7392">
        <w:rPr>
          <w:sz w:val="24"/>
        </w:rPr>
        <w:t>48.56</w:t>
      </w:r>
      <w:r w:rsidRPr="007529FE">
        <w:rPr>
          <w:sz w:val="24"/>
        </w:rPr>
        <w:t xml:space="preserve"> per hour respectively. </w:t>
      </w:r>
    </w:p>
    <w:p w:rsidR="00202E91" w:rsidRDefault="00DD297B" w:rsidP="004B4451">
      <w:pPr>
        <w:rPr>
          <w:sz w:val="26"/>
          <w:szCs w:val="26"/>
        </w:rPr>
      </w:pPr>
      <w:r w:rsidRPr="005579FF">
        <w:rPr>
          <w:b/>
          <w:sz w:val="24"/>
        </w:rPr>
        <w:t>Note:</w:t>
      </w:r>
      <w:r w:rsidR="00DE7392">
        <w:rPr>
          <w:sz w:val="24"/>
        </w:rPr>
        <w:t xml:space="preserve">  managers represent 5</w:t>
      </w:r>
      <w:r w:rsidRPr="007529FE">
        <w:rPr>
          <w:sz w:val="24"/>
        </w:rPr>
        <w:t xml:space="preserve">% of </w:t>
      </w:r>
      <w:r w:rsidR="00EB4277">
        <w:rPr>
          <w:sz w:val="24"/>
        </w:rPr>
        <w:t>reporting</w:t>
      </w:r>
      <w:r w:rsidRPr="007529FE">
        <w:rPr>
          <w:sz w:val="24"/>
        </w:rPr>
        <w:t xml:space="preserve"> employees</w:t>
      </w:r>
      <w:r w:rsidR="00EB4277">
        <w:rPr>
          <w:sz w:val="24"/>
        </w:rPr>
        <w:t xml:space="preserve"> (i.e., out of 365 employees reporting to C</w:t>
      </w:r>
      <w:r w:rsidR="00EB4277" w:rsidRPr="00C142C3">
        <w:rPr>
          <w:sz w:val="24"/>
          <w:vertAlign w:val="superscript"/>
        </w:rPr>
        <w:t>3</w:t>
      </w:r>
      <w:r w:rsidR="00EB4277">
        <w:rPr>
          <w:sz w:val="24"/>
        </w:rPr>
        <w:t>RS per year, approximately 18 are expected to be frontline supervisors)</w:t>
      </w:r>
    </w:p>
    <w:p w:rsidR="00202E91" w:rsidRDefault="00202E91" w:rsidP="00202E91">
      <w:pPr>
        <w:rPr>
          <w:sz w:val="26"/>
          <w:szCs w:val="26"/>
        </w:rPr>
      </w:pPr>
    </w:p>
    <w:p w:rsidR="007B3A70" w:rsidRDefault="007B3A70">
      <w:pPr>
        <w:rPr>
          <w:sz w:val="26"/>
          <w:szCs w:val="26"/>
        </w:rPr>
      </w:pPr>
      <w:r>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rsidR="007B3A70" w:rsidRDefault="007B3A70">
      <w:pPr>
        <w:rPr>
          <w:sz w:val="26"/>
          <w:szCs w:val="26"/>
        </w:rPr>
      </w:pPr>
    </w:p>
    <w:p w:rsidR="007B3A70" w:rsidRDefault="00BA3F27">
      <w:pPr>
        <w:rPr>
          <w:sz w:val="26"/>
          <w:szCs w:val="26"/>
        </w:rPr>
      </w:pPr>
      <w:r>
        <w:rPr>
          <w:sz w:val="26"/>
          <w:szCs w:val="26"/>
        </w:rPr>
        <w:t>T</w:t>
      </w:r>
      <w:r w:rsidR="007B3A70">
        <w:rPr>
          <w:sz w:val="26"/>
          <w:szCs w:val="26"/>
        </w:rPr>
        <w:t>he</w:t>
      </w:r>
      <w:r>
        <w:rPr>
          <w:sz w:val="26"/>
          <w:szCs w:val="26"/>
        </w:rPr>
        <w:t xml:space="preserve"> entire</w:t>
      </w:r>
      <w:r w:rsidR="007B3A70">
        <w:rPr>
          <w:sz w:val="26"/>
          <w:szCs w:val="26"/>
        </w:rPr>
        <w:t xml:space="preserve"> cost of this data collection </w:t>
      </w:r>
      <w:r>
        <w:rPr>
          <w:sz w:val="26"/>
          <w:szCs w:val="26"/>
        </w:rPr>
        <w:t>is</w:t>
      </w:r>
      <w:r w:rsidR="007B3A70">
        <w:rPr>
          <w:sz w:val="26"/>
          <w:szCs w:val="26"/>
        </w:rPr>
        <w:t xml:space="preserve"> imbedded in the hourly burden.  </w:t>
      </w:r>
      <w:r>
        <w:rPr>
          <w:sz w:val="26"/>
          <w:szCs w:val="26"/>
        </w:rPr>
        <w:t>There is no additional cost to the respondent.</w:t>
      </w:r>
    </w:p>
    <w:p w:rsidR="00BA3F27" w:rsidRDefault="00BA3F27">
      <w:pPr>
        <w:rPr>
          <w:b/>
          <w:bCs/>
          <w:sz w:val="26"/>
          <w:szCs w:val="26"/>
        </w:rPr>
      </w:pPr>
    </w:p>
    <w:p w:rsidR="007B3A70" w:rsidRDefault="007B3A70">
      <w:pPr>
        <w:rPr>
          <w:b/>
          <w:bCs/>
          <w:sz w:val="26"/>
          <w:szCs w:val="26"/>
        </w:rPr>
      </w:pPr>
      <w:r>
        <w:rPr>
          <w:b/>
          <w:bCs/>
          <w:sz w:val="26"/>
          <w:szCs w:val="26"/>
        </w:rPr>
        <w:t>14.  Provide estimates of annualized cost to the Federal Government.</w:t>
      </w:r>
    </w:p>
    <w:p w:rsidR="007B3A70" w:rsidRDefault="007B3A70">
      <w:pPr>
        <w:rPr>
          <w:sz w:val="26"/>
          <w:szCs w:val="26"/>
        </w:rPr>
      </w:pPr>
    </w:p>
    <w:p w:rsidR="007B3A70" w:rsidRPr="005579FF" w:rsidRDefault="007B3A70">
      <w:pPr>
        <w:rPr>
          <w:sz w:val="24"/>
        </w:rPr>
      </w:pPr>
      <w:r w:rsidRPr="005579FF">
        <w:rPr>
          <w:sz w:val="24"/>
          <w:u w:val="single"/>
        </w:rPr>
        <w:t>Federal Costs</w:t>
      </w:r>
    </w:p>
    <w:p w:rsidR="007B3A70" w:rsidRPr="005579FF" w:rsidRDefault="007B3A70">
      <w:pPr>
        <w:rPr>
          <w:sz w:val="24"/>
        </w:rPr>
      </w:pPr>
      <w:r w:rsidRPr="005579FF">
        <w:rPr>
          <w:sz w:val="24"/>
        </w:rPr>
        <w:t>Overhead &amp; Miscellaneous</w:t>
      </w:r>
      <w:r w:rsidRPr="005579FF">
        <w:rPr>
          <w:sz w:val="24"/>
        </w:rPr>
        <w:tab/>
        <w:t xml:space="preserve">Expenses     </w:t>
      </w:r>
      <w:r w:rsidR="00A958DA" w:rsidRPr="005579FF">
        <w:rPr>
          <w:sz w:val="24"/>
        </w:rPr>
        <w:tab/>
        <w:t xml:space="preserve">  </w:t>
      </w:r>
      <w:r w:rsidR="004B4451" w:rsidRPr="005579FF">
        <w:rPr>
          <w:sz w:val="24"/>
        </w:rPr>
        <w:t xml:space="preserve"> </w:t>
      </w:r>
      <w:r w:rsidR="00A958DA" w:rsidRPr="005579FF">
        <w:rPr>
          <w:sz w:val="24"/>
        </w:rPr>
        <w:t xml:space="preserve">  </w:t>
      </w:r>
      <w:r w:rsidRPr="005579FF">
        <w:rPr>
          <w:sz w:val="24"/>
        </w:rPr>
        <w:t>$</w:t>
      </w:r>
      <w:r w:rsidR="006F3718">
        <w:rPr>
          <w:sz w:val="24"/>
        </w:rPr>
        <w:t>10</w:t>
      </w:r>
      <w:r w:rsidRPr="005579FF">
        <w:rPr>
          <w:sz w:val="24"/>
        </w:rPr>
        <w:t>,000</w:t>
      </w:r>
      <w:r w:rsidR="003A06DB">
        <w:rPr>
          <w:sz w:val="24"/>
        </w:rPr>
        <w:t xml:space="preserve"> (</w:t>
      </w:r>
      <w:r w:rsidR="006F3718">
        <w:rPr>
          <w:sz w:val="24"/>
        </w:rPr>
        <w:t>4</w:t>
      </w:r>
      <w:r w:rsidR="00BA3F27" w:rsidRPr="005579FF">
        <w:rPr>
          <w:sz w:val="24"/>
        </w:rPr>
        <w:t>.750 O. &amp; 5.250 ME)</w:t>
      </w:r>
    </w:p>
    <w:p w:rsidR="007B3A70" w:rsidRPr="005579FF" w:rsidRDefault="007B3A70">
      <w:pPr>
        <w:rPr>
          <w:sz w:val="24"/>
        </w:rPr>
      </w:pPr>
      <w:r w:rsidRPr="005579FF">
        <w:rPr>
          <w:sz w:val="24"/>
        </w:rPr>
        <w:t xml:space="preserve">Manpower                                            </w:t>
      </w:r>
      <w:r w:rsidR="004B4451" w:rsidRPr="005579FF">
        <w:rPr>
          <w:sz w:val="24"/>
        </w:rPr>
        <w:t xml:space="preserve">   </w:t>
      </w:r>
      <w:r w:rsidR="00A958DA" w:rsidRPr="005579FF">
        <w:rPr>
          <w:sz w:val="24"/>
        </w:rPr>
        <w:tab/>
        <w:t xml:space="preserve">   </w:t>
      </w:r>
      <w:r w:rsidR="004B4451" w:rsidRPr="005579FF">
        <w:rPr>
          <w:sz w:val="24"/>
        </w:rPr>
        <w:t xml:space="preserve"> </w:t>
      </w:r>
      <w:r w:rsidR="00A958DA" w:rsidRPr="005579FF">
        <w:rPr>
          <w:sz w:val="24"/>
        </w:rPr>
        <w:t xml:space="preserve"> </w:t>
      </w:r>
      <w:r w:rsidRPr="005579FF">
        <w:rPr>
          <w:sz w:val="24"/>
        </w:rPr>
        <w:t>$</w:t>
      </w:r>
      <w:r w:rsidR="003A06DB">
        <w:rPr>
          <w:sz w:val="24"/>
        </w:rPr>
        <w:t>1</w:t>
      </w:r>
      <w:r w:rsidR="00E23F74">
        <w:rPr>
          <w:sz w:val="24"/>
        </w:rPr>
        <w:t>55,0</w:t>
      </w:r>
      <w:r w:rsidRPr="005579FF">
        <w:rPr>
          <w:sz w:val="24"/>
        </w:rPr>
        <w:t>00</w:t>
      </w:r>
      <w:r w:rsidR="003A06DB">
        <w:rPr>
          <w:sz w:val="24"/>
        </w:rPr>
        <w:t xml:space="preserve"> (1 </w:t>
      </w:r>
      <w:r w:rsidR="00BA3F27" w:rsidRPr="005579FF">
        <w:rPr>
          <w:sz w:val="24"/>
        </w:rPr>
        <w:t>FTE @ $</w:t>
      </w:r>
      <w:r w:rsidR="003A06DB">
        <w:rPr>
          <w:sz w:val="24"/>
        </w:rPr>
        <w:t>1</w:t>
      </w:r>
      <w:r w:rsidR="00E23F74">
        <w:rPr>
          <w:sz w:val="24"/>
        </w:rPr>
        <w:t>55</w:t>
      </w:r>
      <w:r w:rsidR="00BA3F27" w:rsidRPr="005579FF">
        <w:rPr>
          <w:sz w:val="24"/>
        </w:rPr>
        <w:t>K)</w:t>
      </w:r>
    </w:p>
    <w:p w:rsidR="007B3A70" w:rsidRPr="005579FF" w:rsidRDefault="00BA3F27">
      <w:pPr>
        <w:rPr>
          <w:sz w:val="24"/>
        </w:rPr>
      </w:pPr>
      <w:r w:rsidRPr="005579FF">
        <w:rPr>
          <w:sz w:val="24"/>
        </w:rPr>
        <w:t xml:space="preserve">Contract support                                   </w:t>
      </w:r>
      <w:r w:rsidR="007529FE" w:rsidRPr="005579FF">
        <w:rPr>
          <w:sz w:val="24"/>
        </w:rPr>
        <w:t xml:space="preserve">    </w:t>
      </w:r>
      <w:r w:rsidR="00A958DA" w:rsidRPr="005579FF">
        <w:rPr>
          <w:sz w:val="24"/>
        </w:rPr>
        <w:tab/>
        <w:t xml:space="preserve">   </w:t>
      </w:r>
      <w:r w:rsidR="007529FE" w:rsidRPr="005579FF">
        <w:rPr>
          <w:sz w:val="24"/>
        </w:rPr>
        <w:t xml:space="preserve">  </w:t>
      </w:r>
      <w:r w:rsidRPr="005579FF">
        <w:rPr>
          <w:sz w:val="24"/>
          <w:u w:val="single"/>
        </w:rPr>
        <w:t>$</w:t>
      </w:r>
      <w:r w:rsidR="00E23F74">
        <w:rPr>
          <w:sz w:val="24"/>
          <w:u w:val="single"/>
        </w:rPr>
        <w:t>25</w:t>
      </w:r>
      <w:r w:rsidR="003A06DB">
        <w:rPr>
          <w:sz w:val="24"/>
          <w:u w:val="single"/>
        </w:rPr>
        <w:t>0</w:t>
      </w:r>
      <w:r w:rsidR="004B4451" w:rsidRPr="005579FF">
        <w:rPr>
          <w:sz w:val="24"/>
          <w:u w:val="single"/>
        </w:rPr>
        <w:t>,000</w:t>
      </w:r>
    </w:p>
    <w:p w:rsidR="007B3A70" w:rsidRPr="005579FF" w:rsidRDefault="007B3A70">
      <w:pPr>
        <w:rPr>
          <w:sz w:val="24"/>
        </w:rPr>
      </w:pPr>
    </w:p>
    <w:p w:rsidR="007B3A70" w:rsidRPr="005579FF" w:rsidRDefault="007529FE">
      <w:pPr>
        <w:ind w:firstLine="720"/>
        <w:rPr>
          <w:sz w:val="24"/>
          <w:vertAlign w:val="superscript"/>
        </w:rPr>
      </w:pPr>
      <w:r w:rsidRPr="005579FF">
        <w:rPr>
          <w:sz w:val="24"/>
        </w:rPr>
        <w:t>Total Gove</w:t>
      </w:r>
      <w:r w:rsidR="00E23F74">
        <w:rPr>
          <w:sz w:val="24"/>
        </w:rPr>
        <w:t>rnment Cost</w:t>
      </w:r>
      <w:r w:rsidR="00E23F74">
        <w:rPr>
          <w:sz w:val="24"/>
        </w:rPr>
        <w:tab/>
      </w:r>
      <w:r w:rsidR="00E23F74">
        <w:rPr>
          <w:sz w:val="24"/>
        </w:rPr>
        <w:tab/>
        <w:t xml:space="preserve">    $415</w:t>
      </w:r>
      <w:r w:rsidR="004B4451" w:rsidRPr="005579FF">
        <w:rPr>
          <w:sz w:val="24"/>
        </w:rPr>
        <w:t>,0</w:t>
      </w:r>
      <w:r w:rsidR="007B3A70" w:rsidRPr="005579FF">
        <w:rPr>
          <w:sz w:val="24"/>
        </w:rPr>
        <w:t>00</w:t>
      </w:r>
      <w:r w:rsidRPr="005579FF">
        <w:rPr>
          <w:sz w:val="24"/>
        </w:rPr>
        <w:t xml:space="preserve"> </w:t>
      </w:r>
      <w:r w:rsidRPr="005579FF">
        <w:rPr>
          <w:sz w:val="24"/>
          <w:vertAlign w:val="superscript"/>
        </w:rPr>
        <w:t>*</w:t>
      </w:r>
    </w:p>
    <w:p w:rsidR="007529FE" w:rsidRPr="005579FF" w:rsidRDefault="007529FE">
      <w:pPr>
        <w:ind w:firstLine="720"/>
        <w:rPr>
          <w:sz w:val="24"/>
          <w:vertAlign w:val="superscript"/>
        </w:rPr>
      </w:pPr>
    </w:p>
    <w:p w:rsidR="007529FE" w:rsidRPr="005579FF" w:rsidRDefault="007529FE" w:rsidP="007529FE">
      <w:pPr>
        <w:rPr>
          <w:sz w:val="24"/>
        </w:rPr>
      </w:pPr>
      <w:r w:rsidRPr="005579FF">
        <w:rPr>
          <w:sz w:val="24"/>
          <w:vertAlign w:val="superscript"/>
        </w:rPr>
        <w:t>*</w:t>
      </w:r>
      <w:r w:rsidRPr="005579FF">
        <w:rPr>
          <w:sz w:val="24"/>
        </w:rPr>
        <w:t xml:space="preserve"> This covers the total government cost for the development and operation of the data warehouse</w:t>
      </w:r>
      <w:r w:rsidR="00370662" w:rsidRPr="005579FF">
        <w:rPr>
          <w:sz w:val="24"/>
        </w:rPr>
        <w:t xml:space="preserve">.  </w:t>
      </w:r>
      <w:r w:rsidRPr="005579FF">
        <w:rPr>
          <w:sz w:val="24"/>
        </w:rPr>
        <w:t xml:space="preserve"> </w:t>
      </w:r>
    </w:p>
    <w:p w:rsidR="007B3A70" w:rsidRDefault="007B3A70">
      <w:pPr>
        <w:rPr>
          <w:sz w:val="26"/>
          <w:szCs w:val="26"/>
        </w:rPr>
      </w:pPr>
    </w:p>
    <w:p w:rsidR="007B3A70" w:rsidRDefault="007B3A70">
      <w:pPr>
        <w:rPr>
          <w:sz w:val="26"/>
          <w:szCs w:val="26"/>
        </w:rPr>
      </w:pPr>
      <w:r>
        <w:rPr>
          <w:b/>
          <w:bCs/>
          <w:sz w:val="26"/>
          <w:szCs w:val="26"/>
        </w:rPr>
        <w:t>15. Explain the reasons for any program changes or adjustments in Items 13 or 14 of OMB 83-I</w:t>
      </w:r>
      <w:r>
        <w:rPr>
          <w:sz w:val="26"/>
          <w:szCs w:val="26"/>
        </w:rPr>
        <w:t>.</w:t>
      </w:r>
    </w:p>
    <w:p w:rsidR="007B3A70" w:rsidRDefault="007B3A70">
      <w:pPr>
        <w:ind w:firstLine="6480"/>
        <w:rPr>
          <w:sz w:val="26"/>
          <w:szCs w:val="26"/>
        </w:rPr>
      </w:pPr>
    </w:p>
    <w:p w:rsidR="000F1970" w:rsidRPr="000B2459" w:rsidRDefault="00D76174" w:rsidP="000F1970">
      <w:pPr>
        <w:rPr>
          <w:sz w:val="24"/>
        </w:rPr>
      </w:pPr>
      <w:r>
        <w:rPr>
          <w:sz w:val="24"/>
        </w:rPr>
        <w:t>Although the burden per respondent remains</w:t>
      </w:r>
      <w:r w:rsidR="00651BF2">
        <w:rPr>
          <w:sz w:val="24"/>
        </w:rPr>
        <w:t xml:space="preserve"> approximately</w:t>
      </w:r>
      <w:r>
        <w:rPr>
          <w:sz w:val="24"/>
        </w:rPr>
        <w:t xml:space="preserve"> the same (</w:t>
      </w:r>
      <w:r w:rsidR="00651BF2">
        <w:rPr>
          <w:sz w:val="24"/>
        </w:rPr>
        <w:t>&gt; 1 hour), changes and adjustments have been made to make the entire data collection process more efficient and conducive to statistical analysis by standardizing data structures,  eliminating data redundancy, and strengthening data quality control.  Specifically:</w:t>
      </w:r>
    </w:p>
    <w:p w:rsidR="00526A1A" w:rsidRPr="00FD5B33" w:rsidRDefault="00FD5B33" w:rsidP="00526A1A">
      <w:pPr>
        <w:pStyle w:val="ListParagraph"/>
        <w:numPr>
          <w:ilvl w:val="0"/>
          <w:numId w:val="12"/>
        </w:numPr>
        <w:rPr>
          <w:rFonts w:ascii="Times New Roman" w:hAnsi="Times New Roman"/>
          <w:sz w:val="24"/>
        </w:rPr>
      </w:pPr>
      <w:r w:rsidRPr="00FD5B33">
        <w:rPr>
          <w:rFonts w:ascii="Times New Roman" w:hAnsi="Times New Roman"/>
          <w:sz w:val="24"/>
        </w:rPr>
        <w:lastRenderedPageBreak/>
        <w:t>Electronic</w:t>
      </w:r>
      <w:r w:rsidR="000F1970" w:rsidRPr="00FD5B33">
        <w:rPr>
          <w:rFonts w:ascii="Times New Roman" w:hAnsi="Times New Roman"/>
          <w:sz w:val="24"/>
        </w:rPr>
        <w:t xml:space="preserve"> reporting is added as a method of </w:t>
      </w:r>
      <w:r w:rsidRPr="00FD5B33">
        <w:rPr>
          <w:rFonts w:ascii="Times New Roman" w:hAnsi="Times New Roman"/>
          <w:sz w:val="24"/>
        </w:rPr>
        <w:t>submitting a close call report to BTS</w:t>
      </w:r>
      <w:r w:rsidR="000F1970" w:rsidRPr="00FD5B33">
        <w:rPr>
          <w:rFonts w:ascii="Times New Roman" w:hAnsi="Times New Roman"/>
          <w:sz w:val="24"/>
        </w:rPr>
        <w:t xml:space="preserve"> in addition to the existing </w:t>
      </w:r>
      <w:r>
        <w:rPr>
          <w:rFonts w:ascii="Times New Roman" w:hAnsi="Times New Roman"/>
          <w:sz w:val="24"/>
        </w:rPr>
        <w:t>p</w:t>
      </w:r>
      <w:r w:rsidR="000F1970" w:rsidRPr="00FD5B33">
        <w:rPr>
          <w:rFonts w:ascii="Times New Roman" w:hAnsi="Times New Roman"/>
          <w:sz w:val="24"/>
        </w:rPr>
        <w:t xml:space="preserve">aper forms. </w:t>
      </w:r>
    </w:p>
    <w:p w:rsidR="000F1970" w:rsidRPr="00526A1A" w:rsidRDefault="000F1970" w:rsidP="00526A1A">
      <w:pPr>
        <w:pStyle w:val="ListParagraph"/>
        <w:numPr>
          <w:ilvl w:val="0"/>
          <w:numId w:val="12"/>
        </w:numPr>
        <w:rPr>
          <w:rFonts w:ascii="Times New Roman" w:hAnsi="Times New Roman"/>
          <w:sz w:val="24"/>
        </w:rPr>
      </w:pPr>
      <w:r w:rsidRPr="00526A1A">
        <w:rPr>
          <w:rFonts w:ascii="Times New Roman" w:hAnsi="Times New Roman"/>
          <w:sz w:val="24"/>
        </w:rPr>
        <w:t>The data collection instruments were revised to streamline the process and</w:t>
      </w:r>
      <w:r w:rsidR="00526A1A">
        <w:rPr>
          <w:rFonts w:ascii="Times New Roman" w:hAnsi="Times New Roman"/>
          <w:sz w:val="24"/>
        </w:rPr>
        <w:t xml:space="preserve"> </w:t>
      </w:r>
      <w:r w:rsidR="00526A1A">
        <w:rPr>
          <w:sz w:val="24"/>
        </w:rPr>
        <w:t>a</w:t>
      </w:r>
      <w:r w:rsidR="00526A1A" w:rsidRPr="00526A1A">
        <w:rPr>
          <w:sz w:val="24"/>
        </w:rPr>
        <w:t>ccount for</w:t>
      </w:r>
      <w:r w:rsidRPr="00526A1A">
        <w:rPr>
          <w:rFonts w:ascii="Times New Roman" w:hAnsi="Times New Roman"/>
          <w:sz w:val="24"/>
        </w:rPr>
        <w:t xml:space="preserve"> online reporting.</w:t>
      </w:r>
    </w:p>
    <w:p w:rsidR="000F1970" w:rsidRPr="00526A1A" w:rsidRDefault="000F1970" w:rsidP="00526A1A">
      <w:pPr>
        <w:pStyle w:val="ListParagraph"/>
        <w:numPr>
          <w:ilvl w:val="0"/>
          <w:numId w:val="13"/>
        </w:numPr>
        <w:rPr>
          <w:rFonts w:ascii="Times New Roman" w:hAnsi="Times New Roman"/>
          <w:sz w:val="24"/>
        </w:rPr>
      </w:pPr>
      <w:r w:rsidRPr="000B2459">
        <w:rPr>
          <w:rFonts w:ascii="Times New Roman" w:hAnsi="Times New Roman"/>
          <w:sz w:val="24"/>
        </w:rPr>
        <w:t>Data fields have been added to the report form (</w:t>
      </w:r>
      <w:r w:rsidR="00526A1A">
        <w:rPr>
          <w:rFonts w:ascii="Times New Roman" w:hAnsi="Times New Roman"/>
          <w:sz w:val="24"/>
        </w:rPr>
        <w:t>reducing</w:t>
      </w:r>
      <w:r w:rsidRPr="000B2459">
        <w:rPr>
          <w:rFonts w:ascii="Times New Roman" w:hAnsi="Times New Roman"/>
          <w:sz w:val="24"/>
        </w:rPr>
        <w:t xml:space="preserve"> </w:t>
      </w:r>
      <w:r w:rsidR="00526A1A">
        <w:rPr>
          <w:rFonts w:ascii="Times New Roman" w:hAnsi="Times New Roman"/>
          <w:sz w:val="24"/>
        </w:rPr>
        <w:t xml:space="preserve">interview time </w:t>
      </w:r>
      <w:r w:rsidR="00526A1A" w:rsidRPr="00526A1A">
        <w:rPr>
          <w:sz w:val="24"/>
        </w:rPr>
        <w:t xml:space="preserve">from an average of 60 min to </w:t>
      </w:r>
      <w:r w:rsidR="00D76174">
        <w:rPr>
          <w:sz w:val="24"/>
        </w:rPr>
        <w:t xml:space="preserve">no more than </w:t>
      </w:r>
      <w:r w:rsidR="00526A1A" w:rsidRPr="00526A1A">
        <w:rPr>
          <w:sz w:val="24"/>
        </w:rPr>
        <w:t>40 min</w:t>
      </w:r>
      <w:r w:rsidRPr="00526A1A">
        <w:rPr>
          <w:rFonts w:ascii="Times New Roman" w:hAnsi="Times New Roman"/>
          <w:sz w:val="24"/>
        </w:rPr>
        <w:t xml:space="preserve">), and </w:t>
      </w:r>
    </w:p>
    <w:p w:rsidR="00262C57" w:rsidRPr="000B2459" w:rsidRDefault="000F1970" w:rsidP="000F1970">
      <w:pPr>
        <w:pStyle w:val="ListParagraph"/>
        <w:numPr>
          <w:ilvl w:val="0"/>
          <w:numId w:val="13"/>
        </w:numPr>
        <w:rPr>
          <w:rFonts w:ascii="Times New Roman" w:hAnsi="Times New Roman"/>
          <w:sz w:val="24"/>
        </w:rPr>
      </w:pPr>
      <w:r w:rsidRPr="000B2459">
        <w:rPr>
          <w:rFonts w:ascii="Times New Roman" w:hAnsi="Times New Roman"/>
          <w:sz w:val="24"/>
        </w:rPr>
        <w:t xml:space="preserve">The </w:t>
      </w:r>
      <w:r w:rsidR="00526A1A">
        <w:rPr>
          <w:rFonts w:ascii="Times New Roman" w:hAnsi="Times New Roman"/>
          <w:sz w:val="24"/>
        </w:rPr>
        <w:t xml:space="preserve">revised </w:t>
      </w:r>
      <w:r w:rsidRPr="000B2459">
        <w:rPr>
          <w:rFonts w:ascii="Times New Roman" w:hAnsi="Times New Roman"/>
          <w:sz w:val="24"/>
        </w:rPr>
        <w:t>in</w:t>
      </w:r>
      <w:r w:rsidR="00526A1A">
        <w:rPr>
          <w:rFonts w:ascii="Times New Roman" w:hAnsi="Times New Roman"/>
          <w:sz w:val="24"/>
        </w:rPr>
        <w:t xml:space="preserve">terview tool </w:t>
      </w:r>
      <w:r w:rsidRPr="000B2459">
        <w:rPr>
          <w:rFonts w:ascii="Times New Roman" w:hAnsi="Times New Roman"/>
          <w:sz w:val="24"/>
        </w:rPr>
        <w:t>has fewer data fields.</w:t>
      </w:r>
    </w:p>
    <w:p w:rsidR="004B4451" w:rsidRDefault="004B4451">
      <w:pPr>
        <w:rPr>
          <w:b/>
          <w:bCs/>
          <w:sz w:val="26"/>
          <w:szCs w:val="26"/>
        </w:rPr>
      </w:pPr>
    </w:p>
    <w:p w:rsidR="007B3A70" w:rsidRDefault="007B3A70">
      <w:pPr>
        <w:rPr>
          <w:sz w:val="26"/>
          <w:szCs w:val="26"/>
        </w:rPr>
      </w:pPr>
      <w:r>
        <w:rPr>
          <w:b/>
          <w:bCs/>
          <w:sz w:val="26"/>
          <w:szCs w:val="26"/>
        </w:rPr>
        <w:t>16.  Is the information received published?</w:t>
      </w:r>
    </w:p>
    <w:p w:rsidR="007B3A70" w:rsidRDefault="007B3A70">
      <w:pPr>
        <w:rPr>
          <w:sz w:val="26"/>
          <w:szCs w:val="26"/>
        </w:rPr>
      </w:pPr>
    </w:p>
    <w:p w:rsidR="00AC4494" w:rsidRPr="005579FF" w:rsidRDefault="00C20525" w:rsidP="00AC4494">
      <w:pPr>
        <w:rPr>
          <w:sz w:val="24"/>
        </w:rPr>
      </w:pPr>
      <w:r>
        <w:rPr>
          <w:sz w:val="24"/>
        </w:rPr>
        <w:t>Individual records (micro data) of close call events are</w:t>
      </w:r>
      <w:r w:rsidR="005B0665">
        <w:rPr>
          <w:sz w:val="24"/>
        </w:rPr>
        <w:t xml:space="preserve"> not</w:t>
      </w:r>
      <w:r>
        <w:rPr>
          <w:sz w:val="24"/>
        </w:rPr>
        <w:t xml:space="preserve"> published. </w:t>
      </w:r>
      <w:r w:rsidR="000A0BF8" w:rsidRPr="005579FF">
        <w:rPr>
          <w:sz w:val="24"/>
        </w:rPr>
        <w:t xml:space="preserve"> The information received through this data collection </w:t>
      </w:r>
      <w:r>
        <w:rPr>
          <w:sz w:val="24"/>
        </w:rPr>
        <w:t>is being</w:t>
      </w:r>
      <w:r w:rsidR="000A0BF8" w:rsidRPr="005579FF">
        <w:rPr>
          <w:sz w:val="24"/>
        </w:rPr>
        <w:t xml:space="preserve"> used to evaluate </w:t>
      </w:r>
      <w:r w:rsidR="007B1E4F" w:rsidRPr="005579FF">
        <w:rPr>
          <w:sz w:val="24"/>
        </w:rPr>
        <w:t xml:space="preserve">the </w:t>
      </w:r>
      <w:r w:rsidR="004B4451" w:rsidRPr="005579FF">
        <w:rPr>
          <w:sz w:val="24"/>
        </w:rPr>
        <w:t>feasibility of implementing a voluntary reporting system of close calls and near misses in the railroad industry.</w:t>
      </w:r>
      <w:r w:rsidR="005579FF" w:rsidRPr="005579FF">
        <w:rPr>
          <w:sz w:val="24"/>
        </w:rPr>
        <w:t xml:space="preserve">  </w:t>
      </w:r>
      <w:r w:rsidR="00AC4494" w:rsidRPr="005579FF">
        <w:rPr>
          <w:sz w:val="24"/>
        </w:rPr>
        <w:t>Summary reports will only be made available to the PRT</w:t>
      </w:r>
      <w:r w:rsidR="00AC4494">
        <w:rPr>
          <w:sz w:val="24"/>
        </w:rPr>
        <w:t xml:space="preserve"> for the sole purpose of conducting root cause analysis.  A</w:t>
      </w:r>
      <w:r w:rsidR="00AC4494" w:rsidRPr="005579FF">
        <w:rPr>
          <w:sz w:val="24"/>
        </w:rPr>
        <w:t xml:space="preserve">ll PRT members will </w:t>
      </w:r>
      <w:r w:rsidR="00AC4494">
        <w:rPr>
          <w:sz w:val="24"/>
        </w:rPr>
        <w:t xml:space="preserve">participate in confidentiality training, sign non-disclosure agreements, </w:t>
      </w:r>
      <w:r w:rsidR="00AC4494" w:rsidRPr="005579FF">
        <w:rPr>
          <w:sz w:val="24"/>
        </w:rPr>
        <w:t>and be consider</w:t>
      </w:r>
      <w:r w:rsidR="00AC4494">
        <w:rPr>
          <w:sz w:val="24"/>
        </w:rPr>
        <w:t>ed BTS A</w:t>
      </w:r>
      <w:r w:rsidR="00AC4494" w:rsidRPr="005579FF">
        <w:rPr>
          <w:sz w:val="24"/>
        </w:rPr>
        <w:t>gents</w:t>
      </w:r>
      <w:r w:rsidR="00AC4494">
        <w:rPr>
          <w:sz w:val="24"/>
        </w:rPr>
        <w:t xml:space="preserve"> under CIPSEA</w:t>
      </w:r>
      <w:r w:rsidR="00AC4494" w:rsidRPr="005579FF">
        <w:rPr>
          <w:sz w:val="24"/>
        </w:rPr>
        <w:t>.</w:t>
      </w:r>
    </w:p>
    <w:p w:rsidR="00C20525" w:rsidRDefault="00C20525" w:rsidP="00C20525">
      <w:pPr>
        <w:rPr>
          <w:sz w:val="24"/>
        </w:rPr>
      </w:pPr>
    </w:p>
    <w:p w:rsidR="00C20525" w:rsidRPr="00F94720" w:rsidRDefault="00C20525" w:rsidP="00C20525">
      <w:pPr>
        <w:rPr>
          <w:sz w:val="24"/>
        </w:rPr>
      </w:pPr>
      <w:r w:rsidRPr="006A6372">
        <w:rPr>
          <w:sz w:val="24"/>
        </w:rPr>
        <w:t xml:space="preserve">The </w:t>
      </w:r>
      <w:r>
        <w:rPr>
          <w:sz w:val="24"/>
        </w:rPr>
        <w:t xml:space="preserve">micro </w:t>
      </w:r>
      <w:r w:rsidRPr="006A6372">
        <w:rPr>
          <w:sz w:val="24"/>
        </w:rPr>
        <w:t xml:space="preserve">data </w:t>
      </w:r>
      <w:r>
        <w:rPr>
          <w:sz w:val="24"/>
        </w:rPr>
        <w:t>are</w:t>
      </w:r>
      <w:r w:rsidRPr="006A6372">
        <w:rPr>
          <w:sz w:val="24"/>
        </w:rPr>
        <w:t xml:space="preserve"> used for statistical purposes only.</w:t>
      </w:r>
      <w:r>
        <w:rPr>
          <w:sz w:val="24"/>
        </w:rPr>
        <w:t xml:space="preserve">  Examples of data analyses and uses of the data include: a) Summary statistics by pilot site are released to the respective PRTs only; b) A report on the feasibility of such program and the nature of reported close call data in </w:t>
      </w:r>
      <w:hyperlink r:id="rId12" w:history="1">
        <w:r w:rsidRPr="00A70CF1">
          <w:rPr>
            <w:rStyle w:val="Hyperlink"/>
            <w:sz w:val="24"/>
          </w:rPr>
          <w:t>http://www.fra.dot.gov/eLib/Details/L04390</w:t>
        </w:r>
      </w:hyperlink>
      <w:r>
        <w:rPr>
          <w:sz w:val="24"/>
        </w:rPr>
        <w:t xml:space="preserve"> ; c) Preliminary project evaluation report conducted mid-way the study period for one pilot site, in </w:t>
      </w:r>
      <w:hyperlink r:id="rId13" w:history="1">
        <w:r w:rsidRPr="00A70CF1">
          <w:rPr>
            <w:rStyle w:val="Hyperlink"/>
            <w:sz w:val="24"/>
          </w:rPr>
          <w:t>http://www.fra.dot.gov/eLib/Details/L04249</w:t>
        </w:r>
      </w:hyperlink>
      <w:r>
        <w:rPr>
          <w:sz w:val="24"/>
        </w:rPr>
        <w:t xml:space="preserve">; and d) Project evaluation report showing the impact of close call reporting on improving safety in  </w:t>
      </w:r>
      <w:hyperlink r:id="rId14" w:history="1">
        <w:r w:rsidRPr="00A70CF1">
          <w:rPr>
            <w:rStyle w:val="Hyperlink"/>
            <w:sz w:val="24"/>
          </w:rPr>
          <w:t>http://www.fra.dot.gov/Elib/Details/L03582</w:t>
        </w:r>
      </w:hyperlink>
      <w:r>
        <w:rPr>
          <w:sz w:val="24"/>
        </w:rPr>
        <w:t xml:space="preserve"> .   </w:t>
      </w:r>
    </w:p>
    <w:p w:rsidR="00C20525" w:rsidRPr="00F94720" w:rsidRDefault="00C20525" w:rsidP="00C20525">
      <w:pPr>
        <w:widowControl/>
        <w:rPr>
          <w:rFonts w:cs="Arial"/>
          <w:sz w:val="24"/>
        </w:rPr>
      </w:pPr>
    </w:p>
    <w:p w:rsidR="00C20525" w:rsidRDefault="00C20525">
      <w:pPr>
        <w:rPr>
          <w:sz w:val="24"/>
        </w:rPr>
      </w:pPr>
    </w:p>
    <w:p w:rsidR="007B3A70" w:rsidRDefault="007B3A70">
      <w:pPr>
        <w:numPr>
          <w:ilvl w:val="0"/>
          <w:numId w:val="6"/>
        </w:numPr>
        <w:rPr>
          <w:sz w:val="26"/>
          <w:szCs w:val="26"/>
        </w:rPr>
      </w:pPr>
      <w:r w:rsidRPr="00D87D4C">
        <w:rPr>
          <w:b/>
          <w:sz w:val="26"/>
          <w:szCs w:val="26"/>
        </w:rPr>
        <w:t>Is the agency seeking approval not to display the e</w:t>
      </w:r>
      <w:r w:rsidR="00D87D4C">
        <w:rPr>
          <w:b/>
          <w:sz w:val="26"/>
          <w:szCs w:val="26"/>
        </w:rPr>
        <w:t>xpiration date for OMB approval</w:t>
      </w:r>
      <w:r w:rsidR="00D87D4C" w:rsidRPr="00D87D4C">
        <w:rPr>
          <w:b/>
          <w:sz w:val="26"/>
          <w:szCs w:val="26"/>
        </w:rPr>
        <w:t>?</w:t>
      </w:r>
      <w:r w:rsidR="000A0BF8">
        <w:rPr>
          <w:b/>
          <w:sz w:val="26"/>
          <w:szCs w:val="26"/>
        </w:rPr>
        <w:t xml:space="preserve">  </w:t>
      </w:r>
    </w:p>
    <w:p w:rsidR="00262C57" w:rsidRDefault="00262C57">
      <w:pPr>
        <w:rPr>
          <w:sz w:val="26"/>
          <w:szCs w:val="26"/>
        </w:rPr>
      </w:pPr>
    </w:p>
    <w:p w:rsidR="007B3A70" w:rsidRDefault="00857AB4">
      <w:pPr>
        <w:rPr>
          <w:sz w:val="26"/>
          <w:szCs w:val="26"/>
        </w:rPr>
      </w:pPr>
      <w:r>
        <w:rPr>
          <w:sz w:val="26"/>
          <w:szCs w:val="26"/>
        </w:rPr>
        <w:t>No.</w:t>
      </w:r>
    </w:p>
    <w:p w:rsidR="00262C57" w:rsidRDefault="00262C57">
      <w:pPr>
        <w:rPr>
          <w:sz w:val="26"/>
          <w:szCs w:val="26"/>
        </w:rPr>
      </w:pPr>
    </w:p>
    <w:p w:rsidR="00262C57" w:rsidRPr="00262C57" w:rsidRDefault="00262C57" w:rsidP="00262C57">
      <w:pPr>
        <w:pStyle w:val="ListParagraph"/>
        <w:numPr>
          <w:ilvl w:val="0"/>
          <w:numId w:val="6"/>
        </w:numPr>
        <w:rPr>
          <w:b/>
          <w:sz w:val="26"/>
          <w:szCs w:val="26"/>
        </w:rPr>
      </w:pPr>
      <w:r w:rsidRPr="00262C57">
        <w:rPr>
          <w:b/>
          <w:sz w:val="26"/>
          <w:szCs w:val="26"/>
        </w:rPr>
        <w:t>Explain each exception to the certification statement identified in Item 19, “Certification for paperwork reduction act submissions” of OMB Form 83-I.</w:t>
      </w:r>
    </w:p>
    <w:p w:rsidR="00262C57" w:rsidRDefault="00262C57" w:rsidP="00262C57">
      <w:pPr>
        <w:pStyle w:val="ListParagraph"/>
        <w:ind w:left="450"/>
        <w:rPr>
          <w:sz w:val="26"/>
          <w:szCs w:val="26"/>
        </w:rPr>
      </w:pPr>
    </w:p>
    <w:p w:rsidR="00262C57" w:rsidRPr="00521812" w:rsidRDefault="00262C57" w:rsidP="00262C57">
      <w:pPr>
        <w:pStyle w:val="ListParagraph"/>
        <w:ind w:left="450"/>
        <w:rPr>
          <w:sz w:val="26"/>
          <w:szCs w:val="26"/>
        </w:rPr>
      </w:pPr>
      <w:r>
        <w:rPr>
          <w:sz w:val="26"/>
          <w:szCs w:val="26"/>
        </w:rPr>
        <w:t>None</w:t>
      </w:r>
    </w:p>
    <w:p w:rsidR="00262C57" w:rsidRDefault="00262C57" w:rsidP="00262C57">
      <w:pPr>
        <w:rPr>
          <w:sz w:val="26"/>
          <w:szCs w:val="26"/>
        </w:rPr>
      </w:pPr>
    </w:p>
    <w:p w:rsidR="00262C57" w:rsidRDefault="00262C57">
      <w:pPr>
        <w:rPr>
          <w:sz w:val="26"/>
          <w:szCs w:val="26"/>
        </w:rPr>
      </w:pPr>
    </w:p>
    <w:p w:rsidR="00857AB4" w:rsidRDefault="00857AB4">
      <w:pPr>
        <w:rPr>
          <w:sz w:val="26"/>
          <w:szCs w:val="26"/>
        </w:rPr>
      </w:pPr>
    </w:p>
    <w:p w:rsidR="00370662" w:rsidRDefault="00370662">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954B25" w:rsidRDefault="00954B25">
      <w:pPr>
        <w:rPr>
          <w:sz w:val="26"/>
          <w:szCs w:val="26"/>
        </w:rPr>
      </w:pPr>
    </w:p>
    <w:sectPr w:rsidR="00954B25" w:rsidSect="008253F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17" w:rsidRDefault="003C2017" w:rsidP="00C36634">
      <w:r>
        <w:separator/>
      </w:r>
    </w:p>
  </w:endnote>
  <w:endnote w:type="continuationSeparator" w:id="0">
    <w:p w:rsidR="003C2017" w:rsidRDefault="003C2017" w:rsidP="00C3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24" w:rsidRDefault="003A0E24">
    <w:pPr>
      <w:spacing w:line="240" w:lineRule="exact"/>
    </w:pPr>
  </w:p>
  <w:p w:rsidR="003A0E24" w:rsidRDefault="00C12443">
    <w:pPr>
      <w:framePr w:w="9361" w:wrap="notBeside" w:vAnchor="text" w:hAnchor="text" w:x="1" w:y="1"/>
      <w:jc w:val="center"/>
      <w:rPr>
        <w:sz w:val="24"/>
      </w:rPr>
    </w:pPr>
    <w:r>
      <w:rPr>
        <w:sz w:val="24"/>
      </w:rPr>
      <w:fldChar w:fldCharType="begin"/>
    </w:r>
    <w:r w:rsidR="003A0E24">
      <w:rPr>
        <w:sz w:val="24"/>
      </w:rPr>
      <w:instrText xml:space="preserve">PAGE </w:instrText>
    </w:r>
    <w:r>
      <w:rPr>
        <w:sz w:val="24"/>
      </w:rPr>
      <w:fldChar w:fldCharType="separate"/>
    </w:r>
    <w:r w:rsidR="00297F2F">
      <w:rPr>
        <w:noProof/>
        <w:sz w:val="24"/>
      </w:rPr>
      <w:t>1</w:t>
    </w:r>
    <w:r>
      <w:rPr>
        <w:sz w:val="24"/>
      </w:rPr>
      <w:fldChar w:fldCharType="end"/>
    </w:r>
  </w:p>
  <w:p w:rsidR="003A0E24" w:rsidRDefault="003A0E2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17" w:rsidRDefault="003C2017" w:rsidP="00C36634">
      <w:r>
        <w:separator/>
      </w:r>
    </w:p>
  </w:footnote>
  <w:footnote w:type="continuationSeparator" w:id="0">
    <w:p w:rsidR="003C2017" w:rsidRDefault="003C2017" w:rsidP="00C36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F03A40"/>
    <w:lvl w:ilvl="0">
      <w:numFmt w:val="decimal"/>
      <w:lvlText w:val="*"/>
      <w:lvlJc w:val="left"/>
    </w:lvl>
  </w:abstractNum>
  <w:abstractNum w:abstractNumId="1">
    <w:nsid w:val="16D52355"/>
    <w:multiLevelType w:val="hybridMultilevel"/>
    <w:tmpl w:val="2B80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B32579"/>
    <w:multiLevelType w:val="hybridMultilevel"/>
    <w:tmpl w:val="B5D8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B0BB4"/>
    <w:multiLevelType w:val="hybridMultilevel"/>
    <w:tmpl w:val="C8C8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7B2D56"/>
    <w:multiLevelType w:val="hybridMultilevel"/>
    <w:tmpl w:val="0F126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5A169D"/>
    <w:multiLevelType w:val="hybridMultilevel"/>
    <w:tmpl w:val="9484D1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697764"/>
    <w:multiLevelType w:val="hybridMultilevel"/>
    <w:tmpl w:val="27C07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1E66D9"/>
    <w:multiLevelType w:val="hybridMultilevel"/>
    <w:tmpl w:val="10001B86"/>
    <w:lvl w:ilvl="0" w:tplc="62001396">
      <w:start w:val="17"/>
      <w:numFmt w:val="decimal"/>
      <w:lvlText w:val="%1."/>
      <w:lvlJc w:val="left"/>
      <w:pPr>
        <w:tabs>
          <w:tab w:val="num" w:pos="450"/>
        </w:tabs>
        <w:ind w:left="450" w:hanging="450"/>
      </w:pPr>
      <w:rPr>
        <w:rFonts w:hint="default"/>
      </w:rPr>
    </w:lvl>
    <w:lvl w:ilvl="1" w:tplc="45B6D5BE">
      <w:start w:val="2"/>
      <w:numFmt w:val="upperLetter"/>
      <w:lvlText w:val="%2."/>
      <w:lvlJc w:val="left"/>
      <w:pPr>
        <w:tabs>
          <w:tab w:val="num" w:pos="1170"/>
        </w:tabs>
        <w:ind w:left="117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C034D68"/>
    <w:multiLevelType w:val="hybridMultilevel"/>
    <w:tmpl w:val="AEB0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8"/>
  </w:num>
  <w:num w:numId="3">
    <w:abstractNumId w:val="2"/>
  </w:num>
  <w:num w:numId="4">
    <w:abstractNumId w:val="5"/>
  </w:num>
  <w:num w:numId="5">
    <w:abstractNumId w:val="10"/>
  </w:num>
  <w:num w:numId="6">
    <w:abstractNumId w:val="11"/>
  </w:num>
  <w:num w:numId="7">
    <w:abstractNumId w:val="9"/>
  </w:num>
  <w:num w:numId="8">
    <w:abstractNumId w:val="7"/>
  </w:num>
  <w:num w:numId="9">
    <w:abstractNumId w:val="6"/>
  </w:num>
  <w:num w:numId="10">
    <w:abstractNumId w:val="4"/>
  </w:num>
  <w:num w:numId="11">
    <w:abstractNumId w:val="1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D1"/>
    <w:rsid w:val="00020DEC"/>
    <w:rsid w:val="000217C7"/>
    <w:rsid w:val="00036CAF"/>
    <w:rsid w:val="00053510"/>
    <w:rsid w:val="000A0BF8"/>
    <w:rsid w:val="000A627F"/>
    <w:rsid w:val="000B2459"/>
    <w:rsid w:val="000B35FD"/>
    <w:rsid w:val="000F1970"/>
    <w:rsid w:val="00121D05"/>
    <w:rsid w:val="001265D6"/>
    <w:rsid w:val="001569C0"/>
    <w:rsid w:val="00164D51"/>
    <w:rsid w:val="001A4DCC"/>
    <w:rsid w:val="001B1D69"/>
    <w:rsid w:val="001B7007"/>
    <w:rsid w:val="001D1592"/>
    <w:rsid w:val="001D3F6F"/>
    <w:rsid w:val="001E30C9"/>
    <w:rsid w:val="001E65B4"/>
    <w:rsid w:val="00202E91"/>
    <w:rsid w:val="002266DB"/>
    <w:rsid w:val="0023083C"/>
    <w:rsid w:val="00245003"/>
    <w:rsid w:val="002535C2"/>
    <w:rsid w:val="00262C57"/>
    <w:rsid w:val="00274AEA"/>
    <w:rsid w:val="00282926"/>
    <w:rsid w:val="00293C83"/>
    <w:rsid w:val="00297132"/>
    <w:rsid w:val="00297F2F"/>
    <w:rsid w:val="002C26F7"/>
    <w:rsid w:val="002F135D"/>
    <w:rsid w:val="00325571"/>
    <w:rsid w:val="00342B79"/>
    <w:rsid w:val="00370662"/>
    <w:rsid w:val="003A06DB"/>
    <w:rsid w:val="003A0E24"/>
    <w:rsid w:val="003A6150"/>
    <w:rsid w:val="003B3174"/>
    <w:rsid w:val="003C2017"/>
    <w:rsid w:val="003C6E58"/>
    <w:rsid w:val="003D6B45"/>
    <w:rsid w:val="003E2161"/>
    <w:rsid w:val="003F6279"/>
    <w:rsid w:val="004206C4"/>
    <w:rsid w:val="00427C5F"/>
    <w:rsid w:val="004401C0"/>
    <w:rsid w:val="00465517"/>
    <w:rsid w:val="004729F0"/>
    <w:rsid w:val="004B4451"/>
    <w:rsid w:val="004C2CE3"/>
    <w:rsid w:val="004C31C0"/>
    <w:rsid w:val="004C6BC7"/>
    <w:rsid w:val="004E05E1"/>
    <w:rsid w:val="004E5C70"/>
    <w:rsid w:val="004F422F"/>
    <w:rsid w:val="004F523B"/>
    <w:rsid w:val="00526A1A"/>
    <w:rsid w:val="005579FF"/>
    <w:rsid w:val="005741AB"/>
    <w:rsid w:val="0058143B"/>
    <w:rsid w:val="0058211A"/>
    <w:rsid w:val="005973EC"/>
    <w:rsid w:val="005A0D46"/>
    <w:rsid w:val="005B0665"/>
    <w:rsid w:val="005B74D1"/>
    <w:rsid w:val="005C2151"/>
    <w:rsid w:val="00647C79"/>
    <w:rsid w:val="00651BF2"/>
    <w:rsid w:val="00665E40"/>
    <w:rsid w:val="006A6372"/>
    <w:rsid w:val="006C2418"/>
    <w:rsid w:val="006D4B46"/>
    <w:rsid w:val="006F20C0"/>
    <w:rsid w:val="006F3718"/>
    <w:rsid w:val="00737863"/>
    <w:rsid w:val="007529FE"/>
    <w:rsid w:val="00756846"/>
    <w:rsid w:val="007B1E4F"/>
    <w:rsid w:val="007B3A70"/>
    <w:rsid w:val="007C5D0C"/>
    <w:rsid w:val="00803680"/>
    <w:rsid w:val="008063D5"/>
    <w:rsid w:val="008250EE"/>
    <w:rsid w:val="008253F1"/>
    <w:rsid w:val="00857AB4"/>
    <w:rsid w:val="00896965"/>
    <w:rsid w:val="008B2C6A"/>
    <w:rsid w:val="008B5A40"/>
    <w:rsid w:val="008E5CC9"/>
    <w:rsid w:val="008F194D"/>
    <w:rsid w:val="00944DD0"/>
    <w:rsid w:val="00954B25"/>
    <w:rsid w:val="00965BE6"/>
    <w:rsid w:val="009F0A94"/>
    <w:rsid w:val="00A958DA"/>
    <w:rsid w:val="00AC4494"/>
    <w:rsid w:val="00AE0A81"/>
    <w:rsid w:val="00B11277"/>
    <w:rsid w:val="00B273F9"/>
    <w:rsid w:val="00B36664"/>
    <w:rsid w:val="00B42833"/>
    <w:rsid w:val="00B47C71"/>
    <w:rsid w:val="00B502D6"/>
    <w:rsid w:val="00B54FF2"/>
    <w:rsid w:val="00B57583"/>
    <w:rsid w:val="00B74E7B"/>
    <w:rsid w:val="00B93F29"/>
    <w:rsid w:val="00B94C6B"/>
    <w:rsid w:val="00BA3F27"/>
    <w:rsid w:val="00BB2B95"/>
    <w:rsid w:val="00BC4FC7"/>
    <w:rsid w:val="00C12443"/>
    <w:rsid w:val="00C142C3"/>
    <w:rsid w:val="00C20525"/>
    <w:rsid w:val="00C3401F"/>
    <w:rsid w:val="00C34868"/>
    <w:rsid w:val="00CD2D63"/>
    <w:rsid w:val="00CF343F"/>
    <w:rsid w:val="00D25971"/>
    <w:rsid w:val="00D57C62"/>
    <w:rsid w:val="00D76174"/>
    <w:rsid w:val="00D840F0"/>
    <w:rsid w:val="00D87D4C"/>
    <w:rsid w:val="00DB3A77"/>
    <w:rsid w:val="00DD297B"/>
    <w:rsid w:val="00DE1301"/>
    <w:rsid w:val="00DE7392"/>
    <w:rsid w:val="00DF0B67"/>
    <w:rsid w:val="00E06035"/>
    <w:rsid w:val="00E23F74"/>
    <w:rsid w:val="00E31082"/>
    <w:rsid w:val="00E32F48"/>
    <w:rsid w:val="00E516E5"/>
    <w:rsid w:val="00E81A26"/>
    <w:rsid w:val="00EA2EC5"/>
    <w:rsid w:val="00EB26E1"/>
    <w:rsid w:val="00EB4277"/>
    <w:rsid w:val="00EC5547"/>
    <w:rsid w:val="00EE286B"/>
    <w:rsid w:val="00EE381E"/>
    <w:rsid w:val="00EF3B31"/>
    <w:rsid w:val="00EF6C5D"/>
    <w:rsid w:val="00F05140"/>
    <w:rsid w:val="00F076D1"/>
    <w:rsid w:val="00F10E3B"/>
    <w:rsid w:val="00F13211"/>
    <w:rsid w:val="00F424EF"/>
    <w:rsid w:val="00F62B36"/>
    <w:rsid w:val="00F84899"/>
    <w:rsid w:val="00F911CC"/>
    <w:rsid w:val="00F94720"/>
    <w:rsid w:val="00FB7D19"/>
    <w:rsid w:val="00FD5B33"/>
    <w:rsid w:val="00FE7614"/>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basedOn w:val="DefaultParagraphFont"/>
    <w:rsid w:val="008253F1"/>
    <w:rPr>
      <w:color w:val="0000FF"/>
      <w:u w:val="single"/>
    </w:rPr>
  </w:style>
  <w:style w:type="table" w:styleId="TableGrid">
    <w:name w:val="Table Grid"/>
    <w:basedOn w:val="TableNormal"/>
    <w:rsid w:val="003C6E5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character" w:styleId="FollowedHyperlink">
    <w:name w:val="FollowedHyperlink"/>
    <w:basedOn w:val="DefaultParagraphFont"/>
    <w:uiPriority w:val="99"/>
    <w:semiHidden/>
    <w:unhideWhenUsed/>
    <w:rsid w:val="00B74E7B"/>
    <w:rPr>
      <w:color w:val="800080" w:themeColor="followedHyperlink"/>
      <w:u w:val="single"/>
    </w:rPr>
  </w:style>
  <w:style w:type="paragraph" w:styleId="ListParagraph">
    <w:name w:val="List Paragraph"/>
    <w:basedOn w:val="Normal"/>
    <w:uiPriority w:val="34"/>
    <w:qFormat/>
    <w:rsid w:val="00262C57"/>
    <w:pPr>
      <w:widowControl/>
      <w:autoSpaceDE/>
      <w:autoSpaceDN/>
      <w:adjustRightInd/>
      <w:ind w:left="720"/>
      <w:jc w:val="both"/>
    </w:pPr>
    <w:rPr>
      <w:rFonts w:ascii="Book Antiqua" w:hAnsi="Book Antiqua"/>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basedOn w:val="DefaultParagraphFont"/>
    <w:rsid w:val="008253F1"/>
    <w:rPr>
      <w:color w:val="0000FF"/>
      <w:u w:val="single"/>
    </w:rPr>
  </w:style>
  <w:style w:type="table" w:styleId="TableGrid">
    <w:name w:val="Table Grid"/>
    <w:basedOn w:val="TableNormal"/>
    <w:rsid w:val="003C6E5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character" w:styleId="FollowedHyperlink">
    <w:name w:val="FollowedHyperlink"/>
    <w:basedOn w:val="DefaultParagraphFont"/>
    <w:uiPriority w:val="99"/>
    <w:semiHidden/>
    <w:unhideWhenUsed/>
    <w:rsid w:val="00B74E7B"/>
    <w:rPr>
      <w:color w:val="800080" w:themeColor="followedHyperlink"/>
      <w:u w:val="single"/>
    </w:rPr>
  </w:style>
  <w:style w:type="paragraph" w:styleId="ListParagraph">
    <w:name w:val="List Paragraph"/>
    <w:basedOn w:val="Normal"/>
    <w:uiPriority w:val="34"/>
    <w:qFormat/>
    <w:rsid w:val="00262C57"/>
    <w:pPr>
      <w:widowControl/>
      <w:autoSpaceDE/>
      <w:autoSpaceDN/>
      <w:adjustRightInd/>
      <w:ind w:left="720"/>
      <w:jc w:val="both"/>
    </w:pPr>
    <w:rPr>
      <w:rFonts w:ascii="Book Antiqua" w:hAnsi="Book Antiqu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a.dot.gov/eLib/Details/L04390" TargetMode="External"/><Relationship Id="rId13" Type="http://schemas.openxmlformats.org/officeDocument/2006/relationships/hyperlink" Target="http://www.fra.dot.gov/eLib/Details/L0424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ra.dot.gov/eLib/Details/L043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ra.dot.gov/Elib/Details/L03582" TargetMode="External"/><Relationship Id="rId4" Type="http://schemas.openxmlformats.org/officeDocument/2006/relationships/settings" Target="settings.xml"/><Relationship Id="rId9" Type="http://schemas.openxmlformats.org/officeDocument/2006/relationships/hyperlink" Target="http://www.fra.dot.gov/eLib/Details/L04249" TargetMode="External"/><Relationship Id="rId14" Type="http://schemas.openxmlformats.org/officeDocument/2006/relationships/hyperlink" Target="http://www.fra.dot.gov/Elib/Details/L03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3086</Words>
  <Characters>18275</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21319</CharactersWithSpaces>
  <SharedDoc>false</SharedDoc>
  <HLinks>
    <vt:vector size="18" baseType="variant">
      <vt:variant>
        <vt:i4>7208984</vt:i4>
      </vt:variant>
      <vt:variant>
        <vt:i4>6</vt:i4>
      </vt:variant>
      <vt:variant>
        <vt:i4>0</vt:i4>
      </vt:variant>
      <vt:variant>
        <vt:i4>5</vt:i4>
      </vt:variant>
      <vt:variant>
        <vt:lpwstr>mailto:Charlie.Han@dot.gov</vt:lpwstr>
      </vt:variant>
      <vt:variant>
        <vt:lpwstr/>
      </vt:variant>
      <vt:variant>
        <vt:i4>2621522</vt:i4>
      </vt:variant>
      <vt:variant>
        <vt:i4>3</vt:i4>
      </vt:variant>
      <vt:variant>
        <vt:i4>0</vt:i4>
      </vt:variant>
      <vt:variant>
        <vt:i4>5</vt:i4>
      </vt:variant>
      <vt:variant>
        <vt:lpwstr>mailto:Jonaki.Bose@dot.gov</vt:lpwstr>
      </vt:variant>
      <vt:variant>
        <vt:lpwstr/>
      </vt:variant>
      <vt:variant>
        <vt:i4>7143426</vt:i4>
      </vt:variant>
      <vt:variant>
        <vt:i4>0</vt:i4>
      </vt:variant>
      <vt:variant>
        <vt:i4>0</vt:i4>
      </vt:variant>
      <vt:variant>
        <vt:i4>5</vt:i4>
      </vt:variant>
      <vt:variant>
        <vt:lpwstr>mailto:demetra.collia@bts.gov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USDOT_User</cp:lastModifiedBy>
  <cp:revision>2</cp:revision>
  <cp:lastPrinted>2010-02-23T20:50:00Z</cp:lastPrinted>
  <dcterms:created xsi:type="dcterms:W3CDTF">2013-10-31T17:05:00Z</dcterms:created>
  <dcterms:modified xsi:type="dcterms:W3CDTF">2013-10-31T17:05:00Z</dcterms:modified>
</cp:coreProperties>
</file>