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1F" w:rsidRDefault="00B6651F">
      <w:r>
        <w:t>Dear Chad Whiteman,</w:t>
      </w:r>
    </w:p>
    <w:p w:rsidR="00182690" w:rsidRDefault="00C15E50">
      <w:r w:rsidRPr="00C15E50">
        <w:t>This clearance was approved for the purpose of authorizing EIA to conduct multiple research studies using various methods to inform the improvements to Form EIA-28, Financial Reporting System.  Therefore, this submission does not constitute a standard change.  The documents are being sent to OMB to comply with the terms of clearance as stated above.</w:t>
      </w:r>
    </w:p>
    <w:p w:rsidR="00B6651F" w:rsidRDefault="00B6651F">
      <w:r>
        <w:t>Lawrence Stroud</w:t>
      </w:r>
    </w:p>
    <w:sectPr w:rsidR="00B6651F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E50"/>
    <w:rsid w:val="00182690"/>
    <w:rsid w:val="008D47A9"/>
    <w:rsid w:val="00B6651F"/>
    <w:rsid w:val="00C1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329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Stroud</dc:creator>
  <cp:keywords/>
  <dc:description/>
  <cp:lastModifiedBy>Lawrence Stroud</cp:lastModifiedBy>
  <cp:revision>1</cp:revision>
  <dcterms:created xsi:type="dcterms:W3CDTF">2013-08-15T19:41:00Z</dcterms:created>
  <dcterms:modified xsi:type="dcterms:W3CDTF">2013-08-15T19:54:00Z</dcterms:modified>
</cp:coreProperties>
</file>