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F4756" w14:textId="77777777" w:rsidR="007E5FED" w:rsidRDefault="007E5FED" w:rsidP="007E5FED">
      <w:pPr>
        <w:spacing w:after="0"/>
        <w:jc w:val="center"/>
        <w:rPr>
          <w:b/>
          <w:color w:val="660000"/>
          <w:sz w:val="28"/>
          <w:szCs w:val="28"/>
        </w:rPr>
      </w:pPr>
      <w:r>
        <w:rPr>
          <w:b/>
          <w:color w:val="660000"/>
          <w:sz w:val="28"/>
          <w:szCs w:val="28"/>
        </w:rPr>
        <w:t>Survey about the Use of Technical Assistance by the State and Local Workforce Systems (Technical Assistance Survey)</w:t>
      </w:r>
    </w:p>
    <w:p w14:paraId="74F2716E" w14:textId="77777777" w:rsidR="007E5FED" w:rsidRDefault="007E5FED" w:rsidP="008E2809">
      <w:pPr>
        <w:pStyle w:val="NoSpacing"/>
        <w:jc w:val="both"/>
        <w:rPr>
          <w:b/>
          <w:color w:val="660000"/>
          <w:sz w:val="24"/>
          <w:szCs w:val="24"/>
        </w:rPr>
      </w:pPr>
    </w:p>
    <w:p w14:paraId="7C7D5690" w14:textId="77777777" w:rsidR="007E5FED" w:rsidRDefault="007E5FED" w:rsidP="008E2809">
      <w:pPr>
        <w:pStyle w:val="NoSpacing"/>
        <w:jc w:val="both"/>
        <w:rPr>
          <w:b/>
          <w:color w:val="660000"/>
          <w:sz w:val="24"/>
          <w:szCs w:val="24"/>
        </w:rPr>
      </w:pPr>
    </w:p>
    <w:p w14:paraId="29B6944B" w14:textId="77777777" w:rsidR="00227AAA" w:rsidRPr="00B43E22" w:rsidRDefault="00B43E22" w:rsidP="008E2809">
      <w:pPr>
        <w:pStyle w:val="NoSpacing"/>
        <w:jc w:val="both"/>
        <w:rPr>
          <w:sz w:val="24"/>
          <w:szCs w:val="24"/>
        </w:rPr>
      </w:pPr>
      <w:r w:rsidRPr="00B43E22">
        <w:rPr>
          <w:b/>
          <w:color w:val="660000"/>
          <w:sz w:val="24"/>
          <w:szCs w:val="24"/>
        </w:rPr>
        <w:t xml:space="preserve">Introduction </w:t>
      </w:r>
    </w:p>
    <w:p w14:paraId="5C63D337" w14:textId="77777777" w:rsidR="00DD79F2" w:rsidRDefault="00DD79F2" w:rsidP="008E2809">
      <w:pPr>
        <w:pStyle w:val="NoSpacing"/>
        <w:jc w:val="both"/>
        <w:rPr>
          <w:sz w:val="24"/>
          <w:szCs w:val="24"/>
        </w:rPr>
      </w:pPr>
    </w:p>
    <w:p w14:paraId="7CAADA3D" w14:textId="36F81E1D" w:rsidR="00E7404E" w:rsidRPr="00486F6E" w:rsidRDefault="005E6A2E" w:rsidP="008E2809">
      <w:pPr>
        <w:pStyle w:val="NoSpacing"/>
        <w:jc w:val="both"/>
        <w:rPr>
          <w:sz w:val="24"/>
          <w:szCs w:val="24"/>
        </w:rPr>
      </w:pPr>
      <w:r w:rsidRPr="00486F6E">
        <w:rPr>
          <w:sz w:val="24"/>
          <w:szCs w:val="24"/>
        </w:rPr>
        <w:t xml:space="preserve">The </w:t>
      </w:r>
      <w:r w:rsidR="00B112EC" w:rsidRPr="00486F6E">
        <w:rPr>
          <w:sz w:val="24"/>
          <w:szCs w:val="24"/>
        </w:rPr>
        <w:t xml:space="preserve">U.S. Department of </w:t>
      </w:r>
      <w:r w:rsidR="00901349" w:rsidRPr="00486F6E">
        <w:rPr>
          <w:sz w:val="24"/>
          <w:szCs w:val="24"/>
        </w:rPr>
        <w:t>Labor</w:t>
      </w:r>
      <w:r w:rsidR="00901349">
        <w:rPr>
          <w:sz w:val="24"/>
          <w:szCs w:val="24"/>
        </w:rPr>
        <w:t>,</w:t>
      </w:r>
      <w:r w:rsidR="00901349" w:rsidRPr="00486F6E">
        <w:rPr>
          <w:sz w:val="24"/>
          <w:szCs w:val="24"/>
        </w:rPr>
        <w:t xml:space="preserve"> </w:t>
      </w:r>
      <w:r w:rsidR="00B112EC" w:rsidRPr="00486F6E">
        <w:rPr>
          <w:sz w:val="24"/>
          <w:szCs w:val="24"/>
        </w:rPr>
        <w:t>Employment and Training Administration (</w:t>
      </w:r>
      <w:r w:rsidR="00DA727A">
        <w:rPr>
          <w:sz w:val="24"/>
          <w:szCs w:val="24"/>
        </w:rPr>
        <w:t>DOL-</w:t>
      </w:r>
      <w:r w:rsidR="00B112EC" w:rsidRPr="00486F6E">
        <w:rPr>
          <w:sz w:val="24"/>
          <w:szCs w:val="24"/>
        </w:rPr>
        <w:t>ETA</w:t>
      </w:r>
      <w:proofErr w:type="gramStart"/>
      <w:r w:rsidR="00B112EC" w:rsidRPr="00486F6E">
        <w:rPr>
          <w:sz w:val="24"/>
          <w:szCs w:val="24"/>
        </w:rPr>
        <w:t xml:space="preserve">) </w:t>
      </w:r>
      <w:r w:rsidR="00227AAA">
        <w:rPr>
          <w:sz w:val="24"/>
          <w:szCs w:val="24"/>
        </w:rPr>
        <w:t xml:space="preserve"> seeks</w:t>
      </w:r>
      <w:proofErr w:type="gramEnd"/>
      <w:r w:rsidR="00227AAA">
        <w:rPr>
          <w:sz w:val="24"/>
          <w:szCs w:val="24"/>
        </w:rPr>
        <w:t xml:space="preserve"> to </w:t>
      </w:r>
      <w:r w:rsidR="00D81247">
        <w:rPr>
          <w:sz w:val="24"/>
          <w:szCs w:val="24"/>
        </w:rPr>
        <w:t>learn more about</w:t>
      </w:r>
      <w:r w:rsidR="00B112EC" w:rsidRPr="00486F6E">
        <w:rPr>
          <w:sz w:val="24"/>
          <w:szCs w:val="24"/>
        </w:rPr>
        <w:t xml:space="preserve"> how </w:t>
      </w:r>
      <w:r w:rsidR="006E6C07" w:rsidRPr="00486F6E">
        <w:rPr>
          <w:sz w:val="24"/>
          <w:szCs w:val="24"/>
        </w:rPr>
        <w:t xml:space="preserve">training and </w:t>
      </w:r>
      <w:r w:rsidR="00B112EC" w:rsidRPr="00486F6E">
        <w:rPr>
          <w:sz w:val="24"/>
          <w:szCs w:val="24"/>
        </w:rPr>
        <w:t xml:space="preserve">technical assistance (TA) </w:t>
      </w:r>
      <w:r w:rsidR="0022378C">
        <w:rPr>
          <w:sz w:val="24"/>
          <w:szCs w:val="24"/>
        </w:rPr>
        <w:t>are</w:t>
      </w:r>
      <w:r w:rsidR="0022378C" w:rsidRPr="00486F6E">
        <w:rPr>
          <w:sz w:val="24"/>
          <w:szCs w:val="24"/>
        </w:rPr>
        <w:t xml:space="preserve"> </w:t>
      </w:r>
      <w:r w:rsidR="00F9231A" w:rsidRPr="00486F6E">
        <w:rPr>
          <w:sz w:val="24"/>
          <w:szCs w:val="24"/>
        </w:rPr>
        <w:t xml:space="preserve">being </w:t>
      </w:r>
      <w:r w:rsidR="003479B0">
        <w:rPr>
          <w:sz w:val="24"/>
          <w:szCs w:val="24"/>
        </w:rPr>
        <w:t>used</w:t>
      </w:r>
      <w:r w:rsidR="00227AAA">
        <w:rPr>
          <w:sz w:val="24"/>
          <w:szCs w:val="24"/>
        </w:rPr>
        <w:t xml:space="preserve"> in the public workforce system</w:t>
      </w:r>
      <w:r w:rsidR="005F45C2">
        <w:rPr>
          <w:sz w:val="24"/>
          <w:szCs w:val="24"/>
        </w:rPr>
        <w:t>,</w:t>
      </w:r>
      <w:r w:rsidR="003479B0">
        <w:rPr>
          <w:sz w:val="24"/>
          <w:szCs w:val="24"/>
        </w:rPr>
        <w:t xml:space="preserve"> </w:t>
      </w:r>
      <w:r w:rsidR="00F9231A" w:rsidRPr="00486F6E">
        <w:rPr>
          <w:sz w:val="24"/>
          <w:szCs w:val="24"/>
        </w:rPr>
        <w:t xml:space="preserve">and </w:t>
      </w:r>
      <w:r w:rsidR="005F45C2">
        <w:rPr>
          <w:sz w:val="24"/>
          <w:szCs w:val="24"/>
        </w:rPr>
        <w:t xml:space="preserve">the value </w:t>
      </w:r>
      <w:r w:rsidR="00596551">
        <w:rPr>
          <w:sz w:val="24"/>
          <w:szCs w:val="24"/>
        </w:rPr>
        <w:t>that</w:t>
      </w:r>
      <w:r w:rsidR="00036BC5">
        <w:rPr>
          <w:sz w:val="24"/>
          <w:szCs w:val="24"/>
        </w:rPr>
        <w:t xml:space="preserve"> grant</w:t>
      </w:r>
      <w:r w:rsidR="00596551">
        <w:rPr>
          <w:sz w:val="24"/>
          <w:szCs w:val="24"/>
        </w:rPr>
        <w:t xml:space="preserve"> recipients like you place on that TA.</w:t>
      </w:r>
      <w:r w:rsidR="00F9231A" w:rsidRPr="00486F6E">
        <w:rPr>
          <w:sz w:val="24"/>
          <w:szCs w:val="24"/>
        </w:rPr>
        <w:t xml:space="preserve"> </w:t>
      </w:r>
      <w:r w:rsidR="00F30224" w:rsidRPr="00486F6E">
        <w:rPr>
          <w:sz w:val="24"/>
          <w:szCs w:val="24"/>
        </w:rPr>
        <w:t xml:space="preserve">Technical assistance includes a wide array of activities aimed at enhancing administrative, organizational, or management capacity; improving programs and systems; </w:t>
      </w:r>
      <w:r w:rsidR="00996F08" w:rsidRPr="00486F6E">
        <w:rPr>
          <w:sz w:val="24"/>
          <w:szCs w:val="24"/>
        </w:rPr>
        <w:t>enhancing individuals’ skills</w:t>
      </w:r>
      <w:r w:rsidR="003479B0">
        <w:rPr>
          <w:sz w:val="24"/>
          <w:szCs w:val="24"/>
        </w:rPr>
        <w:t>;</w:t>
      </w:r>
      <w:r w:rsidR="00996F08" w:rsidRPr="00486F6E">
        <w:rPr>
          <w:sz w:val="24"/>
          <w:szCs w:val="24"/>
        </w:rPr>
        <w:t xml:space="preserve"> </w:t>
      </w:r>
      <w:r w:rsidR="00F30224" w:rsidRPr="00486F6E">
        <w:rPr>
          <w:sz w:val="24"/>
          <w:szCs w:val="24"/>
        </w:rPr>
        <w:t xml:space="preserve">or solving specific situational problems. </w:t>
      </w:r>
      <w:r w:rsidR="0013515E" w:rsidRPr="00486F6E">
        <w:rPr>
          <w:sz w:val="24"/>
          <w:szCs w:val="24"/>
        </w:rPr>
        <w:t xml:space="preserve">TA </w:t>
      </w:r>
      <w:r w:rsidR="00CC4B28">
        <w:rPr>
          <w:sz w:val="24"/>
          <w:szCs w:val="24"/>
        </w:rPr>
        <w:t>is often</w:t>
      </w:r>
      <w:r w:rsidR="0013515E" w:rsidRPr="00486F6E">
        <w:rPr>
          <w:sz w:val="24"/>
          <w:szCs w:val="24"/>
        </w:rPr>
        <w:t xml:space="preserve"> delivered </w:t>
      </w:r>
      <w:r w:rsidR="000010AE">
        <w:rPr>
          <w:sz w:val="24"/>
          <w:szCs w:val="24"/>
        </w:rPr>
        <w:t xml:space="preserve">in </w:t>
      </w:r>
      <w:r w:rsidR="00CC4B28">
        <w:rPr>
          <w:sz w:val="24"/>
          <w:szCs w:val="24"/>
        </w:rPr>
        <w:t xml:space="preserve">one or more </w:t>
      </w:r>
      <w:r w:rsidR="000010AE">
        <w:rPr>
          <w:sz w:val="24"/>
          <w:szCs w:val="24"/>
        </w:rPr>
        <w:t>ways,</w:t>
      </w:r>
      <w:r w:rsidR="00CC4B28">
        <w:rPr>
          <w:sz w:val="24"/>
          <w:szCs w:val="24"/>
        </w:rPr>
        <w:t xml:space="preserve"> such as</w:t>
      </w:r>
      <w:r w:rsidR="0013515E" w:rsidRPr="00486F6E">
        <w:rPr>
          <w:sz w:val="24"/>
          <w:szCs w:val="24"/>
        </w:rPr>
        <w:t xml:space="preserve"> one-on-one</w:t>
      </w:r>
      <w:r w:rsidR="00996F08" w:rsidRPr="00486F6E">
        <w:rPr>
          <w:sz w:val="24"/>
          <w:szCs w:val="24"/>
        </w:rPr>
        <w:t xml:space="preserve"> coaching, group </w:t>
      </w:r>
      <w:r w:rsidR="00CC4B28">
        <w:rPr>
          <w:sz w:val="24"/>
          <w:szCs w:val="24"/>
        </w:rPr>
        <w:t xml:space="preserve">meetings/workshops </w:t>
      </w:r>
      <w:r w:rsidR="00996F08" w:rsidRPr="00486F6E">
        <w:rPr>
          <w:sz w:val="24"/>
          <w:szCs w:val="24"/>
        </w:rPr>
        <w:t>or individual</w:t>
      </w:r>
      <w:r w:rsidR="0013515E" w:rsidRPr="00486F6E">
        <w:rPr>
          <w:sz w:val="24"/>
          <w:szCs w:val="24"/>
        </w:rPr>
        <w:t xml:space="preserve"> training, webinars, </w:t>
      </w:r>
      <w:r w:rsidR="00154A82">
        <w:rPr>
          <w:sz w:val="24"/>
          <w:szCs w:val="24"/>
        </w:rPr>
        <w:t xml:space="preserve">Communities of Practice, </w:t>
      </w:r>
      <w:r w:rsidR="00CC4B28">
        <w:rPr>
          <w:sz w:val="24"/>
          <w:szCs w:val="24"/>
        </w:rPr>
        <w:t xml:space="preserve">and through the use of </w:t>
      </w:r>
      <w:r w:rsidR="0013515E" w:rsidRPr="00486F6E">
        <w:rPr>
          <w:sz w:val="24"/>
          <w:szCs w:val="24"/>
        </w:rPr>
        <w:t>reports</w:t>
      </w:r>
      <w:r w:rsidR="00154A82">
        <w:rPr>
          <w:sz w:val="24"/>
          <w:szCs w:val="24"/>
        </w:rPr>
        <w:t>,</w:t>
      </w:r>
      <w:r w:rsidR="00CC4B28">
        <w:rPr>
          <w:sz w:val="24"/>
          <w:szCs w:val="24"/>
        </w:rPr>
        <w:t xml:space="preserve"> guides</w:t>
      </w:r>
      <w:r w:rsidR="0013515E" w:rsidRPr="00486F6E">
        <w:rPr>
          <w:sz w:val="24"/>
          <w:szCs w:val="24"/>
        </w:rPr>
        <w:t xml:space="preserve">, </w:t>
      </w:r>
      <w:r w:rsidR="00154A82">
        <w:rPr>
          <w:sz w:val="24"/>
          <w:szCs w:val="24"/>
        </w:rPr>
        <w:t xml:space="preserve">and other resources like Workforce3One.  </w:t>
      </w:r>
    </w:p>
    <w:p w14:paraId="418360A1" w14:textId="77777777" w:rsidR="00E7404E" w:rsidRPr="00486F6E" w:rsidRDefault="00E7404E" w:rsidP="008E2809">
      <w:pPr>
        <w:pStyle w:val="NoSpacing"/>
        <w:jc w:val="both"/>
        <w:rPr>
          <w:sz w:val="24"/>
          <w:szCs w:val="24"/>
        </w:rPr>
      </w:pPr>
    </w:p>
    <w:p w14:paraId="681ECDBD" w14:textId="4DCEE7BE" w:rsidR="006D5C52" w:rsidRDefault="00036BC5" w:rsidP="008E2809">
      <w:pPr>
        <w:pStyle w:val="NoSpacing"/>
        <w:jc w:val="both"/>
        <w:rPr>
          <w:sz w:val="24"/>
          <w:szCs w:val="24"/>
        </w:rPr>
      </w:pPr>
      <w:r>
        <w:rPr>
          <w:sz w:val="24"/>
          <w:szCs w:val="24"/>
        </w:rPr>
        <w:t>Y</w:t>
      </w:r>
      <w:r w:rsidR="00DA727A">
        <w:rPr>
          <w:sz w:val="24"/>
          <w:szCs w:val="24"/>
        </w:rPr>
        <w:t xml:space="preserve">our </w:t>
      </w:r>
      <w:r w:rsidR="00E23012" w:rsidRPr="00486F6E">
        <w:rPr>
          <w:sz w:val="24"/>
          <w:szCs w:val="24"/>
        </w:rPr>
        <w:t>feedback</w:t>
      </w:r>
      <w:r>
        <w:rPr>
          <w:sz w:val="24"/>
          <w:szCs w:val="24"/>
        </w:rPr>
        <w:t xml:space="preserve"> about TA</w:t>
      </w:r>
      <w:r w:rsidR="00154A82">
        <w:rPr>
          <w:sz w:val="24"/>
          <w:szCs w:val="24"/>
        </w:rPr>
        <w:t xml:space="preserve">, combined </w:t>
      </w:r>
      <w:r w:rsidR="00DA727A">
        <w:rPr>
          <w:sz w:val="24"/>
          <w:szCs w:val="24"/>
        </w:rPr>
        <w:t>with the responses</w:t>
      </w:r>
      <w:r w:rsidR="00710EE8" w:rsidRPr="00486F6E">
        <w:rPr>
          <w:sz w:val="24"/>
          <w:szCs w:val="24"/>
        </w:rPr>
        <w:t xml:space="preserve"> from other </w:t>
      </w:r>
      <w:r>
        <w:rPr>
          <w:sz w:val="24"/>
          <w:szCs w:val="24"/>
        </w:rPr>
        <w:t>workforce system grantees</w:t>
      </w:r>
      <w:r w:rsidR="00710EE8" w:rsidRPr="00486F6E">
        <w:rPr>
          <w:sz w:val="24"/>
          <w:szCs w:val="24"/>
        </w:rPr>
        <w:t xml:space="preserve"> across the country, </w:t>
      </w:r>
      <w:r>
        <w:rPr>
          <w:sz w:val="24"/>
          <w:szCs w:val="24"/>
        </w:rPr>
        <w:t>will be</w:t>
      </w:r>
      <w:r w:rsidR="00710EE8" w:rsidRPr="00486F6E">
        <w:rPr>
          <w:sz w:val="24"/>
          <w:szCs w:val="24"/>
        </w:rPr>
        <w:t xml:space="preserve"> </w:t>
      </w:r>
      <w:r w:rsidR="000B495F" w:rsidRPr="00486F6E">
        <w:rPr>
          <w:sz w:val="24"/>
          <w:szCs w:val="24"/>
        </w:rPr>
        <w:t>analyzed</w:t>
      </w:r>
      <w:r w:rsidR="00710EE8" w:rsidRPr="00486F6E">
        <w:rPr>
          <w:sz w:val="24"/>
          <w:szCs w:val="24"/>
        </w:rPr>
        <w:t xml:space="preserve"> </w:t>
      </w:r>
      <w:r w:rsidR="00E23012" w:rsidRPr="00486F6E">
        <w:rPr>
          <w:sz w:val="24"/>
          <w:szCs w:val="24"/>
        </w:rPr>
        <w:t xml:space="preserve">to </w:t>
      </w:r>
      <w:r w:rsidR="003479B0">
        <w:rPr>
          <w:sz w:val="24"/>
          <w:szCs w:val="24"/>
        </w:rPr>
        <w:t xml:space="preserve">help </w:t>
      </w:r>
      <w:r w:rsidR="00DA727A">
        <w:rPr>
          <w:sz w:val="24"/>
          <w:szCs w:val="24"/>
        </w:rPr>
        <w:t xml:space="preserve">the DOL-ETA </w:t>
      </w:r>
      <w:r w:rsidR="003479B0">
        <w:rPr>
          <w:sz w:val="24"/>
          <w:szCs w:val="24"/>
        </w:rPr>
        <w:t xml:space="preserve">understand more </w:t>
      </w:r>
      <w:r>
        <w:rPr>
          <w:sz w:val="24"/>
          <w:szCs w:val="24"/>
        </w:rPr>
        <w:t xml:space="preserve">about </w:t>
      </w:r>
      <w:r w:rsidR="00ED71FD">
        <w:rPr>
          <w:sz w:val="24"/>
          <w:szCs w:val="24"/>
        </w:rPr>
        <w:t xml:space="preserve">the </w:t>
      </w:r>
      <w:r w:rsidR="003479B0">
        <w:rPr>
          <w:sz w:val="24"/>
          <w:szCs w:val="24"/>
        </w:rPr>
        <w:t xml:space="preserve">research </w:t>
      </w:r>
      <w:r>
        <w:rPr>
          <w:sz w:val="24"/>
          <w:szCs w:val="24"/>
        </w:rPr>
        <w:t xml:space="preserve">that </w:t>
      </w:r>
      <w:r w:rsidR="003479B0">
        <w:rPr>
          <w:sz w:val="24"/>
          <w:szCs w:val="24"/>
        </w:rPr>
        <w:t>is needed</w:t>
      </w:r>
      <w:r>
        <w:rPr>
          <w:sz w:val="24"/>
          <w:szCs w:val="24"/>
        </w:rPr>
        <w:t xml:space="preserve"> to evaluate TA;</w:t>
      </w:r>
      <w:r w:rsidR="003479B0">
        <w:rPr>
          <w:sz w:val="24"/>
          <w:szCs w:val="24"/>
        </w:rPr>
        <w:t xml:space="preserve"> and ultimately</w:t>
      </w:r>
      <w:r>
        <w:rPr>
          <w:sz w:val="24"/>
          <w:szCs w:val="24"/>
        </w:rPr>
        <w:t>,</w:t>
      </w:r>
      <w:r w:rsidR="003479B0">
        <w:rPr>
          <w:sz w:val="24"/>
          <w:szCs w:val="24"/>
        </w:rPr>
        <w:t xml:space="preserve"> </w:t>
      </w:r>
      <w:r>
        <w:rPr>
          <w:sz w:val="24"/>
          <w:szCs w:val="24"/>
        </w:rPr>
        <w:t xml:space="preserve">used </w:t>
      </w:r>
      <w:r w:rsidR="003479B0">
        <w:rPr>
          <w:sz w:val="24"/>
          <w:szCs w:val="24"/>
        </w:rPr>
        <w:t xml:space="preserve">to </w:t>
      </w:r>
      <w:r w:rsidR="00F9231A" w:rsidRPr="00486F6E">
        <w:rPr>
          <w:sz w:val="24"/>
          <w:szCs w:val="24"/>
        </w:rPr>
        <w:t xml:space="preserve">inform </w:t>
      </w:r>
      <w:r w:rsidR="006E6C07" w:rsidRPr="00486F6E">
        <w:rPr>
          <w:sz w:val="24"/>
          <w:szCs w:val="24"/>
        </w:rPr>
        <w:t xml:space="preserve">and improve </w:t>
      </w:r>
      <w:r w:rsidR="00DA727A">
        <w:rPr>
          <w:sz w:val="24"/>
          <w:szCs w:val="24"/>
        </w:rPr>
        <w:t xml:space="preserve">the </w:t>
      </w:r>
      <w:r w:rsidR="00DA727A" w:rsidRPr="00170690">
        <w:rPr>
          <w:sz w:val="24"/>
          <w:szCs w:val="24"/>
        </w:rPr>
        <w:t xml:space="preserve">application of </w:t>
      </w:r>
      <w:r w:rsidR="003479B0" w:rsidRPr="00170690">
        <w:rPr>
          <w:sz w:val="24"/>
          <w:szCs w:val="24"/>
        </w:rPr>
        <w:t>TA</w:t>
      </w:r>
      <w:r w:rsidR="00DA727A" w:rsidRPr="00170690">
        <w:rPr>
          <w:sz w:val="24"/>
          <w:szCs w:val="24"/>
        </w:rPr>
        <w:t xml:space="preserve"> to the public workforce system</w:t>
      </w:r>
      <w:r w:rsidR="00E23012" w:rsidRPr="00170690">
        <w:rPr>
          <w:sz w:val="24"/>
          <w:szCs w:val="24"/>
        </w:rPr>
        <w:t>.</w:t>
      </w:r>
      <w:r w:rsidR="00AB3D01" w:rsidRPr="00170690">
        <w:rPr>
          <w:sz w:val="24"/>
          <w:szCs w:val="24"/>
        </w:rPr>
        <w:t xml:space="preserve"> </w:t>
      </w:r>
      <w:r w:rsidR="00AB3D01" w:rsidRPr="00170690">
        <w:rPr>
          <w:b/>
          <w:i/>
          <w:sz w:val="24"/>
          <w:szCs w:val="24"/>
        </w:rPr>
        <w:t xml:space="preserve">All information you provide will be kept </w:t>
      </w:r>
      <w:r w:rsidR="00C32C92" w:rsidRPr="00170690">
        <w:rPr>
          <w:b/>
          <w:i/>
          <w:sz w:val="24"/>
          <w:szCs w:val="24"/>
        </w:rPr>
        <w:t>private to the extent permitted by law</w:t>
      </w:r>
      <w:r w:rsidR="00253290">
        <w:rPr>
          <w:b/>
          <w:i/>
          <w:sz w:val="24"/>
          <w:szCs w:val="24"/>
        </w:rPr>
        <w:t>.  Y</w:t>
      </w:r>
      <w:r w:rsidR="00C32C92" w:rsidRPr="00170690">
        <w:rPr>
          <w:b/>
          <w:i/>
          <w:sz w:val="24"/>
          <w:szCs w:val="24"/>
        </w:rPr>
        <w:t xml:space="preserve">ou will not be asked to provide personal identifiers such as your name or address, </w:t>
      </w:r>
      <w:r w:rsidR="00AB3D01" w:rsidRPr="00170690">
        <w:rPr>
          <w:b/>
          <w:i/>
          <w:sz w:val="24"/>
          <w:szCs w:val="24"/>
        </w:rPr>
        <w:t>and you will not be identified</w:t>
      </w:r>
      <w:r w:rsidR="00E23012" w:rsidRPr="00170690">
        <w:rPr>
          <w:b/>
          <w:i/>
          <w:sz w:val="24"/>
          <w:szCs w:val="24"/>
        </w:rPr>
        <w:t xml:space="preserve"> </w:t>
      </w:r>
      <w:r w:rsidR="00AB3D01" w:rsidRPr="00170690">
        <w:rPr>
          <w:b/>
          <w:i/>
          <w:sz w:val="24"/>
          <w:szCs w:val="24"/>
        </w:rPr>
        <w:t>in any report</w:t>
      </w:r>
      <w:r w:rsidR="00AB3D01" w:rsidRPr="00170690">
        <w:rPr>
          <w:sz w:val="24"/>
          <w:szCs w:val="24"/>
        </w:rPr>
        <w:t>.</w:t>
      </w:r>
    </w:p>
    <w:p w14:paraId="00C7AFEB" w14:textId="77777777" w:rsidR="00227AAA" w:rsidRDefault="00227AAA" w:rsidP="008E2809">
      <w:pPr>
        <w:pStyle w:val="NoSpacing"/>
        <w:jc w:val="both"/>
        <w:rPr>
          <w:sz w:val="24"/>
          <w:szCs w:val="24"/>
        </w:rPr>
      </w:pPr>
    </w:p>
    <w:p w14:paraId="07B47F33" w14:textId="73D7B937" w:rsidR="00227AAA" w:rsidRPr="00170690" w:rsidRDefault="00170690" w:rsidP="00170690">
      <w:pPr>
        <w:pStyle w:val="NoSpacing"/>
        <w:jc w:val="both"/>
        <w:rPr>
          <w:b/>
          <w:i/>
          <w:sz w:val="24"/>
          <w:szCs w:val="24"/>
        </w:rPr>
      </w:pPr>
      <w:r>
        <w:rPr>
          <w:sz w:val="24"/>
          <w:szCs w:val="24"/>
        </w:rPr>
        <w:t>This survey ask</w:t>
      </w:r>
      <w:r w:rsidR="00036BC5">
        <w:rPr>
          <w:sz w:val="24"/>
          <w:szCs w:val="24"/>
        </w:rPr>
        <w:t>s</w:t>
      </w:r>
      <w:r>
        <w:rPr>
          <w:sz w:val="24"/>
          <w:szCs w:val="24"/>
        </w:rPr>
        <w:t xml:space="preserve"> about your organization</w:t>
      </w:r>
      <w:r w:rsidR="0008497B">
        <w:rPr>
          <w:sz w:val="24"/>
          <w:szCs w:val="24"/>
        </w:rPr>
        <w:t xml:space="preserve"> and its functions</w:t>
      </w:r>
      <w:r>
        <w:rPr>
          <w:sz w:val="24"/>
          <w:szCs w:val="24"/>
        </w:rPr>
        <w:t xml:space="preserve">; the types of TA in which your organization typically participates (topic areas and delivery method); how your organization makes use of </w:t>
      </w:r>
      <w:r w:rsidR="0008497B">
        <w:rPr>
          <w:sz w:val="24"/>
          <w:szCs w:val="24"/>
        </w:rPr>
        <w:t>this TA; and your opinion about effective and not so effective TA</w:t>
      </w:r>
      <w:r>
        <w:rPr>
          <w:sz w:val="24"/>
          <w:szCs w:val="24"/>
        </w:rPr>
        <w:t>.</w:t>
      </w:r>
      <w:r w:rsidR="0022378C">
        <w:rPr>
          <w:sz w:val="24"/>
          <w:szCs w:val="24"/>
        </w:rPr>
        <w:t xml:space="preserve"> It is being distributed to DOL-ETA formula and discretionary grantees</w:t>
      </w:r>
      <w:r w:rsidR="005879F6">
        <w:rPr>
          <w:sz w:val="24"/>
          <w:szCs w:val="24"/>
        </w:rPr>
        <w:t xml:space="preserve">. </w:t>
      </w:r>
      <w:r w:rsidR="005879F6" w:rsidRPr="005879F6">
        <w:rPr>
          <w:b/>
          <w:sz w:val="24"/>
          <w:szCs w:val="24"/>
        </w:rPr>
        <w:t>W</w:t>
      </w:r>
      <w:r w:rsidR="00005E5E" w:rsidRPr="005879F6">
        <w:rPr>
          <w:b/>
          <w:sz w:val="24"/>
          <w:szCs w:val="24"/>
        </w:rPr>
        <w:t>e</w:t>
      </w:r>
      <w:r w:rsidR="005879F6" w:rsidRPr="005879F6">
        <w:rPr>
          <w:b/>
          <w:sz w:val="24"/>
          <w:szCs w:val="24"/>
        </w:rPr>
        <w:t xml:space="preserve"> a</w:t>
      </w:r>
      <w:r w:rsidR="00005E5E" w:rsidRPr="005879F6">
        <w:rPr>
          <w:b/>
          <w:sz w:val="24"/>
          <w:szCs w:val="24"/>
        </w:rPr>
        <w:t xml:space="preserve">re particularly interested in hearing about your perspective </w:t>
      </w:r>
      <w:r w:rsidR="00AF12DB" w:rsidRPr="005879F6">
        <w:rPr>
          <w:b/>
          <w:sz w:val="24"/>
          <w:szCs w:val="24"/>
        </w:rPr>
        <w:t xml:space="preserve">on the TA you have received </w:t>
      </w:r>
      <w:r w:rsidR="00005E5E" w:rsidRPr="005879F6">
        <w:rPr>
          <w:b/>
          <w:sz w:val="24"/>
          <w:szCs w:val="24"/>
        </w:rPr>
        <w:t>as a {INSERT GRANTEE TYPE</w:t>
      </w:r>
      <w:r w:rsidR="005456A7" w:rsidRPr="005879F6">
        <w:rPr>
          <w:b/>
          <w:sz w:val="24"/>
          <w:szCs w:val="24"/>
        </w:rPr>
        <w:t xml:space="preserve"> FROM SAMPLE FILE</w:t>
      </w:r>
      <w:r w:rsidR="00005E5E" w:rsidRPr="005879F6">
        <w:rPr>
          <w:b/>
          <w:sz w:val="24"/>
          <w:szCs w:val="24"/>
        </w:rPr>
        <w:t>}.</w:t>
      </w:r>
      <w:r>
        <w:rPr>
          <w:sz w:val="24"/>
          <w:szCs w:val="24"/>
        </w:rPr>
        <w:t xml:space="preserve"> </w:t>
      </w:r>
      <w:r w:rsidR="00991765" w:rsidRPr="000C2EB2">
        <w:rPr>
          <w:i/>
          <w:sz w:val="24"/>
        </w:rPr>
        <w:t xml:space="preserve">Your cooperation is appreciated and </w:t>
      </w:r>
      <w:proofErr w:type="gramStart"/>
      <w:r w:rsidR="00991765" w:rsidRPr="000C2EB2">
        <w:rPr>
          <w:i/>
          <w:sz w:val="24"/>
        </w:rPr>
        <w:t>thank</w:t>
      </w:r>
      <w:proofErr w:type="gramEnd"/>
      <w:r w:rsidR="00991765" w:rsidRPr="000C2EB2">
        <w:rPr>
          <w:i/>
          <w:sz w:val="24"/>
        </w:rPr>
        <w:t xml:space="preserve"> you, in advance, for completing this</w:t>
      </w:r>
      <w:r w:rsidR="00A87BC2" w:rsidRPr="000C2EB2">
        <w:rPr>
          <w:i/>
          <w:sz w:val="24"/>
        </w:rPr>
        <w:t xml:space="preserve"> survey</w:t>
      </w:r>
      <w:r w:rsidRPr="000C2EB2">
        <w:rPr>
          <w:i/>
          <w:sz w:val="24"/>
        </w:rPr>
        <w:t>.</w:t>
      </w:r>
      <w:r w:rsidR="00991765" w:rsidRPr="00170690">
        <w:rPr>
          <w:b/>
          <w:i/>
          <w:sz w:val="24"/>
          <w:szCs w:val="24"/>
        </w:rPr>
        <w:t xml:space="preserve"> </w:t>
      </w:r>
    </w:p>
    <w:p w14:paraId="32807D2E" w14:textId="77777777" w:rsidR="00991765" w:rsidRDefault="00991765" w:rsidP="008E2809">
      <w:pPr>
        <w:pStyle w:val="NoSpacing"/>
        <w:jc w:val="both"/>
        <w:rPr>
          <w:sz w:val="24"/>
          <w:szCs w:val="24"/>
        </w:rPr>
      </w:pPr>
    </w:p>
    <w:p w14:paraId="13F672FD" w14:textId="77777777" w:rsidR="007E5FED" w:rsidRDefault="007E5FED" w:rsidP="008E2809">
      <w:pPr>
        <w:pStyle w:val="NoSpacing"/>
        <w:jc w:val="both"/>
        <w:rPr>
          <w:sz w:val="24"/>
          <w:szCs w:val="24"/>
        </w:rPr>
      </w:pPr>
    </w:p>
    <w:p w14:paraId="76D017E1" w14:textId="77777777" w:rsidR="007E5FED" w:rsidRPr="000B3EB3" w:rsidRDefault="007E5FED" w:rsidP="007E5FED">
      <w:pPr>
        <w:spacing w:after="0"/>
        <w:jc w:val="center"/>
        <w:rPr>
          <w:b/>
          <w:color w:val="660000"/>
          <w:sz w:val="28"/>
          <w:szCs w:val="28"/>
        </w:rPr>
      </w:pPr>
    </w:p>
    <w:p w14:paraId="297CB039" w14:textId="4D54DFF9" w:rsidR="00C875F1" w:rsidRDefault="00C875F1" w:rsidP="007E5FED">
      <w:pPr>
        <w:pBdr>
          <w:top w:val="single" w:sz="4" w:space="1" w:color="auto"/>
          <w:left w:val="single" w:sz="4" w:space="4" w:color="auto"/>
          <w:bottom w:val="single" w:sz="4" w:space="1" w:color="auto"/>
          <w:right w:val="single" w:sz="4" w:space="4" w:color="auto"/>
        </w:pBdr>
        <w:ind w:left="180" w:right="180"/>
        <w:jc w:val="both"/>
        <w:rPr>
          <w:bCs/>
          <w:sz w:val="20"/>
          <w:szCs w:val="20"/>
        </w:rPr>
      </w:pPr>
      <w:proofErr w:type="gramStart"/>
      <w:r>
        <w:rPr>
          <w:bCs/>
          <w:sz w:val="20"/>
          <w:szCs w:val="20"/>
        </w:rPr>
        <w:t>OMB Control NO.</w:t>
      </w:r>
      <w:proofErr w:type="gramEnd"/>
      <w:r>
        <w:rPr>
          <w:bCs/>
          <w:sz w:val="20"/>
          <w:szCs w:val="20"/>
        </w:rPr>
        <w:t xml:space="preserve"> 1205-0436</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bookmarkStart w:id="0" w:name="_GoBack"/>
      <w:bookmarkEnd w:id="0"/>
      <w:r>
        <w:rPr>
          <w:bCs/>
          <w:sz w:val="20"/>
          <w:szCs w:val="20"/>
        </w:rPr>
        <w:t>Exp. Date 01/31/2017</w:t>
      </w:r>
    </w:p>
    <w:p w14:paraId="283102AF" w14:textId="2F815107" w:rsidR="007E5FED" w:rsidRDefault="007E5FED" w:rsidP="007E5FED">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15 minutes per response, including time for reviewing instructions and completing and reviewing the collection of information.  </w:t>
      </w:r>
      <w:r>
        <w:rPr>
          <w:rFonts w:cs="Calibri"/>
          <w:sz w:val="20"/>
          <w:szCs w:val="20"/>
        </w:rPr>
        <w:t>Send comments regarding this burden estimate or any other aspect of this collection of information to Gloria Salas-Kos, at Salas-Kos.Gloria@dol.gov.</w:t>
      </w:r>
    </w:p>
    <w:p w14:paraId="70A60848" w14:textId="77777777" w:rsidR="007E5FED" w:rsidRDefault="007E5FED" w:rsidP="008E2809">
      <w:pPr>
        <w:pStyle w:val="NoSpacing"/>
        <w:jc w:val="both"/>
        <w:rPr>
          <w:sz w:val="24"/>
          <w:szCs w:val="24"/>
        </w:rPr>
      </w:pPr>
    </w:p>
    <w:p w14:paraId="7B40B56F" w14:textId="77777777" w:rsidR="007E5FED" w:rsidRDefault="007E5FED" w:rsidP="008E2809">
      <w:pPr>
        <w:pStyle w:val="NoSpacing"/>
        <w:jc w:val="both"/>
        <w:rPr>
          <w:sz w:val="24"/>
          <w:szCs w:val="24"/>
        </w:rPr>
      </w:pPr>
    </w:p>
    <w:p w14:paraId="2C98B116" w14:textId="77777777" w:rsidR="007E5FED" w:rsidRDefault="007E5FED" w:rsidP="008E2809">
      <w:pPr>
        <w:pStyle w:val="NoSpacing"/>
        <w:jc w:val="both"/>
        <w:rPr>
          <w:sz w:val="24"/>
          <w:szCs w:val="24"/>
        </w:rPr>
      </w:pPr>
    </w:p>
    <w:p w14:paraId="78CE6770" w14:textId="77777777" w:rsidR="007E5FED" w:rsidRDefault="007E5FED" w:rsidP="008E2809">
      <w:pPr>
        <w:pStyle w:val="NoSpacing"/>
        <w:jc w:val="both"/>
        <w:rPr>
          <w:sz w:val="24"/>
          <w:szCs w:val="24"/>
        </w:rPr>
      </w:pPr>
    </w:p>
    <w:p w14:paraId="064F0ECA" w14:textId="77777777" w:rsidR="00C03841" w:rsidRPr="00B43E22" w:rsidRDefault="00C03841" w:rsidP="00C03841">
      <w:pPr>
        <w:pStyle w:val="NoSpacing"/>
        <w:jc w:val="both"/>
        <w:rPr>
          <w:sz w:val="24"/>
          <w:szCs w:val="24"/>
        </w:rPr>
      </w:pPr>
      <w:r w:rsidRPr="00B43E22">
        <w:rPr>
          <w:b/>
          <w:color w:val="660000"/>
          <w:sz w:val="24"/>
          <w:szCs w:val="24"/>
        </w:rPr>
        <w:t>In</w:t>
      </w:r>
      <w:r>
        <w:rPr>
          <w:b/>
          <w:color w:val="660000"/>
          <w:sz w:val="24"/>
          <w:szCs w:val="24"/>
        </w:rPr>
        <w:t>structions</w:t>
      </w:r>
      <w:r w:rsidRPr="00B43E22">
        <w:rPr>
          <w:b/>
          <w:color w:val="660000"/>
          <w:sz w:val="24"/>
          <w:szCs w:val="24"/>
        </w:rPr>
        <w:t xml:space="preserve"> </w:t>
      </w:r>
    </w:p>
    <w:p w14:paraId="21F718A4" w14:textId="77777777" w:rsidR="00991765" w:rsidRPr="00062660" w:rsidRDefault="00991765" w:rsidP="00062660">
      <w:pPr>
        <w:pStyle w:val="NoSpacing"/>
        <w:jc w:val="both"/>
        <w:rPr>
          <w:sz w:val="24"/>
          <w:szCs w:val="24"/>
        </w:rPr>
      </w:pPr>
    </w:p>
    <w:p w14:paraId="1F78FEB8" w14:textId="57785DC7" w:rsidR="00062660" w:rsidRPr="00062660" w:rsidRDefault="00062660" w:rsidP="00062660">
      <w:pPr>
        <w:autoSpaceDE w:val="0"/>
        <w:autoSpaceDN w:val="0"/>
        <w:spacing w:after="0" w:line="240" w:lineRule="auto"/>
        <w:rPr>
          <w:bCs/>
          <w:iCs/>
          <w:sz w:val="24"/>
          <w:szCs w:val="24"/>
        </w:rPr>
      </w:pPr>
      <w:r w:rsidRPr="00062660">
        <w:rPr>
          <w:bCs/>
          <w:iCs/>
          <w:sz w:val="24"/>
          <w:szCs w:val="24"/>
        </w:rPr>
        <w:t>You are about to enter the survey. To go back a page, please use the survey’s “</w:t>
      </w:r>
      <w:r w:rsidR="0022378C">
        <w:rPr>
          <w:bCs/>
          <w:iCs/>
          <w:sz w:val="24"/>
          <w:szCs w:val="24"/>
        </w:rPr>
        <w:t>Previous</w:t>
      </w:r>
      <w:r w:rsidRPr="00062660">
        <w:rPr>
          <w:bCs/>
          <w:iCs/>
          <w:sz w:val="24"/>
          <w:szCs w:val="24"/>
        </w:rPr>
        <w:t xml:space="preserve">” button, </w:t>
      </w:r>
      <w:r w:rsidRPr="00062660">
        <w:rPr>
          <w:bCs/>
          <w:i/>
          <w:iCs/>
          <w:sz w:val="24"/>
          <w:szCs w:val="24"/>
        </w:rPr>
        <w:t>not</w:t>
      </w:r>
      <w:r w:rsidRPr="00062660">
        <w:rPr>
          <w:bCs/>
          <w:iCs/>
          <w:sz w:val="24"/>
          <w:szCs w:val="24"/>
        </w:rPr>
        <w:t xml:space="preserve"> your browser’s back button.</w:t>
      </w:r>
      <w:r>
        <w:rPr>
          <w:bCs/>
          <w:iCs/>
          <w:sz w:val="24"/>
          <w:szCs w:val="24"/>
        </w:rPr>
        <w:t xml:space="preserve"> </w:t>
      </w:r>
    </w:p>
    <w:p w14:paraId="7FD09E56" w14:textId="77777777" w:rsidR="00062660" w:rsidRPr="00062660" w:rsidRDefault="00062660" w:rsidP="00062660">
      <w:pPr>
        <w:autoSpaceDE w:val="0"/>
        <w:autoSpaceDN w:val="0"/>
        <w:spacing w:after="0" w:line="240" w:lineRule="auto"/>
        <w:rPr>
          <w:bCs/>
          <w:iCs/>
          <w:sz w:val="24"/>
          <w:szCs w:val="24"/>
        </w:rPr>
      </w:pPr>
    </w:p>
    <w:p w14:paraId="0157485D" w14:textId="3FB278E1" w:rsidR="00062660" w:rsidRDefault="00062660" w:rsidP="00062660">
      <w:pPr>
        <w:autoSpaceDE w:val="0"/>
        <w:autoSpaceDN w:val="0"/>
        <w:spacing w:after="0" w:line="240" w:lineRule="auto"/>
        <w:rPr>
          <w:bCs/>
          <w:iCs/>
          <w:sz w:val="24"/>
          <w:szCs w:val="24"/>
        </w:rPr>
      </w:pPr>
      <w:r w:rsidRPr="00062660">
        <w:rPr>
          <w:bCs/>
          <w:iCs/>
          <w:sz w:val="24"/>
          <w:szCs w:val="24"/>
        </w:rPr>
        <w:t xml:space="preserve">Your answers will be saved each time you click “Next” </w:t>
      </w:r>
      <w:r w:rsidR="00A404D3">
        <w:rPr>
          <w:bCs/>
          <w:iCs/>
          <w:sz w:val="24"/>
          <w:szCs w:val="24"/>
        </w:rPr>
        <w:t>and</w:t>
      </w:r>
      <w:r w:rsidRPr="00062660">
        <w:rPr>
          <w:bCs/>
          <w:iCs/>
          <w:sz w:val="24"/>
          <w:szCs w:val="24"/>
        </w:rPr>
        <w:t xml:space="preserve"> will be saved until the next time you log in.</w:t>
      </w:r>
      <w:r>
        <w:rPr>
          <w:bCs/>
          <w:iCs/>
          <w:sz w:val="24"/>
          <w:szCs w:val="24"/>
        </w:rPr>
        <w:t xml:space="preserve"> </w:t>
      </w:r>
      <w:r w:rsidRPr="00062660">
        <w:rPr>
          <w:bCs/>
          <w:iCs/>
          <w:sz w:val="24"/>
          <w:szCs w:val="24"/>
        </w:rPr>
        <w:t xml:space="preserve">The survey takes about </w:t>
      </w:r>
      <w:r>
        <w:rPr>
          <w:bCs/>
          <w:iCs/>
          <w:sz w:val="24"/>
          <w:szCs w:val="24"/>
        </w:rPr>
        <w:t>15</w:t>
      </w:r>
      <w:r w:rsidRPr="00062660">
        <w:rPr>
          <w:bCs/>
          <w:iCs/>
          <w:sz w:val="24"/>
          <w:szCs w:val="24"/>
        </w:rPr>
        <w:t xml:space="preserve"> minutes to complete. You may leave and return multiple times.</w:t>
      </w:r>
      <w:r>
        <w:rPr>
          <w:bCs/>
          <w:iCs/>
          <w:sz w:val="24"/>
          <w:szCs w:val="24"/>
        </w:rPr>
        <w:t xml:space="preserve"> </w:t>
      </w:r>
      <w:r w:rsidRPr="00062660">
        <w:rPr>
          <w:bCs/>
          <w:iCs/>
          <w:sz w:val="24"/>
          <w:szCs w:val="24"/>
        </w:rPr>
        <w:t>If you do return, after entering your login code, you will be placed in the screen you last visited.</w:t>
      </w:r>
    </w:p>
    <w:p w14:paraId="0C7FBE14" w14:textId="77777777" w:rsidR="00062660" w:rsidRDefault="00062660" w:rsidP="00062660">
      <w:pPr>
        <w:autoSpaceDE w:val="0"/>
        <w:autoSpaceDN w:val="0"/>
        <w:spacing w:after="0" w:line="240" w:lineRule="auto"/>
        <w:rPr>
          <w:bCs/>
          <w:iCs/>
          <w:sz w:val="24"/>
          <w:szCs w:val="24"/>
        </w:rPr>
      </w:pPr>
    </w:p>
    <w:p w14:paraId="1BABB1C7" w14:textId="77777777" w:rsidR="004B184E" w:rsidRPr="00486F6E" w:rsidRDefault="004B184E" w:rsidP="00486F6E">
      <w:pPr>
        <w:pStyle w:val="NoSpacing"/>
        <w:pBdr>
          <w:top w:val="single" w:sz="4" w:space="1" w:color="auto"/>
          <w:left w:val="single" w:sz="4" w:space="1" w:color="auto"/>
          <w:bottom w:val="single" w:sz="4" w:space="1" w:color="auto"/>
          <w:right w:val="single" w:sz="4" w:space="1" w:color="auto"/>
        </w:pBdr>
        <w:shd w:val="clear" w:color="auto" w:fill="808000"/>
        <w:rPr>
          <w:b/>
          <w:color w:val="FFFFFF" w:themeColor="background1"/>
          <w:u w:val="single"/>
        </w:rPr>
      </w:pPr>
      <w:r w:rsidRPr="00486F6E">
        <w:rPr>
          <w:b/>
          <w:i/>
          <w:color w:val="FFFFFF" w:themeColor="background1"/>
        </w:rPr>
        <w:t>First</w:t>
      </w:r>
      <w:r w:rsidR="008B54EB" w:rsidRPr="00486F6E">
        <w:rPr>
          <w:b/>
          <w:i/>
          <w:color w:val="FFFFFF" w:themeColor="background1"/>
        </w:rPr>
        <w:t>,</w:t>
      </w:r>
      <w:r w:rsidRPr="00486F6E">
        <w:rPr>
          <w:b/>
          <w:i/>
          <w:color w:val="FFFFFF" w:themeColor="background1"/>
        </w:rPr>
        <w:t xml:space="preserve"> </w:t>
      </w:r>
      <w:r w:rsidR="006E4BD5" w:rsidRPr="00486F6E">
        <w:rPr>
          <w:b/>
          <w:i/>
          <w:color w:val="FFFFFF" w:themeColor="background1"/>
        </w:rPr>
        <w:t xml:space="preserve">we have a few questions about </w:t>
      </w:r>
      <w:r w:rsidR="000E519D" w:rsidRPr="00486F6E">
        <w:rPr>
          <w:b/>
          <w:i/>
          <w:color w:val="FFFFFF" w:themeColor="background1"/>
        </w:rPr>
        <w:t xml:space="preserve">your position </w:t>
      </w:r>
      <w:r w:rsidR="00E7404E" w:rsidRPr="00486F6E">
        <w:rPr>
          <w:b/>
          <w:i/>
          <w:color w:val="FFFFFF" w:themeColor="background1"/>
        </w:rPr>
        <w:t xml:space="preserve">in your </w:t>
      </w:r>
      <w:r w:rsidR="000E519D" w:rsidRPr="00486F6E">
        <w:rPr>
          <w:b/>
          <w:i/>
          <w:color w:val="FFFFFF" w:themeColor="background1"/>
        </w:rPr>
        <w:t>organization.</w:t>
      </w:r>
    </w:p>
    <w:p w14:paraId="24CFDA3A" w14:textId="77777777" w:rsidR="00093059" w:rsidRDefault="00093059" w:rsidP="008E2809">
      <w:pPr>
        <w:pStyle w:val="NoSpacing"/>
        <w:rPr>
          <w:b/>
          <w:u w:val="single"/>
        </w:rPr>
      </w:pPr>
    </w:p>
    <w:p w14:paraId="54F3A45F" w14:textId="77777777" w:rsidR="004578DA" w:rsidRDefault="00972BC3" w:rsidP="00EF6A85">
      <w:pPr>
        <w:pStyle w:val="NoSpacing"/>
        <w:rPr>
          <w:b/>
        </w:rPr>
      </w:pPr>
      <w:r>
        <w:rPr>
          <w:b/>
        </w:rPr>
        <w:t>Q1.</w:t>
      </w:r>
      <w:r>
        <w:rPr>
          <w:b/>
        </w:rPr>
        <w:tab/>
      </w:r>
      <w:r w:rsidR="00901349">
        <w:rPr>
          <w:b/>
        </w:rPr>
        <w:t xml:space="preserve">Identify </w:t>
      </w:r>
      <w:r w:rsidR="00615C82">
        <w:rPr>
          <w:b/>
        </w:rPr>
        <w:t xml:space="preserve">and select </w:t>
      </w:r>
      <w:r w:rsidR="00901349">
        <w:rPr>
          <w:b/>
        </w:rPr>
        <w:t>the</w:t>
      </w:r>
      <w:r w:rsidR="00E7404E">
        <w:rPr>
          <w:b/>
        </w:rPr>
        <w:t xml:space="preserve"> </w:t>
      </w:r>
      <w:r>
        <w:rPr>
          <w:b/>
        </w:rPr>
        <w:t xml:space="preserve">state </w:t>
      </w:r>
      <w:r w:rsidR="00901349">
        <w:rPr>
          <w:b/>
        </w:rPr>
        <w:t>where</w:t>
      </w:r>
      <w:r w:rsidR="00A87BC2">
        <w:rPr>
          <w:b/>
        </w:rPr>
        <w:t xml:space="preserve"> </w:t>
      </w:r>
      <w:r>
        <w:rPr>
          <w:b/>
        </w:rPr>
        <w:t>you work</w:t>
      </w:r>
      <w:r w:rsidR="00901349">
        <w:rPr>
          <w:b/>
        </w:rPr>
        <w:t>.</w:t>
      </w:r>
      <w:r w:rsidR="001C05AA">
        <w:rPr>
          <w:b/>
        </w:rPr>
        <w:t xml:space="preserve"> </w:t>
      </w:r>
      <w:r>
        <w:rPr>
          <w:b/>
        </w:rPr>
        <w:t xml:space="preserve"> </w:t>
      </w:r>
      <w:r w:rsidR="001A4D4A" w:rsidRPr="009F31A4">
        <w:rPr>
          <w:i/>
          <w:color w:val="0070C0"/>
        </w:rPr>
        <w:t>[This will be a drop down box.]</w:t>
      </w:r>
      <w:r w:rsidR="004578DA">
        <w:rPr>
          <w:b/>
        </w:rPr>
        <w:tab/>
      </w:r>
    </w:p>
    <w:p w14:paraId="21F5A2AC" w14:textId="77777777" w:rsidR="004578DA" w:rsidRDefault="004578DA" w:rsidP="00EF6A85">
      <w:pPr>
        <w:pStyle w:val="NoSpacing"/>
        <w:rPr>
          <w:b/>
        </w:rPr>
      </w:pPr>
    </w:p>
    <w:p w14:paraId="676E6DA9" w14:textId="318B4D1A" w:rsidR="00EF6A85" w:rsidRDefault="00EF6A85" w:rsidP="00EF6A85">
      <w:pPr>
        <w:pStyle w:val="NoSpacing"/>
        <w:rPr>
          <w:b/>
        </w:rPr>
      </w:pPr>
      <w:r>
        <w:rPr>
          <w:b/>
        </w:rPr>
        <w:t>Q2.</w:t>
      </w:r>
      <w:r>
        <w:rPr>
          <w:b/>
        </w:rPr>
        <w:tab/>
        <w:t>Which of the following best describes your organization</w:t>
      </w:r>
      <w:r w:rsidR="00B45B97">
        <w:rPr>
          <w:b/>
        </w:rPr>
        <w:t xml:space="preserve">? </w:t>
      </w:r>
    </w:p>
    <w:p w14:paraId="1271C9AF" w14:textId="77777777" w:rsidR="000D1DEF" w:rsidRPr="005879F6" w:rsidRDefault="000D1DEF" w:rsidP="000D1DEF">
      <w:pPr>
        <w:pStyle w:val="NoSpacing"/>
      </w:pPr>
      <w:r>
        <w:rPr>
          <w:b/>
        </w:rPr>
        <w:tab/>
      </w:r>
      <w:r w:rsidRPr="005879F6">
        <w:t>(Check all that apply)</w:t>
      </w:r>
    </w:p>
    <w:p w14:paraId="3252F785" w14:textId="77777777" w:rsidR="00EF6A85" w:rsidRPr="003022A1" w:rsidRDefault="00EF6A85" w:rsidP="00FB32D4">
      <w:pPr>
        <w:pStyle w:val="NoSpacing"/>
        <w:numPr>
          <w:ilvl w:val="0"/>
          <w:numId w:val="6"/>
        </w:numPr>
        <w:rPr>
          <w:b/>
        </w:rPr>
      </w:pPr>
      <w:r>
        <w:t>State workforce agency</w:t>
      </w:r>
    </w:p>
    <w:p w14:paraId="33EE84F4" w14:textId="77777777" w:rsidR="003022A1" w:rsidRDefault="003022A1" w:rsidP="00FB32D4">
      <w:pPr>
        <w:pStyle w:val="NoSpacing"/>
        <w:numPr>
          <w:ilvl w:val="0"/>
          <w:numId w:val="6"/>
        </w:numPr>
        <w:rPr>
          <w:b/>
        </w:rPr>
      </w:pPr>
      <w:r>
        <w:t xml:space="preserve">State Workforce Investment Board </w:t>
      </w:r>
    </w:p>
    <w:p w14:paraId="606F6419" w14:textId="77777777" w:rsidR="00EF6A85" w:rsidRPr="00EE4586" w:rsidRDefault="00EF6A85" w:rsidP="00FB32D4">
      <w:pPr>
        <w:pStyle w:val="NoSpacing"/>
        <w:numPr>
          <w:ilvl w:val="0"/>
          <w:numId w:val="6"/>
        </w:numPr>
        <w:rPr>
          <w:b/>
        </w:rPr>
      </w:pPr>
      <w:r>
        <w:t xml:space="preserve">Local </w:t>
      </w:r>
      <w:r w:rsidR="00486F6E">
        <w:t>Workforce Investment Board</w:t>
      </w:r>
    </w:p>
    <w:p w14:paraId="2C5FFCA8" w14:textId="77777777" w:rsidR="00EF6A85" w:rsidRPr="003022A1" w:rsidRDefault="00996F08" w:rsidP="00FB32D4">
      <w:pPr>
        <w:pStyle w:val="NoSpacing"/>
        <w:numPr>
          <w:ilvl w:val="0"/>
          <w:numId w:val="6"/>
        </w:numPr>
        <w:rPr>
          <w:b/>
        </w:rPr>
      </w:pPr>
      <w:r>
        <w:t xml:space="preserve">One Stop Career Center </w:t>
      </w:r>
      <w:r w:rsidR="00A06D6B">
        <w:t>/ American</w:t>
      </w:r>
      <w:r>
        <w:t xml:space="preserve"> </w:t>
      </w:r>
      <w:r w:rsidR="00EF6A85">
        <w:t>Job Center</w:t>
      </w:r>
    </w:p>
    <w:p w14:paraId="796C903F" w14:textId="77777777" w:rsidR="003022A1" w:rsidRPr="00EE4586" w:rsidRDefault="00901349" w:rsidP="00FB32D4">
      <w:pPr>
        <w:pStyle w:val="NoSpacing"/>
        <w:numPr>
          <w:ilvl w:val="0"/>
          <w:numId w:val="6"/>
        </w:numPr>
        <w:rPr>
          <w:b/>
        </w:rPr>
      </w:pPr>
      <w:r>
        <w:t xml:space="preserve">Indian </w:t>
      </w:r>
      <w:r w:rsidR="003022A1">
        <w:t xml:space="preserve">Tribal </w:t>
      </w:r>
      <w:r w:rsidR="00444BEA">
        <w:t>government / Other T</w:t>
      </w:r>
      <w:r>
        <w:t>ribal organization</w:t>
      </w:r>
    </w:p>
    <w:p w14:paraId="54E6AB36" w14:textId="77777777" w:rsidR="00EF6A85" w:rsidRPr="00710EE8" w:rsidRDefault="003022A1" w:rsidP="00FB32D4">
      <w:pPr>
        <w:pStyle w:val="NoSpacing"/>
        <w:numPr>
          <w:ilvl w:val="0"/>
          <w:numId w:val="6"/>
        </w:numPr>
        <w:rPr>
          <w:b/>
        </w:rPr>
      </w:pPr>
      <w:r>
        <w:t xml:space="preserve">Community </w:t>
      </w:r>
      <w:r w:rsidR="00A87BC2">
        <w:t xml:space="preserve">college </w:t>
      </w:r>
      <w:r>
        <w:t xml:space="preserve">/ </w:t>
      </w:r>
      <w:r w:rsidR="005F62BA">
        <w:t xml:space="preserve">Other </w:t>
      </w:r>
      <w:r>
        <w:t>education or training institution</w:t>
      </w:r>
    </w:p>
    <w:p w14:paraId="304306DE" w14:textId="77777777" w:rsidR="00710EE8" w:rsidRPr="003022A1" w:rsidRDefault="003022A1" w:rsidP="00FB32D4">
      <w:pPr>
        <w:pStyle w:val="NoSpacing"/>
        <w:numPr>
          <w:ilvl w:val="0"/>
          <w:numId w:val="6"/>
        </w:numPr>
        <w:rPr>
          <w:b/>
        </w:rPr>
      </w:pPr>
      <w:r>
        <w:t>Local non-profit</w:t>
      </w:r>
      <w:r w:rsidR="00710EE8">
        <w:t xml:space="preserve"> </w:t>
      </w:r>
      <w:r w:rsidR="00486F6E">
        <w:t>o</w:t>
      </w:r>
      <w:r w:rsidR="00710EE8">
        <w:t>rganization</w:t>
      </w:r>
    </w:p>
    <w:p w14:paraId="166B3ABB" w14:textId="77777777" w:rsidR="003022A1" w:rsidRDefault="003022A1" w:rsidP="00FB32D4">
      <w:pPr>
        <w:pStyle w:val="NoSpacing"/>
        <w:numPr>
          <w:ilvl w:val="0"/>
          <w:numId w:val="6"/>
        </w:numPr>
        <w:rPr>
          <w:b/>
        </w:rPr>
      </w:pPr>
      <w:r>
        <w:t>National non-profit organization</w:t>
      </w:r>
    </w:p>
    <w:p w14:paraId="2AB8E7BC" w14:textId="77777777" w:rsidR="00EF6A85" w:rsidRPr="00EE4586" w:rsidRDefault="00EF6A85" w:rsidP="00FB32D4">
      <w:pPr>
        <w:pStyle w:val="NoSpacing"/>
        <w:numPr>
          <w:ilvl w:val="0"/>
          <w:numId w:val="6"/>
        </w:numPr>
        <w:rPr>
          <w:b/>
        </w:rPr>
      </w:pPr>
      <w:r>
        <w:t>Other (</w:t>
      </w:r>
      <w:r w:rsidR="001A4D4A">
        <w:t>Please Specify</w:t>
      </w:r>
      <w:r>
        <w:t>)</w:t>
      </w:r>
      <w:r w:rsidR="001A4D4A">
        <w:t xml:space="preserve">: </w:t>
      </w:r>
      <w:r>
        <w:t xml:space="preserve"> </w:t>
      </w:r>
      <w:r w:rsidR="001A4D4A">
        <w:t>____________________________________________</w:t>
      </w:r>
    </w:p>
    <w:p w14:paraId="129EDBEF" w14:textId="77777777" w:rsidR="00EF6A85" w:rsidRDefault="00EF6A85" w:rsidP="00F9231A">
      <w:pPr>
        <w:pStyle w:val="NoSpacing"/>
        <w:rPr>
          <w:b/>
        </w:rPr>
      </w:pPr>
    </w:p>
    <w:p w14:paraId="736821FC" w14:textId="1ED0ADE8" w:rsidR="00B45B97" w:rsidRDefault="00EF6A85" w:rsidP="00B45B97">
      <w:pPr>
        <w:pStyle w:val="NoSpacing"/>
        <w:ind w:left="720" w:hanging="720"/>
        <w:rPr>
          <w:b/>
        </w:rPr>
      </w:pPr>
      <w:r>
        <w:rPr>
          <w:b/>
        </w:rPr>
        <w:t>Q</w:t>
      </w:r>
      <w:r w:rsidR="009823C4">
        <w:rPr>
          <w:b/>
        </w:rPr>
        <w:t>3</w:t>
      </w:r>
      <w:r w:rsidR="000E519D">
        <w:rPr>
          <w:b/>
        </w:rPr>
        <w:t>.</w:t>
      </w:r>
      <w:r w:rsidR="000E519D">
        <w:rPr>
          <w:b/>
        </w:rPr>
        <w:tab/>
      </w:r>
      <w:r w:rsidR="00DB7810">
        <w:rPr>
          <w:b/>
        </w:rPr>
        <w:t xml:space="preserve">Please check the box that describes </w:t>
      </w:r>
      <w:r w:rsidR="00DA727A">
        <w:rPr>
          <w:b/>
        </w:rPr>
        <w:t>your</w:t>
      </w:r>
      <w:r w:rsidR="00DB7810">
        <w:rPr>
          <w:b/>
        </w:rPr>
        <w:t xml:space="preserve"> main</w:t>
      </w:r>
      <w:r w:rsidR="00DA727A">
        <w:rPr>
          <w:b/>
        </w:rPr>
        <w:t xml:space="preserve"> activity/function</w:t>
      </w:r>
      <w:r w:rsidR="00DB7810">
        <w:rPr>
          <w:b/>
        </w:rPr>
        <w:t xml:space="preserve"> </w:t>
      </w:r>
      <w:r w:rsidR="00DA727A">
        <w:rPr>
          <w:b/>
        </w:rPr>
        <w:t xml:space="preserve">within </w:t>
      </w:r>
      <w:r w:rsidR="00B45B97">
        <w:rPr>
          <w:b/>
        </w:rPr>
        <w:t>your organization</w:t>
      </w:r>
      <w:r w:rsidR="00DB7810">
        <w:rPr>
          <w:b/>
        </w:rPr>
        <w:t>.</w:t>
      </w:r>
      <w:r w:rsidR="00B45B97">
        <w:rPr>
          <w:b/>
        </w:rPr>
        <w:t xml:space="preserve">  </w:t>
      </w:r>
      <w:r w:rsidR="00B45B97">
        <w:rPr>
          <w:i/>
          <w:color w:val="0070C0"/>
        </w:rPr>
        <w:t>[One response only will be accepted</w:t>
      </w:r>
      <w:r w:rsidR="00B45B97" w:rsidRPr="009F31A4">
        <w:rPr>
          <w:i/>
          <w:color w:val="0070C0"/>
        </w:rPr>
        <w:t>.]</w:t>
      </w:r>
    </w:p>
    <w:p w14:paraId="7CECA94B" w14:textId="77777777" w:rsidR="000D1DEF" w:rsidRPr="000D1DEF" w:rsidRDefault="000D1DEF" w:rsidP="00BB4CCD">
      <w:pPr>
        <w:pStyle w:val="NoSpacing"/>
        <w:numPr>
          <w:ilvl w:val="0"/>
          <w:numId w:val="8"/>
        </w:numPr>
        <w:rPr>
          <w:b/>
        </w:rPr>
      </w:pPr>
      <w:r>
        <w:t>Executive Leadership</w:t>
      </w:r>
    </w:p>
    <w:p w14:paraId="1E27A00E" w14:textId="77777777" w:rsidR="00BB4CCD" w:rsidRPr="009823C4" w:rsidRDefault="008A44A5" w:rsidP="00BB4CCD">
      <w:pPr>
        <w:pStyle w:val="NoSpacing"/>
        <w:numPr>
          <w:ilvl w:val="0"/>
          <w:numId w:val="8"/>
        </w:numPr>
        <w:rPr>
          <w:b/>
        </w:rPr>
      </w:pPr>
      <w:r>
        <w:t>Service Delivery (i.e., w</w:t>
      </w:r>
      <w:r w:rsidR="00BB4CCD">
        <w:t>ork directly with individual job-seekers</w:t>
      </w:r>
      <w:r w:rsidR="001A4D4A">
        <w:t xml:space="preserve"> or employers</w:t>
      </w:r>
      <w:r>
        <w:t>)</w:t>
      </w:r>
    </w:p>
    <w:p w14:paraId="7133EBA9" w14:textId="77777777" w:rsidR="002960DD" w:rsidRDefault="00DB7810" w:rsidP="002960DD">
      <w:pPr>
        <w:pStyle w:val="NoSpacing"/>
        <w:numPr>
          <w:ilvl w:val="0"/>
          <w:numId w:val="8"/>
        </w:numPr>
        <w:rPr>
          <w:b/>
        </w:rPr>
      </w:pPr>
      <w:r>
        <w:t>Finance/Budgeting/Accounting</w:t>
      </w:r>
    </w:p>
    <w:p w14:paraId="6FE4A389" w14:textId="77777777" w:rsidR="00BB4CCD" w:rsidRPr="00DA727A" w:rsidRDefault="00DB7810" w:rsidP="002960DD">
      <w:pPr>
        <w:pStyle w:val="NoSpacing"/>
        <w:numPr>
          <w:ilvl w:val="0"/>
          <w:numId w:val="8"/>
        </w:numPr>
        <w:rPr>
          <w:b/>
        </w:rPr>
      </w:pPr>
      <w:r>
        <w:t>Program/Grant Administration</w:t>
      </w:r>
    </w:p>
    <w:p w14:paraId="3162A366" w14:textId="77777777" w:rsidR="00DA727A" w:rsidRPr="00BB4CCD" w:rsidRDefault="00DA727A" w:rsidP="002960DD">
      <w:pPr>
        <w:pStyle w:val="NoSpacing"/>
        <w:numPr>
          <w:ilvl w:val="0"/>
          <w:numId w:val="8"/>
        </w:numPr>
        <w:rPr>
          <w:b/>
        </w:rPr>
      </w:pPr>
      <w:r>
        <w:t>Performance Management / Data Collection / Management Information Systems</w:t>
      </w:r>
    </w:p>
    <w:p w14:paraId="302357CC" w14:textId="77777777" w:rsidR="00DB7810" w:rsidRPr="009823C4" w:rsidRDefault="00BB4CCD" w:rsidP="002960DD">
      <w:pPr>
        <w:pStyle w:val="NoSpacing"/>
        <w:numPr>
          <w:ilvl w:val="0"/>
          <w:numId w:val="8"/>
        </w:numPr>
        <w:rPr>
          <w:b/>
        </w:rPr>
      </w:pPr>
      <w:r>
        <w:t>Other (Please Specify):  ____________________________________________</w:t>
      </w:r>
      <w:r w:rsidR="00DB7810">
        <w:t xml:space="preserve"> </w:t>
      </w:r>
    </w:p>
    <w:p w14:paraId="56EBFB7C" w14:textId="77777777" w:rsidR="00800F01" w:rsidRDefault="00800F01" w:rsidP="00C91B97">
      <w:pPr>
        <w:pStyle w:val="NoSpacing"/>
      </w:pPr>
    </w:p>
    <w:p w14:paraId="361B9DBD" w14:textId="2A44412D" w:rsidR="00062660" w:rsidRDefault="00062660">
      <w:r>
        <w:br w:type="page"/>
      </w:r>
    </w:p>
    <w:p w14:paraId="5C7F1F65" w14:textId="77777777" w:rsidR="00B45B97" w:rsidRDefault="00B45B97" w:rsidP="00C91B97">
      <w:pPr>
        <w:pStyle w:val="NoSpacing"/>
      </w:pPr>
    </w:p>
    <w:p w14:paraId="13E44753" w14:textId="77777777" w:rsidR="000D6FB3" w:rsidRPr="00486F6E" w:rsidRDefault="00990167" w:rsidP="005F4546">
      <w:pPr>
        <w:pStyle w:val="NoSpacing"/>
        <w:pBdr>
          <w:top w:val="single" w:sz="4" w:space="1" w:color="auto"/>
          <w:left w:val="single" w:sz="4" w:space="4" w:color="auto"/>
          <w:bottom w:val="single" w:sz="4" w:space="1" w:color="auto"/>
          <w:right w:val="single" w:sz="4" w:space="4" w:color="auto"/>
        </w:pBdr>
        <w:shd w:val="clear" w:color="auto" w:fill="808000"/>
        <w:jc w:val="both"/>
        <w:rPr>
          <w:i/>
          <w:color w:val="FFFFFF" w:themeColor="background1"/>
        </w:rPr>
      </w:pPr>
      <w:r w:rsidRPr="00486F6E">
        <w:rPr>
          <w:b/>
          <w:i/>
          <w:color w:val="FFFFFF" w:themeColor="background1"/>
        </w:rPr>
        <w:t>N</w:t>
      </w:r>
      <w:r w:rsidR="004933E0">
        <w:rPr>
          <w:b/>
          <w:i/>
          <w:color w:val="FFFFFF" w:themeColor="background1"/>
        </w:rPr>
        <w:t>ext</w:t>
      </w:r>
      <w:r w:rsidRPr="00486F6E">
        <w:rPr>
          <w:b/>
          <w:i/>
          <w:color w:val="FFFFFF" w:themeColor="background1"/>
        </w:rPr>
        <w:t xml:space="preserve"> we</w:t>
      </w:r>
      <w:r w:rsidR="004E5D47" w:rsidRPr="00486F6E">
        <w:rPr>
          <w:b/>
          <w:i/>
          <w:color w:val="FFFFFF" w:themeColor="background1"/>
        </w:rPr>
        <w:t xml:space="preserve"> would</w:t>
      </w:r>
      <w:r w:rsidRPr="00486F6E">
        <w:rPr>
          <w:b/>
          <w:i/>
          <w:color w:val="FFFFFF" w:themeColor="background1"/>
        </w:rPr>
        <w:t xml:space="preserve"> like to ask you about the </w:t>
      </w:r>
      <w:r w:rsidR="00800F01" w:rsidRPr="00486F6E">
        <w:rPr>
          <w:b/>
          <w:i/>
          <w:color w:val="FFFFFF" w:themeColor="background1"/>
        </w:rPr>
        <w:t xml:space="preserve">technical assistance </w:t>
      </w:r>
      <w:r w:rsidR="004C050F" w:rsidRPr="00486F6E">
        <w:rPr>
          <w:b/>
          <w:i/>
          <w:color w:val="FFFFFF" w:themeColor="background1"/>
        </w:rPr>
        <w:t xml:space="preserve">(TA) </w:t>
      </w:r>
      <w:r w:rsidR="00615C82">
        <w:rPr>
          <w:b/>
          <w:i/>
          <w:color w:val="FFFFFF" w:themeColor="background1"/>
        </w:rPr>
        <w:t xml:space="preserve">from any provider or resources that </w:t>
      </w:r>
      <w:r w:rsidR="00800F01" w:rsidRPr="00486F6E">
        <w:rPr>
          <w:b/>
          <w:i/>
          <w:color w:val="FFFFFF" w:themeColor="background1"/>
        </w:rPr>
        <w:t xml:space="preserve">your </w:t>
      </w:r>
      <w:r w:rsidR="00EC1C7A" w:rsidRPr="00486F6E">
        <w:rPr>
          <w:b/>
          <w:i/>
          <w:color w:val="FFFFFF" w:themeColor="background1"/>
        </w:rPr>
        <w:t xml:space="preserve">organization </w:t>
      </w:r>
      <w:r w:rsidR="00800F01" w:rsidRPr="001203E2">
        <w:rPr>
          <w:b/>
          <w:i/>
          <w:color w:val="FFFFFF" w:themeColor="background1"/>
        </w:rPr>
        <w:t>receives</w:t>
      </w:r>
      <w:r w:rsidR="00A87BC2">
        <w:rPr>
          <w:b/>
          <w:i/>
          <w:color w:val="FFFFFF" w:themeColor="background1"/>
        </w:rPr>
        <w:t xml:space="preserve"> </w:t>
      </w:r>
      <w:r w:rsidR="00615C82">
        <w:rPr>
          <w:b/>
          <w:i/>
          <w:color w:val="FFFFFF" w:themeColor="background1"/>
        </w:rPr>
        <w:t>or uses</w:t>
      </w:r>
      <w:r w:rsidR="00C3729F" w:rsidRPr="001203E2">
        <w:rPr>
          <w:b/>
          <w:i/>
          <w:color w:val="FFFFFF" w:themeColor="background1"/>
        </w:rPr>
        <w:t>.</w:t>
      </w:r>
      <w:r w:rsidR="00812D4F">
        <w:rPr>
          <w:b/>
          <w:i/>
          <w:color w:val="FFFFFF" w:themeColor="background1"/>
        </w:rPr>
        <w:t xml:space="preserve"> </w:t>
      </w:r>
      <w:r w:rsidR="00812D4F" w:rsidRPr="00812D4F">
        <w:rPr>
          <w:i/>
          <w:color w:val="FFFFFF" w:themeColor="background1"/>
        </w:rPr>
        <w:t>TA</w:t>
      </w:r>
      <w:r w:rsidR="00710EE8" w:rsidRPr="00486F6E">
        <w:rPr>
          <w:i/>
          <w:color w:val="FFFFFF" w:themeColor="background1"/>
        </w:rPr>
        <w:t xml:space="preserve"> includes </w:t>
      </w:r>
      <w:r w:rsidR="002E7C07" w:rsidRPr="00486F6E">
        <w:rPr>
          <w:i/>
          <w:color w:val="FFFFFF" w:themeColor="background1"/>
        </w:rPr>
        <w:t xml:space="preserve">activities aimed at enhancing administrative, organizational, or management capacity; improving programs and systems; improving skills or solving specific problems. TA might be delivered through one-on-one </w:t>
      </w:r>
      <w:r w:rsidR="00812D4F">
        <w:rPr>
          <w:i/>
          <w:color w:val="FFFFFF" w:themeColor="background1"/>
        </w:rPr>
        <w:t>coaching</w:t>
      </w:r>
      <w:r w:rsidR="002E7C07" w:rsidRPr="00486F6E">
        <w:rPr>
          <w:i/>
          <w:color w:val="FFFFFF" w:themeColor="background1"/>
        </w:rPr>
        <w:t xml:space="preserve">, </w:t>
      </w:r>
      <w:r w:rsidR="00812D4F">
        <w:rPr>
          <w:i/>
          <w:color w:val="FFFFFF" w:themeColor="background1"/>
        </w:rPr>
        <w:t xml:space="preserve">training sessions, </w:t>
      </w:r>
      <w:r w:rsidR="002E7C07" w:rsidRPr="00486F6E">
        <w:rPr>
          <w:i/>
          <w:color w:val="FFFFFF" w:themeColor="background1"/>
        </w:rPr>
        <w:t xml:space="preserve">webinars, </w:t>
      </w:r>
      <w:r w:rsidR="00615C82">
        <w:rPr>
          <w:i/>
          <w:color w:val="FFFFFF" w:themeColor="background1"/>
        </w:rPr>
        <w:t xml:space="preserve">or through written </w:t>
      </w:r>
      <w:r w:rsidR="00BB4CCD">
        <w:rPr>
          <w:i/>
          <w:color w:val="FFFFFF" w:themeColor="background1"/>
        </w:rPr>
        <w:t xml:space="preserve">guidance </w:t>
      </w:r>
      <w:r w:rsidR="00615C82">
        <w:rPr>
          <w:i/>
          <w:color w:val="FFFFFF" w:themeColor="background1"/>
        </w:rPr>
        <w:t>and other training materials</w:t>
      </w:r>
      <w:r w:rsidR="002E7C07" w:rsidRPr="00486F6E">
        <w:rPr>
          <w:i/>
          <w:color w:val="FFFFFF" w:themeColor="background1"/>
        </w:rPr>
        <w:t>, etc.</w:t>
      </w:r>
      <w:r w:rsidR="00451D6A" w:rsidRPr="00486F6E">
        <w:rPr>
          <w:i/>
          <w:color w:val="FFFFFF" w:themeColor="background1"/>
        </w:rPr>
        <w:t xml:space="preserve"> </w:t>
      </w:r>
    </w:p>
    <w:p w14:paraId="379108A1" w14:textId="77777777" w:rsidR="00894E45" w:rsidRDefault="00894E45" w:rsidP="001261EB">
      <w:pPr>
        <w:pStyle w:val="NoSpacing"/>
        <w:ind w:left="1440"/>
      </w:pPr>
    </w:p>
    <w:p w14:paraId="5204DB49" w14:textId="77777777" w:rsidR="00827A43" w:rsidRDefault="00827A43" w:rsidP="00AB3D01">
      <w:pPr>
        <w:pStyle w:val="NoSpacing"/>
        <w:ind w:left="720" w:hanging="720"/>
        <w:rPr>
          <w:b/>
        </w:rPr>
      </w:pPr>
    </w:p>
    <w:tbl>
      <w:tblPr>
        <w:tblStyle w:val="TableGrid"/>
        <w:tblW w:w="8255" w:type="dxa"/>
        <w:tblInd w:w="558" w:type="dxa"/>
        <w:tblLook w:val="04A0" w:firstRow="1" w:lastRow="0" w:firstColumn="1" w:lastColumn="0" w:noHBand="0" w:noVBand="1"/>
      </w:tblPr>
      <w:tblGrid>
        <w:gridCol w:w="4089"/>
        <w:gridCol w:w="1219"/>
        <w:gridCol w:w="1523"/>
        <w:gridCol w:w="1424"/>
      </w:tblGrid>
      <w:tr w:rsidR="000440C4" w:rsidRPr="00C3729F" w14:paraId="7A36D3ED" w14:textId="77777777" w:rsidTr="00E333A9">
        <w:tc>
          <w:tcPr>
            <w:tcW w:w="4089" w:type="dxa"/>
            <w:shd w:val="clear" w:color="auto" w:fill="632423" w:themeFill="accent2" w:themeFillShade="80"/>
            <w:vAlign w:val="center"/>
          </w:tcPr>
          <w:p w14:paraId="1F5D4E59" w14:textId="5F94461B" w:rsidR="000440C4" w:rsidRPr="00BB4CCD" w:rsidRDefault="00F557A0" w:rsidP="00C905FB">
            <w:pPr>
              <w:pStyle w:val="NoSpacing"/>
              <w:jc w:val="center"/>
              <w:rPr>
                <w:b/>
                <w:color w:val="FFFFFF" w:themeColor="background1"/>
                <w:sz w:val="20"/>
                <w:szCs w:val="20"/>
              </w:rPr>
            </w:pPr>
            <w:r>
              <w:rPr>
                <w:b/>
                <w:color w:val="FFFFFF" w:themeColor="background1"/>
                <w:sz w:val="20"/>
                <w:szCs w:val="20"/>
              </w:rPr>
              <w:t xml:space="preserve">Q4. </w:t>
            </w:r>
            <w:r w:rsidR="00C905FB">
              <w:rPr>
                <w:b/>
                <w:color w:val="FFFFFF" w:themeColor="background1"/>
                <w:sz w:val="20"/>
                <w:szCs w:val="20"/>
              </w:rPr>
              <w:t>In the last year, h</w:t>
            </w:r>
            <w:r>
              <w:rPr>
                <w:b/>
              </w:rPr>
              <w:t>ow many times have you received TA delivered through</w:t>
            </w:r>
            <w:proofErr w:type="gramStart"/>
            <w:r>
              <w:rPr>
                <w:b/>
              </w:rPr>
              <w:t>…</w:t>
            </w:r>
            <w:proofErr w:type="gramEnd"/>
          </w:p>
        </w:tc>
        <w:tc>
          <w:tcPr>
            <w:tcW w:w="1219" w:type="dxa"/>
            <w:shd w:val="clear" w:color="auto" w:fill="632423" w:themeFill="accent2" w:themeFillShade="80"/>
          </w:tcPr>
          <w:p w14:paraId="5993631A" w14:textId="63182538" w:rsidR="000440C4" w:rsidRPr="000C2EB2" w:rsidRDefault="000440C4" w:rsidP="00BB4CCD">
            <w:pPr>
              <w:pStyle w:val="NoSpacing"/>
              <w:jc w:val="center"/>
              <w:rPr>
                <w:b/>
                <w:color w:val="FFFFFF" w:themeColor="background1"/>
                <w:sz w:val="20"/>
              </w:rPr>
            </w:pPr>
            <w:r w:rsidRPr="00BB4CCD">
              <w:rPr>
                <w:b/>
                <w:color w:val="FFFFFF" w:themeColor="background1"/>
                <w:sz w:val="20"/>
                <w:szCs w:val="20"/>
              </w:rPr>
              <w:t xml:space="preserve">Have </w:t>
            </w:r>
            <w:r>
              <w:rPr>
                <w:b/>
                <w:color w:val="FFFFFF" w:themeColor="background1"/>
                <w:sz w:val="20"/>
                <w:szCs w:val="20"/>
              </w:rPr>
              <w:t>N</w:t>
            </w:r>
            <w:r w:rsidRPr="00BB4CCD">
              <w:rPr>
                <w:b/>
                <w:color w:val="FFFFFF" w:themeColor="background1"/>
                <w:sz w:val="20"/>
                <w:szCs w:val="20"/>
              </w:rPr>
              <w:t>ot Received TA Using This Method</w:t>
            </w:r>
          </w:p>
        </w:tc>
        <w:tc>
          <w:tcPr>
            <w:tcW w:w="1523" w:type="dxa"/>
            <w:shd w:val="clear" w:color="auto" w:fill="632423" w:themeFill="accent2" w:themeFillShade="80"/>
            <w:vAlign w:val="center"/>
          </w:tcPr>
          <w:p w14:paraId="064DD42F" w14:textId="3058CEBB" w:rsidR="000440C4" w:rsidRDefault="000440C4" w:rsidP="00BB4CCD">
            <w:pPr>
              <w:pStyle w:val="NoSpacing"/>
              <w:jc w:val="center"/>
              <w:rPr>
                <w:b/>
                <w:color w:val="FFFFFF" w:themeColor="background1"/>
                <w:sz w:val="20"/>
                <w:szCs w:val="20"/>
              </w:rPr>
            </w:pPr>
            <w:r>
              <w:rPr>
                <w:b/>
                <w:color w:val="FFFFFF" w:themeColor="background1"/>
                <w:sz w:val="20"/>
                <w:szCs w:val="20"/>
              </w:rPr>
              <w:t xml:space="preserve">Received TA Using This Method </w:t>
            </w:r>
          </w:p>
          <w:p w14:paraId="72D1CC96" w14:textId="77777777" w:rsidR="000440C4" w:rsidRPr="005F62BA" w:rsidRDefault="000440C4" w:rsidP="00BB4CCD">
            <w:pPr>
              <w:pStyle w:val="NoSpacing"/>
              <w:jc w:val="center"/>
              <w:rPr>
                <w:b/>
                <w:i/>
                <w:color w:val="FFFFFF" w:themeColor="background1"/>
                <w:sz w:val="20"/>
                <w:szCs w:val="20"/>
              </w:rPr>
            </w:pPr>
            <w:r w:rsidRPr="005F62BA">
              <w:rPr>
                <w:b/>
                <w:i/>
                <w:color w:val="FFFFFF" w:themeColor="background1"/>
                <w:sz w:val="20"/>
                <w:szCs w:val="20"/>
              </w:rPr>
              <w:t>One Time</w:t>
            </w:r>
          </w:p>
        </w:tc>
        <w:tc>
          <w:tcPr>
            <w:tcW w:w="1424" w:type="dxa"/>
            <w:shd w:val="clear" w:color="auto" w:fill="632423" w:themeFill="accent2" w:themeFillShade="80"/>
            <w:vAlign w:val="center"/>
          </w:tcPr>
          <w:p w14:paraId="75A29B90" w14:textId="150244E3" w:rsidR="000440C4" w:rsidRPr="000C2EB2" w:rsidRDefault="000440C4" w:rsidP="00BB4CCD">
            <w:pPr>
              <w:pStyle w:val="NoSpacing"/>
              <w:jc w:val="center"/>
              <w:rPr>
                <w:b/>
                <w:i/>
                <w:color w:val="FFFFFF" w:themeColor="background1"/>
                <w:sz w:val="20"/>
              </w:rPr>
            </w:pPr>
            <w:r w:rsidRPr="00BB4CCD">
              <w:rPr>
                <w:b/>
                <w:color w:val="FFFFFF" w:themeColor="background1"/>
                <w:sz w:val="20"/>
                <w:szCs w:val="20"/>
              </w:rPr>
              <w:t>Received TA Using This Method</w:t>
            </w:r>
            <w:r>
              <w:rPr>
                <w:b/>
                <w:color w:val="FFFFFF" w:themeColor="background1"/>
                <w:sz w:val="20"/>
                <w:szCs w:val="20"/>
              </w:rPr>
              <w:t xml:space="preserve"> </w:t>
            </w:r>
            <w:r>
              <w:rPr>
                <w:b/>
                <w:i/>
                <w:color w:val="FFFFFF" w:themeColor="background1"/>
                <w:sz w:val="20"/>
                <w:szCs w:val="20"/>
              </w:rPr>
              <w:t>More than Once</w:t>
            </w:r>
          </w:p>
        </w:tc>
      </w:tr>
      <w:tr w:rsidR="000440C4" w14:paraId="2FD0513E" w14:textId="77777777" w:rsidTr="00E333A9">
        <w:trPr>
          <w:trHeight w:val="215"/>
        </w:trPr>
        <w:tc>
          <w:tcPr>
            <w:tcW w:w="4089" w:type="dxa"/>
            <w:vAlign w:val="center"/>
          </w:tcPr>
          <w:p w14:paraId="246D2B9A" w14:textId="77777777" w:rsidR="000440C4" w:rsidRDefault="000440C4" w:rsidP="0098405D">
            <w:pPr>
              <w:pStyle w:val="NoSpacing"/>
              <w:rPr>
                <w:sz w:val="20"/>
                <w:szCs w:val="20"/>
              </w:rPr>
            </w:pPr>
            <w:r>
              <w:rPr>
                <w:sz w:val="20"/>
                <w:szCs w:val="20"/>
              </w:rPr>
              <w:t>Webinars conducted in real time</w:t>
            </w:r>
          </w:p>
        </w:tc>
        <w:tc>
          <w:tcPr>
            <w:tcW w:w="1219" w:type="dxa"/>
            <w:vAlign w:val="center"/>
          </w:tcPr>
          <w:p w14:paraId="0B2E7A35" w14:textId="77777777" w:rsidR="000440C4" w:rsidRPr="0006795E" w:rsidRDefault="000440C4" w:rsidP="004E5D47">
            <w:pPr>
              <w:pStyle w:val="NoSpacing"/>
              <w:spacing w:line="300" w:lineRule="atLeast"/>
              <w:jc w:val="center"/>
              <w:rPr>
                <w:sz w:val="24"/>
                <w:szCs w:val="24"/>
              </w:rPr>
            </w:pPr>
            <w:r w:rsidRPr="00641C7E">
              <w:rPr>
                <w:sz w:val="24"/>
                <w:szCs w:val="24"/>
              </w:rPr>
              <w:sym w:font="Wingdings" w:char="F071"/>
            </w:r>
          </w:p>
        </w:tc>
        <w:tc>
          <w:tcPr>
            <w:tcW w:w="1523" w:type="dxa"/>
            <w:vAlign w:val="center"/>
          </w:tcPr>
          <w:p w14:paraId="1112ECC4" w14:textId="77777777" w:rsidR="000440C4" w:rsidRPr="0006795E" w:rsidRDefault="000440C4" w:rsidP="004E5D47">
            <w:pPr>
              <w:pStyle w:val="NoSpacing"/>
              <w:spacing w:line="300" w:lineRule="atLeast"/>
              <w:jc w:val="center"/>
              <w:rPr>
                <w:sz w:val="24"/>
                <w:szCs w:val="24"/>
              </w:rPr>
            </w:pPr>
            <w:r w:rsidRPr="0006795E">
              <w:rPr>
                <w:sz w:val="24"/>
                <w:szCs w:val="24"/>
              </w:rPr>
              <w:sym w:font="Wingdings" w:char="F071"/>
            </w:r>
          </w:p>
        </w:tc>
        <w:tc>
          <w:tcPr>
            <w:tcW w:w="1424" w:type="dxa"/>
            <w:vAlign w:val="center"/>
          </w:tcPr>
          <w:p w14:paraId="1E11E6CF" w14:textId="77777777" w:rsidR="000440C4" w:rsidRPr="00641C7E" w:rsidRDefault="000440C4" w:rsidP="004E5D47">
            <w:pPr>
              <w:jc w:val="center"/>
              <w:rPr>
                <w:sz w:val="24"/>
                <w:szCs w:val="24"/>
              </w:rPr>
            </w:pPr>
            <w:r w:rsidRPr="00641C7E">
              <w:rPr>
                <w:sz w:val="24"/>
                <w:szCs w:val="24"/>
              </w:rPr>
              <w:sym w:font="Wingdings" w:char="F071"/>
            </w:r>
          </w:p>
        </w:tc>
      </w:tr>
      <w:tr w:rsidR="000440C4" w14:paraId="6C0028D7" w14:textId="77777777" w:rsidTr="00E333A9">
        <w:tc>
          <w:tcPr>
            <w:tcW w:w="4089" w:type="dxa"/>
            <w:vAlign w:val="center"/>
          </w:tcPr>
          <w:p w14:paraId="65C97A48" w14:textId="77777777" w:rsidR="000440C4" w:rsidRDefault="000440C4" w:rsidP="00E333A9">
            <w:pPr>
              <w:pStyle w:val="NoSpacing"/>
              <w:ind w:left="342"/>
              <w:rPr>
                <w:sz w:val="20"/>
                <w:szCs w:val="20"/>
              </w:rPr>
            </w:pPr>
            <w:r>
              <w:rPr>
                <w:sz w:val="20"/>
                <w:szCs w:val="20"/>
              </w:rPr>
              <w:t>Archived webinars (accessed at any time)</w:t>
            </w:r>
          </w:p>
        </w:tc>
        <w:tc>
          <w:tcPr>
            <w:tcW w:w="1219" w:type="dxa"/>
            <w:vAlign w:val="center"/>
          </w:tcPr>
          <w:p w14:paraId="7D651649"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2A14F192" w14:textId="77777777" w:rsidR="000440C4" w:rsidRDefault="000440C4" w:rsidP="004E5D47">
            <w:pPr>
              <w:jc w:val="center"/>
            </w:pPr>
            <w:r w:rsidRPr="00B72AEF">
              <w:rPr>
                <w:sz w:val="24"/>
                <w:szCs w:val="24"/>
              </w:rPr>
              <w:sym w:font="Wingdings" w:char="F071"/>
            </w:r>
          </w:p>
        </w:tc>
        <w:tc>
          <w:tcPr>
            <w:tcW w:w="1424" w:type="dxa"/>
            <w:vAlign w:val="center"/>
          </w:tcPr>
          <w:p w14:paraId="00843C0B" w14:textId="77777777" w:rsidR="000440C4" w:rsidRPr="00641C7E" w:rsidRDefault="000440C4" w:rsidP="004E5D47">
            <w:pPr>
              <w:jc w:val="center"/>
              <w:rPr>
                <w:sz w:val="24"/>
                <w:szCs w:val="24"/>
              </w:rPr>
            </w:pPr>
            <w:r w:rsidRPr="00641C7E">
              <w:rPr>
                <w:sz w:val="24"/>
                <w:szCs w:val="24"/>
              </w:rPr>
              <w:sym w:font="Wingdings" w:char="F071"/>
            </w:r>
          </w:p>
        </w:tc>
      </w:tr>
      <w:tr w:rsidR="000440C4" w14:paraId="5F6FD43E" w14:textId="77777777" w:rsidTr="00E333A9">
        <w:tc>
          <w:tcPr>
            <w:tcW w:w="4089" w:type="dxa"/>
            <w:vAlign w:val="center"/>
          </w:tcPr>
          <w:p w14:paraId="5D2BBECF" w14:textId="77777777" w:rsidR="000440C4" w:rsidRDefault="000440C4" w:rsidP="0098405D">
            <w:pPr>
              <w:pStyle w:val="NoSpacing"/>
              <w:rPr>
                <w:sz w:val="20"/>
                <w:szCs w:val="20"/>
              </w:rPr>
            </w:pPr>
            <w:r>
              <w:rPr>
                <w:sz w:val="20"/>
                <w:szCs w:val="20"/>
              </w:rPr>
              <w:t>Workshops / group training</w:t>
            </w:r>
          </w:p>
        </w:tc>
        <w:tc>
          <w:tcPr>
            <w:tcW w:w="1219" w:type="dxa"/>
            <w:vAlign w:val="center"/>
          </w:tcPr>
          <w:p w14:paraId="7243F692"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3457240B" w14:textId="77777777" w:rsidR="000440C4" w:rsidRPr="00B72AEF" w:rsidRDefault="000440C4" w:rsidP="004E5D47">
            <w:pPr>
              <w:jc w:val="center"/>
              <w:rPr>
                <w:sz w:val="24"/>
                <w:szCs w:val="24"/>
              </w:rPr>
            </w:pPr>
            <w:r w:rsidRPr="00B72AEF">
              <w:rPr>
                <w:sz w:val="24"/>
                <w:szCs w:val="24"/>
              </w:rPr>
              <w:sym w:font="Wingdings" w:char="F071"/>
            </w:r>
          </w:p>
        </w:tc>
        <w:tc>
          <w:tcPr>
            <w:tcW w:w="1424" w:type="dxa"/>
            <w:vAlign w:val="center"/>
          </w:tcPr>
          <w:p w14:paraId="0E0E8E25" w14:textId="77777777" w:rsidR="000440C4" w:rsidRPr="00641C7E" w:rsidRDefault="000440C4" w:rsidP="004E5D47">
            <w:pPr>
              <w:jc w:val="center"/>
              <w:rPr>
                <w:sz w:val="24"/>
                <w:szCs w:val="24"/>
              </w:rPr>
            </w:pPr>
            <w:r w:rsidRPr="00641C7E">
              <w:rPr>
                <w:sz w:val="24"/>
                <w:szCs w:val="24"/>
              </w:rPr>
              <w:sym w:font="Wingdings" w:char="F071"/>
            </w:r>
          </w:p>
        </w:tc>
      </w:tr>
      <w:tr w:rsidR="000440C4" w14:paraId="2F624C8E" w14:textId="77777777" w:rsidTr="00E333A9">
        <w:tc>
          <w:tcPr>
            <w:tcW w:w="4089" w:type="dxa"/>
            <w:vAlign w:val="center"/>
          </w:tcPr>
          <w:p w14:paraId="602E2E35" w14:textId="77777777" w:rsidR="000440C4" w:rsidRDefault="000440C4" w:rsidP="003800C0">
            <w:pPr>
              <w:pStyle w:val="NoSpacing"/>
              <w:rPr>
                <w:sz w:val="20"/>
                <w:szCs w:val="20"/>
              </w:rPr>
            </w:pPr>
            <w:r>
              <w:rPr>
                <w:sz w:val="20"/>
                <w:szCs w:val="20"/>
              </w:rPr>
              <w:t>Online, self-paced training</w:t>
            </w:r>
          </w:p>
        </w:tc>
        <w:tc>
          <w:tcPr>
            <w:tcW w:w="1219" w:type="dxa"/>
            <w:vAlign w:val="center"/>
          </w:tcPr>
          <w:p w14:paraId="66AF7F5E"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75B62A5D" w14:textId="77777777" w:rsidR="000440C4" w:rsidRDefault="000440C4" w:rsidP="004E5D47">
            <w:pPr>
              <w:jc w:val="center"/>
            </w:pPr>
            <w:r w:rsidRPr="00B72AEF">
              <w:rPr>
                <w:sz w:val="24"/>
                <w:szCs w:val="24"/>
              </w:rPr>
              <w:sym w:font="Wingdings" w:char="F071"/>
            </w:r>
          </w:p>
        </w:tc>
        <w:tc>
          <w:tcPr>
            <w:tcW w:w="1424" w:type="dxa"/>
            <w:vAlign w:val="center"/>
          </w:tcPr>
          <w:p w14:paraId="68841D3B" w14:textId="77777777" w:rsidR="000440C4" w:rsidRPr="00641C7E" w:rsidRDefault="000440C4" w:rsidP="004E5D47">
            <w:pPr>
              <w:jc w:val="center"/>
              <w:rPr>
                <w:sz w:val="24"/>
                <w:szCs w:val="24"/>
              </w:rPr>
            </w:pPr>
            <w:r w:rsidRPr="00641C7E">
              <w:rPr>
                <w:sz w:val="24"/>
                <w:szCs w:val="24"/>
              </w:rPr>
              <w:sym w:font="Wingdings" w:char="F071"/>
            </w:r>
          </w:p>
        </w:tc>
      </w:tr>
      <w:tr w:rsidR="000440C4" w14:paraId="41232BFC" w14:textId="77777777" w:rsidTr="00E333A9">
        <w:tc>
          <w:tcPr>
            <w:tcW w:w="4089" w:type="dxa"/>
            <w:vAlign w:val="center"/>
          </w:tcPr>
          <w:p w14:paraId="691FC18B" w14:textId="77777777" w:rsidR="000440C4" w:rsidRDefault="000440C4" w:rsidP="00BB4CCD">
            <w:pPr>
              <w:pStyle w:val="NoSpacing"/>
              <w:rPr>
                <w:sz w:val="20"/>
                <w:szCs w:val="20"/>
              </w:rPr>
            </w:pPr>
            <w:r>
              <w:rPr>
                <w:sz w:val="20"/>
                <w:szCs w:val="20"/>
              </w:rPr>
              <w:t>Grantee meetings – in person</w:t>
            </w:r>
          </w:p>
        </w:tc>
        <w:tc>
          <w:tcPr>
            <w:tcW w:w="1219" w:type="dxa"/>
            <w:vAlign w:val="center"/>
          </w:tcPr>
          <w:p w14:paraId="0250E929"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750D8070" w14:textId="77777777" w:rsidR="000440C4" w:rsidRDefault="000440C4" w:rsidP="004E5D47">
            <w:pPr>
              <w:jc w:val="center"/>
            </w:pPr>
            <w:r w:rsidRPr="00B72AEF">
              <w:rPr>
                <w:sz w:val="24"/>
                <w:szCs w:val="24"/>
              </w:rPr>
              <w:sym w:font="Wingdings" w:char="F071"/>
            </w:r>
          </w:p>
        </w:tc>
        <w:tc>
          <w:tcPr>
            <w:tcW w:w="1424" w:type="dxa"/>
            <w:vAlign w:val="center"/>
          </w:tcPr>
          <w:p w14:paraId="220551E3" w14:textId="77777777" w:rsidR="000440C4" w:rsidRPr="00641C7E" w:rsidRDefault="000440C4" w:rsidP="004E5D47">
            <w:pPr>
              <w:jc w:val="center"/>
              <w:rPr>
                <w:sz w:val="24"/>
                <w:szCs w:val="24"/>
              </w:rPr>
            </w:pPr>
            <w:r w:rsidRPr="00641C7E">
              <w:rPr>
                <w:sz w:val="24"/>
                <w:szCs w:val="24"/>
              </w:rPr>
              <w:sym w:font="Wingdings" w:char="F071"/>
            </w:r>
          </w:p>
        </w:tc>
      </w:tr>
      <w:tr w:rsidR="000440C4" w14:paraId="4AA71F37" w14:textId="77777777" w:rsidTr="00E333A9">
        <w:tc>
          <w:tcPr>
            <w:tcW w:w="4089" w:type="dxa"/>
            <w:vAlign w:val="center"/>
          </w:tcPr>
          <w:p w14:paraId="7D5B3710" w14:textId="77777777" w:rsidR="000440C4" w:rsidRDefault="000440C4" w:rsidP="00BB4CCD">
            <w:pPr>
              <w:pStyle w:val="NoSpacing"/>
              <w:rPr>
                <w:sz w:val="20"/>
                <w:szCs w:val="20"/>
              </w:rPr>
            </w:pPr>
            <w:r>
              <w:rPr>
                <w:sz w:val="20"/>
                <w:szCs w:val="20"/>
              </w:rPr>
              <w:t>Grantee meetings – online or over the phone</w:t>
            </w:r>
          </w:p>
        </w:tc>
        <w:tc>
          <w:tcPr>
            <w:tcW w:w="1219" w:type="dxa"/>
            <w:vAlign w:val="center"/>
          </w:tcPr>
          <w:p w14:paraId="2F5C5CD2"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0561AF72" w14:textId="77777777" w:rsidR="000440C4" w:rsidRPr="00B72AEF" w:rsidRDefault="000440C4" w:rsidP="004E5D47">
            <w:pPr>
              <w:jc w:val="center"/>
              <w:rPr>
                <w:sz w:val="24"/>
                <w:szCs w:val="24"/>
              </w:rPr>
            </w:pPr>
            <w:r w:rsidRPr="00B72AEF">
              <w:rPr>
                <w:sz w:val="24"/>
                <w:szCs w:val="24"/>
              </w:rPr>
              <w:sym w:font="Wingdings" w:char="F071"/>
            </w:r>
          </w:p>
        </w:tc>
        <w:tc>
          <w:tcPr>
            <w:tcW w:w="1424" w:type="dxa"/>
            <w:vAlign w:val="center"/>
          </w:tcPr>
          <w:p w14:paraId="0F946303" w14:textId="77777777" w:rsidR="000440C4" w:rsidRPr="00641C7E" w:rsidRDefault="000440C4" w:rsidP="004E5D47">
            <w:pPr>
              <w:jc w:val="center"/>
              <w:rPr>
                <w:sz w:val="24"/>
                <w:szCs w:val="24"/>
              </w:rPr>
            </w:pPr>
            <w:r w:rsidRPr="00641C7E">
              <w:rPr>
                <w:sz w:val="24"/>
                <w:szCs w:val="24"/>
              </w:rPr>
              <w:sym w:font="Wingdings" w:char="F071"/>
            </w:r>
          </w:p>
        </w:tc>
      </w:tr>
      <w:tr w:rsidR="000440C4" w14:paraId="5620902F" w14:textId="77777777" w:rsidTr="00E333A9">
        <w:tc>
          <w:tcPr>
            <w:tcW w:w="4089" w:type="dxa"/>
            <w:vAlign w:val="center"/>
          </w:tcPr>
          <w:p w14:paraId="08655282" w14:textId="13196B6B" w:rsidR="000440C4" w:rsidRDefault="00656E2C" w:rsidP="00BB4CCD">
            <w:pPr>
              <w:pStyle w:val="NoSpacing"/>
              <w:rPr>
                <w:sz w:val="20"/>
                <w:szCs w:val="20"/>
              </w:rPr>
            </w:pPr>
            <w:r>
              <w:rPr>
                <w:sz w:val="20"/>
                <w:szCs w:val="20"/>
              </w:rPr>
              <w:t>Support visit</w:t>
            </w:r>
            <w:r w:rsidR="000440C4">
              <w:rPr>
                <w:sz w:val="20"/>
                <w:szCs w:val="20"/>
              </w:rPr>
              <w:t xml:space="preserve"> – onsite at your facility</w:t>
            </w:r>
          </w:p>
        </w:tc>
        <w:tc>
          <w:tcPr>
            <w:tcW w:w="1219" w:type="dxa"/>
            <w:vAlign w:val="center"/>
          </w:tcPr>
          <w:p w14:paraId="321AEA51" w14:textId="77777777" w:rsidR="000440C4" w:rsidRPr="00B72AEF" w:rsidRDefault="000440C4" w:rsidP="000C2EB2">
            <w:pPr>
              <w:jc w:val="center"/>
              <w:rPr>
                <w:sz w:val="24"/>
                <w:szCs w:val="24"/>
              </w:rPr>
            </w:pPr>
            <w:r w:rsidRPr="00641C7E">
              <w:rPr>
                <w:sz w:val="24"/>
                <w:szCs w:val="24"/>
              </w:rPr>
              <w:sym w:font="Wingdings" w:char="F071"/>
            </w:r>
          </w:p>
        </w:tc>
        <w:tc>
          <w:tcPr>
            <w:tcW w:w="1523" w:type="dxa"/>
            <w:vAlign w:val="center"/>
          </w:tcPr>
          <w:p w14:paraId="4D9BFBE4" w14:textId="77777777" w:rsidR="000440C4" w:rsidRPr="00B72AEF" w:rsidRDefault="000440C4" w:rsidP="004E5D47">
            <w:pPr>
              <w:jc w:val="center"/>
              <w:rPr>
                <w:sz w:val="24"/>
                <w:szCs w:val="24"/>
              </w:rPr>
            </w:pPr>
            <w:r w:rsidRPr="00B72AEF">
              <w:rPr>
                <w:sz w:val="24"/>
                <w:szCs w:val="24"/>
              </w:rPr>
              <w:sym w:font="Wingdings" w:char="F071"/>
            </w:r>
          </w:p>
        </w:tc>
        <w:tc>
          <w:tcPr>
            <w:tcW w:w="1424" w:type="dxa"/>
            <w:vAlign w:val="center"/>
          </w:tcPr>
          <w:p w14:paraId="741B4B31" w14:textId="77777777" w:rsidR="000440C4" w:rsidRPr="00641C7E" w:rsidRDefault="000440C4" w:rsidP="004E5D47">
            <w:pPr>
              <w:jc w:val="center"/>
              <w:rPr>
                <w:sz w:val="24"/>
                <w:szCs w:val="24"/>
              </w:rPr>
            </w:pPr>
            <w:r w:rsidRPr="00641C7E">
              <w:rPr>
                <w:sz w:val="24"/>
                <w:szCs w:val="24"/>
              </w:rPr>
              <w:sym w:font="Wingdings" w:char="F071"/>
            </w:r>
          </w:p>
        </w:tc>
      </w:tr>
      <w:tr w:rsidR="000440C4" w14:paraId="2FC0BFE9" w14:textId="77777777" w:rsidTr="00E333A9">
        <w:tc>
          <w:tcPr>
            <w:tcW w:w="4089" w:type="dxa"/>
            <w:vAlign w:val="center"/>
          </w:tcPr>
          <w:p w14:paraId="3A483ECE" w14:textId="77777777" w:rsidR="000440C4" w:rsidRDefault="000440C4" w:rsidP="00BB4CCD">
            <w:pPr>
              <w:pStyle w:val="NoSpacing"/>
              <w:rPr>
                <w:sz w:val="20"/>
                <w:szCs w:val="20"/>
              </w:rPr>
            </w:pPr>
            <w:r>
              <w:rPr>
                <w:sz w:val="20"/>
                <w:szCs w:val="20"/>
              </w:rPr>
              <w:t>Telephone – one-on-one</w:t>
            </w:r>
          </w:p>
        </w:tc>
        <w:tc>
          <w:tcPr>
            <w:tcW w:w="1219" w:type="dxa"/>
            <w:vAlign w:val="center"/>
          </w:tcPr>
          <w:p w14:paraId="009E359D"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507B742B" w14:textId="77777777" w:rsidR="000440C4" w:rsidRPr="00B72AEF" w:rsidRDefault="000440C4" w:rsidP="004E5D47">
            <w:pPr>
              <w:jc w:val="center"/>
              <w:rPr>
                <w:sz w:val="24"/>
                <w:szCs w:val="24"/>
              </w:rPr>
            </w:pPr>
            <w:r w:rsidRPr="00B72AEF">
              <w:rPr>
                <w:sz w:val="24"/>
                <w:szCs w:val="24"/>
              </w:rPr>
              <w:sym w:font="Wingdings" w:char="F071"/>
            </w:r>
          </w:p>
        </w:tc>
        <w:tc>
          <w:tcPr>
            <w:tcW w:w="1424" w:type="dxa"/>
            <w:vAlign w:val="center"/>
          </w:tcPr>
          <w:p w14:paraId="2B246EF0" w14:textId="77777777" w:rsidR="000440C4" w:rsidRPr="00641C7E" w:rsidRDefault="000440C4" w:rsidP="004E5D47">
            <w:pPr>
              <w:jc w:val="center"/>
              <w:rPr>
                <w:sz w:val="24"/>
                <w:szCs w:val="24"/>
              </w:rPr>
            </w:pPr>
            <w:r w:rsidRPr="00641C7E">
              <w:rPr>
                <w:sz w:val="24"/>
                <w:szCs w:val="24"/>
              </w:rPr>
              <w:sym w:font="Wingdings" w:char="F071"/>
            </w:r>
          </w:p>
        </w:tc>
      </w:tr>
      <w:tr w:rsidR="000440C4" w14:paraId="54CC865F" w14:textId="77777777" w:rsidTr="00E333A9">
        <w:tc>
          <w:tcPr>
            <w:tcW w:w="4089" w:type="dxa"/>
            <w:vAlign w:val="center"/>
          </w:tcPr>
          <w:p w14:paraId="108F1581" w14:textId="77777777" w:rsidR="000440C4" w:rsidRDefault="000440C4" w:rsidP="0098405D">
            <w:pPr>
              <w:pStyle w:val="NoSpacing"/>
              <w:rPr>
                <w:sz w:val="20"/>
                <w:szCs w:val="20"/>
              </w:rPr>
            </w:pPr>
            <w:r>
              <w:rPr>
                <w:sz w:val="20"/>
                <w:szCs w:val="20"/>
              </w:rPr>
              <w:t>Telephone – group conference calls</w:t>
            </w:r>
          </w:p>
        </w:tc>
        <w:tc>
          <w:tcPr>
            <w:tcW w:w="1219" w:type="dxa"/>
            <w:vAlign w:val="center"/>
          </w:tcPr>
          <w:p w14:paraId="5C38B0C1" w14:textId="77777777" w:rsidR="000440C4" w:rsidRPr="00B72AEF" w:rsidRDefault="000440C4" w:rsidP="004E5D47">
            <w:pPr>
              <w:jc w:val="center"/>
              <w:rPr>
                <w:sz w:val="24"/>
                <w:szCs w:val="24"/>
              </w:rPr>
            </w:pPr>
            <w:r w:rsidRPr="00641C7E">
              <w:rPr>
                <w:sz w:val="24"/>
                <w:szCs w:val="24"/>
              </w:rPr>
              <w:sym w:font="Wingdings" w:char="F071"/>
            </w:r>
          </w:p>
        </w:tc>
        <w:tc>
          <w:tcPr>
            <w:tcW w:w="1523" w:type="dxa"/>
            <w:vAlign w:val="center"/>
          </w:tcPr>
          <w:p w14:paraId="05E1D37A" w14:textId="77777777" w:rsidR="000440C4" w:rsidRPr="00B72AEF" w:rsidRDefault="000440C4" w:rsidP="004E5D47">
            <w:pPr>
              <w:jc w:val="center"/>
              <w:rPr>
                <w:sz w:val="24"/>
                <w:szCs w:val="24"/>
              </w:rPr>
            </w:pPr>
            <w:r w:rsidRPr="00B72AEF">
              <w:rPr>
                <w:sz w:val="24"/>
                <w:szCs w:val="24"/>
              </w:rPr>
              <w:sym w:font="Wingdings" w:char="F071"/>
            </w:r>
          </w:p>
        </w:tc>
        <w:tc>
          <w:tcPr>
            <w:tcW w:w="1424" w:type="dxa"/>
            <w:vAlign w:val="center"/>
          </w:tcPr>
          <w:p w14:paraId="437AB05C" w14:textId="77777777" w:rsidR="000440C4" w:rsidRPr="00641C7E" w:rsidRDefault="000440C4" w:rsidP="004E5D47">
            <w:pPr>
              <w:jc w:val="center"/>
              <w:rPr>
                <w:sz w:val="24"/>
                <w:szCs w:val="24"/>
              </w:rPr>
            </w:pPr>
            <w:r w:rsidRPr="00641C7E">
              <w:rPr>
                <w:sz w:val="24"/>
                <w:szCs w:val="24"/>
              </w:rPr>
              <w:sym w:font="Wingdings" w:char="F071"/>
            </w:r>
          </w:p>
        </w:tc>
      </w:tr>
      <w:tr w:rsidR="000440C4" w14:paraId="10BA8A21" w14:textId="77777777" w:rsidTr="00E333A9">
        <w:tc>
          <w:tcPr>
            <w:tcW w:w="4089" w:type="dxa"/>
            <w:vAlign w:val="center"/>
          </w:tcPr>
          <w:p w14:paraId="454BD941" w14:textId="77777777" w:rsidR="000440C4" w:rsidRDefault="000440C4" w:rsidP="004E5D47">
            <w:pPr>
              <w:pStyle w:val="NoSpacing"/>
              <w:rPr>
                <w:sz w:val="20"/>
                <w:szCs w:val="20"/>
              </w:rPr>
            </w:pPr>
            <w:r>
              <w:rPr>
                <w:sz w:val="20"/>
                <w:szCs w:val="20"/>
              </w:rPr>
              <w:t>Peer-to-peer exchanges – in person</w:t>
            </w:r>
          </w:p>
        </w:tc>
        <w:tc>
          <w:tcPr>
            <w:tcW w:w="1219" w:type="dxa"/>
            <w:vAlign w:val="center"/>
          </w:tcPr>
          <w:p w14:paraId="09DA7E4A"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1E2B9109" w14:textId="77777777" w:rsidR="000440C4" w:rsidRPr="006751DE" w:rsidRDefault="000440C4" w:rsidP="004E5D47">
            <w:pPr>
              <w:jc w:val="center"/>
            </w:pPr>
            <w:r w:rsidRPr="00B72AEF">
              <w:rPr>
                <w:sz w:val="24"/>
                <w:szCs w:val="24"/>
              </w:rPr>
              <w:sym w:font="Wingdings" w:char="F071"/>
            </w:r>
          </w:p>
        </w:tc>
        <w:tc>
          <w:tcPr>
            <w:tcW w:w="1424" w:type="dxa"/>
            <w:vAlign w:val="center"/>
          </w:tcPr>
          <w:p w14:paraId="0867C9EF" w14:textId="77777777" w:rsidR="000440C4" w:rsidRPr="00641C7E" w:rsidRDefault="000440C4" w:rsidP="004E5D47">
            <w:pPr>
              <w:jc w:val="center"/>
              <w:rPr>
                <w:sz w:val="24"/>
                <w:szCs w:val="24"/>
              </w:rPr>
            </w:pPr>
            <w:r w:rsidRPr="00641C7E">
              <w:rPr>
                <w:sz w:val="24"/>
                <w:szCs w:val="24"/>
              </w:rPr>
              <w:sym w:font="Wingdings" w:char="F071"/>
            </w:r>
          </w:p>
        </w:tc>
      </w:tr>
      <w:tr w:rsidR="000440C4" w14:paraId="529C7D43" w14:textId="77777777" w:rsidTr="00E333A9">
        <w:tc>
          <w:tcPr>
            <w:tcW w:w="4089" w:type="dxa"/>
            <w:vAlign w:val="center"/>
          </w:tcPr>
          <w:p w14:paraId="5F51BF38" w14:textId="513AAF21" w:rsidR="000440C4" w:rsidRDefault="000440C4" w:rsidP="004E5D47">
            <w:pPr>
              <w:pStyle w:val="NoSpacing"/>
              <w:rPr>
                <w:sz w:val="20"/>
                <w:szCs w:val="20"/>
              </w:rPr>
            </w:pPr>
            <w:r>
              <w:rPr>
                <w:sz w:val="20"/>
                <w:szCs w:val="20"/>
              </w:rPr>
              <w:t>Peer-to-peer exchanges – online or over the phone</w:t>
            </w:r>
          </w:p>
        </w:tc>
        <w:tc>
          <w:tcPr>
            <w:tcW w:w="1219" w:type="dxa"/>
            <w:vAlign w:val="center"/>
          </w:tcPr>
          <w:p w14:paraId="5E21C020"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4FD48455" w14:textId="77777777" w:rsidR="000440C4" w:rsidRPr="006751DE" w:rsidRDefault="000440C4" w:rsidP="004E5D47">
            <w:pPr>
              <w:jc w:val="center"/>
            </w:pPr>
            <w:r w:rsidRPr="00B72AEF">
              <w:rPr>
                <w:sz w:val="24"/>
                <w:szCs w:val="24"/>
              </w:rPr>
              <w:sym w:font="Wingdings" w:char="F071"/>
            </w:r>
          </w:p>
        </w:tc>
        <w:tc>
          <w:tcPr>
            <w:tcW w:w="1424" w:type="dxa"/>
            <w:vAlign w:val="center"/>
          </w:tcPr>
          <w:p w14:paraId="26E5A29F" w14:textId="77777777" w:rsidR="000440C4" w:rsidRPr="00641C7E" w:rsidRDefault="000440C4" w:rsidP="004E5D47">
            <w:pPr>
              <w:jc w:val="center"/>
              <w:rPr>
                <w:sz w:val="24"/>
                <w:szCs w:val="24"/>
              </w:rPr>
            </w:pPr>
            <w:r w:rsidRPr="00641C7E">
              <w:rPr>
                <w:sz w:val="24"/>
                <w:szCs w:val="24"/>
              </w:rPr>
              <w:sym w:font="Wingdings" w:char="F071"/>
            </w:r>
          </w:p>
        </w:tc>
      </w:tr>
      <w:tr w:rsidR="000440C4" w14:paraId="096C454E" w14:textId="77777777" w:rsidTr="00E333A9">
        <w:tc>
          <w:tcPr>
            <w:tcW w:w="4089" w:type="dxa"/>
            <w:vAlign w:val="center"/>
          </w:tcPr>
          <w:p w14:paraId="587E4277" w14:textId="77777777" w:rsidR="000440C4" w:rsidRDefault="000440C4" w:rsidP="004E5D47">
            <w:pPr>
              <w:pStyle w:val="NoSpacing"/>
              <w:rPr>
                <w:sz w:val="20"/>
                <w:szCs w:val="20"/>
              </w:rPr>
            </w:pPr>
            <w:r>
              <w:rPr>
                <w:sz w:val="20"/>
                <w:szCs w:val="20"/>
              </w:rPr>
              <w:t>Web-based libraries of information</w:t>
            </w:r>
          </w:p>
        </w:tc>
        <w:tc>
          <w:tcPr>
            <w:tcW w:w="1219" w:type="dxa"/>
            <w:vAlign w:val="center"/>
          </w:tcPr>
          <w:p w14:paraId="7EC8A1DF"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71F6F5A0" w14:textId="77777777" w:rsidR="000440C4" w:rsidRPr="006751DE" w:rsidRDefault="000440C4" w:rsidP="004E5D47">
            <w:pPr>
              <w:jc w:val="center"/>
            </w:pPr>
            <w:r w:rsidRPr="00B72AEF">
              <w:rPr>
                <w:sz w:val="24"/>
                <w:szCs w:val="24"/>
              </w:rPr>
              <w:sym w:font="Wingdings" w:char="F071"/>
            </w:r>
          </w:p>
        </w:tc>
        <w:tc>
          <w:tcPr>
            <w:tcW w:w="1424" w:type="dxa"/>
            <w:vAlign w:val="center"/>
          </w:tcPr>
          <w:p w14:paraId="2A39E0A8" w14:textId="77777777" w:rsidR="000440C4" w:rsidRPr="00641C7E" w:rsidRDefault="000440C4" w:rsidP="004E5D47">
            <w:pPr>
              <w:jc w:val="center"/>
              <w:rPr>
                <w:sz w:val="24"/>
                <w:szCs w:val="24"/>
              </w:rPr>
            </w:pPr>
            <w:r w:rsidRPr="00641C7E">
              <w:rPr>
                <w:sz w:val="24"/>
                <w:szCs w:val="24"/>
              </w:rPr>
              <w:sym w:font="Wingdings" w:char="F071"/>
            </w:r>
          </w:p>
        </w:tc>
      </w:tr>
      <w:tr w:rsidR="000440C4" w14:paraId="09DFDF5F" w14:textId="77777777" w:rsidTr="00E333A9">
        <w:tc>
          <w:tcPr>
            <w:tcW w:w="4089" w:type="dxa"/>
            <w:vAlign w:val="center"/>
          </w:tcPr>
          <w:p w14:paraId="19AB84A0" w14:textId="77777777" w:rsidR="000440C4" w:rsidRDefault="000440C4" w:rsidP="004E5D47">
            <w:pPr>
              <w:pStyle w:val="NoSpacing"/>
              <w:rPr>
                <w:sz w:val="20"/>
                <w:szCs w:val="20"/>
              </w:rPr>
            </w:pPr>
            <w:r>
              <w:rPr>
                <w:sz w:val="20"/>
                <w:szCs w:val="20"/>
              </w:rPr>
              <w:t>Online Communities of Practice (COPs)</w:t>
            </w:r>
          </w:p>
        </w:tc>
        <w:tc>
          <w:tcPr>
            <w:tcW w:w="1219" w:type="dxa"/>
            <w:vAlign w:val="center"/>
          </w:tcPr>
          <w:p w14:paraId="640BA5F2"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2DEA1B1E" w14:textId="77777777" w:rsidR="000440C4" w:rsidRPr="006751DE" w:rsidRDefault="000440C4" w:rsidP="004E5D47">
            <w:pPr>
              <w:jc w:val="center"/>
            </w:pPr>
            <w:r w:rsidRPr="00B72AEF">
              <w:rPr>
                <w:sz w:val="24"/>
                <w:szCs w:val="24"/>
              </w:rPr>
              <w:sym w:font="Wingdings" w:char="F071"/>
            </w:r>
          </w:p>
        </w:tc>
        <w:tc>
          <w:tcPr>
            <w:tcW w:w="1424" w:type="dxa"/>
            <w:vAlign w:val="center"/>
          </w:tcPr>
          <w:p w14:paraId="091F1E73" w14:textId="77777777" w:rsidR="000440C4" w:rsidRPr="00641C7E" w:rsidRDefault="000440C4" w:rsidP="004E5D47">
            <w:pPr>
              <w:jc w:val="center"/>
              <w:rPr>
                <w:sz w:val="24"/>
                <w:szCs w:val="24"/>
              </w:rPr>
            </w:pPr>
            <w:r w:rsidRPr="00641C7E">
              <w:rPr>
                <w:sz w:val="24"/>
                <w:szCs w:val="24"/>
              </w:rPr>
              <w:sym w:font="Wingdings" w:char="F071"/>
            </w:r>
          </w:p>
        </w:tc>
      </w:tr>
      <w:tr w:rsidR="000440C4" w14:paraId="034B66B4" w14:textId="77777777" w:rsidTr="00E333A9">
        <w:tc>
          <w:tcPr>
            <w:tcW w:w="4089" w:type="dxa"/>
            <w:vAlign w:val="center"/>
          </w:tcPr>
          <w:p w14:paraId="6C88FED3" w14:textId="77777777" w:rsidR="000440C4" w:rsidRDefault="000440C4" w:rsidP="004E5D47">
            <w:pPr>
              <w:pStyle w:val="NoSpacing"/>
              <w:rPr>
                <w:sz w:val="20"/>
                <w:szCs w:val="20"/>
              </w:rPr>
            </w:pPr>
            <w:r>
              <w:rPr>
                <w:sz w:val="20"/>
                <w:szCs w:val="20"/>
              </w:rPr>
              <w:t>How-To Guides</w:t>
            </w:r>
          </w:p>
        </w:tc>
        <w:tc>
          <w:tcPr>
            <w:tcW w:w="1219" w:type="dxa"/>
            <w:vAlign w:val="center"/>
          </w:tcPr>
          <w:p w14:paraId="5EA4D126" w14:textId="77777777" w:rsidR="000440C4" w:rsidRPr="006751DE" w:rsidRDefault="000440C4" w:rsidP="004E5D47">
            <w:pPr>
              <w:jc w:val="center"/>
              <w:rPr>
                <w:sz w:val="24"/>
              </w:rPr>
            </w:pPr>
            <w:r w:rsidRPr="00641C7E">
              <w:rPr>
                <w:sz w:val="24"/>
                <w:szCs w:val="24"/>
              </w:rPr>
              <w:sym w:font="Wingdings" w:char="F071"/>
            </w:r>
          </w:p>
        </w:tc>
        <w:tc>
          <w:tcPr>
            <w:tcW w:w="1523" w:type="dxa"/>
            <w:vAlign w:val="center"/>
          </w:tcPr>
          <w:p w14:paraId="73F8793E" w14:textId="77777777" w:rsidR="000440C4" w:rsidRPr="000C2EB2" w:rsidRDefault="000440C4" w:rsidP="004E5D47">
            <w:pPr>
              <w:jc w:val="center"/>
            </w:pPr>
            <w:r w:rsidRPr="00B72AEF">
              <w:rPr>
                <w:sz w:val="24"/>
                <w:szCs w:val="24"/>
              </w:rPr>
              <w:sym w:font="Wingdings" w:char="F071"/>
            </w:r>
          </w:p>
        </w:tc>
        <w:tc>
          <w:tcPr>
            <w:tcW w:w="1424" w:type="dxa"/>
            <w:vAlign w:val="center"/>
          </w:tcPr>
          <w:p w14:paraId="1E502295" w14:textId="77777777" w:rsidR="000440C4" w:rsidRPr="00641C7E" w:rsidRDefault="000440C4" w:rsidP="004E5D47">
            <w:pPr>
              <w:jc w:val="center"/>
              <w:rPr>
                <w:sz w:val="24"/>
                <w:szCs w:val="24"/>
              </w:rPr>
            </w:pPr>
            <w:r w:rsidRPr="00641C7E">
              <w:rPr>
                <w:sz w:val="24"/>
                <w:szCs w:val="24"/>
              </w:rPr>
              <w:sym w:font="Wingdings" w:char="F071"/>
            </w:r>
          </w:p>
        </w:tc>
      </w:tr>
      <w:tr w:rsidR="000440C4" w14:paraId="71C7E792" w14:textId="77777777" w:rsidTr="00E333A9">
        <w:tc>
          <w:tcPr>
            <w:tcW w:w="4089" w:type="dxa"/>
          </w:tcPr>
          <w:p w14:paraId="7EAFC02F" w14:textId="77777777" w:rsidR="000440C4" w:rsidRDefault="000440C4" w:rsidP="00BB4CCD">
            <w:pPr>
              <w:pStyle w:val="NoSpacing"/>
              <w:rPr>
                <w:sz w:val="20"/>
                <w:szCs w:val="20"/>
              </w:rPr>
            </w:pPr>
            <w:r>
              <w:rPr>
                <w:sz w:val="20"/>
                <w:szCs w:val="20"/>
              </w:rPr>
              <w:t>Letters/announcements/written policy guidance</w:t>
            </w:r>
          </w:p>
        </w:tc>
        <w:tc>
          <w:tcPr>
            <w:tcW w:w="1219" w:type="dxa"/>
            <w:vAlign w:val="center"/>
          </w:tcPr>
          <w:p w14:paraId="376CBF24" w14:textId="77777777" w:rsidR="000440C4" w:rsidRPr="000C2EB2" w:rsidRDefault="000440C4" w:rsidP="004E5D47">
            <w:pPr>
              <w:jc w:val="center"/>
              <w:rPr>
                <w:sz w:val="24"/>
              </w:rPr>
            </w:pPr>
            <w:r w:rsidRPr="00641C7E">
              <w:rPr>
                <w:sz w:val="24"/>
                <w:szCs w:val="24"/>
              </w:rPr>
              <w:sym w:font="Wingdings" w:char="F071"/>
            </w:r>
          </w:p>
        </w:tc>
        <w:tc>
          <w:tcPr>
            <w:tcW w:w="1523" w:type="dxa"/>
            <w:vAlign w:val="center"/>
          </w:tcPr>
          <w:p w14:paraId="61EDA06B" w14:textId="77777777" w:rsidR="000440C4" w:rsidRPr="000C2EB2" w:rsidRDefault="000440C4" w:rsidP="004E5D47">
            <w:pPr>
              <w:jc w:val="center"/>
            </w:pPr>
            <w:r w:rsidRPr="00B72AEF">
              <w:rPr>
                <w:sz w:val="24"/>
                <w:szCs w:val="24"/>
              </w:rPr>
              <w:sym w:font="Wingdings" w:char="F071"/>
            </w:r>
          </w:p>
        </w:tc>
        <w:tc>
          <w:tcPr>
            <w:tcW w:w="1424" w:type="dxa"/>
            <w:vAlign w:val="center"/>
          </w:tcPr>
          <w:p w14:paraId="743008A0" w14:textId="77777777" w:rsidR="000440C4" w:rsidRPr="00641C7E" w:rsidRDefault="000440C4" w:rsidP="004E5D47">
            <w:pPr>
              <w:jc w:val="center"/>
              <w:rPr>
                <w:sz w:val="24"/>
                <w:szCs w:val="24"/>
              </w:rPr>
            </w:pPr>
            <w:r w:rsidRPr="00641C7E">
              <w:rPr>
                <w:sz w:val="24"/>
                <w:szCs w:val="24"/>
              </w:rPr>
              <w:sym w:font="Wingdings" w:char="F071"/>
            </w:r>
          </w:p>
        </w:tc>
      </w:tr>
    </w:tbl>
    <w:p w14:paraId="1D0BB936" w14:textId="77777777" w:rsidR="00CD3E1D" w:rsidRDefault="00CD3E1D" w:rsidP="00CD3E1D">
      <w:pPr>
        <w:spacing w:after="0"/>
        <w:rPr>
          <w:b/>
        </w:rPr>
      </w:pPr>
    </w:p>
    <w:p w14:paraId="65CD191E" w14:textId="77777777" w:rsidR="00CD3E1D" w:rsidRDefault="00B15650" w:rsidP="00CD3E1D">
      <w:pPr>
        <w:spacing w:after="0"/>
        <w:rPr>
          <w:b/>
        </w:rPr>
      </w:pPr>
      <w:r w:rsidRPr="000C436D">
        <w:rPr>
          <w:b/>
        </w:rPr>
        <w:t>Q5.</w:t>
      </w:r>
      <w:r w:rsidRPr="000C436D">
        <w:rPr>
          <w:b/>
        </w:rPr>
        <w:tab/>
        <w:t>Wh</w:t>
      </w:r>
      <w:r w:rsidR="005F181B">
        <w:rPr>
          <w:b/>
        </w:rPr>
        <w:t xml:space="preserve">at </w:t>
      </w:r>
      <w:r w:rsidR="00444BEA" w:rsidRPr="00D36ACD">
        <w:rPr>
          <w:b/>
        </w:rPr>
        <w:t>provider</w:t>
      </w:r>
      <w:r w:rsidR="005F181B">
        <w:rPr>
          <w:b/>
        </w:rPr>
        <w:t xml:space="preserve"> </w:t>
      </w:r>
      <w:r w:rsidR="000C436D" w:rsidRPr="000C436D">
        <w:rPr>
          <w:b/>
        </w:rPr>
        <w:t xml:space="preserve">does your organization most rely </w:t>
      </w:r>
      <w:r w:rsidR="00C77C0D">
        <w:rPr>
          <w:b/>
        </w:rPr>
        <w:t>up</w:t>
      </w:r>
      <w:r w:rsidR="000C436D" w:rsidRPr="000C436D">
        <w:rPr>
          <w:b/>
        </w:rPr>
        <w:t xml:space="preserve">on to provide </w:t>
      </w:r>
      <w:r w:rsidRPr="000C436D">
        <w:rPr>
          <w:b/>
        </w:rPr>
        <w:t>TA?</w:t>
      </w:r>
    </w:p>
    <w:p w14:paraId="08497F33" w14:textId="77777777" w:rsidR="000C436D" w:rsidRDefault="000C436D" w:rsidP="000C436D">
      <w:pPr>
        <w:pStyle w:val="NoSpacing"/>
        <w:tabs>
          <w:tab w:val="right" w:leader="underscore" w:pos="8460"/>
        </w:tabs>
        <w:ind w:left="720"/>
      </w:pPr>
      <w:r>
        <w:tab/>
      </w:r>
    </w:p>
    <w:p w14:paraId="06A17F34" w14:textId="77777777" w:rsidR="000C436D" w:rsidRDefault="000C436D" w:rsidP="000C436D">
      <w:pPr>
        <w:pStyle w:val="NoSpacing"/>
        <w:tabs>
          <w:tab w:val="right" w:leader="underscore" w:pos="8460"/>
        </w:tabs>
        <w:ind w:left="720"/>
      </w:pPr>
      <w:r>
        <w:tab/>
      </w:r>
    </w:p>
    <w:p w14:paraId="7C999FCA" w14:textId="77777777" w:rsidR="000C436D" w:rsidRPr="00223A01" w:rsidRDefault="000C436D" w:rsidP="000C436D">
      <w:pPr>
        <w:pStyle w:val="NoSpacing"/>
        <w:tabs>
          <w:tab w:val="right" w:leader="underscore" w:pos="8460"/>
        </w:tabs>
        <w:ind w:left="720"/>
      </w:pPr>
      <w:r>
        <w:tab/>
      </w:r>
    </w:p>
    <w:p w14:paraId="2C94078A" w14:textId="77777777" w:rsidR="005F62BA" w:rsidRDefault="005F62BA" w:rsidP="00CD3E1D">
      <w:pPr>
        <w:spacing w:after="0"/>
        <w:rPr>
          <w:b/>
        </w:rPr>
      </w:pPr>
    </w:p>
    <w:tbl>
      <w:tblPr>
        <w:tblStyle w:val="TableGrid"/>
        <w:tblW w:w="0" w:type="auto"/>
        <w:tblInd w:w="108" w:type="dxa"/>
        <w:tblLook w:val="04A0" w:firstRow="1" w:lastRow="0" w:firstColumn="1" w:lastColumn="0" w:noHBand="0" w:noVBand="1"/>
      </w:tblPr>
      <w:tblGrid>
        <w:gridCol w:w="9450"/>
      </w:tblGrid>
      <w:tr w:rsidR="00E35F9A" w:rsidRPr="00E86F3E" w14:paraId="6E791E0C" w14:textId="77777777" w:rsidTr="00764CCC">
        <w:tc>
          <w:tcPr>
            <w:tcW w:w="9450" w:type="dxa"/>
            <w:shd w:val="clear" w:color="auto" w:fill="808000"/>
          </w:tcPr>
          <w:p w14:paraId="45F1F60D" w14:textId="1CFF2F14" w:rsidR="00E35F9A" w:rsidRPr="00E86F3E" w:rsidRDefault="00D4112C" w:rsidP="000440C4">
            <w:pPr>
              <w:pStyle w:val="NoSpacing"/>
              <w:jc w:val="both"/>
              <w:rPr>
                <w:color w:val="FFFFFF" w:themeColor="background1"/>
              </w:rPr>
            </w:pPr>
            <w:r w:rsidRPr="00E86F3E">
              <w:rPr>
                <w:b/>
                <w:color w:val="FFFFFF" w:themeColor="background1"/>
              </w:rPr>
              <w:t>Now</w:t>
            </w:r>
            <w:r w:rsidR="00E35F9A" w:rsidRPr="00E86F3E">
              <w:rPr>
                <w:b/>
                <w:color w:val="FFFFFF" w:themeColor="background1"/>
              </w:rPr>
              <w:t>, we</w:t>
            </w:r>
            <w:r w:rsidR="00223A01" w:rsidRPr="00E86F3E">
              <w:rPr>
                <w:b/>
                <w:color w:val="FFFFFF" w:themeColor="background1"/>
              </w:rPr>
              <w:t xml:space="preserve"> would</w:t>
            </w:r>
            <w:r w:rsidR="00E35F9A" w:rsidRPr="00E86F3E">
              <w:rPr>
                <w:b/>
                <w:color w:val="FFFFFF" w:themeColor="background1"/>
              </w:rPr>
              <w:t xml:space="preserve"> like you </w:t>
            </w:r>
            <w:r w:rsidR="00E330D0" w:rsidRPr="00E86F3E">
              <w:rPr>
                <w:b/>
                <w:color w:val="FFFFFF" w:themeColor="background1"/>
              </w:rPr>
              <w:t xml:space="preserve">to think </w:t>
            </w:r>
            <w:r w:rsidR="00E35F9A" w:rsidRPr="00E86F3E">
              <w:rPr>
                <w:b/>
                <w:color w:val="FFFFFF" w:themeColor="background1"/>
              </w:rPr>
              <w:t xml:space="preserve">about </w:t>
            </w:r>
            <w:r w:rsidR="000440C4">
              <w:rPr>
                <w:b/>
                <w:color w:val="FFFFFF" w:themeColor="background1"/>
              </w:rPr>
              <w:t xml:space="preserve">an example of effective TA you’ve received in the last year. </w:t>
            </w:r>
            <w:r w:rsidR="00536EEB" w:rsidRPr="00E86F3E">
              <w:rPr>
                <w:color w:val="FFFFFF" w:themeColor="background1"/>
              </w:rPr>
              <w:t>“</w:t>
            </w:r>
            <w:r w:rsidR="000440C4">
              <w:rPr>
                <w:color w:val="FFFFFF" w:themeColor="background1"/>
              </w:rPr>
              <w:t>E</w:t>
            </w:r>
            <w:r w:rsidR="00536EEB" w:rsidRPr="00E86F3E">
              <w:rPr>
                <w:color w:val="FFFFFF" w:themeColor="background1"/>
              </w:rPr>
              <w:t>ffective,” mean</w:t>
            </w:r>
            <w:r w:rsidR="009322F0" w:rsidRPr="00E86F3E">
              <w:rPr>
                <w:color w:val="FFFFFF" w:themeColor="background1"/>
              </w:rPr>
              <w:t>s</w:t>
            </w:r>
            <w:r w:rsidR="00536EEB" w:rsidRPr="00E86F3E">
              <w:rPr>
                <w:color w:val="FFFFFF" w:themeColor="background1"/>
              </w:rPr>
              <w:t xml:space="preserve"> that TA create</w:t>
            </w:r>
            <w:r w:rsidR="00444BEA" w:rsidRPr="00E86F3E">
              <w:rPr>
                <w:color w:val="FFFFFF" w:themeColor="background1"/>
              </w:rPr>
              <w:t>d</w:t>
            </w:r>
            <w:r w:rsidR="00536EEB" w:rsidRPr="00E86F3E">
              <w:rPr>
                <w:color w:val="FFFFFF" w:themeColor="background1"/>
              </w:rPr>
              <w:t xml:space="preserve"> a change </w:t>
            </w:r>
            <w:r w:rsidR="00D54D6D" w:rsidRPr="00E86F3E">
              <w:rPr>
                <w:color w:val="FFFFFF" w:themeColor="background1"/>
              </w:rPr>
              <w:t>within</w:t>
            </w:r>
            <w:r w:rsidR="00536EEB" w:rsidRPr="00E86F3E">
              <w:rPr>
                <w:color w:val="FFFFFF" w:themeColor="background1"/>
              </w:rPr>
              <w:t xml:space="preserve"> your organization. This change could be big or small.</w:t>
            </w:r>
            <w:r w:rsidR="00444BEA" w:rsidRPr="00E86F3E">
              <w:rPr>
                <w:color w:val="FFFFFF" w:themeColor="background1"/>
              </w:rPr>
              <w:t xml:space="preserve">  It could be a change that occurred through any number of actions, functions or activities related to how your organization performs or how individuals who work or receive services within your organization work or interact</w:t>
            </w:r>
            <w:r w:rsidR="005F181B" w:rsidRPr="00E86F3E">
              <w:rPr>
                <w:color w:val="FFFFFF" w:themeColor="background1"/>
              </w:rPr>
              <w:t xml:space="preserve">. </w:t>
            </w:r>
          </w:p>
        </w:tc>
      </w:tr>
    </w:tbl>
    <w:p w14:paraId="37829D95" w14:textId="77777777" w:rsidR="00E35F9A" w:rsidRDefault="00E35F9A" w:rsidP="00E35F9A">
      <w:pPr>
        <w:pStyle w:val="NoSpacing"/>
        <w:ind w:left="720" w:hanging="720"/>
        <w:rPr>
          <w:b/>
        </w:rPr>
      </w:pPr>
    </w:p>
    <w:p w14:paraId="55B61E6C" w14:textId="7EC82228" w:rsidR="00296B17" w:rsidRDefault="003800C0" w:rsidP="00E35F9A">
      <w:pPr>
        <w:pStyle w:val="NoSpacing"/>
        <w:rPr>
          <w:b/>
        </w:rPr>
      </w:pPr>
      <w:r w:rsidRPr="00E86F3E">
        <w:rPr>
          <w:b/>
        </w:rPr>
        <w:t>Q</w:t>
      </w:r>
      <w:r w:rsidR="00B15650" w:rsidRPr="00E86F3E">
        <w:rPr>
          <w:b/>
        </w:rPr>
        <w:t>6</w:t>
      </w:r>
      <w:r w:rsidR="00E35F9A" w:rsidRPr="00E86F3E">
        <w:rPr>
          <w:b/>
        </w:rPr>
        <w:t>.</w:t>
      </w:r>
      <w:r w:rsidR="00E35F9A" w:rsidRPr="00E86F3E">
        <w:rPr>
          <w:b/>
        </w:rPr>
        <w:tab/>
        <w:t xml:space="preserve">What </w:t>
      </w:r>
      <w:r w:rsidR="00656E2C">
        <w:rPr>
          <w:b/>
        </w:rPr>
        <w:t xml:space="preserve">primary </w:t>
      </w:r>
      <w:r w:rsidR="00D54D6D" w:rsidRPr="00E86F3E">
        <w:rPr>
          <w:b/>
        </w:rPr>
        <w:t xml:space="preserve">functions, </w:t>
      </w:r>
      <w:r w:rsidR="009322F0" w:rsidRPr="00E86F3E">
        <w:rPr>
          <w:b/>
        </w:rPr>
        <w:t>activities</w:t>
      </w:r>
      <w:r w:rsidR="009F0978" w:rsidRPr="00E86F3E">
        <w:rPr>
          <w:b/>
        </w:rPr>
        <w:t xml:space="preserve"> </w:t>
      </w:r>
      <w:r w:rsidR="00D54D6D" w:rsidRPr="00E86F3E">
        <w:rPr>
          <w:b/>
        </w:rPr>
        <w:t xml:space="preserve">or </w:t>
      </w:r>
      <w:r w:rsidR="00E35F9A" w:rsidRPr="00E86F3E">
        <w:rPr>
          <w:b/>
        </w:rPr>
        <w:t xml:space="preserve">topic </w:t>
      </w:r>
      <w:r w:rsidR="009F0978" w:rsidRPr="00E86F3E">
        <w:rPr>
          <w:b/>
        </w:rPr>
        <w:t xml:space="preserve">area(s) </w:t>
      </w:r>
      <w:r w:rsidR="00E35F9A" w:rsidRPr="00E86F3E">
        <w:rPr>
          <w:b/>
        </w:rPr>
        <w:t xml:space="preserve">did this TA </w:t>
      </w:r>
      <w:r w:rsidR="00DD68EB" w:rsidRPr="00E86F3E">
        <w:rPr>
          <w:b/>
        </w:rPr>
        <w:t xml:space="preserve">event </w:t>
      </w:r>
      <w:r w:rsidR="00E35F9A" w:rsidRPr="00E86F3E">
        <w:rPr>
          <w:b/>
        </w:rPr>
        <w:t>address?</w:t>
      </w:r>
      <w:r w:rsidR="00C3729F">
        <w:rPr>
          <w:b/>
        </w:rPr>
        <w:t xml:space="preserve"> </w:t>
      </w:r>
    </w:p>
    <w:p w14:paraId="46B9E987" w14:textId="77777777" w:rsidR="00E35F9A" w:rsidRDefault="00C3729F" w:rsidP="00296B17">
      <w:pPr>
        <w:pStyle w:val="NoSpacing"/>
        <w:ind w:firstLine="720"/>
        <w:rPr>
          <w:b/>
        </w:rPr>
      </w:pPr>
      <w:r>
        <w:rPr>
          <w:b/>
        </w:rPr>
        <w:t>(</w:t>
      </w:r>
      <w:r w:rsidR="00296B17">
        <w:rPr>
          <w:b/>
        </w:rPr>
        <w:t>C</w:t>
      </w:r>
      <w:r>
        <w:rPr>
          <w:b/>
        </w:rPr>
        <w:t>heck all that apply)</w:t>
      </w:r>
    </w:p>
    <w:p w14:paraId="6540C724" w14:textId="77777777" w:rsidR="00E35F9A" w:rsidRPr="00966710" w:rsidRDefault="00E35F9A" w:rsidP="00FB32D4">
      <w:pPr>
        <w:pStyle w:val="NoSpacing"/>
        <w:numPr>
          <w:ilvl w:val="0"/>
          <w:numId w:val="7"/>
        </w:numPr>
        <w:rPr>
          <w:b/>
        </w:rPr>
      </w:pPr>
      <w:r>
        <w:t>Systems and policy alignment</w:t>
      </w:r>
    </w:p>
    <w:p w14:paraId="0124ADE3" w14:textId="77777777" w:rsidR="00E35F9A" w:rsidRPr="0099239F" w:rsidRDefault="00E35F9A" w:rsidP="00FB32D4">
      <w:pPr>
        <w:pStyle w:val="NoSpacing"/>
        <w:numPr>
          <w:ilvl w:val="0"/>
          <w:numId w:val="7"/>
        </w:numPr>
        <w:rPr>
          <w:b/>
        </w:rPr>
      </w:pPr>
      <w:r>
        <w:t>Individual customer services</w:t>
      </w:r>
    </w:p>
    <w:p w14:paraId="772F8FF7" w14:textId="77777777" w:rsidR="0099239F" w:rsidRPr="00966710" w:rsidRDefault="0099239F" w:rsidP="00FB32D4">
      <w:pPr>
        <w:pStyle w:val="NoSpacing"/>
        <w:numPr>
          <w:ilvl w:val="0"/>
          <w:numId w:val="7"/>
        </w:numPr>
        <w:rPr>
          <w:b/>
        </w:rPr>
      </w:pPr>
      <w:r>
        <w:t>Case management</w:t>
      </w:r>
    </w:p>
    <w:p w14:paraId="76B2E0E7" w14:textId="77777777" w:rsidR="00E35F9A" w:rsidRPr="00966710" w:rsidRDefault="0099239F" w:rsidP="00FB32D4">
      <w:pPr>
        <w:pStyle w:val="NoSpacing"/>
        <w:numPr>
          <w:ilvl w:val="0"/>
          <w:numId w:val="7"/>
        </w:numPr>
        <w:rPr>
          <w:b/>
        </w:rPr>
      </w:pPr>
      <w:r>
        <w:lastRenderedPageBreak/>
        <w:t>Employer</w:t>
      </w:r>
      <w:r w:rsidR="00E35F9A">
        <w:t xml:space="preserve"> customer services</w:t>
      </w:r>
    </w:p>
    <w:p w14:paraId="476AF222" w14:textId="77777777" w:rsidR="00E35F9A" w:rsidRPr="00966710" w:rsidRDefault="0099239F" w:rsidP="00FB32D4">
      <w:pPr>
        <w:pStyle w:val="NoSpacing"/>
        <w:numPr>
          <w:ilvl w:val="0"/>
          <w:numId w:val="7"/>
        </w:numPr>
        <w:rPr>
          <w:b/>
        </w:rPr>
      </w:pPr>
      <w:r>
        <w:t>Financial management</w:t>
      </w:r>
    </w:p>
    <w:p w14:paraId="6CD7D1B3" w14:textId="77777777" w:rsidR="0099239F" w:rsidRPr="0099239F" w:rsidRDefault="0099239F" w:rsidP="00FB32D4">
      <w:pPr>
        <w:pStyle w:val="NoSpacing"/>
        <w:numPr>
          <w:ilvl w:val="0"/>
          <w:numId w:val="7"/>
        </w:numPr>
      </w:pPr>
      <w:r w:rsidRPr="0099239F">
        <w:t>Program management</w:t>
      </w:r>
    </w:p>
    <w:p w14:paraId="2E94A794" w14:textId="77777777" w:rsidR="00E35F9A" w:rsidRPr="0099239F" w:rsidRDefault="00E35F9A" w:rsidP="00FB32D4">
      <w:pPr>
        <w:pStyle w:val="NoSpacing"/>
        <w:numPr>
          <w:ilvl w:val="0"/>
          <w:numId w:val="7"/>
        </w:numPr>
      </w:pPr>
      <w:r w:rsidRPr="0099239F">
        <w:t xml:space="preserve">Performance </w:t>
      </w:r>
      <w:r w:rsidR="0099239F" w:rsidRPr="0099239F">
        <w:t>management</w:t>
      </w:r>
    </w:p>
    <w:p w14:paraId="17EDB3CE" w14:textId="77777777" w:rsidR="0099239F" w:rsidRPr="0099239F" w:rsidRDefault="0099239F" w:rsidP="00FB32D4">
      <w:pPr>
        <w:pStyle w:val="NoSpacing"/>
        <w:numPr>
          <w:ilvl w:val="0"/>
          <w:numId w:val="7"/>
        </w:numPr>
        <w:rPr>
          <w:b/>
        </w:rPr>
      </w:pPr>
      <w:r w:rsidRPr="0099239F">
        <w:t>Career</w:t>
      </w:r>
      <w:r>
        <w:t xml:space="preserve"> Pathways</w:t>
      </w:r>
    </w:p>
    <w:p w14:paraId="1517B3EA" w14:textId="77777777" w:rsidR="0099239F" w:rsidRPr="0099239F" w:rsidRDefault="0099239F" w:rsidP="00FB32D4">
      <w:pPr>
        <w:pStyle w:val="NoSpacing"/>
        <w:numPr>
          <w:ilvl w:val="0"/>
          <w:numId w:val="7"/>
        </w:numPr>
        <w:rPr>
          <w:b/>
        </w:rPr>
      </w:pPr>
      <w:r>
        <w:t>T</w:t>
      </w:r>
      <w:r w:rsidR="000440C4">
        <w:t xml:space="preserve">rade </w:t>
      </w:r>
      <w:r>
        <w:t>A</w:t>
      </w:r>
      <w:r w:rsidR="000440C4">
        <w:t xml:space="preserve">djustment </w:t>
      </w:r>
      <w:r>
        <w:t>A</w:t>
      </w:r>
      <w:r w:rsidR="000440C4">
        <w:t xml:space="preserve">ssistance </w:t>
      </w:r>
      <w:r>
        <w:t>C</w:t>
      </w:r>
      <w:r w:rsidR="000440C4">
        <w:t xml:space="preserve">ommunity </w:t>
      </w:r>
      <w:r>
        <w:t>C</w:t>
      </w:r>
      <w:r w:rsidR="000440C4">
        <w:t xml:space="preserve">ollege and </w:t>
      </w:r>
      <w:r>
        <w:t>C</w:t>
      </w:r>
      <w:r w:rsidR="000440C4">
        <w:t xml:space="preserve">areer </w:t>
      </w:r>
      <w:r>
        <w:t>T</w:t>
      </w:r>
      <w:r w:rsidR="000440C4">
        <w:t xml:space="preserve">raining (TAACCCT) </w:t>
      </w:r>
    </w:p>
    <w:p w14:paraId="495DD5D3" w14:textId="77777777" w:rsidR="0099239F" w:rsidRPr="0099239F" w:rsidRDefault="0099239F" w:rsidP="00FB32D4">
      <w:pPr>
        <w:pStyle w:val="NoSpacing"/>
        <w:numPr>
          <w:ilvl w:val="0"/>
          <w:numId w:val="7"/>
        </w:numPr>
        <w:rPr>
          <w:b/>
        </w:rPr>
      </w:pPr>
      <w:r>
        <w:t>W</w:t>
      </w:r>
      <w:r w:rsidR="000440C4">
        <w:t xml:space="preserve">orkforce </w:t>
      </w:r>
      <w:r>
        <w:t>I</w:t>
      </w:r>
      <w:r w:rsidR="000440C4">
        <w:t xml:space="preserve">nnovation </w:t>
      </w:r>
      <w:r>
        <w:t>F</w:t>
      </w:r>
      <w:r w:rsidR="000440C4">
        <w:t>und (WIF)</w:t>
      </w:r>
    </w:p>
    <w:p w14:paraId="2FE0D3E0" w14:textId="77777777" w:rsidR="00E35F9A" w:rsidRDefault="00E35F9A" w:rsidP="00FB32D4">
      <w:pPr>
        <w:pStyle w:val="NoSpacing"/>
        <w:numPr>
          <w:ilvl w:val="0"/>
          <w:numId w:val="7"/>
        </w:numPr>
        <w:rPr>
          <w:b/>
        </w:rPr>
      </w:pPr>
      <w:r>
        <w:t>Other (please specify)_______________________</w:t>
      </w:r>
    </w:p>
    <w:p w14:paraId="5F2CF225" w14:textId="77777777" w:rsidR="00E35F9A" w:rsidRDefault="00E35F9A" w:rsidP="00E35F9A">
      <w:pPr>
        <w:pStyle w:val="NoSpacing"/>
        <w:rPr>
          <w:b/>
        </w:rPr>
      </w:pPr>
    </w:p>
    <w:p w14:paraId="5A525101" w14:textId="77777777" w:rsidR="00296B17" w:rsidRDefault="0099239F" w:rsidP="0099239F">
      <w:pPr>
        <w:pStyle w:val="NoSpacing"/>
        <w:rPr>
          <w:b/>
        </w:rPr>
      </w:pPr>
      <w:r>
        <w:rPr>
          <w:b/>
        </w:rPr>
        <w:t>Q7.</w:t>
      </w:r>
      <w:r>
        <w:rPr>
          <w:b/>
        </w:rPr>
        <w:tab/>
      </w:r>
      <w:r w:rsidR="00722E7C">
        <w:rPr>
          <w:b/>
        </w:rPr>
        <w:t>Why did your organization participate in this TA? (Check all that apply)</w:t>
      </w:r>
    </w:p>
    <w:p w14:paraId="22FA6BDB" w14:textId="77777777" w:rsidR="0099239F" w:rsidRDefault="00722E7C" w:rsidP="0099239F">
      <w:pPr>
        <w:pStyle w:val="NoSpacing"/>
        <w:numPr>
          <w:ilvl w:val="0"/>
          <w:numId w:val="2"/>
        </w:numPr>
      </w:pPr>
      <w:r>
        <w:t>We requested it</w:t>
      </w:r>
      <w:r w:rsidR="00444BEA">
        <w:t xml:space="preserve"> based on a need we identified</w:t>
      </w:r>
      <w:r w:rsidR="00CD3E1D">
        <w:t xml:space="preserve"> </w:t>
      </w:r>
    </w:p>
    <w:p w14:paraId="7C0877E3" w14:textId="77777777" w:rsidR="00B2111F" w:rsidRPr="0098405D" w:rsidRDefault="00B2111F" w:rsidP="00B2111F">
      <w:pPr>
        <w:pStyle w:val="NoSpacing"/>
        <w:numPr>
          <w:ilvl w:val="0"/>
          <w:numId w:val="2"/>
        </w:numPr>
      </w:pPr>
      <w:r>
        <w:t>We volunteered to participate because we thought the TA would be helpful</w:t>
      </w:r>
      <w:r w:rsidRPr="0098405D">
        <w:t xml:space="preserve"> </w:t>
      </w:r>
      <w:r>
        <w:t xml:space="preserve"> </w:t>
      </w:r>
    </w:p>
    <w:p w14:paraId="6BEC3CAB" w14:textId="77777777" w:rsidR="00D54D6D" w:rsidRDefault="00B2111F" w:rsidP="0099239F">
      <w:pPr>
        <w:pStyle w:val="NoSpacing"/>
        <w:numPr>
          <w:ilvl w:val="0"/>
          <w:numId w:val="2"/>
        </w:numPr>
      </w:pPr>
      <w:r>
        <w:t xml:space="preserve">We </w:t>
      </w:r>
      <w:r w:rsidR="00722E7C">
        <w:t>were required</w:t>
      </w:r>
      <w:r>
        <w:t xml:space="preserve"> or strongly encouraged</w:t>
      </w:r>
      <w:r w:rsidR="00722E7C">
        <w:t xml:space="preserve"> to participate</w:t>
      </w:r>
    </w:p>
    <w:p w14:paraId="60E05A0A" w14:textId="77777777" w:rsidR="0099239F" w:rsidRDefault="0099239F" w:rsidP="00E35F9A">
      <w:pPr>
        <w:pStyle w:val="NoSpacing"/>
        <w:rPr>
          <w:b/>
        </w:rPr>
      </w:pPr>
    </w:p>
    <w:p w14:paraId="19EB1D75" w14:textId="52954184" w:rsidR="00296B17" w:rsidRDefault="003800C0" w:rsidP="00E35F9A">
      <w:pPr>
        <w:pStyle w:val="NoSpacing"/>
        <w:rPr>
          <w:b/>
        </w:rPr>
      </w:pPr>
      <w:r>
        <w:rPr>
          <w:b/>
        </w:rPr>
        <w:t>Q</w:t>
      </w:r>
      <w:r w:rsidR="0099239F">
        <w:rPr>
          <w:b/>
        </w:rPr>
        <w:t>8</w:t>
      </w:r>
      <w:r w:rsidR="00E35F9A">
        <w:rPr>
          <w:b/>
        </w:rPr>
        <w:t>.</w:t>
      </w:r>
      <w:r w:rsidR="00E35F9A">
        <w:rPr>
          <w:b/>
        </w:rPr>
        <w:tab/>
      </w:r>
      <w:r w:rsidR="0023619B" w:rsidRPr="00F557A0">
        <w:rPr>
          <w:b/>
        </w:rPr>
        <w:t>How</w:t>
      </w:r>
      <w:r w:rsidR="00296B17" w:rsidRPr="00F557A0">
        <w:rPr>
          <w:b/>
        </w:rPr>
        <w:t xml:space="preserve"> </w:t>
      </w:r>
      <w:r w:rsidR="00296B17">
        <w:rPr>
          <w:b/>
        </w:rPr>
        <w:t>was</w:t>
      </w:r>
      <w:r w:rsidR="00E35F9A">
        <w:rPr>
          <w:b/>
        </w:rPr>
        <w:t xml:space="preserve"> this TA delivered?</w:t>
      </w:r>
      <w:r w:rsidR="00CF2AE3">
        <w:rPr>
          <w:b/>
        </w:rPr>
        <w:t xml:space="preserve"> </w:t>
      </w:r>
    </w:p>
    <w:p w14:paraId="6BD5D397" w14:textId="77777777" w:rsidR="00E35F9A" w:rsidRDefault="00CF2AE3" w:rsidP="00296B17">
      <w:pPr>
        <w:pStyle w:val="NoSpacing"/>
        <w:ind w:firstLine="720"/>
        <w:rPr>
          <w:b/>
        </w:rPr>
      </w:pPr>
      <w:r>
        <w:rPr>
          <w:b/>
        </w:rPr>
        <w:t>(C</w:t>
      </w:r>
      <w:r w:rsidR="00C3729F">
        <w:rPr>
          <w:b/>
        </w:rPr>
        <w:t>heck all that apply)</w:t>
      </w:r>
    </w:p>
    <w:p w14:paraId="052329A4" w14:textId="77777777" w:rsidR="00B2111F" w:rsidRPr="000C436D" w:rsidRDefault="00B2111F" w:rsidP="00B2111F">
      <w:pPr>
        <w:pStyle w:val="NoSpacing"/>
        <w:numPr>
          <w:ilvl w:val="0"/>
          <w:numId w:val="2"/>
        </w:numPr>
      </w:pPr>
      <w:r w:rsidRPr="000C436D">
        <w:t>Webinars conducted in real time</w:t>
      </w:r>
      <w:r w:rsidRPr="000C436D" w:rsidDel="0098405D">
        <w:t xml:space="preserve"> </w:t>
      </w:r>
    </w:p>
    <w:p w14:paraId="31012DB4" w14:textId="77777777" w:rsidR="00B2111F" w:rsidRPr="000C436D" w:rsidRDefault="00B2111F" w:rsidP="00B2111F">
      <w:pPr>
        <w:pStyle w:val="NoSpacing"/>
        <w:numPr>
          <w:ilvl w:val="0"/>
          <w:numId w:val="2"/>
        </w:numPr>
      </w:pPr>
      <w:r w:rsidRPr="000C436D">
        <w:t>Archived webinars (accessed any time)</w:t>
      </w:r>
    </w:p>
    <w:p w14:paraId="154323EA" w14:textId="77777777" w:rsidR="00B2111F" w:rsidRPr="000C436D" w:rsidRDefault="00B2111F" w:rsidP="00B2111F">
      <w:pPr>
        <w:pStyle w:val="NoSpacing"/>
        <w:numPr>
          <w:ilvl w:val="0"/>
          <w:numId w:val="2"/>
        </w:numPr>
      </w:pPr>
      <w:r w:rsidRPr="000C436D">
        <w:t>Workshops / group training</w:t>
      </w:r>
    </w:p>
    <w:p w14:paraId="4BC59376" w14:textId="77777777" w:rsidR="00B2111F" w:rsidRPr="000C436D" w:rsidRDefault="00B2111F" w:rsidP="00B2111F">
      <w:pPr>
        <w:pStyle w:val="NoSpacing"/>
        <w:numPr>
          <w:ilvl w:val="0"/>
          <w:numId w:val="2"/>
        </w:numPr>
      </w:pPr>
      <w:r w:rsidRPr="000C436D">
        <w:t>Online, self-paced training</w:t>
      </w:r>
    </w:p>
    <w:p w14:paraId="75B6EC55" w14:textId="77777777" w:rsidR="00B2111F" w:rsidRPr="000C436D" w:rsidRDefault="00B2111F" w:rsidP="00B2111F">
      <w:pPr>
        <w:pStyle w:val="NoSpacing"/>
        <w:numPr>
          <w:ilvl w:val="0"/>
          <w:numId w:val="2"/>
        </w:numPr>
      </w:pPr>
      <w:r w:rsidRPr="000C436D">
        <w:t>Grantee meetings – in person</w:t>
      </w:r>
    </w:p>
    <w:p w14:paraId="05956A40" w14:textId="77777777" w:rsidR="00B2111F" w:rsidRPr="000C436D" w:rsidRDefault="00B2111F" w:rsidP="00B2111F">
      <w:pPr>
        <w:pStyle w:val="NoSpacing"/>
        <w:numPr>
          <w:ilvl w:val="0"/>
          <w:numId w:val="2"/>
        </w:numPr>
      </w:pPr>
      <w:r w:rsidRPr="000C436D">
        <w:t xml:space="preserve">Grantee meetings – </w:t>
      </w:r>
      <w:r>
        <w:t>online or over the phone</w:t>
      </w:r>
    </w:p>
    <w:p w14:paraId="5019C5FB" w14:textId="42FF3B58" w:rsidR="00B273A0" w:rsidRPr="0098405D" w:rsidRDefault="00656E2C" w:rsidP="00B273A0">
      <w:pPr>
        <w:pStyle w:val="NoSpacing"/>
        <w:numPr>
          <w:ilvl w:val="0"/>
          <w:numId w:val="2"/>
        </w:numPr>
      </w:pPr>
      <w:r>
        <w:t>Support visit</w:t>
      </w:r>
      <w:r w:rsidR="0098405D" w:rsidRPr="0098405D">
        <w:t xml:space="preserve"> – onsite at your facility</w:t>
      </w:r>
    </w:p>
    <w:p w14:paraId="07CD18E3" w14:textId="77777777" w:rsidR="000D7457" w:rsidRPr="000C436D" w:rsidRDefault="0098405D" w:rsidP="00B273A0">
      <w:pPr>
        <w:pStyle w:val="NoSpacing"/>
        <w:numPr>
          <w:ilvl w:val="0"/>
          <w:numId w:val="2"/>
        </w:numPr>
      </w:pPr>
      <w:r w:rsidRPr="000C436D">
        <w:t>Telephone – one-on-one</w:t>
      </w:r>
      <w:r w:rsidR="000D7457" w:rsidRPr="000C436D">
        <w:t xml:space="preserve"> </w:t>
      </w:r>
    </w:p>
    <w:p w14:paraId="624062C0" w14:textId="77777777" w:rsidR="00B273A0" w:rsidRPr="000C436D" w:rsidRDefault="0098405D" w:rsidP="000D7457">
      <w:pPr>
        <w:pStyle w:val="NoSpacing"/>
        <w:numPr>
          <w:ilvl w:val="0"/>
          <w:numId w:val="2"/>
        </w:numPr>
      </w:pPr>
      <w:r w:rsidRPr="000C436D">
        <w:t>Telephone – group conference calls</w:t>
      </w:r>
    </w:p>
    <w:p w14:paraId="5B1958FC" w14:textId="77777777" w:rsidR="0098405D" w:rsidRPr="000C436D" w:rsidRDefault="0098405D" w:rsidP="000D7457">
      <w:pPr>
        <w:pStyle w:val="NoSpacing"/>
        <w:numPr>
          <w:ilvl w:val="0"/>
          <w:numId w:val="2"/>
        </w:numPr>
      </w:pPr>
      <w:r w:rsidRPr="000C436D">
        <w:t xml:space="preserve">Peer-to-peer </w:t>
      </w:r>
      <w:r w:rsidR="000C436D" w:rsidRPr="000C436D">
        <w:t>exchanges</w:t>
      </w:r>
      <w:r w:rsidRPr="000C436D">
        <w:t xml:space="preserve"> – in person</w:t>
      </w:r>
      <w:r w:rsidRPr="000C436D" w:rsidDel="0098405D">
        <w:t xml:space="preserve"> </w:t>
      </w:r>
    </w:p>
    <w:p w14:paraId="76779156" w14:textId="5494895E" w:rsidR="0098405D" w:rsidRPr="000C436D" w:rsidRDefault="0098405D" w:rsidP="000D7457">
      <w:pPr>
        <w:pStyle w:val="NoSpacing"/>
        <w:numPr>
          <w:ilvl w:val="0"/>
          <w:numId w:val="2"/>
        </w:numPr>
      </w:pPr>
      <w:r w:rsidRPr="000C436D">
        <w:t>Peer-to-peer ex</w:t>
      </w:r>
      <w:r w:rsidR="005F62BA" w:rsidRPr="000C436D">
        <w:t>c</w:t>
      </w:r>
      <w:r w:rsidRPr="000C436D">
        <w:t xml:space="preserve">hanges – </w:t>
      </w:r>
      <w:r w:rsidR="00B2111F">
        <w:t>online or over the phone</w:t>
      </w:r>
      <w:r w:rsidR="00B2111F" w:rsidRPr="000C436D" w:rsidDel="0098405D">
        <w:t xml:space="preserve"> </w:t>
      </w:r>
    </w:p>
    <w:p w14:paraId="640F8F9E" w14:textId="77777777" w:rsidR="000D7457" w:rsidRPr="000C436D" w:rsidRDefault="0098405D" w:rsidP="000D7457">
      <w:pPr>
        <w:pStyle w:val="NoSpacing"/>
        <w:numPr>
          <w:ilvl w:val="0"/>
          <w:numId w:val="2"/>
        </w:numPr>
      </w:pPr>
      <w:r w:rsidRPr="000C436D">
        <w:t>Web-based libraries of information</w:t>
      </w:r>
    </w:p>
    <w:p w14:paraId="44059882" w14:textId="77777777" w:rsidR="0098405D" w:rsidRDefault="0098405D" w:rsidP="000D7457">
      <w:pPr>
        <w:pStyle w:val="NoSpacing"/>
        <w:numPr>
          <w:ilvl w:val="0"/>
          <w:numId w:val="2"/>
        </w:numPr>
      </w:pPr>
      <w:r w:rsidRPr="0098405D">
        <w:t xml:space="preserve">Online </w:t>
      </w:r>
      <w:proofErr w:type="spellStart"/>
      <w:r w:rsidRPr="0098405D">
        <w:t>Commmunities</w:t>
      </w:r>
      <w:proofErr w:type="spellEnd"/>
      <w:r w:rsidRPr="0098405D">
        <w:t xml:space="preserve"> of Practice (COPs)</w:t>
      </w:r>
    </w:p>
    <w:p w14:paraId="25B89396" w14:textId="77777777" w:rsidR="000D7457" w:rsidRPr="000D7457" w:rsidRDefault="0099239F" w:rsidP="000D7457">
      <w:pPr>
        <w:pStyle w:val="NoSpacing"/>
        <w:numPr>
          <w:ilvl w:val="0"/>
          <w:numId w:val="2"/>
        </w:numPr>
      </w:pPr>
      <w:r>
        <w:t>How-To Guides</w:t>
      </w:r>
    </w:p>
    <w:p w14:paraId="3502AB99" w14:textId="77777777" w:rsidR="0098405D" w:rsidRDefault="0098405D" w:rsidP="00B273A0">
      <w:pPr>
        <w:pStyle w:val="NoSpacing"/>
        <w:numPr>
          <w:ilvl w:val="0"/>
          <w:numId w:val="2"/>
        </w:numPr>
      </w:pPr>
      <w:r w:rsidRPr="0098405D">
        <w:t>Letters/announcements/written policy guidance</w:t>
      </w:r>
    </w:p>
    <w:p w14:paraId="427DD8B6" w14:textId="77777777" w:rsidR="0099239F" w:rsidRDefault="00B273A0" w:rsidP="0099239F">
      <w:pPr>
        <w:pStyle w:val="NoSpacing"/>
        <w:numPr>
          <w:ilvl w:val="0"/>
          <w:numId w:val="2"/>
        </w:numPr>
      </w:pPr>
      <w:r w:rsidRPr="000D7457">
        <w:t>Other (please specify)_______________________</w:t>
      </w:r>
    </w:p>
    <w:p w14:paraId="70EF8692" w14:textId="77777777" w:rsidR="00062660" w:rsidRDefault="00062660" w:rsidP="00062660">
      <w:pPr>
        <w:pStyle w:val="NoSpacing"/>
      </w:pPr>
    </w:p>
    <w:p w14:paraId="300A81AE" w14:textId="77777777" w:rsidR="00C959B1" w:rsidRDefault="0099239F" w:rsidP="00C959B1">
      <w:pPr>
        <w:pStyle w:val="NoSpacing"/>
        <w:rPr>
          <w:b/>
        </w:rPr>
      </w:pPr>
      <w:r>
        <w:t xml:space="preserve"> </w:t>
      </w:r>
      <w:r w:rsidR="003800C0">
        <w:rPr>
          <w:b/>
        </w:rPr>
        <w:t>Q</w:t>
      </w:r>
      <w:r w:rsidR="00722E7C">
        <w:rPr>
          <w:b/>
        </w:rPr>
        <w:t>9</w:t>
      </w:r>
      <w:r w:rsidR="00C959B1">
        <w:rPr>
          <w:b/>
        </w:rPr>
        <w:t>.</w:t>
      </w:r>
      <w:r w:rsidR="00C959B1">
        <w:rPr>
          <w:b/>
        </w:rPr>
        <w:tab/>
        <w:t xml:space="preserve">Who </w:t>
      </w:r>
      <w:r w:rsidR="00EB2265">
        <w:rPr>
          <w:b/>
        </w:rPr>
        <w:t>prepared/</w:t>
      </w:r>
      <w:r w:rsidR="00C959B1">
        <w:rPr>
          <w:b/>
        </w:rPr>
        <w:t xml:space="preserve">delivered </w:t>
      </w:r>
      <w:r w:rsidR="009504CD">
        <w:rPr>
          <w:b/>
        </w:rPr>
        <w:t>the TA</w:t>
      </w:r>
      <w:r w:rsidR="00C959B1">
        <w:rPr>
          <w:b/>
        </w:rPr>
        <w:t>?</w:t>
      </w:r>
      <w:r w:rsidR="00CF2AE3">
        <w:rPr>
          <w:b/>
        </w:rPr>
        <w:t xml:space="preserve"> (C</w:t>
      </w:r>
      <w:r w:rsidR="00C959B1">
        <w:rPr>
          <w:b/>
        </w:rPr>
        <w:t>heck all that apply)</w:t>
      </w:r>
    </w:p>
    <w:p w14:paraId="1E1DC6C1" w14:textId="77777777" w:rsidR="00C959B1" w:rsidRPr="00EE7297" w:rsidRDefault="00C959B1" w:rsidP="00C959B1">
      <w:pPr>
        <w:pStyle w:val="NoSpacing"/>
        <w:numPr>
          <w:ilvl w:val="0"/>
          <w:numId w:val="2"/>
        </w:numPr>
      </w:pPr>
      <w:r>
        <w:t>Contract</w:t>
      </w:r>
      <w:r w:rsidR="00EE2760">
        <w:t>or / consultant</w:t>
      </w:r>
      <w:r>
        <w:t xml:space="preserve"> </w:t>
      </w:r>
    </w:p>
    <w:p w14:paraId="775EAC15" w14:textId="77777777" w:rsidR="00C959B1" w:rsidRDefault="00C959B1" w:rsidP="00C959B1">
      <w:pPr>
        <w:pStyle w:val="NoSpacing"/>
        <w:numPr>
          <w:ilvl w:val="0"/>
          <w:numId w:val="2"/>
        </w:numPr>
      </w:pPr>
      <w:r>
        <w:t xml:space="preserve">State </w:t>
      </w:r>
      <w:r w:rsidR="00EB2265">
        <w:t>staff</w:t>
      </w:r>
    </w:p>
    <w:p w14:paraId="05FC96E5" w14:textId="77777777" w:rsidR="00C959B1" w:rsidRDefault="00C959B1" w:rsidP="00C959B1">
      <w:pPr>
        <w:pStyle w:val="NoSpacing"/>
        <w:numPr>
          <w:ilvl w:val="0"/>
          <w:numId w:val="2"/>
        </w:numPr>
      </w:pPr>
      <w:r>
        <w:t xml:space="preserve">Federal </w:t>
      </w:r>
      <w:r w:rsidR="00EB2265">
        <w:t>staff</w:t>
      </w:r>
      <w:r w:rsidR="00030CEF">
        <w:t xml:space="preserve"> </w:t>
      </w:r>
    </w:p>
    <w:p w14:paraId="46358D02" w14:textId="77777777" w:rsidR="00614C5C" w:rsidRDefault="00614C5C" w:rsidP="00C959B1">
      <w:pPr>
        <w:pStyle w:val="NoSpacing"/>
        <w:numPr>
          <w:ilvl w:val="0"/>
          <w:numId w:val="2"/>
        </w:numPr>
      </w:pPr>
      <w:r>
        <w:t>Academic or subject matter expert</w:t>
      </w:r>
    </w:p>
    <w:p w14:paraId="0F6F59F3" w14:textId="77777777" w:rsidR="00FA4162" w:rsidRDefault="00FA4162" w:rsidP="00C959B1">
      <w:pPr>
        <w:pStyle w:val="NoSpacing"/>
        <w:numPr>
          <w:ilvl w:val="0"/>
          <w:numId w:val="2"/>
        </w:numPr>
      </w:pPr>
      <w:r>
        <w:t>Other (Please specify)</w:t>
      </w:r>
      <w:r w:rsidR="009504CD">
        <w:t>:  ________________________________________________</w:t>
      </w:r>
    </w:p>
    <w:p w14:paraId="3DDA790C" w14:textId="77777777" w:rsidR="00EB2265" w:rsidRDefault="00EB2265" w:rsidP="00C959B1">
      <w:pPr>
        <w:pStyle w:val="NoSpacing"/>
        <w:numPr>
          <w:ilvl w:val="0"/>
          <w:numId w:val="2"/>
        </w:numPr>
      </w:pPr>
      <w:r>
        <w:t>Do not know</w:t>
      </w:r>
    </w:p>
    <w:p w14:paraId="01629CED" w14:textId="77777777" w:rsidR="00E35F9A" w:rsidRDefault="00E35F9A" w:rsidP="00E35F9A">
      <w:pPr>
        <w:pStyle w:val="NoSpacing"/>
        <w:rPr>
          <w:b/>
        </w:rPr>
      </w:pPr>
    </w:p>
    <w:p w14:paraId="6B359267" w14:textId="5F8192F7" w:rsidR="00296B17" w:rsidRDefault="003800C0" w:rsidP="00C959B1">
      <w:pPr>
        <w:pStyle w:val="NoSpacing"/>
        <w:ind w:left="720" w:hanging="720"/>
        <w:rPr>
          <w:b/>
        </w:rPr>
      </w:pPr>
      <w:r>
        <w:rPr>
          <w:b/>
        </w:rPr>
        <w:t>Q</w:t>
      </w:r>
      <w:r w:rsidR="00722E7C">
        <w:rPr>
          <w:b/>
        </w:rPr>
        <w:t>10</w:t>
      </w:r>
      <w:r w:rsidR="00D4112C">
        <w:rPr>
          <w:b/>
        </w:rPr>
        <w:t>.</w:t>
      </w:r>
      <w:r w:rsidR="00D4112C">
        <w:rPr>
          <w:b/>
        </w:rPr>
        <w:tab/>
        <w:t xml:space="preserve">What </w:t>
      </w:r>
      <w:r w:rsidR="00296B17">
        <w:rPr>
          <w:b/>
        </w:rPr>
        <w:t>made</w:t>
      </w:r>
      <w:r w:rsidR="00D4112C">
        <w:rPr>
          <w:b/>
        </w:rPr>
        <w:t xml:space="preserve"> this TA</w:t>
      </w:r>
      <w:r w:rsidR="00296B17">
        <w:rPr>
          <w:b/>
        </w:rPr>
        <w:t xml:space="preserve"> event</w:t>
      </w:r>
      <w:r w:rsidR="00D36ACD">
        <w:rPr>
          <w:b/>
        </w:rPr>
        <w:t xml:space="preserve"> </w:t>
      </w:r>
      <w:r w:rsidR="00722E7C" w:rsidRPr="000C2EB2">
        <w:rPr>
          <w:b/>
          <w:i/>
        </w:rPr>
        <w:t>effective</w:t>
      </w:r>
      <w:r w:rsidR="00D4112C">
        <w:rPr>
          <w:b/>
        </w:rPr>
        <w:t>?</w:t>
      </w:r>
    </w:p>
    <w:p w14:paraId="013E5BBA" w14:textId="77777777" w:rsidR="00D4112C" w:rsidRPr="00C959B1" w:rsidRDefault="00C959B1" w:rsidP="00296B17">
      <w:pPr>
        <w:pStyle w:val="NoSpacing"/>
        <w:ind w:left="720"/>
        <w:rPr>
          <w:color w:val="0070C0"/>
        </w:rPr>
      </w:pPr>
      <w:r>
        <w:rPr>
          <w:b/>
        </w:rPr>
        <w:t xml:space="preserve">(Please be as descriptive as possible.) </w:t>
      </w:r>
      <w:r w:rsidR="009F31A4" w:rsidRPr="001A0100">
        <w:rPr>
          <w:color w:val="0070C0"/>
        </w:rPr>
        <w:t>[</w:t>
      </w:r>
      <w:r w:rsidR="009F31A4" w:rsidRPr="001A0100">
        <w:rPr>
          <w:i/>
          <w:color w:val="0070C0"/>
        </w:rPr>
        <w:t>Open ended question</w:t>
      </w:r>
      <w:r w:rsidR="009F31A4" w:rsidRPr="001A0100">
        <w:rPr>
          <w:color w:val="0070C0"/>
        </w:rPr>
        <w:t>]</w:t>
      </w:r>
    </w:p>
    <w:p w14:paraId="5051AE09" w14:textId="77777777" w:rsidR="00EE2760" w:rsidRDefault="00030CEF" w:rsidP="00030CEF">
      <w:pPr>
        <w:pStyle w:val="NoSpacing"/>
        <w:tabs>
          <w:tab w:val="right" w:leader="underscore" w:pos="8460"/>
        </w:tabs>
        <w:ind w:left="720"/>
      </w:pPr>
      <w:r>
        <w:tab/>
      </w:r>
    </w:p>
    <w:p w14:paraId="688E6357" w14:textId="77777777" w:rsidR="00030CEF" w:rsidRDefault="00030CEF" w:rsidP="00030CEF">
      <w:pPr>
        <w:pStyle w:val="NoSpacing"/>
        <w:tabs>
          <w:tab w:val="right" w:leader="underscore" w:pos="8460"/>
        </w:tabs>
        <w:ind w:left="720"/>
      </w:pPr>
      <w:r>
        <w:tab/>
      </w:r>
    </w:p>
    <w:p w14:paraId="3985DE44" w14:textId="77777777" w:rsidR="00030CEF" w:rsidRDefault="00030CEF" w:rsidP="00722E7C">
      <w:pPr>
        <w:pStyle w:val="NoSpacing"/>
        <w:tabs>
          <w:tab w:val="right" w:leader="underscore" w:pos="8460"/>
        </w:tabs>
        <w:ind w:left="720"/>
      </w:pPr>
      <w:r>
        <w:tab/>
      </w:r>
    </w:p>
    <w:p w14:paraId="117F686D" w14:textId="77777777" w:rsidR="00E333A9" w:rsidRPr="00223A01" w:rsidRDefault="00E333A9" w:rsidP="00722E7C">
      <w:pPr>
        <w:pStyle w:val="NoSpacing"/>
        <w:tabs>
          <w:tab w:val="right" w:leader="underscore" w:pos="8460"/>
        </w:tabs>
        <w:ind w:left="720"/>
      </w:pPr>
    </w:p>
    <w:p w14:paraId="7F4852CD" w14:textId="77777777" w:rsidR="00296B17" w:rsidRDefault="00CD3FED" w:rsidP="00E333A9">
      <w:pPr>
        <w:spacing w:after="0"/>
        <w:ind w:left="360" w:hanging="360"/>
        <w:rPr>
          <w:b/>
        </w:rPr>
      </w:pPr>
      <w:r>
        <w:rPr>
          <w:b/>
        </w:rPr>
        <w:lastRenderedPageBreak/>
        <w:t>Q1</w:t>
      </w:r>
      <w:r w:rsidR="00722E7C">
        <w:rPr>
          <w:b/>
        </w:rPr>
        <w:t>1</w:t>
      </w:r>
      <w:r>
        <w:rPr>
          <w:b/>
        </w:rPr>
        <w:t>.</w:t>
      </w:r>
      <w:r>
        <w:rPr>
          <w:b/>
        </w:rPr>
        <w:tab/>
        <w:t>How did you use or apply th</w:t>
      </w:r>
      <w:r w:rsidR="00296B17">
        <w:rPr>
          <w:b/>
        </w:rPr>
        <w:t>e</w:t>
      </w:r>
      <w:r>
        <w:rPr>
          <w:b/>
        </w:rPr>
        <w:t xml:space="preserve"> TA</w:t>
      </w:r>
      <w:r w:rsidR="00296B17">
        <w:rPr>
          <w:b/>
        </w:rPr>
        <w:t xml:space="preserve"> received within the context of your organization</w:t>
      </w:r>
      <w:r>
        <w:rPr>
          <w:b/>
        </w:rPr>
        <w:t>?</w:t>
      </w:r>
      <w:r w:rsidR="001A0100">
        <w:rPr>
          <w:b/>
        </w:rPr>
        <w:t xml:space="preserve"> </w:t>
      </w:r>
    </w:p>
    <w:p w14:paraId="149D8A2C" w14:textId="77777777" w:rsidR="00CD3FED" w:rsidRPr="001A0100" w:rsidRDefault="001A0100" w:rsidP="00296B17">
      <w:pPr>
        <w:spacing w:after="0"/>
        <w:ind w:firstLine="720"/>
      </w:pPr>
      <w:r w:rsidRPr="001A0100">
        <w:rPr>
          <w:color w:val="0070C0"/>
        </w:rPr>
        <w:t>[</w:t>
      </w:r>
      <w:r w:rsidRPr="001A0100">
        <w:rPr>
          <w:i/>
          <w:color w:val="0070C0"/>
        </w:rPr>
        <w:t>Open ended question</w:t>
      </w:r>
      <w:r w:rsidRPr="001A0100">
        <w:rPr>
          <w:color w:val="0070C0"/>
        </w:rPr>
        <w:t>]</w:t>
      </w:r>
    </w:p>
    <w:p w14:paraId="7ACA6BA9" w14:textId="77777777" w:rsidR="00CD3FED" w:rsidRDefault="00CD3FED" w:rsidP="00CD3FED">
      <w:pPr>
        <w:pStyle w:val="NoSpacing"/>
        <w:tabs>
          <w:tab w:val="right" w:leader="underscore" w:pos="8460"/>
        </w:tabs>
        <w:ind w:left="720"/>
      </w:pPr>
      <w:r>
        <w:tab/>
      </w:r>
    </w:p>
    <w:p w14:paraId="42911CA5" w14:textId="77777777" w:rsidR="00CD3FED" w:rsidRDefault="00CD3FED" w:rsidP="00CD3FED">
      <w:pPr>
        <w:pStyle w:val="NoSpacing"/>
        <w:tabs>
          <w:tab w:val="right" w:leader="underscore" w:pos="8460"/>
        </w:tabs>
        <w:ind w:left="720"/>
      </w:pPr>
      <w:r>
        <w:tab/>
      </w:r>
    </w:p>
    <w:p w14:paraId="5404AF4C" w14:textId="77777777" w:rsidR="00FD6333" w:rsidRPr="00223A01" w:rsidRDefault="00FD6333" w:rsidP="00FD6333">
      <w:pPr>
        <w:pStyle w:val="NoSpacing"/>
        <w:tabs>
          <w:tab w:val="right" w:leader="underscore" w:pos="8460"/>
        </w:tabs>
        <w:ind w:left="720"/>
      </w:pPr>
      <w:r>
        <w:tab/>
      </w:r>
    </w:p>
    <w:p w14:paraId="52C5C9C7" w14:textId="77777777" w:rsidR="00FD6333" w:rsidRDefault="00FD6333" w:rsidP="00FD6333">
      <w:pPr>
        <w:spacing w:after="0"/>
        <w:rPr>
          <w:b/>
        </w:rPr>
      </w:pPr>
    </w:p>
    <w:p w14:paraId="08DAC8F6" w14:textId="7E82C7ED" w:rsidR="00E35F9A" w:rsidRDefault="009504CD" w:rsidP="000C2EB2">
      <w:pPr>
        <w:spacing w:after="0"/>
        <w:ind w:left="720" w:hanging="720"/>
        <w:rPr>
          <w:b/>
        </w:rPr>
      </w:pPr>
      <w:r>
        <w:rPr>
          <w:b/>
        </w:rPr>
        <w:t>Q</w:t>
      </w:r>
      <w:r w:rsidR="003800C0">
        <w:rPr>
          <w:b/>
        </w:rPr>
        <w:t>1</w:t>
      </w:r>
      <w:r w:rsidR="000C436D">
        <w:rPr>
          <w:b/>
        </w:rPr>
        <w:t>2</w:t>
      </w:r>
      <w:r>
        <w:rPr>
          <w:b/>
        </w:rPr>
        <w:t>.</w:t>
      </w:r>
      <w:r>
        <w:rPr>
          <w:b/>
        </w:rPr>
        <w:tab/>
      </w:r>
      <w:r w:rsidR="00D4112C">
        <w:rPr>
          <w:b/>
        </w:rPr>
        <w:t xml:space="preserve">Please tell us </w:t>
      </w:r>
      <w:r w:rsidR="002903C6">
        <w:rPr>
          <w:b/>
        </w:rPr>
        <w:t xml:space="preserve">how much </w:t>
      </w:r>
      <w:r w:rsidR="00C959B1">
        <w:rPr>
          <w:b/>
        </w:rPr>
        <w:t>the</w:t>
      </w:r>
      <w:r w:rsidR="00BD1858">
        <w:rPr>
          <w:b/>
        </w:rPr>
        <w:t xml:space="preserve"> </w:t>
      </w:r>
      <w:r w:rsidR="00C959B1">
        <w:rPr>
          <w:b/>
        </w:rPr>
        <w:t xml:space="preserve">TA </w:t>
      </w:r>
      <w:r w:rsidR="002903C6">
        <w:rPr>
          <w:b/>
        </w:rPr>
        <w:t>contributed to</w:t>
      </w:r>
      <w:r w:rsidR="00BD1858">
        <w:rPr>
          <w:b/>
        </w:rPr>
        <w:t xml:space="preserve"> </w:t>
      </w:r>
      <w:r w:rsidR="001B0994">
        <w:rPr>
          <w:b/>
        </w:rPr>
        <w:t xml:space="preserve">each of </w:t>
      </w:r>
      <w:r w:rsidR="00BD1858">
        <w:rPr>
          <w:b/>
        </w:rPr>
        <w:t>the following</w:t>
      </w:r>
      <w:r w:rsidR="00296B17">
        <w:rPr>
          <w:b/>
        </w:rPr>
        <w:t xml:space="preserve"> possible</w:t>
      </w:r>
      <w:r w:rsidR="00BD1858">
        <w:rPr>
          <w:b/>
        </w:rPr>
        <w:t xml:space="preserve"> outcomes:</w:t>
      </w:r>
      <w:r w:rsidR="00E35F9A">
        <w:rPr>
          <w:b/>
        </w:rPr>
        <w:t xml:space="preserve"> </w:t>
      </w:r>
    </w:p>
    <w:p w14:paraId="4C5C4DE6" w14:textId="77777777" w:rsidR="002903C6" w:rsidRDefault="002903C6" w:rsidP="002903C6">
      <w:pPr>
        <w:spacing w:after="0"/>
        <w:ind w:left="720" w:hanging="720"/>
        <w:rPr>
          <w:b/>
        </w:rPr>
      </w:pPr>
      <w:r>
        <w:rPr>
          <w:b/>
        </w:rPr>
        <w:tab/>
      </w:r>
    </w:p>
    <w:tbl>
      <w:tblPr>
        <w:tblStyle w:val="TableGrid"/>
        <w:tblW w:w="0" w:type="auto"/>
        <w:tblInd w:w="720" w:type="dxa"/>
        <w:tblLook w:val="04A0" w:firstRow="1" w:lastRow="0" w:firstColumn="1" w:lastColumn="0" w:noHBand="0" w:noVBand="1"/>
      </w:tblPr>
      <w:tblGrid>
        <w:gridCol w:w="2448"/>
        <w:gridCol w:w="1800"/>
        <w:gridCol w:w="1710"/>
        <w:gridCol w:w="1620"/>
        <w:gridCol w:w="1278"/>
      </w:tblGrid>
      <w:tr w:rsidR="00C905FB" w14:paraId="510300BE" w14:textId="77777777" w:rsidTr="00E333A9">
        <w:tc>
          <w:tcPr>
            <w:tcW w:w="2448" w:type="dxa"/>
            <w:shd w:val="clear" w:color="auto" w:fill="660000"/>
          </w:tcPr>
          <w:p w14:paraId="0C2543CE" w14:textId="77777777" w:rsidR="00C905FB" w:rsidRDefault="00C905FB" w:rsidP="002903C6">
            <w:pPr>
              <w:rPr>
                <w:b/>
              </w:rPr>
            </w:pPr>
          </w:p>
        </w:tc>
        <w:tc>
          <w:tcPr>
            <w:tcW w:w="1800" w:type="dxa"/>
            <w:shd w:val="clear" w:color="auto" w:fill="660000"/>
          </w:tcPr>
          <w:p w14:paraId="0CA6E1BF" w14:textId="77777777" w:rsidR="00C905FB" w:rsidRDefault="00C905FB" w:rsidP="00473A75">
            <w:pPr>
              <w:jc w:val="center"/>
              <w:rPr>
                <w:b/>
              </w:rPr>
            </w:pPr>
            <w:r>
              <w:rPr>
                <w:b/>
              </w:rPr>
              <w:t>Did Not Contribute at All</w:t>
            </w:r>
          </w:p>
        </w:tc>
        <w:tc>
          <w:tcPr>
            <w:tcW w:w="1710" w:type="dxa"/>
            <w:shd w:val="clear" w:color="auto" w:fill="660000"/>
          </w:tcPr>
          <w:p w14:paraId="792F20CB" w14:textId="77777777" w:rsidR="00C905FB" w:rsidRDefault="00C905FB" w:rsidP="00473A75">
            <w:pPr>
              <w:jc w:val="center"/>
              <w:rPr>
                <w:b/>
              </w:rPr>
            </w:pPr>
            <w:r>
              <w:rPr>
                <w:b/>
              </w:rPr>
              <w:t>Contributed Somewhat</w:t>
            </w:r>
          </w:p>
        </w:tc>
        <w:tc>
          <w:tcPr>
            <w:tcW w:w="1620" w:type="dxa"/>
            <w:shd w:val="clear" w:color="auto" w:fill="660000"/>
          </w:tcPr>
          <w:p w14:paraId="200A05BB" w14:textId="77777777" w:rsidR="00C905FB" w:rsidRDefault="00C905FB" w:rsidP="001B0994">
            <w:pPr>
              <w:jc w:val="center"/>
              <w:rPr>
                <w:b/>
              </w:rPr>
            </w:pPr>
            <w:r>
              <w:rPr>
                <w:b/>
              </w:rPr>
              <w:t>Contributed a Great Deal</w:t>
            </w:r>
          </w:p>
        </w:tc>
        <w:tc>
          <w:tcPr>
            <w:tcW w:w="1278" w:type="dxa"/>
            <w:shd w:val="clear" w:color="auto" w:fill="660000"/>
          </w:tcPr>
          <w:p w14:paraId="3B8AA5AF" w14:textId="77777777" w:rsidR="00C905FB" w:rsidRDefault="00C905FB" w:rsidP="001B0994">
            <w:pPr>
              <w:jc w:val="center"/>
              <w:rPr>
                <w:b/>
              </w:rPr>
            </w:pPr>
            <w:r>
              <w:rPr>
                <w:b/>
              </w:rPr>
              <w:t>Not Applicable</w:t>
            </w:r>
          </w:p>
        </w:tc>
      </w:tr>
      <w:tr w:rsidR="00C905FB" w14:paraId="2B1438EC" w14:textId="77777777" w:rsidTr="00E333A9">
        <w:tc>
          <w:tcPr>
            <w:tcW w:w="2448" w:type="dxa"/>
          </w:tcPr>
          <w:p w14:paraId="7B404E83" w14:textId="77777777" w:rsidR="00C905FB" w:rsidRDefault="00C905FB" w:rsidP="002903C6">
            <w:pPr>
              <w:pStyle w:val="NoSpacing"/>
              <w:rPr>
                <w:b/>
              </w:rPr>
            </w:pPr>
            <w:r>
              <w:t>Improved outreach to individual customers</w:t>
            </w:r>
          </w:p>
        </w:tc>
        <w:tc>
          <w:tcPr>
            <w:tcW w:w="1800" w:type="dxa"/>
            <w:vAlign w:val="center"/>
          </w:tcPr>
          <w:p w14:paraId="6D110175" w14:textId="77777777" w:rsidR="00C905FB" w:rsidRDefault="00C905FB" w:rsidP="00473A75">
            <w:pPr>
              <w:jc w:val="center"/>
              <w:rPr>
                <w:b/>
              </w:rPr>
            </w:pPr>
            <w:r w:rsidRPr="005A3ACA">
              <w:rPr>
                <w:sz w:val="24"/>
                <w:szCs w:val="24"/>
              </w:rPr>
              <w:sym w:font="Wingdings" w:char="F071"/>
            </w:r>
          </w:p>
        </w:tc>
        <w:tc>
          <w:tcPr>
            <w:tcW w:w="1710" w:type="dxa"/>
            <w:vAlign w:val="center"/>
          </w:tcPr>
          <w:p w14:paraId="4071C7BC" w14:textId="77777777" w:rsidR="00C905FB" w:rsidRDefault="00C905FB" w:rsidP="00473A75">
            <w:pPr>
              <w:jc w:val="center"/>
              <w:rPr>
                <w:b/>
              </w:rPr>
            </w:pPr>
            <w:r w:rsidRPr="005A3ACA">
              <w:rPr>
                <w:sz w:val="24"/>
                <w:szCs w:val="24"/>
              </w:rPr>
              <w:sym w:font="Wingdings" w:char="F071"/>
            </w:r>
          </w:p>
        </w:tc>
        <w:tc>
          <w:tcPr>
            <w:tcW w:w="1620" w:type="dxa"/>
            <w:vAlign w:val="center"/>
          </w:tcPr>
          <w:p w14:paraId="6808563B" w14:textId="77777777" w:rsidR="00C905FB" w:rsidRDefault="00C905FB" w:rsidP="00473A75">
            <w:pPr>
              <w:jc w:val="center"/>
              <w:rPr>
                <w:b/>
              </w:rPr>
            </w:pPr>
            <w:r w:rsidRPr="005A3ACA">
              <w:rPr>
                <w:sz w:val="24"/>
                <w:szCs w:val="24"/>
              </w:rPr>
              <w:sym w:font="Wingdings" w:char="F071"/>
            </w:r>
          </w:p>
        </w:tc>
        <w:tc>
          <w:tcPr>
            <w:tcW w:w="1278" w:type="dxa"/>
            <w:vAlign w:val="center"/>
          </w:tcPr>
          <w:p w14:paraId="22E0F498" w14:textId="77777777" w:rsidR="00C905FB" w:rsidRDefault="00C905FB" w:rsidP="009272F0">
            <w:pPr>
              <w:jc w:val="center"/>
              <w:rPr>
                <w:b/>
              </w:rPr>
            </w:pPr>
            <w:r w:rsidRPr="005A3ACA">
              <w:rPr>
                <w:sz w:val="24"/>
                <w:szCs w:val="24"/>
              </w:rPr>
              <w:sym w:font="Wingdings" w:char="F071"/>
            </w:r>
          </w:p>
        </w:tc>
      </w:tr>
      <w:tr w:rsidR="00C905FB" w14:paraId="4A935DB0" w14:textId="77777777" w:rsidTr="00E333A9">
        <w:tc>
          <w:tcPr>
            <w:tcW w:w="2448" w:type="dxa"/>
          </w:tcPr>
          <w:p w14:paraId="41D87712" w14:textId="77777777" w:rsidR="00C905FB" w:rsidRDefault="00C905FB" w:rsidP="002903C6">
            <w:pPr>
              <w:pStyle w:val="NoSpacing"/>
              <w:rPr>
                <w:b/>
              </w:rPr>
            </w:pPr>
            <w:r>
              <w:t>More effective interaction with individual customers</w:t>
            </w:r>
          </w:p>
        </w:tc>
        <w:tc>
          <w:tcPr>
            <w:tcW w:w="1800" w:type="dxa"/>
            <w:vAlign w:val="center"/>
          </w:tcPr>
          <w:p w14:paraId="285CD65E" w14:textId="77777777" w:rsidR="00C905FB" w:rsidRDefault="00C905FB" w:rsidP="00473A75">
            <w:pPr>
              <w:jc w:val="center"/>
              <w:rPr>
                <w:b/>
              </w:rPr>
            </w:pPr>
            <w:r w:rsidRPr="005A3ACA">
              <w:rPr>
                <w:sz w:val="24"/>
                <w:szCs w:val="24"/>
              </w:rPr>
              <w:sym w:font="Wingdings" w:char="F071"/>
            </w:r>
          </w:p>
        </w:tc>
        <w:tc>
          <w:tcPr>
            <w:tcW w:w="1710" w:type="dxa"/>
            <w:vAlign w:val="center"/>
          </w:tcPr>
          <w:p w14:paraId="0C988C0C" w14:textId="77777777" w:rsidR="00C905FB" w:rsidRDefault="00C905FB" w:rsidP="00473A75">
            <w:pPr>
              <w:jc w:val="center"/>
              <w:rPr>
                <w:b/>
              </w:rPr>
            </w:pPr>
            <w:r w:rsidRPr="005A3ACA">
              <w:rPr>
                <w:sz w:val="24"/>
                <w:szCs w:val="24"/>
              </w:rPr>
              <w:sym w:font="Wingdings" w:char="F071"/>
            </w:r>
          </w:p>
        </w:tc>
        <w:tc>
          <w:tcPr>
            <w:tcW w:w="1620" w:type="dxa"/>
            <w:vAlign w:val="center"/>
          </w:tcPr>
          <w:p w14:paraId="53416F2A" w14:textId="77777777" w:rsidR="00C905FB" w:rsidRDefault="00C905FB" w:rsidP="00473A75">
            <w:pPr>
              <w:jc w:val="center"/>
              <w:rPr>
                <w:b/>
              </w:rPr>
            </w:pPr>
            <w:r w:rsidRPr="005A3ACA">
              <w:rPr>
                <w:sz w:val="24"/>
                <w:szCs w:val="24"/>
              </w:rPr>
              <w:sym w:font="Wingdings" w:char="F071"/>
            </w:r>
          </w:p>
        </w:tc>
        <w:tc>
          <w:tcPr>
            <w:tcW w:w="1278" w:type="dxa"/>
            <w:vAlign w:val="center"/>
          </w:tcPr>
          <w:p w14:paraId="1052910D" w14:textId="77777777" w:rsidR="00C905FB" w:rsidRDefault="00C905FB" w:rsidP="009272F0">
            <w:pPr>
              <w:jc w:val="center"/>
              <w:rPr>
                <w:b/>
              </w:rPr>
            </w:pPr>
            <w:r w:rsidRPr="005A3ACA">
              <w:rPr>
                <w:sz w:val="24"/>
                <w:szCs w:val="24"/>
              </w:rPr>
              <w:sym w:font="Wingdings" w:char="F071"/>
            </w:r>
          </w:p>
        </w:tc>
      </w:tr>
      <w:tr w:rsidR="00C905FB" w14:paraId="54A7ADD9" w14:textId="77777777" w:rsidTr="00E333A9">
        <w:tc>
          <w:tcPr>
            <w:tcW w:w="2448" w:type="dxa"/>
          </w:tcPr>
          <w:p w14:paraId="127E0B19" w14:textId="77777777" w:rsidR="00C905FB" w:rsidRDefault="00C905FB" w:rsidP="002903C6">
            <w:pPr>
              <w:pStyle w:val="NoSpacing"/>
              <w:rPr>
                <w:b/>
              </w:rPr>
            </w:pPr>
            <w:r>
              <w:t>More efficient case management</w:t>
            </w:r>
          </w:p>
        </w:tc>
        <w:tc>
          <w:tcPr>
            <w:tcW w:w="1800" w:type="dxa"/>
            <w:vAlign w:val="center"/>
          </w:tcPr>
          <w:p w14:paraId="087C6F9D" w14:textId="77777777" w:rsidR="00C905FB" w:rsidRDefault="00C905FB" w:rsidP="00473A75">
            <w:pPr>
              <w:jc w:val="center"/>
              <w:rPr>
                <w:b/>
              </w:rPr>
            </w:pPr>
            <w:r w:rsidRPr="005A3ACA">
              <w:rPr>
                <w:sz w:val="24"/>
                <w:szCs w:val="24"/>
              </w:rPr>
              <w:sym w:font="Wingdings" w:char="F071"/>
            </w:r>
          </w:p>
        </w:tc>
        <w:tc>
          <w:tcPr>
            <w:tcW w:w="1710" w:type="dxa"/>
            <w:vAlign w:val="center"/>
          </w:tcPr>
          <w:p w14:paraId="28D28FFC" w14:textId="77777777" w:rsidR="00C905FB" w:rsidRDefault="00C905FB" w:rsidP="00473A75">
            <w:pPr>
              <w:jc w:val="center"/>
              <w:rPr>
                <w:b/>
              </w:rPr>
            </w:pPr>
            <w:r w:rsidRPr="005A3ACA">
              <w:rPr>
                <w:sz w:val="24"/>
                <w:szCs w:val="24"/>
              </w:rPr>
              <w:sym w:font="Wingdings" w:char="F071"/>
            </w:r>
          </w:p>
        </w:tc>
        <w:tc>
          <w:tcPr>
            <w:tcW w:w="1620" w:type="dxa"/>
            <w:vAlign w:val="center"/>
          </w:tcPr>
          <w:p w14:paraId="30EA87FF" w14:textId="77777777" w:rsidR="00C905FB" w:rsidRDefault="00C905FB" w:rsidP="00473A75">
            <w:pPr>
              <w:jc w:val="center"/>
              <w:rPr>
                <w:b/>
              </w:rPr>
            </w:pPr>
            <w:r w:rsidRPr="005A3ACA">
              <w:rPr>
                <w:sz w:val="24"/>
                <w:szCs w:val="24"/>
              </w:rPr>
              <w:sym w:font="Wingdings" w:char="F071"/>
            </w:r>
          </w:p>
        </w:tc>
        <w:tc>
          <w:tcPr>
            <w:tcW w:w="1278" w:type="dxa"/>
            <w:vAlign w:val="center"/>
          </w:tcPr>
          <w:p w14:paraId="3070061F" w14:textId="77777777" w:rsidR="00C905FB" w:rsidRDefault="00C905FB" w:rsidP="009272F0">
            <w:pPr>
              <w:jc w:val="center"/>
              <w:rPr>
                <w:b/>
              </w:rPr>
            </w:pPr>
            <w:r w:rsidRPr="005A3ACA">
              <w:rPr>
                <w:sz w:val="24"/>
                <w:szCs w:val="24"/>
              </w:rPr>
              <w:sym w:font="Wingdings" w:char="F071"/>
            </w:r>
          </w:p>
        </w:tc>
      </w:tr>
      <w:tr w:rsidR="00C905FB" w14:paraId="2229A856" w14:textId="77777777" w:rsidTr="00E333A9">
        <w:tc>
          <w:tcPr>
            <w:tcW w:w="2448" w:type="dxa"/>
          </w:tcPr>
          <w:p w14:paraId="3FC54ED3" w14:textId="77777777" w:rsidR="00C905FB" w:rsidRDefault="00C905FB" w:rsidP="002903C6">
            <w:pPr>
              <w:rPr>
                <w:b/>
              </w:rPr>
            </w:pPr>
            <w:r>
              <w:t>More appropriate assessment tools and/or more effective usage of those tools</w:t>
            </w:r>
          </w:p>
        </w:tc>
        <w:tc>
          <w:tcPr>
            <w:tcW w:w="1800" w:type="dxa"/>
            <w:vAlign w:val="center"/>
          </w:tcPr>
          <w:p w14:paraId="0F6DCB33" w14:textId="77777777" w:rsidR="00C905FB" w:rsidRDefault="00C905FB" w:rsidP="00473A75">
            <w:pPr>
              <w:jc w:val="center"/>
              <w:rPr>
                <w:b/>
              </w:rPr>
            </w:pPr>
            <w:r w:rsidRPr="005A3ACA">
              <w:rPr>
                <w:sz w:val="24"/>
                <w:szCs w:val="24"/>
              </w:rPr>
              <w:sym w:font="Wingdings" w:char="F071"/>
            </w:r>
          </w:p>
        </w:tc>
        <w:tc>
          <w:tcPr>
            <w:tcW w:w="1710" w:type="dxa"/>
            <w:vAlign w:val="center"/>
          </w:tcPr>
          <w:p w14:paraId="02190F24" w14:textId="77777777" w:rsidR="00C905FB" w:rsidRDefault="00C905FB" w:rsidP="00473A75">
            <w:pPr>
              <w:jc w:val="center"/>
              <w:rPr>
                <w:b/>
              </w:rPr>
            </w:pPr>
            <w:r w:rsidRPr="005A3ACA">
              <w:rPr>
                <w:sz w:val="24"/>
                <w:szCs w:val="24"/>
              </w:rPr>
              <w:sym w:font="Wingdings" w:char="F071"/>
            </w:r>
          </w:p>
        </w:tc>
        <w:tc>
          <w:tcPr>
            <w:tcW w:w="1620" w:type="dxa"/>
            <w:vAlign w:val="center"/>
          </w:tcPr>
          <w:p w14:paraId="1666809E" w14:textId="77777777" w:rsidR="00C905FB" w:rsidRDefault="00C905FB" w:rsidP="00473A75">
            <w:pPr>
              <w:jc w:val="center"/>
              <w:rPr>
                <w:b/>
              </w:rPr>
            </w:pPr>
            <w:r w:rsidRPr="005A3ACA">
              <w:rPr>
                <w:sz w:val="24"/>
                <w:szCs w:val="24"/>
              </w:rPr>
              <w:sym w:font="Wingdings" w:char="F071"/>
            </w:r>
          </w:p>
        </w:tc>
        <w:tc>
          <w:tcPr>
            <w:tcW w:w="1278" w:type="dxa"/>
            <w:vAlign w:val="center"/>
          </w:tcPr>
          <w:p w14:paraId="7560EB24" w14:textId="77777777" w:rsidR="00C905FB" w:rsidRDefault="00C905FB" w:rsidP="009272F0">
            <w:pPr>
              <w:jc w:val="center"/>
              <w:rPr>
                <w:b/>
              </w:rPr>
            </w:pPr>
            <w:r w:rsidRPr="005A3ACA">
              <w:rPr>
                <w:sz w:val="24"/>
                <w:szCs w:val="24"/>
              </w:rPr>
              <w:sym w:font="Wingdings" w:char="F071"/>
            </w:r>
          </w:p>
        </w:tc>
      </w:tr>
      <w:tr w:rsidR="00C905FB" w14:paraId="065A3F7B" w14:textId="77777777" w:rsidTr="00E333A9">
        <w:tc>
          <w:tcPr>
            <w:tcW w:w="2448" w:type="dxa"/>
          </w:tcPr>
          <w:p w14:paraId="332BA038" w14:textId="77777777" w:rsidR="00C905FB" w:rsidRDefault="00C905FB" w:rsidP="002903C6">
            <w:pPr>
              <w:rPr>
                <w:b/>
              </w:rPr>
            </w:pPr>
            <w:r>
              <w:t>Improved outreach to business customers</w:t>
            </w:r>
          </w:p>
        </w:tc>
        <w:tc>
          <w:tcPr>
            <w:tcW w:w="1800" w:type="dxa"/>
            <w:vAlign w:val="center"/>
          </w:tcPr>
          <w:p w14:paraId="2BAE47EE" w14:textId="77777777" w:rsidR="00C905FB" w:rsidRDefault="00C905FB" w:rsidP="00473A75">
            <w:pPr>
              <w:jc w:val="center"/>
              <w:rPr>
                <w:b/>
              </w:rPr>
            </w:pPr>
            <w:r w:rsidRPr="005A3ACA">
              <w:rPr>
                <w:sz w:val="24"/>
                <w:szCs w:val="24"/>
              </w:rPr>
              <w:sym w:font="Wingdings" w:char="F071"/>
            </w:r>
          </w:p>
        </w:tc>
        <w:tc>
          <w:tcPr>
            <w:tcW w:w="1710" w:type="dxa"/>
            <w:vAlign w:val="center"/>
          </w:tcPr>
          <w:p w14:paraId="580A4928" w14:textId="77777777" w:rsidR="00C905FB" w:rsidRDefault="00C905FB" w:rsidP="00473A75">
            <w:pPr>
              <w:jc w:val="center"/>
              <w:rPr>
                <w:b/>
              </w:rPr>
            </w:pPr>
            <w:r w:rsidRPr="005A3ACA">
              <w:rPr>
                <w:sz w:val="24"/>
                <w:szCs w:val="24"/>
              </w:rPr>
              <w:sym w:font="Wingdings" w:char="F071"/>
            </w:r>
          </w:p>
        </w:tc>
        <w:tc>
          <w:tcPr>
            <w:tcW w:w="1620" w:type="dxa"/>
            <w:vAlign w:val="center"/>
          </w:tcPr>
          <w:p w14:paraId="1DA55940" w14:textId="77777777" w:rsidR="00C905FB" w:rsidRDefault="00C905FB" w:rsidP="00473A75">
            <w:pPr>
              <w:jc w:val="center"/>
              <w:rPr>
                <w:b/>
              </w:rPr>
            </w:pPr>
            <w:r w:rsidRPr="005A3ACA">
              <w:rPr>
                <w:sz w:val="24"/>
                <w:szCs w:val="24"/>
              </w:rPr>
              <w:sym w:font="Wingdings" w:char="F071"/>
            </w:r>
          </w:p>
        </w:tc>
        <w:tc>
          <w:tcPr>
            <w:tcW w:w="1278" w:type="dxa"/>
            <w:vAlign w:val="center"/>
          </w:tcPr>
          <w:p w14:paraId="6B5DBE4B" w14:textId="77777777" w:rsidR="00C905FB" w:rsidRDefault="00C905FB" w:rsidP="009272F0">
            <w:pPr>
              <w:jc w:val="center"/>
              <w:rPr>
                <w:b/>
              </w:rPr>
            </w:pPr>
            <w:r w:rsidRPr="005A3ACA">
              <w:rPr>
                <w:sz w:val="24"/>
                <w:szCs w:val="24"/>
              </w:rPr>
              <w:sym w:font="Wingdings" w:char="F071"/>
            </w:r>
          </w:p>
        </w:tc>
      </w:tr>
      <w:tr w:rsidR="00C905FB" w14:paraId="65B0CC1A" w14:textId="77777777" w:rsidTr="00E333A9">
        <w:tc>
          <w:tcPr>
            <w:tcW w:w="2448" w:type="dxa"/>
          </w:tcPr>
          <w:p w14:paraId="4F420B74" w14:textId="77777777" w:rsidR="00C905FB" w:rsidRDefault="00C905FB" w:rsidP="002903C6">
            <w:pPr>
              <w:rPr>
                <w:b/>
              </w:rPr>
            </w:pPr>
            <w:r>
              <w:t>More effective interaction with business customers</w:t>
            </w:r>
          </w:p>
        </w:tc>
        <w:tc>
          <w:tcPr>
            <w:tcW w:w="1800" w:type="dxa"/>
            <w:vAlign w:val="center"/>
          </w:tcPr>
          <w:p w14:paraId="33BE3CB4" w14:textId="77777777" w:rsidR="00C905FB" w:rsidRDefault="00C905FB" w:rsidP="00473A75">
            <w:pPr>
              <w:jc w:val="center"/>
              <w:rPr>
                <w:b/>
              </w:rPr>
            </w:pPr>
            <w:r w:rsidRPr="005A3ACA">
              <w:rPr>
                <w:sz w:val="24"/>
                <w:szCs w:val="24"/>
              </w:rPr>
              <w:sym w:font="Wingdings" w:char="F071"/>
            </w:r>
          </w:p>
        </w:tc>
        <w:tc>
          <w:tcPr>
            <w:tcW w:w="1710" w:type="dxa"/>
            <w:vAlign w:val="center"/>
          </w:tcPr>
          <w:p w14:paraId="242B9DE2" w14:textId="77777777" w:rsidR="00C905FB" w:rsidRDefault="00C905FB" w:rsidP="00473A75">
            <w:pPr>
              <w:jc w:val="center"/>
              <w:rPr>
                <w:b/>
              </w:rPr>
            </w:pPr>
            <w:r w:rsidRPr="005A3ACA">
              <w:rPr>
                <w:sz w:val="24"/>
                <w:szCs w:val="24"/>
              </w:rPr>
              <w:sym w:font="Wingdings" w:char="F071"/>
            </w:r>
          </w:p>
        </w:tc>
        <w:tc>
          <w:tcPr>
            <w:tcW w:w="1620" w:type="dxa"/>
            <w:vAlign w:val="center"/>
          </w:tcPr>
          <w:p w14:paraId="3854AE6F" w14:textId="77777777" w:rsidR="00C905FB" w:rsidRDefault="00C905FB" w:rsidP="00473A75">
            <w:pPr>
              <w:jc w:val="center"/>
              <w:rPr>
                <w:b/>
              </w:rPr>
            </w:pPr>
            <w:r w:rsidRPr="005A3ACA">
              <w:rPr>
                <w:sz w:val="24"/>
                <w:szCs w:val="24"/>
              </w:rPr>
              <w:sym w:font="Wingdings" w:char="F071"/>
            </w:r>
          </w:p>
        </w:tc>
        <w:tc>
          <w:tcPr>
            <w:tcW w:w="1278" w:type="dxa"/>
            <w:vAlign w:val="center"/>
          </w:tcPr>
          <w:p w14:paraId="23B4AF2B" w14:textId="77777777" w:rsidR="00C905FB" w:rsidRDefault="00C905FB" w:rsidP="009272F0">
            <w:pPr>
              <w:jc w:val="center"/>
              <w:rPr>
                <w:b/>
              </w:rPr>
            </w:pPr>
            <w:r w:rsidRPr="005A3ACA">
              <w:rPr>
                <w:sz w:val="24"/>
                <w:szCs w:val="24"/>
              </w:rPr>
              <w:sym w:font="Wingdings" w:char="F071"/>
            </w:r>
          </w:p>
        </w:tc>
      </w:tr>
      <w:tr w:rsidR="00C905FB" w14:paraId="21028824" w14:textId="77777777" w:rsidTr="00E333A9">
        <w:tc>
          <w:tcPr>
            <w:tcW w:w="2448" w:type="dxa"/>
          </w:tcPr>
          <w:p w14:paraId="4A92E639" w14:textId="77777777" w:rsidR="00C905FB" w:rsidRDefault="00C905FB" w:rsidP="002903C6">
            <w:pPr>
              <w:rPr>
                <w:b/>
              </w:rPr>
            </w:pPr>
            <w:r>
              <w:t>Enhanced referrals to partner services</w:t>
            </w:r>
          </w:p>
        </w:tc>
        <w:tc>
          <w:tcPr>
            <w:tcW w:w="1800" w:type="dxa"/>
            <w:vAlign w:val="center"/>
          </w:tcPr>
          <w:p w14:paraId="0096FE50" w14:textId="77777777" w:rsidR="00C905FB" w:rsidRDefault="00C905FB" w:rsidP="00473A75">
            <w:pPr>
              <w:jc w:val="center"/>
              <w:rPr>
                <w:b/>
              </w:rPr>
            </w:pPr>
            <w:r w:rsidRPr="005A3ACA">
              <w:rPr>
                <w:sz w:val="24"/>
                <w:szCs w:val="24"/>
              </w:rPr>
              <w:sym w:font="Wingdings" w:char="F071"/>
            </w:r>
          </w:p>
        </w:tc>
        <w:tc>
          <w:tcPr>
            <w:tcW w:w="1710" w:type="dxa"/>
            <w:vAlign w:val="center"/>
          </w:tcPr>
          <w:p w14:paraId="3BA7023A" w14:textId="77777777" w:rsidR="00C905FB" w:rsidRDefault="00C905FB" w:rsidP="00473A75">
            <w:pPr>
              <w:jc w:val="center"/>
              <w:rPr>
                <w:b/>
              </w:rPr>
            </w:pPr>
            <w:r w:rsidRPr="005A3ACA">
              <w:rPr>
                <w:sz w:val="24"/>
                <w:szCs w:val="24"/>
              </w:rPr>
              <w:sym w:font="Wingdings" w:char="F071"/>
            </w:r>
          </w:p>
        </w:tc>
        <w:tc>
          <w:tcPr>
            <w:tcW w:w="1620" w:type="dxa"/>
            <w:vAlign w:val="center"/>
          </w:tcPr>
          <w:p w14:paraId="110D49A2" w14:textId="77777777" w:rsidR="00C905FB" w:rsidRDefault="00C905FB" w:rsidP="00473A75">
            <w:pPr>
              <w:jc w:val="center"/>
              <w:rPr>
                <w:b/>
              </w:rPr>
            </w:pPr>
            <w:r w:rsidRPr="005A3ACA">
              <w:rPr>
                <w:sz w:val="24"/>
                <w:szCs w:val="24"/>
              </w:rPr>
              <w:sym w:font="Wingdings" w:char="F071"/>
            </w:r>
          </w:p>
        </w:tc>
        <w:tc>
          <w:tcPr>
            <w:tcW w:w="1278" w:type="dxa"/>
            <w:vAlign w:val="center"/>
          </w:tcPr>
          <w:p w14:paraId="45CE93A2" w14:textId="77777777" w:rsidR="00C905FB" w:rsidRDefault="00C905FB" w:rsidP="009272F0">
            <w:pPr>
              <w:jc w:val="center"/>
              <w:rPr>
                <w:b/>
              </w:rPr>
            </w:pPr>
            <w:r w:rsidRPr="005A3ACA">
              <w:rPr>
                <w:sz w:val="24"/>
                <w:szCs w:val="24"/>
              </w:rPr>
              <w:sym w:font="Wingdings" w:char="F071"/>
            </w:r>
          </w:p>
        </w:tc>
      </w:tr>
      <w:tr w:rsidR="00C905FB" w14:paraId="640FE9A9" w14:textId="77777777" w:rsidTr="00E333A9">
        <w:tc>
          <w:tcPr>
            <w:tcW w:w="2448" w:type="dxa"/>
          </w:tcPr>
          <w:p w14:paraId="792DA232" w14:textId="77777777" w:rsidR="00C905FB" w:rsidRDefault="00C905FB" w:rsidP="002903C6">
            <w:pPr>
              <w:rPr>
                <w:b/>
              </w:rPr>
            </w:pPr>
            <w:r>
              <w:t>Better supportive services</w:t>
            </w:r>
          </w:p>
        </w:tc>
        <w:tc>
          <w:tcPr>
            <w:tcW w:w="1800" w:type="dxa"/>
            <w:vAlign w:val="center"/>
          </w:tcPr>
          <w:p w14:paraId="66B43F30" w14:textId="77777777" w:rsidR="00C905FB" w:rsidRDefault="00C905FB" w:rsidP="00473A75">
            <w:pPr>
              <w:jc w:val="center"/>
              <w:rPr>
                <w:b/>
              </w:rPr>
            </w:pPr>
            <w:r w:rsidRPr="005A3ACA">
              <w:rPr>
                <w:sz w:val="24"/>
                <w:szCs w:val="24"/>
              </w:rPr>
              <w:sym w:font="Wingdings" w:char="F071"/>
            </w:r>
          </w:p>
        </w:tc>
        <w:tc>
          <w:tcPr>
            <w:tcW w:w="1710" w:type="dxa"/>
            <w:vAlign w:val="center"/>
          </w:tcPr>
          <w:p w14:paraId="2BE90B5A" w14:textId="77777777" w:rsidR="00C905FB" w:rsidRDefault="00C905FB" w:rsidP="00473A75">
            <w:pPr>
              <w:jc w:val="center"/>
              <w:rPr>
                <w:b/>
              </w:rPr>
            </w:pPr>
            <w:r w:rsidRPr="005A3ACA">
              <w:rPr>
                <w:sz w:val="24"/>
                <w:szCs w:val="24"/>
              </w:rPr>
              <w:sym w:font="Wingdings" w:char="F071"/>
            </w:r>
          </w:p>
        </w:tc>
        <w:tc>
          <w:tcPr>
            <w:tcW w:w="1620" w:type="dxa"/>
            <w:vAlign w:val="center"/>
          </w:tcPr>
          <w:p w14:paraId="2665394A" w14:textId="77777777" w:rsidR="00C905FB" w:rsidRDefault="00C905FB" w:rsidP="00473A75">
            <w:pPr>
              <w:jc w:val="center"/>
              <w:rPr>
                <w:b/>
              </w:rPr>
            </w:pPr>
            <w:r w:rsidRPr="005A3ACA">
              <w:rPr>
                <w:sz w:val="24"/>
                <w:szCs w:val="24"/>
              </w:rPr>
              <w:sym w:font="Wingdings" w:char="F071"/>
            </w:r>
          </w:p>
        </w:tc>
        <w:tc>
          <w:tcPr>
            <w:tcW w:w="1278" w:type="dxa"/>
            <w:vAlign w:val="center"/>
          </w:tcPr>
          <w:p w14:paraId="14538B33" w14:textId="77777777" w:rsidR="00C905FB" w:rsidRDefault="00C905FB" w:rsidP="009272F0">
            <w:pPr>
              <w:jc w:val="center"/>
              <w:rPr>
                <w:b/>
              </w:rPr>
            </w:pPr>
            <w:r w:rsidRPr="005A3ACA">
              <w:rPr>
                <w:sz w:val="24"/>
                <w:szCs w:val="24"/>
              </w:rPr>
              <w:sym w:font="Wingdings" w:char="F071"/>
            </w:r>
          </w:p>
        </w:tc>
      </w:tr>
      <w:tr w:rsidR="00C905FB" w14:paraId="06C3BDCF" w14:textId="77777777" w:rsidTr="00E333A9">
        <w:tc>
          <w:tcPr>
            <w:tcW w:w="2448" w:type="dxa"/>
          </w:tcPr>
          <w:p w14:paraId="5183D2D5" w14:textId="77777777" w:rsidR="00C905FB" w:rsidRDefault="00C905FB" w:rsidP="002903C6">
            <w:pPr>
              <w:rPr>
                <w:b/>
              </w:rPr>
            </w:pPr>
            <w:r>
              <w:t>Increased access to benefits and services</w:t>
            </w:r>
          </w:p>
        </w:tc>
        <w:tc>
          <w:tcPr>
            <w:tcW w:w="1800" w:type="dxa"/>
            <w:vAlign w:val="center"/>
          </w:tcPr>
          <w:p w14:paraId="493C186F" w14:textId="77777777" w:rsidR="00C905FB" w:rsidRDefault="00C905FB" w:rsidP="00473A75">
            <w:pPr>
              <w:jc w:val="center"/>
              <w:rPr>
                <w:b/>
              </w:rPr>
            </w:pPr>
            <w:r w:rsidRPr="005A3ACA">
              <w:rPr>
                <w:sz w:val="24"/>
                <w:szCs w:val="24"/>
              </w:rPr>
              <w:sym w:font="Wingdings" w:char="F071"/>
            </w:r>
          </w:p>
        </w:tc>
        <w:tc>
          <w:tcPr>
            <w:tcW w:w="1710" w:type="dxa"/>
            <w:vAlign w:val="center"/>
          </w:tcPr>
          <w:p w14:paraId="2182391C" w14:textId="77777777" w:rsidR="00C905FB" w:rsidRDefault="00C905FB" w:rsidP="00473A75">
            <w:pPr>
              <w:jc w:val="center"/>
              <w:rPr>
                <w:b/>
              </w:rPr>
            </w:pPr>
            <w:r w:rsidRPr="005A3ACA">
              <w:rPr>
                <w:sz w:val="24"/>
                <w:szCs w:val="24"/>
              </w:rPr>
              <w:sym w:font="Wingdings" w:char="F071"/>
            </w:r>
          </w:p>
        </w:tc>
        <w:tc>
          <w:tcPr>
            <w:tcW w:w="1620" w:type="dxa"/>
            <w:vAlign w:val="center"/>
          </w:tcPr>
          <w:p w14:paraId="1BD5B866" w14:textId="77777777" w:rsidR="00C905FB" w:rsidRDefault="00C905FB" w:rsidP="00473A75">
            <w:pPr>
              <w:jc w:val="center"/>
              <w:rPr>
                <w:b/>
              </w:rPr>
            </w:pPr>
            <w:r w:rsidRPr="005A3ACA">
              <w:rPr>
                <w:sz w:val="24"/>
                <w:szCs w:val="24"/>
              </w:rPr>
              <w:sym w:font="Wingdings" w:char="F071"/>
            </w:r>
          </w:p>
        </w:tc>
        <w:tc>
          <w:tcPr>
            <w:tcW w:w="1278" w:type="dxa"/>
            <w:vAlign w:val="center"/>
          </w:tcPr>
          <w:p w14:paraId="710FD0A2" w14:textId="77777777" w:rsidR="00C905FB" w:rsidRDefault="00C905FB" w:rsidP="009272F0">
            <w:pPr>
              <w:jc w:val="center"/>
              <w:rPr>
                <w:b/>
              </w:rPr>
            </w:pPr>
            <w:r w:rsidRPr="005A3ACA">
              <w:rPr>
                <w:sz w:val="24"/>
                <w:szCs w:val="24"/>
              </w:rPr>
              <w:sym w:font="Wingdings" w:char="F071"/>
            </w:r>
          </w:p>
        </w:tc>
      </w:tr>
      <w:tr w:rsidR="00C905FB" w14:paraId="606FFA72" w14:textId="77777777" w:rsidTr="00E333A9">
        <w:tc>
          <w:tcPr>
            <w:tcW w:w="2448" w:type="dxa"/>
          </w:tcPr>
          <w:p w14:paraId="1E55517E" w14:textId="77777777" w:rsidR="00C905FB" w:rsidRDefault="00C905FB" w:rsidP="002903C6">
            <w:pPr>
              <w:rPr>
                <w:b/>
              </w:rPr>
            </w:pPr>
            <w:r>
              <w:t>Increased quality of training</w:t>
            </w:r>
          </w:p>
        </w:tc>
        <w:tc>
          <w:tcPr>
            <w:tcW w:w="1800" w:type="dxa"/>
            <w:vAlign w:val="center"/>
          </w:tcPr>
          <w:p w14:paraId="4A241774" w14:textId="77777777" w:rsidR="00C905FB" w:rsidRDefault="00C905FB" w:rsidP="00473A75">
            <w:pPr>
              <w:jc w:val="center"/>
              <w:rPr>
                <w:b/>
              </w:rPr>
            </w:pPr>
            <w:r w:rsidRPr="005A3ACA">
              <w:rPr>
                <w:sz w:val="24"/>
                <w:szCs w:val="24"/>
              </w:rPr>
              <w:sym w:font="Wingdings" w:char="F071"/>
            </w:r>
          </w:p>
        </w:tc>
        <w:tc>
          <w:tcPr>
            <w:tcW w:w="1710" w:type="dxa"/>
            <w:vAlign w:val="center"/>
          </w:tcPr>
          <w:p w14:paraId="65A49E52" w14:textId="77777777" w:rsidR="00C905FB" w:rsidRDefault="00C905FB" w:rsidP="00473A75">
            <w:pPr>
              <w:jc w:val="center"/>
              <w:rPr>
                <w:b/>
              </w:rPr>
            </w:pPr>
            <w:r w:rsidRPr="005A3ACA">
              <w:rPr>
                <w:sz w:val="24"/>
                <w:szCs w:val="24"/>
              </w:rPr>
              <w:sym w:font="Wingdings" w:char="F071"/>
            </w:r>
          </w:p>
        </w:tc>
        <w:tc>
          <w:tcPr>
            <w:tcW w:w="1620" w:type="dxa"/>
            <w:vAlign w:val="center"/>
          </w:tcPr>
          <w:p w14:paraId="775AA02E" w14:textId="77777777" w:rsidR="00C905FB" w:rsidRDefault="00C905FB" w:rsidP="00473A75">
            <w:pPr>
              <w:jc w:val="center"/>
              <w:rPr>
                <w:b/>
              </w:rPr>
            </w:pPr>
            <w:r w:rsidRPr="005A3ACA">
              <w:rPr>
                <w:sz w:val="24"/>
                <w:szCs w:val="24"/>
              </w:rPr>
              <w:sym w:font="Wingdings" w:char="F071"/>
            </w:r>
          </w:p>
        </w:tc>
        <w:tc>
          <w:tcPr>
            <w:tcW w:w="1278" w:type="dxa"/>
            <w:vAlign w:val="center"/>
          </w:tcPr>
          <w:p w14:paraId="6ABFF03B" w14:textId="77777777" w:rsidR="00C905FB" w:rsidRDefault="00C905FB" w:rsidP="009272F0">
            <w:pPr>
              <w:jc w:val="center"/>
              <w:rPr>
                <w:b/>
              </w:rPr>
            </w:pPr>
            <w:r w:rsidRPr="005A3ACA">
              <w:rPr>
                <w:sz w:val="24"/>
                <w:szCs w:val="24"/>
              </w:rPr>
              <w:sym w:font="Wingdings" w:char="F071"/>
            </w:r>
          </w:p>
        </w:tc>
      </w:tr>
      <w:tr w:rsidR="00C905FB" w14:paraId="5A631C21" w14:textId="77777777" w:rsidTr="00E333A9">
        <w:tc>
          <w:tcPr>
            <w:tcW w:w="2448" w:type="dxa"/>
          </w:tcPr>
          <w:p w14:paraId="42E7E0A6" w14:textId="77777777" w:rsidR="00C905FB" w:rsidRDefault="00C905FB" w:rsidP="002903C6">
            <w:pPr>
              <w:rPr>
                <w:b/>
              </w:rPr>
            </w:pPr>
            <w:r>
              <w:t>Expanded services to specific populations</w:t>
            </w:r>
          </w:p>
        </w:tc>
        <w:tc>
          <w:tcPr>
            <w:tcW w:w="1800" w:type="dxa"/>
            <w:vAlign w:val="center"/>
          </w:tcPr>
          <w:p w14:paraId="54A21619" w14:textId="77777777" w:rsidR="00C905FB" w:rsidRDefault="00C905FB" w:rsidP="00473A75">
            <w:pPr>
              <w:jc w:val="center"/>
              <w:rPr>
                <w:b/>
              </w:rPr>
            </w:pPr>
            <w:r w:rsidRPr="005A3ACA">
              <w:rPr>
                <w:sz w:val="24"/>
                <w:szCs w:val="24"/>
              </w:rPr>
              <w:sym w:font="Wingdings" w:char="F071"/>
            </w:r>
          </w:p>
        </w:tc>
        <w:tc>
          <w:tcPr>
            <w:tcW w:w="1710" w:type="dxa"/>
            <w:vAlign w:val="center"/>
          </w:tcPr>
          <w:p w14:paraId="69369618" w14:textId="77777777" w:rsidR="00C905FB" w:rsidRDefault="00C905FB" w:rsidP="00473A75">
            <w:pPr>
              <w:jc w:val="center"/>
              <w:rPr>
                <w:b/>
              </w:rPr>
            </w:pPr>
            <w:r w:rsidRPr="005A3ACA">
              <w:rPr>
                <w:sz w:val="24"/>
                <w:szCs w:val="24"/>
              </w:rPr>
              <w:sym w:font="Wingdings" w:char="F071"/>
            </w:r>
          </w:p>
        </w:tc>
        <w:tc>
          <w:tcPr>
            <w:tcW w:w="1620" w:type="dxa"/>
            <w:vAlign w:val="center"/>
          </w:tcPr>
          <w:p w14:paraId="6E290ED4" w14:textId="77777777" w:rsidR="00C905FB" w:rsidRDefault="00C905FB" w:rsidP="00473A75">
            <w:pPr>
              <w:jc w:val="center"/>
              <w:rPr>
                <w:b/>
              </w:rPr>
            </w:pPr>
            <w:r w:rsidRPr="005A3ACA">
              <w:rPr>
                <w:sz w:val="24"/>
                <w:szCs w:val="24"/>
              </w:rPr>
              <w:sym w:font="Wingdings" w:char="F071"/>
            </w:r>
          </w:p>
        </w:tc>
        <w:tc>
          <w:tcPr>
            <w:tcW w:w="1278" w:type="dxa"/>
            <w:vAlign w:val="center"/>
          </w:tcPr>
          <w:p w14:paraId="382ABB60" w14:textId="77777777" w:rsidR="00C905FB" w:rsidRDefault="00C905FB" w:rsidP="009272F0">
            <w:pPr>
              <w:jc w:val="center"/>
              <w:rPr>
                <w:b/>
              </w:rPr>
            </w:pPr>
            <w:r w:rsidRPr="005A3ACA">
              <w:rPr>
                <w:sz w:val="24"/>
                <w:szCs w:val="24"/>
              </w:rPr>
              <w:sym w:font="Wingdings" w:char="F071"/>
            </w:r>
          </w:p>
        </w:tc>
      </w:tr>
      <w:tr w:rsidR="00C905FB" w14:paraId="1C3DF3FF" w14:textId="77777777" w:rsidTr="00E333A9">
        <w:tc>
          <w:tcPr>
            <w:tcW w:w="2448" w:type="dxa"/>
          </w:tcPr>
          <w:p w14:paraId="273AF80E" w14:textId="77777777" w:rsidR="00C905FB" w:rsidRDefault="00C905FB" w:rsidP="002903C6">
            <w:pPr>
              <w:pStyle w:val="NoSpacing"/>
              <w:rPr>
                <w:b/>
              </w:rPr>
            </w:pPr>
            <w:r>
              <w:t>More accurate record-keeping (including financial)</w:t>
            </w:r>
          </w:p>
        </w:tc>
        <w:tc>
          <w:tcPr>
            <w:tcW w:w="1800" w:type="dxa"/>
            <w:vAlign w:val="center"/>
          </w:tcPr>
          <w:p w14:paraId="1C4AF14D" w14:textId="77777777" w:rsidR="00C905FB" w:rsidRDefault="00C905FB" w:rsidP="00473A75">
            <w:pPr>
              <w:jc w:val="center"/>
              <w:rPr>
                <w:b/>
              </w:rPr>
            </w:pPr>
            <w:r w:rsidRPr="005A3ACA">
              <w:rPr>
                <w:sz w:val="24"/>
                <w:szCs w:val="24"/>
              </w:rPr>
              <w:sym w:font="Wingdings" w:char="F071"/>
            </w:r>
          </w:p>
        </w:tc>
        <w:tc>
          <w:tcPr>
            <w:tcW w:w="1710" w:type="dxa"/>
            <w:vAlign w:val="center"/>
          </w:tcPr>
          <w:p w14:paraId="0217E401" w14:textId="77777777" w:rsidR="00C905FB" w:rsidRDefault="00C905FB" w:rsidP="00473A75">
            <w:pPr>
              <w:jc w:val="center"/>
              <w:rPr>
                <w:b/>
              </w:rPr>
            </w:pPr>
            <w:r w:rsidRPr="005A3ACA">
              <w:rPr>
                <w:sz w:val="24"/>
                <w:szCs w:val="24"/>
              </w:rPr>
              <w:sym w:font="Wingdings" w:char="F071"/>
            </w:r>
          </w:p>
        </w:tc>
        <w:tc>
          <w:tcPr>
            <w:tcW w:w="1620" w:type="dxa"/>
            <w:vAlign w:val="center"/>
          </w:tcPr>
          <w:p w14:paraId="6992A359" w14:textId="77777777" w:rsidR="00C905FB" w:rsidRDefault="00C905FB" w:rsidP="00473A75">
            <w:pPr>
              <w:jc w:val="center"/>
              <w:rPr>
                <w:b/>
              </w:rPr>
            </w:pPr>
            <w:r w:rsidRPr="005A3ACA">
              <w:rPr>
                <w:sz w:val="24"/>
                <w:szCs w:val="24"/>
              </w:rPr>
              <w:sym w:font="Wingdings" w:char="F071"/>
            </w:r>
          </w:p>
        </w:tc>
        <w:tc>
          <w:tcPr>
            <w:tcW w:w="1278" w:type="dxa"/>
            <w:vAlign w:val="center"/>
          </w:tcPr>
          <w:p w14:paraId="399174E3" w14:textId="77777777" w:rsidR="00C905FB" w:rsidRDefault="00C905FB" w:rsidP="009272F0">
            <w:pPr>
              <w:jc w:val="center"/>
              <w:rPr>
                <w:b/>
              </w:rPr>
            </w:pPr>
            <w:r w:rsidRPr="005A3ACA">
              <w:rPr>
                <w:sz w:val="24"/>
                <w:szCs w:val="24"/>
              </w:rPr>
              <w:sym w:font="Wingdings" w:char="F071"/>
            </w:r>
          </w:p>
        </w:tc>
      </w:tr>
      <w:tr w:rsidR="00C905FB" w14:paraId="55CB446F" w14:textId="77777777" w:rsidTr="00E333A9">
        <w:tc>
          <w:tcPr>
            <w:tcW w:w="2448" w:type="dxa"/>
          </w:tcPr>
          <w:p w14:paraId="0FC634B6" w14:textId="18656E2F" w:rsidR="00C905FB" w:rsidRPr="002903C6" w:rsidRDefault="00C04398" w:rsidP="002903C6">
            <w:r>
              <w:t>Increased employee morale</w:t>
            </w:r>
          </w:p>
        </w:tc>
        <w:tc>
          <w:tcPr>
            <w:tcW w:w="1800" w:type="dxa"/>
            <w:vAlign w:val="center"/>
          </w:tcPr>
          <w:p w14:paraId="41E0F100" w14:textId="77777777" w:rsidR="00C905FB" w:rsidRDefault="00C905FB" w:rsidP="00473A75">
            <w:pPr>
              <w:jc w:val="center"/>
              <w:rPr>
                <w:b/>
              </w:rPr>
            </w:pPr>
            <w:r w:rsidRPr="005A3ACA">
              <w:rPr>
                <w:sz w:val="24"/>
                <w:szCs w:val="24"/>
              </w:rPr>
              <w:sym w:font="Wingdings" w:char="F071"/>
            </w:r>
          </w:p>
        </w:tc>
        <w:tc>
          <w:tcPr>
            <w:tcW w:w="1710" w:type="dxa"/>
            <w:vAlign w:val="center"/>
          </w:tcPr>
          <w:p w14:paraId="6D8A6065" w14:textId="77777777" w:rsidR="00C905FB" w:rsidRDefault="00C905FB" w:rsidP="00473A75">
            <w:pPr>
              <w:jc w:val="center"/>
              <w:rPr>
                <w:b/>
              </w:rPr>
            </w:pPr>
            <w:r w:rsidRPr="005A3ACA">
              <w:rPr>
                <w:sz w:val="24"/>
                <w:szCs w:val="24"/>
              </w:rPr>
              <w:sym w:font="Wingdings" w:char="F071"/>
            </w:r>
          </w:p>
        </w:tc>
        <w:tc>
          <w:tcPr>
            <w:tcW w:w="1620" w:type="dxa"/>
            <w:vAlign w:val="center"/>
          </w:tcPr>
          <w:p w14:paraId="70A0E2E6" w14:textId="77777777" w:rsidR="00C905FB" w:rsidRDefault="00C905FB" w:rsidP="00473A75">
            <w:pPr>
              <w:jc w:val="center"/>
              <w:rPr>
                <w:b/>
              </w:rPr>
            </w:pPr>
            <w:r w:rsidRPr="005A3ACA">
              <w:rPr>
                <w:sz w:val="24"/>
                <w:szCs w:val="24"/>
              </w:rPr>
              <w:sym w:font="Wingdings" w:char="F071"/>
            </w:r>
          </w:p>
        </w:tc>
        <w:tc>
          <w:tcPr>
            <w:tcW w:w="1278" w:type="dxa"/>
            <w:vAlign w:val="center"/>
          </w:tcPr>
          <w:p w14:paraId="672D7415" w14:textId="77777777" w:rsidR="00C905FB" w:rsidRDefault="00C905FB" w:rsidP="009272F0">
            <w:pPr>
              <w:jc w:val="center"/>
              <w:rPr>
                <w:b/>
              </w:rPr>
            </w:pPr>
            <w:r w:rsidRPr="005A3ACA">
              <w:rPr>
                <w:sz w:val="24"/>
                <w:szCs w:val="24"/>
              </w:rPr>
              <w:sym w:font="Wingdings" w:char="F071"/>
            </w:r>
          </w:p>
        </w:tc>
      </w:tr>
    </w:tbl>
    <w:p w14:paraId="720D4B5C" w14:textId="77777777" w:rsidR="002903C6" w:rsidRDefault="002903C6" w:rsidP="000C2EB2">
      <w:pPr>
        <w:spacing w:after="0"/>
        <w:ind w:left="720" w:hanging="720"/>
        <w:rPr>
          <w:b/>
        </w:rPr>
      </w:pPr>
    </w:p>
    <w:p w14:paraId="66134150" w14:textId="08863A2B" w:rsidR="00C04398" w:rsidRDefault="00C04398" w:rsidP="000C2EB2">
      <w:pPr>
        <w:spacing w:after="0"/>
        <w:ind w:left="720" w:hanging="720"/>
        <w:rPr>
          <w:b/>
        </w:rPr>
      </w:pPr>
      <w:r>
        <w:rPr>
          <w:b/>
        </w:rPr>
        <w:t>Q12a. Did this TA contribute to any other important outcomes?</w:t>
      </w:r>
    </w:p>
    <w:p w14:paraId="0640C20A" w14:textId="75CC0C13" w:rsidR="00C04398" w:rsidRPr="00C04398" w:rsidRDefault="00C04398" w:rsidP="00C04398">
      <w:pPr>
        <w:pStyle w:val="ListParagraph"/>
        <w:numPr>
          <w:ilvl w:val="0"/>
          <w:numId w:val="14"/>
        </w:numPr>
        <w:spacing w:after="0"/>
        <w:rPr>
          <w:b/>
        </w:rPr>
      </w:pPr>
      <w:r>
        <w:t>Yes (please specify) _______________</w:t>
      </w:r>
    </w:p>
    <w:p w14:paraId="087E7145" w14:textId="2FF834F5" w:rsidR="00C04398" w:rsidRPr="00C04398" w:rsidRDefault="00C04398" w:rsidP="00C04398">
      <w:pPr>
        <w:pStyle w:val="ListParagraph"/>
        <w:numPr>
          <w:ilvl w:val="0"/>
          <w:numId w:val="14"/>
        </w:numPr>
        <w:spacing w:after="0"/>
        <w:rPr>
          <w:b/>
        </w:rPr>
      </w:pPr>
      <w:r>
        <w:t>No</w:t>
      </w:r>
    </w:p>
    <w:p w14:paraId="0310FDFD" w14:textId="77777777" w:rsidR="005F62BA" w:rsidRDefault="005F62BA" w:rsidP="00E35F9A">
      <w:pPr>
        <w:pStyle w:val="NoSpacing"/>
        <w:rPr>
          <w:b/>
        </w:rPr>
      </w:pPr>
    </w:p>
    <w:p w14:paraId="3DEC863D" w14:textId="40FD64FB" w:rsidR="00D4112C" w:rsidRPr="00486F6E" w:rsidRDefault="00D4112C" w:rsidP="005F4546">
      <w:pPr>
        <w:pStyle w:val="NoSpacing"/>
        <w:pBdr>
          <w:top w:val="single" w:sz="4" w:space="1" w:color="auto"/>
          <w:left w:val="single" w:sz="4" w:space="4" w:color="auto"/>
          <w:bottom w:val="single" w:sz="4" w:space="1" w:color="auto"/>
          <w:right w:val="single" w:sz="4" w:space="4" w:color="auto"/>
        </w:pBdr>
        <w:shd w:val="clear" w:color="auto" w:fill="808000"/>
        <w:jc w:val="both"/>
        <w:rPr>
          <w:b/>
          <w:color w:val="FFFFFF" w:themeColor="background1"/>
        </w:rPr>
      </w:pPr>
      <w:r w:rsidRPr="00486F6E">
        <w:rPr>
          <w:b/>
          <w:color w:val="FFFFFF" w:themeColor="background1"/>
        </w:rPr>
        <w:lastRenderedPageBreak/>
        <w:t xml:space="preserve">Finally, we’d like to ask you to </w:t>
      </w:r>
      <w:r w:rsidR="00722E7C">
        <w:rPr>
          <w:b/>
          <w:color w:val="FFFFFF" w:themeColor="background1"/>
        </w:rPr>
        <w:t xml:space="preserve">think about a time </w:t>
      </w:r>
      <w:r w:rsidR="00296B17">
        <w:rPr>
          <w:b/>
          <w:color w:val="FFFFFF" w:themeColor="background1"/>
        </w:rPr>
        <w:t xml:space="preserve">during the last </w:t>
      </w:r>
      <w:r w:rsidR="0023619B">
        <w:rPr>
          <w:b/>
          <w:color w:val="FFFFFF" w:themeColor="background1"/>
        </w:rPr>
        <w:t>year</w:t>
      </w:r>
      <w:r w:rsidR="00722E7C">
        <w:rPr>
          <w:b/>
          <w:color w:val="FFFFFF" w:themeColor="background1"/>
        </w:rPr>
        <w:t xml:space="preserve"> when your organization received </w:t>
      </w:r>
      <w:r w:rsidR="00BD1858" w:rsidRPr="00486F6E">
        <w:rPr>
          <w:b/>
          <w:color w:val="FFFFFF" w:themeColor="background1"/>
        </w:rPr>
        <w:t xml:space="preserve">TA </w:t>
      </w:r>
      <w:r w:rsidR="00722E7C">
        <w:rPr>
          <w:b/>
          <w:color w:val="FFFFFF" w:themeColor="background1"/>
        </w:rPr>
        <w:t xml:space="preserve">that was </w:t>
      </w:r>
      <w:r w:rsidR="00C6218F">
        <w:rPr>
          <w:b/>
          <w:color w:val="FFFFFF" w:themeColor="background1"/>
        </w:rPr>
        <w:t>not</w:t>
      </w:r>
      <w:r w:rsidR="00302721">
        <w:rPr>
          <w:b/>
          <w:color w:val="FFFFFF" w:themeColor="background1"/>
        </w:rPr>
        <w:t>-</w:t>
      </w:r>
      <w:r w:rsidR="00C6218F">
        <w:rPr>
          <w:b/>
          <w:color w:val="FFFFFF" w:themeColor="background1"/>
        </w:rPr>
        <w:t>so</w:t>
      </w:r>
      <w:r w:rsidR="00302721">
        <w:rPr>
          <w:b/>
          <w:color w:val="FFFFFF" w:themeColor="background1"/>
        </w:rPr>
        <w:t>-</w:t>
      </w:r>
      <w:r w:rsidR="00C6218F">
        <w:rPr>
          <w:b/>
          <w:color w:val="FFFFFF" w:themeColor="background1"/>
        </w:rPr>
        <w:t>effective</w:t>
      </w:r>
      <w:r w:rsidRPr="00486F6E">
        <w:rPr>
          <w:b/>
          <w:color w:val="FFFFFF" w:themeColor="background1"/>
        </w:rPr>
        <w:t>.</w:t>
      </w:r>
    </w:p>
    <w:p w14:paraId="35E695E6" w14:textId="77777777" w:rsidR="00D4112C" w:rsidRDefault="00D4112C" w:rsidP="00E35F9A">
      <w:pPr>
        <w:pStyle w:val="NoSpacing"/>
        <w:ind w:left="720" w:hanging="720"/>
        <w:rPr>
          <w:b/>
        </w:rPr>
      </w:pPr>
    </w:p>
    <w:p w14:paraId="6A116AD3" w14:textId="70ADAE7D" w:rsidR="00E35F9A" w:rsidRDefault="003800C0" w:rsidP="00E35F9A">
      <w:pPr>
        <w:pStyle w:val="NoSpacing"/>
        <w:rPr>
          <w:b/>
        </w:rPr>
      </w:pPr>
      <w:r>
        <w:rPr>
          <w:b/>
        </w:rPr>
        <w:t>Q1</w:t>
      </w:r>
      <w:r w:rsidR="00593471">
        <w:rPr>
          <w:b/>
        </w:rPr>
        <w:t>3</w:t>
      </w:r>
      <w:r w:rsidR="00E35F9A">
        <w:rPr>
          <w:b/>
        </w:rPr>
        <w:t>.</w:t>
      </w:r>
      <w:r w:rsidR="00E35F9A">
        <w:rPr>
          <w:b/>
        </w:rPr>
        <w:tab/>
        <w:t xml:space="preserve">What </w:t>
      </w:r>
      <w:r w:rsidR="00656E2C">
        <w:rPr>
          <w:b/>
        </w:rPr>
        <w:t>primary</w:t>
      </w:r>
      <w:r w:rsidR="009F0978">
        <w:rPr>
          <w:b/>
        </w:rPr>
        <w:t xml:space="preserve"> </w:t>
      </w:r>
      <w:r w:rsidR="00D721E5">
        <w:rPr>
          <w:b/>
        </w:rPr>
        <w:t xml:space="preserve">functions, activities, or </w:t>
      </w:r>
      <w:r w:rsidR="00E35F9A">
        <w:rPr>
          <w:b/>
        </w:rPr>
        <w:t xml:space="preserve">topic </w:t>
      </w:r>
      <w:r w:rsidR="009F0978">
        <w:rPr>
          <w:b/>
        </w:rPr>
        <w:t>area</w:t>
      </w:r>
      <w:r w:rsidR="00403A34">
        <w:rPr>
          <w:b/>
        </w:rPr>
        <w:t>(</w:t>
      </w:r>
      <w:r w:rsidR="00D721E5">
        <w:rPr>
          <w:b/>
        </w:rPr>
        <w:t>s</w:t>
      </w:r>
      <w:r w:rsidR="00403A34">
        <w:rPr>
          <w:b/>
        </w:rPr>
        <w:t>)</w:t>
      </w:r>
      <w:r w:rsidR="009F0978">
        <w:rPr>
          <w:b/>
        </w:rPr>
        <w:t xml:space="preserve"> </w:t>
      </w:r>
      <w:r w:rsidR="00E35F9A">
        <w:rPr>
          <w:b/>
        </w:rPr>
        <w:t>did th</w:t>
      </w:r>
      <w:r w:rsidR="00C6218F">
        <w:rPr>
          <w:b/>
        </w:rPr>
        <w:t>e</w:t>
      </w:r>
      <w:r w:rsidR="00CF2AE3">
        <w:rPr>
          <w:b/>
        </w:rPr>
        <w:t xml:space="preserve"> </w:t>
      </w:r>
      <w:r w:rsidR="00E35F9A">
        <w:rPr>
          <w:b/>
        </w:rPr>
        <w:t>TA address?</w:t>
      </w:r>
      <w:r w:rsidR="00CF2AE3">
        <w:rPr>
          <w:b/>
        </w:rPr>
        <w:t xml:space="preserve"> (C</w:t>
      </w:r>
      <w:r w:rsidR="00361C77">
        <w:rPr>
          <w:b/>
        </w:rPr>
        <w:t>heck all that apply)</w:t>
      </w:r>
    </w:p>
    <w:p w14:paraId="393C0B6D" w14:textId="77777777" w:rsidR="00722E7C" w:rsidRPr="00966710" w:rsidRDefault="00722E7C" w:rsidP="00722E7C">
      <w:pPr>
        <w:pStyle w:val="NoSpacing"/>
        <w:numPr>
          <w:ilvl w:val="0"/>
          <w:numId w:val="7"/>
        </w:numPr>
        <w:rPr>
          <w:b/>
        </w:rPr>
      </w:pPr>
      <w:r>
        <w:t>Systems and policy alignment</w:t>
      </w:r>
    </w:p>
    <w:p w14:paraId="4F8F2838" w14:textId="77777777" w:rsidR="00722E7C" w:rsidRPr="0099239F" w:rsidRDefault="00722E7C" w:rsidP="00722E7C">
      <w:pPr>
        <w:pStyle w:val="NoSpacing"/>
        <w:numPr>
          <w:ilvl w:val="0"/>
          <w:numId w:val="7"/>
        </w:numPr>
        <w:rPr>
          <w:b/>
        </w:rPr>
      </w:pPr>
      <w:r>
        <w:t>Individual customer services</w:t>
      </w:r>
    </w:p>
    <w:p w14:paraId="4206BB18" w14:textId="77777777" w:rsidR="00722E7C" w:rsidRPr="00966710" w:rsidRDefault="00722E7C" w:rsidP="00722E7C">
      <w:pPr>
        <w:pStyle w:val="NoSpacing"/>
        <w:numPr>
          <w:ilvl w:val="0"/>
          <w:numId w:val="7"/>
        </w:numPr>
        <w:rPr>
          <w:b/>
        </w:rPr>
      </w:pPr>
      <w:r>
        <w:t>Case management</w:t>
      </w:r>
    </w:p>
    <w:p w14:paraId="17445DE4" w14:textId="77777777" w:rsidR="00722E7C" w:rsidRPr="00966710" w:rsidRDefault="00722E7C" w:rsidP="00722E7C">
      <w:pPr>
        <w:pStyle w:val="NoSpacing"/>
        <w:numPr>
          <w:ilvl w:val="0"/>
          <w:numId w:val="7"/>
        </w:numPr>
        <w:rPr>
          <w:b/>
        </w:rPr>
      </w:pPr>
      <w:r>
        <w:t>Employer customer services</w:t>
      </w:r>
    </w:p>
    <w:p w14:paraId="34D2A2F6" w14:textId="77777777" w:rsidR="00722E7C" w:rsidRPr="00966710" w:rsidRDefault="00722E7C" w:rsidP="00722E7C">
      <w:pPr>
        <w:pStyle w:val="NoSpacing"/>
        <w:numPr>
          <w:ilvl w:val="0"/>
          <w:numId w:val="7"/>
        </w:numPr>
        <w:rPr>
          <w:b/>
        </w:rPr>
      </w:pPr>
      <w:r>
        <w:t>Financial management</w:t>
      </w:r>
    </w:p>
    <w:p w14:paraId="0FC27483" w14:textId="77777777" w:rsidR="00722E7C" w:rsidRPr="0099239F" w:rsidRDefault="00722E7C" w:rsidP="00722E7C">
      <w:pPr>
        <w:pStyle w:val="NoSpacing"/>
        <w:numPr>
          <w:ilvl w:val="0"/>
          <w:numId w:val="7"/>
        </w:numPr>
      </w:pPr>
      <w:r w:rsidRPr="0099239F">
        <w:t>Program management</w:t>
      </w:r>
    </w:p>
    <w:p w14:paraId="31FC8175" w14:textId="77777777" w:rsidR="00722E7C" w:rsidRPr="0099239F" w:rsidRDefault="00722E7C" w:rsidP="00722E7C">
      <w:pPr>
        <w:pStyle w:val="NoSpacing"/>
        <w:numPr>
          <w:ilvl w:val="0"/>
          <w:numId w:val="7"/>
        </w:numPr>
      </w:pPr>
      <w:r w:rsidRPr="0099239F">
        <w:t>Performance management</w:t>
      </w:r>
    </w:p>
    <w:p w14:paraId="3EFF445D" w14:textId="77777777" w:rsidR="00722E7C" w:rsidRPr="0099239F" w:rsidRDefault="00722E7C" w:rsidP="00722E7C">
      <w:pPr>
        <w:pStyle w:val="NoSpacing"/>
        <w:numPr>
          <w:ilvl w:val="0"/>
          <w:numId w:val="7"/>
        </w:numPr>
        <w:rPr>
          <w:b/>
        </w:rPr>
      </w:pPr>
      <w:r w:rsidRPr="0099239F">
        <w:t>Career</w:t>
      </w:r>
      <w:r>
        <w:t xml:space="preserve"> Pathways</w:t>
      </w:r>
    </w:p>
    <w:p w14:paraId="61EE7BF9" w14:textId="77777777" w:rsidR="0023619B" w:rsidRPr="0099239F" w:rsidRDefault="0023619B" w:rsidP="0023619B">
      <w:pPr>
        <w:pStyle w:val="NoSpacing"/>
        <w:numPr>
          <w:ilvl w:val="0"/>
          <w:numId w:val="7"/>
        </w:numPr>
        <w:rPr>
          <w:b/>
        </w:rPr>
      </w:pPr>
      <w:r>
        <w:t xml:space="preserve">Trade Adjustment Assistance Community College and Career Training (TAACCCT) </w:t>
      </w:r>
    </w:p>
    <w:p w14:paraId="1516F7A5" w14:textId="77777777" w:rsidR="0023619B" w:rsidRPr="0099239F" w:rsidRDefault="0023619B" w:rsidP="0023619B">
      <w:pPr>
        <w:pStyle w:val="NoSpacing"/>
        <w:numPr>
          <w:ilvl w:val="0"/>
          <w:numId w:val="7"/>
        </w:numPr>
        <w:rPr>
          <w:b/>
        </w:rPr>
      </w:pPr>
      <w:r>
        <w:t>Workforce Innovation Fund (WIF)</w:t>
      </w:r>
    </w:p>
    <w:p w14:paraId="2D2735E8" w14:textId="77777777" w:rsidR="00722E7C" w:rsidRDefault="00722E7C" w:rsidP="00722E7C">
      <w:pPr>
        <w:pStyle w:val="NoSpacing"/>
        <w:numPr>
          <w:ilvl w:val="0"/>
          <w:numId w:val="7"/>
        </w:numPr>
        <w:rPr>
          <w:b/>
        </w:rPr>
      </w:pPr>
      <w:r>
        <w:t>Other (please specify)_______________________</w:t>
      </w:r>
    </w:p>
    <w:p w14:paraId="544BCB43" w14:textId="77777777" w:rsidR="00E35F9A" w:rsidRDefault="00E35F9A" w:rsidP="00722E7C">
      <w:pPr>
        <w:pStyle w:val="NoSpacing"/>
        <w:ind w:left="1080"/>
        <w:rPr>
          <w:b/>
        </w:rPr>
      </w:pPr>
    </w:p>
    <w:p w14:paraId="7AC1BC34" w14:textId="7440483A" w:rsidR="00D721E5" w:rsidRPr="00722E7C" w:rsidRDefault="00722E7C" w:rsidP="00722E7C">
      <w:pPr>
        <w:pStyle w:val="NoSpacing"/>
        <w:rPr>
          <w:b/>
        </w:rPr>
      </w:pPr>
      <w:r>
        <w:rPr>
          <w:b/>
        </w:rPr>
        <w:t>Q</w:t>
      </w:r>
      <w:r w:rsidR="00593471">
        <w:rPr>
          <w:b/>
        </w:rPr>
        <w:t>14</w:t>
      </w:r>
      <w:r>
        <w:rPr>
          <w:b/>
        </w:rPr>
        <w:t>.</w:t>
      </w:r>
      <w:r>
        <w:rPr>
          <w:b/>
        </w:rPr>
        <w:tab/>
        <w:t>Why did your organization participate in this TA? (Check all that apply)</w:t>
      </w:r>
    </w:p>
    <w:p w14:paraId="755E022F" w14:textId="77777777" w:rsidR="0023619B" w:rsidRDefault="0023619B" w:rsidP="0023619B">
      <w:pPr>
        <w:pStyle w:val="NoSpacing"/>
        <w:numPr>
          <w:ilvl w:val="0"/>
          <w:numId w:val="2"/>
        </w:numPr>
      </w:pPr>
      <w:r>
        <w:t xml:space="preserve">We requested it based on a need we identified </w:t>
      </w:r>
    </w:p>
    <w:p w14:paraId="3286C979" w14:textId="78A9A955" w:rsidR="0023619B" w:rsidRPr="0098405D" w:rsidRDefault="0023619B" w:rsidP="0023619B">
      <w:pPr>
        <w:pStyle w:val="NoSpacing"/>
        <w:numPr>
          <w:ilvl w:val="0"/>
          <w:numId w:val="2"/>
        </w:numPr>
      </w:pPr>
      <w:r>
        <w:t>We volunteered to participate because we thought the TA would be helpful</w:t>
      </w:r>
      <w:r w:rsidRPr="0098405D">
        <w:t xml:space="preserve"> </w:t>
      </w:r>
      <w:r>
        <w:t xml:space="preserve"> </w:t>
      </w:r>
    </w:p>
    <w:p w14:paraId="77EBFF4B" w14:textId="032EAE2C" w:rsidR="0023619B" w:rsidRDefault="0023619B" w:rsidP="0023619B">
      <w:pPr>
        <w:pStyle w:val="NoSpacing"/>
        <w:numPr>
          <w:ilvl w:val="0"/>
          <w:numId w:val="2"/>
        </w:numPr>
      </w:pPr>
      <w:r>
        <w:t>We were required or strongly encouraged to participate</w:t>
      </w:r>
    </w:p>
    <w:p w14:paraId="33ADE65E" w14:textId="77777777" w:rsidR="005F62BA" w:rsidRDefault="005F62BA" w:rsidP="00CF2AE3">
      <w:pPr>
        <w:spacing w:after="0" w:line="240" w:lineRule="auto"/>
        <w:rPr>
          <w:b/>
        </w:rPr>
      </w:pPr>
    </w:p>
    <w:p w14:paraId="316B8362" w14:textId="1D2CEC32" w:rsidR="00E35F9A" w:rsidRDefault="003800C0" w:rsidP="00CF2AE3">
      <w:pPr>
        <w:spacing w:after="0" w:line="240" w:lineRule="auto"/>
        <w:rPr>
          <w:b/>
        </w:rPr>
      </w:pPr>
      <w:r>
        <w:rPr>
          <w:b/>
        </w:rPr>
        <w:t>Q1</w:t>
      </w:r>
      <w:r w:rsidR="00593471">
        <w:rPr>
          <w:b/>
        </w:rPr>
        <w:t>5</w:t>
      </w:r>
      <w:r w:rsidR="00E35F9A">
        <w:rPr>
          <w:b/>
        </w:rPr>
        <w:t>.</w:t>
      </w:r>
      <w:r w:rsidR="00E35F9A">
        <w:rPr>
          <w:b/>
        </w:rPr>
        <w:tab/>
        <w:t>How was this TA delivered?</w:t>
      </w:r>
      <w:r w:rsidR="00CF2AE3">
        <w:rPr>
          <w:b/>
        </w:rPr>
        <w:t xml:space="preserve"> (C</w:t>
      </w:r>
      <w:r w:rsidR="00361C77">
        <w:rPr>
          <w:b/>
        </w:rPr>
        <w:t>heck all that apply)</w:t>
      </w:r>
    </w:p>
    <w:p w14:paraId="049C1B46" w14:textId="77777777" w:rsidR="0023619B" w:rsidRPr="000C436D" w:rsidRDefault="0023619B" w:rsidP="0023619B">
      <w:pPr>
        <w:pStyle w:val="NoSpacing"/>
        <w:numPr>
          <w:ilvl w:val="0"/>
          <w:numId w:val="2"/>
        </w:numPr>
      </w:pPr>
      <w:r w:rsidRPr="000C436D">
        <w:t>Webinars conducted in real time</w:t>
      </w:r>
      <w:r w:rsidRPr="000C436D" w:rsidDel="0098405D">
        <w:t xml:space="preserve"> </w:t>
      </w:r>
    </w:p>
    <w:p w14:paraId="73CF09A5" w14:textId="77777777" w:rsidR="0023619B" w:rsidRPr="000C436D" w:rsidRDefault="0023619B" w:rsidP="0023619B">
      <w:pPr>
        <w:pStyle w:val="NoSpacing"/>
        <w:numPr>
          <w:ilvl w:val="0"/>
          <w:numId w:val="2"/>
        </w:numPr>
      </w:pPr>
      <w:r w:rsidRPr="000C436D">
        <w:t>Archived webinars (accessed any time)</w:t>
      </w:r>
    </w:p>
    <w:p w14:paraId="68B1E823" w14:textId="77777777" w:rsidR="0023619B" w:rsidRPr="000C436D" w:rsidRDefault="0023619B" w:rsidP="0023619B">
      <w:pPr>
        <w:pStyle w:val="NoSpacing"/>
        <w:numPr>
          <w:ilvl w:val="0"/>
          <w:numId w:val="2"/>
        </w:numPr>
      </w:pPr>
      <w:r w:rsidRPr="000C436D">
        <w:t>Workshops / group training</w:t>
      </w:r>
    </w:p>
    <w:p w14:paraId="0C2387D2" w14:textId="77777777" w:rsidR="0023619B" w:rsidRPr="000C436D" w:rsidRDefault="0023619B" w:rsidP="0023619B">
      <w:pPr>
        <w:pStyle w:val="NoSpacing"/>
        <w:numPr>
          <w:ilvl w:val="0"/>
          <w:numId w:val="2"/>
        </w:numPr>
      </w:pPr>
      <w:r w:rsidRPr="000C436D">
        <w:t>Online, self-paced training</w:t>
      </w:r>
    </w:p>
    <w:p w14:paraId="4A1E357E" w14:textId="77777777" w:rsidR="0023619B" w:rsidRPr="000C436D" w:rsidRDefault="0023619B" w:rsidP="0023619B">
      <w:pPr>
        <w:pStyle w:val="NoSpacing"/>
        <w:numPr>
          <w:ilvl w:val="0"/>
          <w:numId w:val="2"/>
        </w:numPr>
      </w:pPr>
      <w:r w:rsidRPr="000C436D">
        <w:t>Grantee meetings – in person</w:t>
      </w:r>
    </w:p>
    <w:p w14:paraId="03F6F114" w14:textId="77777777" w:rsidR="0023619B" w:rsidRPr="000C436D" w:rsidRDefault="0023619B" w:rsidP="0023619B">
      <w:pPr>
        <w:pStyle w:val="NoSpacing"/>
        <w:numPr>
          <w:ilvl w:val="0"/>
          <w:numId w:val="2"/>
        </w:numPr>
      </w:pPr>
      <w:r w:rsidRPr="000C436D">
        <w:t xml:space="preserve">Grantee meetings – </w:t>
      </w:r>
      <w:r>
        <w:t>online or over the phone</w:t>
      </w:r>
    </w:p>
    <w:p w14:paraId="338B38A0" w14:textId="1A567EB2" w:rsidR="0023619B" w:rsidRPr="0098405D" w:rsidRDefault="00D90B6E" w:rsidP="0023619B">
      <w:pPr>
        <w:pStyle w:val="NoSpacing"/>
        <w:numPr>
          <w:ilvl w:val="0"/>
          <w:numId w:val="2"/>
        </w:numPr>
      </w:pPr>
      <w:r>
        <w:t xml:space="preserve">Support visit </w:t>
      </w:r>
      <w:r w:rsidR="0023619B" w:rsidRPr="0098405D">
        <w:t>– onsite at your facility</w:t>
      </w:r>
    </w:p>
    <w:p w14:paraId="7F0819FA" w14:textId="77777777" w:rsidR="0023619B" w:rsidRPr="000C436D" w:rsidRDefault="0023619B" w:rsidP="0023619B">
      <w:pPr>
        <w:pStyle w:val="NoSpacing"/>
        <w:numPr>
          <w:ilvl w:val="0"/>
          <w:numId w:val="2"/>
        </w:numPr>
      </w:pPr>
      <w:r w:rsidRPr="000C436D">
        <w:t xml:space="preserve">Telephone – one-on-one </w:t>
      </w:r>
    </w:p>
    <w:p w14:paraId="74D99370" w14:textId="77777777" w:rsidR="0023619B" w:rsidRPr="000C436D" w:rsidRDefault="0023619B" w:rsidP="0023619B">
      <w:pPr>
        <w:pStyle w:val="NoSpacing"/>
        <w:numPr>
          <w:ilvl w:val="0"/>
          <w:numId w:val="2"/>
        </w:numPr>
      </w:pPr>
      <w:r w:rsidRPr="000C436D">
        <w:t>Telephone – group conference calls</w:t>
      </w:r>
    </w:p>
    <w:p w14:paraId="59FA2732" w14:textId="77777777" w:rsidR="0023619B" w:rsidRPr="000C436D" w:rsidRDefault="0023619B" w:rsidP="0023619B">
      <w:pPr>
        <w:pStyle w:val="NoSpacing"/>
        <w:numPr>
          <w:ilvl w:val="0"/>
          <w:numId w:val="2"/>
        </w:numPr>
      </w:pPr>
      <w:r w:rsidRPr="000C436D">
        <w:t>Peer-to-peer exchanges – in person</w:t>
      </w:r>
      <w:r w:rsidRPr="000C436D" w:rsidDel="0098405D">
        <w:t xml:space="preserve"> </w:t>
      </w:r>
    </w:p>
    <w:p w14:paraId="6CBE9E93" w14:textId="03472E29" w:rsidR="0023619B" w:rsidRPr="000C436D" w:rsidRDefault="0023619B" w:rsidP="0023619B">
      <w:pPr>
        <w:pStyle w:val="NoSpacing"/>
        <w:numPr>
          <w:ilvl w:val="0"/>
          <w:numId w:val="2"/>
        </w:numPr>
      </w:pPr>
      <w:r w:rsidRPr="000C436D">
        <w:t xml:space="preserve">Peer-to-peer exchanges – </w:t>
      </w:r>
      <w:r>
        <w:t>online or over the phone</w:t>
      </w:r>
      <w:r w:rsidRPr="000C436D" w:rsidDel="0098405D">
        <w:t xml:space="preserve"> </w:t>
      </w:r>
    </w:p>
    <w:p w14:paraId="67D65F71" w14:textId="77777777" w:rsidR="0023619B" w:rsidRPr="000C436D" w:rsidRDefault="0023619B" w:rsidP="0023619B">
      <w:pPr>
        <w:pStyle w:val="NoSpacing"/>
        <w:numPr>
          <w:ilvl w:val="0"/>
          <w:numId w:val="2"/>
        </w:numPr>
      </w:pPr>
      <w:r w:rsidRPr="000C436D">
        <w:t>Web-based libraries of information</w:t>
      </w:r>
    </w:p>
    <w:p w14:paraId="26185D93" w14:textId="77777777" w:rsidR="0023619B" w:rsidRDefault="0023619B" w:rsidP="0023619B">
      <w:pPr>
        <w:pStyle w:val="NoSpacing"/>
        <w:numPr>
          <w:ilvl w:val="0"/>
          <w:numId w:val="2"/>
        </w:numPr>
      </w:pPr>
      <w:r w:rsidRPr="0098405D">
        <w:t xml:space="preserve">Online </w:t>
      </w:r>
      <w:proofErr w:type="spellStart"/>
      <w:r w:rsidRPr="0098405D">
        <w:t>Commmunities</w:t>
      </w:r>
      <w:proofErr w:type="spellEnd"/>
      <w:r w:rsidRPr="0098405D">
        <w:t xml:space="preserve"> of Practice (COPs)</w:t>
      </w:r>
    </w:p>
    <w:p w14:paraId="0FCA9CFB" w14:textId="77777777" w:rsidR="0023619B" w:rsidRPr="000D7457" w:rsidRDefault="0023619B" w:rsidP="0023619B">
      <w:pPr>
        <w:pStyle w:val="NoSpacing"/>
        <w:numPr>
          <w:ilvl w:val="0"/>
          <w:numId w:val="2"/>
        </w:numPr>
      </w:pPr>
      <w:r>
        <w:t>How-To Guides</w:t>
      </w:r>
    </w:p>
    <w:p w14:paraId="6AF51515" w14:textId="77777777" w:rsidR="0023619B" w:rsidRDefault="0023619B" w:rsidP="0023619B">
      <w:pPr>
        <w:pStyle w:val="NoSpacing"/>
        <w:numPr>
          <w:ilvl w:val="0"/>
          <w:numId w:val="2"/>
        </w:numPr>
      </w:pPr>
      <w:r w:rsidRPr="0098405D">
        <w:t>Letters/announcements/written policy guidance</w:t>
      </w:r>
    </w:p>
    <w:p w14:paraId="5736C6E8" w14:textId="77777777" w:rsidR="0023619B" w:rsidRDefault="0023619B" w:rsidP="0023619B">
      <w:pPr>
        <w:pStyle w:val="NoSpacing"/>
        <w:numPr>
          <w:ilvl w:val="0"/>
          <w:numId w:val="2"/>
        </w:numPr>
      </w:pPr>
      <w:r w:rsidRPr="000D7457">
        <w:t>Other (please specify)_______________________</w:t>
      </w:r>
    </w:p>
    <w:p w14:paraId="6B798AEB" w14:textId="77777777" w:rsidR="00722E7C" w:rsidRDefault="00722E7C" w:rsidP="00722E7C">
      <w:pPr>
        <w:pStyle w:val="NoSpacing"/>
        <w:ind w:left="1080"/>
      </w:pPr>
      <w:r>
        <w:t xml:space="preserve"> </w:t>
      </w:r>
    </w:p>
    <w:p w14:paraId="30D35501" w14:textId="1C08274A" w:rsidR="00030CEF" w:rsidRDefault="00030CEF" w:rsidP="00030CEF">
      <w:pPr>
        <w:pStyle w:val="NoSpacing"/>
        <w:rPr>
          <w:b/>
        </w:rPr>
      </w:pPr>
      <w:r>
        <w:rPr>
          <w:b/>
        </w:rPr>
        <w:t>Q1</w:t>
      </w:r>
      <w:r w:rsidR="00593471">
        <w:rPr>
          <w:b/>
        </w:rPr>
        <w:t>6</w:t>
      </w:r>
      <w:r>
        <w:rPr>
          <w:b/>
        </w:rPr>
        <w:t>.</w:t>
      </w:r>
      <w:r>
        <w:rPr>
          <w:b/>
        </w:rPr>
        <w:tab/>
        <w:t>Who prepared/delivered the TA? (Check all that apply)</w:t>
      </w:r>
    </w:p>
    <w:p w14:paraId="3670D61D" w14:textId="77777777" w:rsidR="00030CEF" w:rsidRPr="00EE7297" w:rsidRDefault="00030CEF" w:rsidP="00030CEF">
      <w:pPr>
        <w:pStyle w:val="NoSpacing"/>
        <w:numPr>
          <w:ilvl w:val="0"/>
          <w:numId w:val="2"/>
        </w:numPr>
      </w:pPr>
      <w:r>
        <w:t xml:space="preserve">Contractor / consultant </w:t>
      </w:r>
    </w:p>
    <w:p w14:paraId="21D2ECB4" w14:textId="77777777" w:rsidR="00030CEF" w:rsidRDefault="00030CEF" w:rsidP="00030CEF">
      <w:pPr>
        <w:pStyle w:val="NoSpacing"/>
        <w:numPr>
          <w:ilvl w:val="0"/>
          <w:numId w:val="2"/>
        </w:numPr>
      </w:pPr>
      <w:r>
        <w:t>State staff</w:t>
      </w:r>
    </w:p>
    <w:p w14:paraId="33CF8AE3" w14:textId="30245572" w:rsidR="00030CEF" w:rsidRDefault="00030CEF" w:rsidP="00030CEF">
      <w:pPr>
        <w:pStyle w:val="NoSpacing"/>
        <w:numPr>
          <w:ilvl w:val="0"/>
          <w:numId w:val="2"/>
        </w:numPr>
      </w:pPr>
      <w:r>
        <w:t xml:space="preserve">Federal staff </w:t>
      </w:r>
    </w:p>
    <w:p w14:paraId="3C0FE39B" w14:textId="77777777" w:rsidR="00030CEF" w:rsidRDefault="00030CEF" w:rsidP="00030CEF">
      <w:pPr>
        <w:pStyle w:val="NoSpacing"/>
        <w:numPr>
          <w:ilvl w:val="0"/>
          <w:numId w:val="2"/>
        </w:numPr>
      </w:pPr>
      <w:r>
        <w:t>Academic or subject matter expert</w:t>
      </w:r>
    </w:p>
    <w:p w14:paraId="489B938A" w14:textId="77777777" w:rsidR="00030CEF" w:rsidRDefault="00030CEF" w:rsidP="00030CEF">
      <w:pPr>
        <w:pStyle w:val="NoSpacing"/>
        <w:numPr>
          <w:ilvl w:val="0"/>
          <w:numId w:val="2"/>
        </w:numPr>
      </w:pPr>
      <w:r>
        <w:t>Other (Please specify):  ________________________________________________</w:t>
      </w:r>
    </w:p>
    <w:p w14:paraId="1377F3FF" w14:textId="77777777" w:rsidR="00030CEF" w:rsidRDefault="00030CEF" w:rsidP="00030CEF">
      <w:pPr>
        <w:pStyle w:val="NoSpacing"/>
        <w:numPr>
          <w:ilvl w:val="0"/>
          <w:numId w:val="2"/>
        </w:numPr>
      </w:pPr>
      <w:r>
        <w:t>Do not know</w:t>
      </w:r>
    </w:p>
    <w:p w14:paraId="7BD82F76" w14:textId="77777777" w:rsidR="00030CEF" w:rsidRDefault="00030CEF" w:rsidP="005F4546">
      <w:pPr>
        <w:pStyle w:val="NoSpacing"/>
        <w:ind w:left="720" w:hanging="720"/>
        <w:jc w:val="both"/>
      </w:pPr>
    </w:p>
    <w:p w14:paraId="2FA1BA0E" w14:textId="1CD825FB" w:rsidR="00DD349F" w:rsidRPr="000C2EB2" w:rsidRDefault="003800C0" w:rsidP="005F4546">
      <w:pPr>
        <w:pStyle w:val="NoSpacing"/>
        <w:ind w:left="720" w:hanging="720"/>
        <w:jc w:val="both"/>
        <w:rPr>
          <w:b/>
        </w:rPr>
      </w:pPr>
      <w:r>
        <w:rPr>
          <w:b/>
        </w:rPr>
        <w:lastRenderedPageBreak/>
        <w:t>Q1</w:t>
      </w:r>
      <w:r w:rsidR="00593471">
        <w:rPr>
          <w:b/>
        </w:rPr>
        <w:t>7</w:t>
      </w:r>
      <w:r w:rsidR="00FA4162">
        <w:rPr>
          <w:b/>
        </w:rPr>
        <w:t>.</w:t>
      </w:r>
      <w:r w:rsidR="00D4112C">
        <w:rPr>
          <w:b/>
        </w:rPr>
        <w:tab/>
        <w:t xml:space="preserve">What </w:t>
      </w:r>
      <w:r w:rsidR="00D721E5">
        <w:rPr>
          <w:b/>
        </w:rPr>
        <w:t>made this</w:t>
      </w:r>
      <w:r w:rsidR="00D4112C">
        <w:rPr>
          <w:b/>
        </w:rPr>
        <w:t xml:space="preserve"> TA </w:t>
      </w:r>
      <w:r w:rsidR="00D4112C" w:rsidRPr="00B124F7">
        <w:rPr>
          <w:b/>
          <w:i/>
        </w:rPr>
        <w:t>ineffective</w:t>
      </w:r>
      <w:r w:rsidR="00D4112C">
        <w:rPr>
          <w:b/>
        </w:rPr>
        <w:t>?</w:t>
      </w:r>
      <w:r w:rsidR="00CF2AE3">
        <w:rPr>
          <w:b/>
        </w:rPr>
        <w:t xml:space="preserve"> </w:t>
      </w:r>
    </w:p>
    <w:p w14:paraId="6A6B6C0C" w14:textId="4B0B338A" w:rsidR="00CF2AE3" w:rsidRPr="00C959B1" w:rsidRDefault="00CF2AE3" w:rsidP="00DD349F">
      <w:pPr>
        <w:pStyle w:val="NoSpacing"/>
        <w:ind w:left="720"/>
        <w:jc w:val="both"/>
        <w:rPr>
          <w:color w:val="0070C0"/>
        </w:rPr>
      </w:pPr>
      <w:r>
        <w:rPr>
          <w:b/>
        </w:rPr>
        <w:t xml:space="preserve">(Please be as descriptive as possible.) </w:t>
      </w:r>
      <w:r w:rsidR="009F31A4" w:rsidRPr="009F31A4">
        <w:rPr>
          <w:color w:val="0070C0"/>
        </w:rPr>
        <w:t>[</w:t>
      </w:r>
      <w:r w:rsidRPr="009F31A4">
        <w:rPr>
          <w:i/>
          <w:color w:val="0070C0"/>
        </w:rPr>
        <w:t>Open ended</w:t>
      </w:r>
      <w:r w:rsidR="009F31A4" w:rsidRPr="009F31A4">
        <w:rPr>
          <w:i/>
          <w:color w:val="0070C0"/>
        </w:rPr>
        <w:t xml:space="preserve"> question</w:t>
      </w:r>
      <w:r w:rsidR="009F31A4">
        <w:rPr>
          <w:color w:val="0070C0"/>
        </w:rPr>
        <w:t>]</w:t>
      </w:r>
    </w:p>
    <w:p w14:paraId="361CF4B5" w14:textId="77777777" w:rsidR="00030CEF" w:rsidRDefault="00030CEF" w:rsidP="00030CEF">
      <w:pPr>
        <w:pStyle w:val="NoSpacing"/>
        <w:tabs>
          <w:tab w:val="right" w:leader="underscore" w:pos="8460"/>
        </w:tabs>
        <w:ind w:left="720"/>
      </w:pPr>
      <w:r>
        <w:tab/>
      </w:r>
    </w:p>
    <w:p w14:paraId="0FE49042" w14:textId="77777777" w:rsidR="00030CEF" w:rsidRDefault="00030CEF" w:rsidP="00030CEF">
      <w:pPr>
        <w:pStyle w:val="NoSpacing"/>
        <w:tabs>
          <w:tab w:val="right" w:leader="underscore" w:pos="8460"/>
        </w:tabs>
        <w:ind w:left="720"/>
      </w:pPr>
      <w:r>
        <w:tab/>
      </w:r>
    </w:p>
    <w:p w14:paraId="4E7EF8E9" w14:textId="77777777" w:rsidR="00030CEF" w:rsidRPr="00223A01" w:rsidRDefault="00030CEF" w:rsidP="00030CEF">
      <w:pPr>
        <w:pStyle w:val="NoSpacing"/>
        <w:tabs>
          <w:tab w:val="right" w:leader="underscore" w:pos="8460"/>
        </w:tabs>
        <w:ind w:left="720"/>
      </w:pPr>
      <w:r>
        <w:tab/>
      </w:r>
    </w:p>
    <w:p w14:paraId="781FE0AD" w14:textId="77777777" w:rsidR="00062660" w:rsidRDefault="00062660" w:rsidP="00277873">
      <w:pPr>
        <w:spacing w:after="0"/>
        <w:ind w:left="720" w:hanging="720"/>
        <w:rPr>
          <w:b/>
        </w:rPr>
      </w:pPr>
    </w:p>
    <w:p w14:paraId="79FB4B79" w14:textId="3DFFF2DE" w:rsidR="00277873" w:rsidRDefault="00593471" w:rsidP="00277873">
      <w:pPr>
        <w:spacing w:after="0"/>
        <w:ind w:left="720" w:hanging="720"/>
        <w:rPr>
          <w:b/>
        </w:rPr>
      </w:pPr>
      <w:r>
        <w:rPr>
          <w:b/>
        </w:rPr>
        <w:t>Q18</w:t>
      </w:r>
      <w:r w:rsidR="00277873">
        <w:rPr>
          <w:b/>
        </w:rPr>
        <w:t xml:space="preserve">. </w:t>
      </w:r>
      <w:r w:rsidR="00277873">
        <w:rPr>
          <w:b/>
        </w:rPr>
        <w:tab/>
        <w:t xml:space="preserve">What changes to this TA, if any,  </w:t>
      </w:r>
      <w:r w:rsidR="00D721E5">
        <w:rPr>
          <w:b/>
        </w:rPr>
        <w:t>were needed to</w:t>
      </w:r>
      <w:r w:rsidR="00277873">
        <w:rPr>
          <w:b/>
        </w:rPr>
        <w:t xml:space="preserve"> better meet your organization’s needs?      </w:t>
      </w:r>
      <w:r w:rsidR="00277873" w:rsidRPr="001A0100">
        <w:rPr>
          <w:color w:val="0070C0"/>
        </w:rPr>
        <w:t>[</w:t>
      </w:r>
      <w:r w:rsidR="00277873" w:rsidRPr="001A0100">
        <w:rPr>
          <w:i/>
          <w:color w:val="0070C0"/>
        </w:rPr>
        <w:t>Open ended question</w:t>
      </w:r>
      <w:r w:rsidR="00277873" w:rsidRPr="001A0100">
        <w:rPr>
          <w:color w:val="0070C0"/>
        </w:rPr>
        <w:t>]</w:t>
      </w:r>
    </w:p>
    <w:p w14:paraId="388B6043" w14:textId="77777777" w:rsidR="00277873" w:rsidRDefault="00277873" w:rsidP="00277873">
      <w:pPr>
        <w:pStyle w:val="NoSpacing"/>
        <w:tabs>
          <w:tab w:val="right" w:leader="underscore" w:pos="8460"/>
        </w:tabs>
        <w:ind w:left="720"/>
      </w:pPr>
      <w:r>
        <w:tab/>
      </w:r>
    </w:p>
    <w:p w14:paraId="55F8B531" w14:textId="77777777" w:rsidR="00277873" w:rsidRDefault="00277873" w:rsidP="00277873">
      <w:pPr>
        <w:pStyle w:val="NoSpacing"/>
        <w:tabs>
          <w:tab w:val="right" w:leader="underscore" w:pos="8460"/>
        </w:tabs>
        <w:ind w:left="720"/>
      </w:pPr>
      <w:r>
        <w:tab/>
      </w:r>
    </w:p>
    <w:p w14:paraId="414C0440" w14:textId="77777777" w:rsidR="00277873" w:rsidRDefault="00277873" w:rsidP="00277873">
      <w:pPr>
        <w:pStyle w:val="NoSpacing"/>
        <w:tabs>
          <w:tab w:val="right" w:leader="underscore" w:pos="8460"/>
        </w:tabs>
        <w:ind w:left="720"/>
      </w:pPr>
      <w:r>
        <w:tab/>
      </w:r>
    </w:p>
    <w:p w14:paraId="1C4BD0DC" w14:textId="77777777" w:rsidR="00D721E5" w:rsidRDefault="00D721E5" w:rsidP="00277873">
      <w:pPr>
        <w:pStyle w:val="NoSpacing"/>
        <w:tabs>
          <w:tab w:val="right" w:leader="underscore" w:pos="8460"/>
        </w:tabs>
        <w:ind w:left="720"/>
      </w:pPr>
    </w:p>
    <w:p w14:paraId="239857F3" w14:textId="77777777" w:rsidR="0023619B" w:rsidRPr="00486F6E" w:rsidRDefault="0023619B" w:rsidP="0023619B">
      <w:pPr>
        <w:pStyle w:val="NoSpacing"/>
        <w:pBdr>
          <w:top w:val="single" w:sz="4" w:space="1" w:color="auto"/>
          <w:left w:val="single" w:sz="4" w:space="4" w:color="auto"/>
          <w:bottom w:val="single" w:sz="4" w:space="1" w:color="auto"/>
          <w:right w:val="single" w:sz="4" w:space="4" w:color="auto"/>
        </w:pBdr>
        <w:shd w:val="clear" w:color="auto" w:fill="808000"/>
        <w:jc w:val="both"/>
        <w:rPr>
          <w:b/>
          <w:color w:val="FFFFFF" w:themeColor="background1"/>
        </w:rPr>
      </w:pPr>
      <w:r>
        <w:rPr>
          <w:b/>
          <w:color w:val="FFFFFF" w:themeColor="background1"/>
        </w:rPr>
        <w:t>Finally, we’d like to give you an opportunity to provide any additional information you think may be useful.</w:t>
      </w:r>
    </w:p>
    <w:p w14:paraId="2672B875" w14:textId="77777777" w:rsidR="0023619B" w:rsidRDefault="0023619B" w:rsidP="00277873">
      <w:pPr>
        <w:spacing w:after="0"/>
        <w:rPr>
          <w:b/>
        </w:rPr>
      </w:pPr>
    </w:p>
    <w:p w14:paraId="1A1B164E" w14:textId="38414EBE" w:rsidR="006D3363" w:rsidRPr="00C959B1" w:rsidRDefault="00593471" w:rsidP="006D3363">
      <w:pPr>
        <w:pStyle w:val="NoSpacing"/>
        <w:ind w:left="720" w:hanging="720"/>
        <w:jc w:val="both"/>
        <w:rPr>
          <w:color w:val="0070C0"/>
        </w:rPr>
      </w:pPr>
      <w:r>
        <w:rPr>
          <w:b/>
        </w:rPr>
        <w:t>Q19</w:t>
      </w:r>
      <w:r w:rsidR="006D3363">
        <w:rPr>
          <w:b/>
        </w:rPr>
        <w:t>.</w:t>
      </w:r>
      <w:r w:rsidR="006D3363">
        <w:rPr>
          <w:b/>
        </w:rPr>
        <w:tab/>
        <w:t xml:space="preserve">Is there anything else that you would like </w:t>
      </w:r>
      <w:r w:rsidR="009C6790">
        <w:rPr>
          <w:b/>
        </w:rPr>
        <w:t xml:space="preserve">to share </w:t>
      </w:r>
      <w:r w:rsidR="006D3363">
        <w:rPr>
          <w:b/>
        </w:rPr>
        <w:t xml:space="preserve">about your TA experiences? </w:t>
      </w:r>
      <w:r w:rsidR="006D3363" w:rsidRPr="009F31A4">
        <w:rPr>
          <w:color w:val="0070C0"/>
        </w:rPr>
        <w:t>[</w:t>
      </w:r>
      <w:r w:rsidR="006D3363" w:rsidRPr="009F31A4">
        <w:rPr>
          <w:i/>
          <w:color w:val="0070C0"/>
        </w:rPr>
        <w:t>Open ended question</w:t>
      </w:r>
      <w:r w:rsidR="006D3363">
        <w:rPr>
          <w:color w:val="0070C0"/>
        </w:rPr>
        <w:t>]</w:t>
      </w:r>
    </w:p>
    <w:p w14:paraId="1C3371D9" w14:textId="77777777" w:rsidR="006D3363" w:rsidRDefault="006D3363" w:rsidP="006D3363">
      <w:pPr>
        <w:pStyle w:val="NoSpacing"/>
        <w:tabs>
          <w:tab w:val="right" w:leader="underscore" w:pos="8460"/>
        </w:tabs>
        <w:ind w:left="720"/>
      </w:pPr>
      <w:r>
        <w:tab/>
      </w:r>
    </w:p>
    <w:p w14:paraId="7CA35E8E" w14:textId="77777777" w:rsidR="006D3363" w:rsidRDefault="006D3363" w:rsidP="006D3363">
      <w:pPr>
        <w:pStyle w:val="NoSpacing"/>
        <w:tabs>
          <w:tab w:val="right" w:leader="underscore" w:pos="8460"/>
        </w:tabs>
        <w:ind w:left="720"/>
      </w:pPr>
      <w:r>
        <w:tab/>
      </w:r>
    </w:p>
    <w:p w14:paraId="226F6DCA" w14:textId="77777777" w:rsidR="006D3363" w:rsidRPr="00223A01" w:rsidRDefault="006D3363" w:rsidP="006D3363">
      <w:pPr>
        <w:pStyle w:val="NoSpacing"/>
        <w:tabs>
          <w:tab w:val="right" w:leader="underscore" w:pos="8460"/>
        </w:tabs>
        <w:ind w:left="720"/>
      </w:pPr>
      <w:r>
        <w:tab/>
      </w:r>
    </w:p>
    <w:p w14:paraId="27D3B022" w14:textId="77777777" w:rsidR="006D3363" w:rsidRDefault="006D3363" w:rsidP="006D3363">
      <w:pPr>
        <w:pStyle w:val="NoSpacing"/>
        <w:ind w:left="720"/>
      </w:pPr>
    </w:p>
    <w:p w14:paraId="7F18C258" w14:textId="77777777" w:rsidR="000D7457" w:rsidRPr="000C2EB2" w:rsidRDefault="000D7457" w:rsidP="000C2EB2">
      <w:pPr>
        <w:pStyle w:val="NoSpacing"/>
        <w:rPr>
          <w:b/>
        </w:rPr>
      </w:pPr>
    </w:p>
    <w:p w14:paraId="73E49A6F" w14:textId="77777777" w:rsidR="000D7457" w:rsidRPr="00486F6E" w:rsidRDefault="000D7457" w:rsidP="000D7457">
      <w:pPr>
        <w:pStyle w:val="NoSpacing"/>
        <w:pBdr>
          <w:top w:val="single" w:sz="4" w:space="1" w:color="auto"/>
          <w:left w:val="single" w:sz="4" w:space="4" w:color="auto"/>
          <w:bottom w:val="single" w:sz="4" w:space="1" w:color="auto"/>
          <w:right w:val="single" w:sz="4" w:space="4" w:color="auto"/>
        </w:pBdr>
        <w:shd w:val="clear" w:color="auto" w:fill="808000"/>
        <w:jc w:val="both"/>
        <w:rPr>
          <w:b/>
          <w:color w:val="FFFFFF" w:themeColor="background1"/>
        </w:rPr>
      </w:pPr>
      <w:r>
        <w:rPr>
          <w:b/>
          <w:color w:val="FFFFFF" w:themeColor="background1"/>
        </w:rPr>
        <w:t xml:space="preserve">Thank you for taking the time to complete this survey.  We will use </w:t>
      </w:r>
      <w:r w:rsidR="001B0994">
        <w:rPr>
          <w:b/>
          <w:color w:val="FFFFFF" w:themeColor="background1"/>
        </w:rPr>
        <w:t xml:space="preserve">your </w:t>
      </w:r>
      <w:r>
        <w:rPr>
          <w:b/>
          <w:color w:val="FFFFFF" w:themeColor="background1"/>
        </w:rPr>
        <w:t xml:space="preserve">answers to provide </w:t>
      </w:r>
      <w:proofErr w:type="gramStart"/>
      <w:r>
        <w:rPr>
          <w:b/>
          <w:color w:val="FFFFFF" w:themeColor="background1"/>
        </w:rPr>
        <w:t>feedback</w:t>
      </w:r>
      <w:r w:rsidR="00D721E5">
        <w:rPr>
          <w:b/>
          <w:color w:val="FFFFFF" w:themeColor="background1"/>
        </w:rPr>
        <w:t xml:space="preserve"> </w:t>
      </w:r>
      <w:r>
        <w:rPr>
          <w:b/>
          <w:color w:val="FFFFFF" w:themeColor="background1"/>
        </w:rPr>
        <w:t xml:space="preserve"> to</w:t>
      </w:r>
      <w:proofErr w:type="gramEnd"/>
      <w:r>
        <w:rPr>
          <w:b/>
          <w:color w:val="FFFFFF" w:themeColor="background1"/>
        </w:rPr>
        <w:t xml:space="preserve"> improve or enhance </w:t>
      </w:r>
      <w:r w:rsidR="00D721E5">
        <w:rPr>
          <w:b/>
          <w:color w:val="FFFFFF" w:themeColor="background1"/>
        </w:rPr>
        <w:t xml:space="preserve">the </w:t>
      </w:r>
      <w:r>
        <w:rPr>
          <w:b/>
          <w:color w:val="FFFFFF" w:themeColor="background1"/>
        </w:rPr>
        <w:t>TA</w:t>
      </w:r>
      <w:r w:rsidR="00D721E5">
        <w:rPr>
          <w:b/>
          <w:color w:val="FFFFFF" w:themeColor="background1"/>
        </w:rPr>
        <w:t xml:space="preserve"> provided by the DOL-ETA</w:t>
      </w:r>
      <w:r>
        <w:rPr>
          <w:b/>
          <w:color w:val="FFFFFF" w:themeColor="background1"/>
        </w:rPr>
        <w:t>.</w:t>
      </w:r>
    </w:p>
    <w:p w14:paraId="240586E4" w14:textId="77777777" w:rsidR="00361C77" w:rsidRDefault="00361C77">
      <w:pPr>
        <w:pStyle w:val="NoSpacing"/>
        <w:rPr>
          <w:b/>
        </w:rPr>
      </w:pPr>
    </w:p>
    <w:sectPr w:rsidR="00361C77" w:rsidSect="001A4D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BC745C" w15:done="0"/>
  <w15:commentEx w15:paraId="34C8A685" w15:done="0"/>
  <w15:commentEx w15:paraId="10A8FF88" w15:done="0"/>
  <w15:commentEx w15:paraId="78B98F4C" w15:done="0"/>
  <w15:commentEx w15:paraId="326FDB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5BB44" w14:textId="77777777" w:rsidR="000C2EB2" w:rsidRDefault="000C2EB2" w:rsidP="00093059">
      <w:pPr>
        <w:spacing w:after="0" w:line="240" w:lineRule="auto"/>
      </w:pPr>
      <w:r>
        <w:separator/>
      </w:r>
    </w:p>
  </w:endnote>
  <w:endnote w:type="continuationSeparator" w:id="0">
    <w:p w14:paraId="5B73551B" w14:textId="77777777" w:rsidR="000C2EB2" w:rsidRDefault="000C2EB2" w:rsidP="00093059">
      <w:pPr>
        <w:spacing w:after="0" w:line="240" w:lineRule="auto"/>
      </w:pPr>
      <w:r>
        <w:continuationSeparator/>
      </w:r>
    </w:p>
  </w:endnote>
  <w:endnote w:type="continuationNotice" w:id="1">
    <w:p w14:paraId="3FA7CF9F" w14:textId="77777777" w:rsidR="000C2EB2" w:rsidRDefault="000C2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297F2" w14:textId="77777777" w:rsidR="00E072CA" w:rsidRDefault="00E072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183531"/>
      <w:docPartObj>
        <w:docPartGallery w:val="Page Numbers (Bottom of Page)"/>
        <w:docPartUnique/>
      </w:docPartObj>
    </w:sdtPr>
    <w:sdtEndPr>
      <w:rPr>
        <w:noProof/>
        <w:sz w:val="20"/>
        <w:szCs w:val="20"/>
      </w:rPr>
    </w:sdtEndPr>
    <w:sdtContent>
      <w:p w14:paraId="0314A855" w14:textId="77777777" w:rsidR="00296B17" w:rsidRDefault="00296B17" w:rsidP="00093059">
        <w:pPr>
          <w:pStyle w:val="Footer"/>
        </w:pPr>
      </w:p>
      <w:p w14:paraId="4A8A6DA4" w14:textId="3A332101" w:rsidR="00296B17" w:rsidRPr="006751DE" w:rsidRDefault="00A71004" w:rsidP="00486F6E">
        <w:pPr>
          <w:pStyle w:val="Footer"/>
          <w:pBdr>
            <w:top w:val="single" w:sz="4" w:space="1" w:color="660000"/>
          </w:pBdr>
          <w:rPr>
            <w:sz w:val="20"/>
            <w:szCs w:val="20"/>
            <w:lang w:val="es-US"/>
          </w:rPr>
        </w:pPr>
        <w:r w:rsidRPr="006751DE">
          <w:rPr>
            <w:sz w:val="20"/>
            <w:szCs w:val="20"/>
            <w:lang w:val="es-US"/>
          </w:rPr>
          <w:t>DOL-ETA</w:t>
        </w:r>
        <w:r w:rsidR="00296B17" w:rsidRPr="006751DE">
          <w:rPr>
            <w:sz w:val="20"/>
            <w:szCs w:val="20"/>
            <w:lang w:val="es-US"/>
          </w:rPr>
          <w:tab/>
          <w:t xml:space="preserve">Page </w:t>
        </w:r>
        <w:r w:rsidR="00296B17" w:rsidRPr="00D36ACD">
          <w:rPr>
            <w:sz w:val="20"/>
            <w:szCs w:val="20"/>
          </w:rPr>
          <w:fldChar w:fldCharType="begin"/>
        </w:r>
        <w:r w:rsidR="00296B17" w:rsidRPr="006751DE">
          <w:rPr>
            <w:sz w:val="20"/>
            <w:szCs w:val="20"/>
            <w:lang w:val="es-US"/>
          </w:rPr>
          <w:instrText xml:space="preserve"> PAGE   \* MERGEFORMAT </w:instrText>
        </w:r>
        <w:r w:rsidR="00296B17" w:rsidRPr="00D36ACD">
          <w:rPr>
            <w:sz w:val="20"/>
            <w:szCs w:val="20"/>
          </w:rPr>
          <w:fldChar w:fldCharType="separate"/>
        </w:r>
        <w:r w:rsidR="00C875F1">
          <w:rPr>
            <w:noProof/>
            <w:sz w:val="20"/>
            <w:szCs w:val="20"/>
            <w:lang w:val="es-US"/>
          </w:rPr>
          <w:t>2</w:t>
        </w:r>
        <w:r w:rsidR="00296B17" w:rsidRPr="00D36ACD">
          <w:rPr>
            <w:noProof/>
            <w:sz w:val="20"/>
            <w:szCs w:val="20"/>
          </w:rPr>
          <w:fldChar w:fldCharType="end"/>
        </w:r>
        <w:r w:rsidR="00296B17" w:rsidRPr="006751DE">
          <w:rPr>
            <w:noProof/>
            <w:sz w:val="20"/>
            <w:szCs w:val="20"/>
            <w:lang w:val="es-US"/>
          </w:rPr>
          <w:tab/>
          <w:t>ETA-TA Web Survey</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82BF7" w14:textId="5F3C956A" w:rsidR="00296B17" w:rsidRDefault="00296B17" w:rsidP="001A4D4A">
    <w:pPr>
      <w:pStyle w:val="Footer"/>
      <w:pBdr>
        <w:top w:val="single" w:sz="4" w:space="1" w:color="660000"/>
      </w:pBdr>
    </w:pPr>
    <w:r w:rsidRPr="00486F6E">
      <w:rPr>
        <w:sz w:val="20"/>
        <w:szCs w:val="20"/>
      </w:rPr>
      <w:tab/>
      <w:t xml:space="preserve">Page </w:t>
    </w:r>
    <w:r w:rsidRPr="00486F6E">
      <w:rPr>
        <w:sz w:val="20"/>
        <w:szCs w:val="20"/>
      </w:rPr>
      <w:fldChar w:fldCharType="begin"/>
    </w:r>
    <w:r w:rsidRPr="00486F6E">
      <w:rPr>
        <w:sz w:val="20"/>
        <w:szCs w:val="20"/>
      </w:rPr>
      <w:instrText xml:space="preserve"> PAGE   \* MERGEFORMAT </w:instrText>
    </w:r>
    <w:r w:rsidRPr="00486F6E">
      <w:rPr>
        <w:sz w:val="20"/>
        <w:szCs w:val="20"/>
      </w:rPr>
      <w:fldChar w:fldCharType="separate"/>
    </w:r>
    <w:r w:rsidR="00C875F1">
      <w:rPr>
        <w:noProof/>
        <w:sz w:val="20"/>
        <w:szCs w:val="20"/>
      </w:rPr>
      <w:t>1</w:t>
    </w:r>
    <w:r w:rsidRPr="00486F6E">
      <w:rPr>
        <w:noProof/>
        <w:sz w:val="20"/>
        <w:szCs w:val="20"/>
      </w:rPr>
      <w:fldChar w:fldCharType="end"/>
    </w:r>
    <w:r w:rsidRPr="00486F6E">
      <w:rPr>
        <w:noProof/>
        <w:sz w:val="20"/>
        <w:szCs w:val="20"/>
      </w:rPr>
      <w:tab/>
      <w:t>ETA-TA Web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C713B" w14:textId="77777777" w:rsidR="000C2EB2" w:rsidRDefault="000C2EB2" w:rsidP="00093059">
      <w:pPr>
        <w:spacing w:after="0" w:line="240" w:lineRule="auto"/>
      </w:pPr>
      <w:r>
        <w:separator/>
      </w:r>
    </w:p>
  </w:footnote>
  <w:footnote w:type="continuationSeparator" w:id="0">
    <w:p w14:paraId="6A631A03" w14:textId="77777777" w:rsidR="000C2EB2" w:rsidRDefault="000C2EB2" w:rsidP="00093059">
      <w:pPr>
        <w:spacing w:after="0" w:line="240" w:lineRule="auto"/>
      </w:pPr>
      <w:r>
        <w:continuationSeparator/>
      </w:r>
    </w:p>
  </w:footnote>
  <w:footnote w:type="continuationNotice" w:id="1">
    <w:p w14:paraId="1203E73C" w14:textId="77777777" w:rsidR="000C2EB2" w:rsidRDefault="000C2E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1ECD8" w14:textId="06904A66" w:rsidR="00E072CA" w:rsidRDefault="00E07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622EE" w14:textId="6882CC2C" w:rsidR="00E072CA" w:rsidRDefault="00E072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E3A50" w14:textId="257B4EF1" w:rsidR="00E072CA" w:rsidRDefault="00E07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8FF"/>
    <w:multiLevelType w:val="hybridMultilevel"/>
    <w:tmpl w:val="8746F84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EB414B"/>
    <w:multiLevelType w:val="hybridMultilevel"/>
    <w:tmpl w:val="8ED298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2502E"/>
    <w:multiLevelType w:val="hybridMultilevel"/>
    <w:tmpl w:val="674646C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B46976"/>
    <w:multiLevelType w:val="hybridMultilevel"/>
    <w:tmpl w:val="61C2E8DA"/>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E37633"/>
    <w:multiLevelType w:val="hybridMultilevel"/>
    <w:tmpl w:val="B122F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85D9F"/>
    <w:multiLevelType w:val="hybridMultilevel"/>
    <w:tmpl w:val="F0C2C3AC"/>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F23D94"/>
    <w:multiLevelType w:val="hybridMultilevel"/>
    <w:tmpl w:val="B76ADD6C"/>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14F33A8"/>
    <w:multiLevelType w:val="hybridMultilevel"/>
    <w:tmpl w:val="C4929B5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691546"/>
    <w:multiLevelType w:val="hybridMultilevel"/>
    <w:tmpl w:val="D132296C"/>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2286C8B"/>
    <w:multiLevelType w:val="hybridMultilevel"/>
    <w:tmpl w:val="CE5C5CEE"/>
    <w:lvl w:ilvl="0" w:tplc="AD3AF5C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6E6D1863"/>
    <w:multiLevelType w:val="hybridMultilevel"/>
    <w:tmpl w:val="62D022F0"/>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6E7DCC"/>
    <w:multiLevelType w:val="hybridMultilevel"/>
    <w:tmpl w:val="BC965E78"/>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8A3F46"/>
    <w:multiLevelType w:val="hybridMultilevel"/>
    <w:tmpl w:val="37589D2E"/>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164C3D"/>
    <w:multiLevelType w:val="hybridMultilevel"/>
    <w:tmpl w:val="FD1EF936"/>
    <w:lvl w:ilvl="0" w:tplc="EB8E4DCE">
      <w:start w:val="1"/>
      <w:numFmt w:val="bullet"/>
      <w:lvlText w:val="q"/>
      <w:lvlJc w:val="left"/>
      <w:pPr>
        <w:ind w:left="1080" w:hanging="360"/>
      </w:pPr>
      <w:rPr>
        <w:rFonts w:ascii="Wingdings" w:hAnsi="Wingding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2"/>
  </w:num>
  <w:num w:numId="6">
    <w:abstractNumId w:val="13"/>
  </w:num>
  <w:num w:numId="7">
    <w:abstractNumId w:val="12"/>
  </w:num>
  <w:num w:numId="8">
    <w:abstractNumId w:val="5"/>
  </w:num>
  <w:num w:numId="9">
    <w:abstractNumId w:val="4"/>
  </w:num>
  <w:num w:numId="10">
    <w:abstractNumId w:val="1"/>
  </w:num>
  <w:num w:numId="11">
    <w:abstractNumId w:val="11"/>
  </w:num>
  <w:num w:numId="12">
    <w:abstractNumId w:val="8"/>
  </w:num>
  <w:num w:numId="13">
    <w:abstractNumId w:val="9"/>
  </w:num>
  <w:num w:numId="1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chamberlain">
    <w15:presenceInfo w15:providerId="Windows Live" w15:userId="6243fa4827935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93"/>
    <w:rsid w:val="000010AE"/>
    <w:rsid w:val="00005E5E"/>
    <w:rsid w:val="00012F97"/>
    <w:rsid w:val="0001522B"/>
    <w:rsid w:val="0002203B"/>
    <w:rsid w:val="0002732F"/>
    <w:rsid w:val="00027E9D"/>
    <w:rsid w:val="00030CEF"/>
    <w:rsid w:val="00036BC5"/>
    <w:rsid w:val="00041DBB"/>
    <w:rsid w:val="00043413"/>
    <w:rsid w:val="000440C4"/>
    <w:rsid w:val="00053309"/>
    <w:rsid w:val="0005748E"/>
    <w:rsid w:val="00062660"/>
    <w:rsid w:val="0006795E"/>
    <w:rsid w:val="00073117"/>
    <w:rsid w:val="00076797"/>
    <w:rsid w:val="00081E9F"/>
    <w:rsid w:val="00084231"/>
    <w:rsid w:val="0008497B"/>
    <w:rsid w:val="00087B99"/>
    <w:rsid w:val="00093059"/>
    <w:rsid w:val="0009335E"/>
    <w:rsid w:val="00094F47"/>
    <w:rsid w:val="00095210"/>
    <w:rsid w:val="000A0CED"/>
    <w:rsid w:val="000A5B77"/>
    <w:rsid w:val="000B21F2"/>
    <w:rsid w:val="000B495F"/>
    <w:rsid w:val="000B5068"/>
    <w:rsid w:val="000C2EB2"/>
    <w:rsid w:val="000C436D"/>
    <w:rsid w:val="000D1DEF"/>
    <w:rsid w:val="000D6FB3"/>
    <w:rsid w:val="000D7457"/>
    <w:rsid w:val="000E3168"/>
    <w:rsid w:val="000E519D"/>
    <w:rsid w:val="000E70C9"/>
    <w:rsid w:val="000F068D"/>
    <w:rsid w:val="001017ED"/>
    <w:rsid w:val="00101A0A"/>
    <w:rsid w:val="001027F7"/>
    <w:rsid w:val="00106EEE"/>
    <w:rsid w:val="00110B30"/>
    <w:rsid w:val="001123A3"/>
    <w:rsid w:val="00113345"/>
    <w:rsid w:val="00117684"/>
    <w:rsid w:val="001203E2"/>
    <w:rsid w:val="001261EB"/>
    <w:rsid w:val="00127133"/>
    <w:rsid w:val="00134CFC"/>
    <w:rsid w:val="00134D77"/>
    <w:rsid w:val="0013515E"/>
    <w:rsid w:val="00142195"/>
    <w:rsid w:val="00142CBC"/>
    <w:rsid w:val="0014653D"/>
    <w:rsid w:val="001533F5"/>
    <w:rsid w:val="00154A82"/>
    <w:rsid w:val="00156109"/>
    <w:rsid w:val="001575E6"/>
    <w:rsid w:val="00157E20"/>
    <w:rsid w:val="00161B93"/>
    <w:rsid w:val="00170690"/>
    <w:rsid w:val="001762BC"/>
    <w:rsid w:val="00180D65"/>
    <w:rsid w:val="00184A36"/>
    <w:rsid w:val="001850E7"/>
    <w:rsid w:val="001862F5"/>
    <w:rsid w:val="001A0100"/>
    <w:rsid w:val="001A1E2D"/>
    <w:rsid w:val="001A4D4A"/>
    <w:rsid w:val="001B0994"/>
    <w:rsid w:val="001B37B6"/>
    <w:rsid w:val="001C05AA"/>
    <w:rsid w:val="001C1143"/>
    <w:rsid w:val="001C14A9"/>
    <w:rsid w:val="001C4DF4"/>
    <w:rsid w:val="001E0116"/>
    <w:rsid w:val="001E7E1C"/>
    <w:rsid w:val="001F06C0"/>
    <w:rsid w:val="00203032"/>
    <w:rsid w:val="0020451C"/>
    <w:rsid w:val="00207FE6"/>
    <w:rsid w:val="00213F54"/>
    <w:rsid w:val="002153B7"/>
    <w:rsid w:val="00215682"/>
    <w:rsid w:val="0022378C"/>
    <w:rsid w:val="00223A01"/>
    <w:rsid w:val="0022651C"/>
    <w:rsid w:val="00226C81"/>
    <w:rsid w:val="00227AAA"/>
    <w:rsid w:val="00230B7D"/>
    <w:rsid w:val="00231C82"/>
    <w:rsid w:val="002344BF"/>
    <w:rsid w:val="0023619B"/>
    <w:rsid w:val="00253290"/>
    <w:rsid w:val="00262DB3"/>
    <w:rsid w:val="00263493"/>
    <w:rsid w:val="00265CA9"/>
    <w:rsid w:val="00270465"/>
    <w:rsid w:val="00270CBF"/>
    <w:rsid w:val="00271DBB"/>
    <w:rsid w:val="00273777"/>
    <w:rsid w:val="002765C3"/>
    <w:rsid w:val="00277873"/>
    <w:rsid w:val="0028104A"/>
    <w:rsid w:val="0028386B"/>
    <w:rsid w:val="00285F88"/>
    <w:rsid w:val="002903C6"/>
    <w:rsid w:val="0029515F"/>
    <w:rsid w:val="002960DD"/>
    <w:rsid w:val="00296B17"/>
    <w:rsid w:val="002A6BD3"/>
    <w:rsid w:val="002B3C75"/>
    <w:rsid w:val="002B4415"/>
    <w:rsid w:val="002C14F3"/>
    <w:rsid w:val="002C3A8A"/>
    <w:rsid w:val="002E45BE"/>
    <w:rsid w:val="002E71CE"/>
    <w:rsid w:val="002E7C07"/>
    <w:rsid w:val="002F1D2F"/>
    <w:rsid w:val="002F4EA9"/>
    <w:rsid w:val="002F6B2A"/>
    <w:rsid w:val="002F7F52"/>
    <w:rsid w:val="003022A1"/>
    <w:rsid w:val="00302721"/>
    <w:rsid w:val="003116EA"/>
    <w:rsid w:val="00321D74"/>
    <w:rsid w:val="003251EF"/>
    <w:rsid w:val="00325D31"/>
    <w:rsid w:val="00327007"/>
    <w:rsid w:val="00327698"/>
    <w:rsid w:val="00327895"/>
    <w:rsid w:val="003278DD"/>
    <w:rsid w:val="0034290B"/>
    <w:rsid w:val="00342C12"/>
    <w:rsid w:val="00347583"/>
    <w:rsid w:val="003479B0"/>
    <w:rsid w:val="00353B01"/>
    <w:rsid w:val="00356262"/>
    <w:rsid w:val="00357795"/>
    <w:rsid w:val="00361518"/>
    <w:rsid w:val="00361C77"/>
    <w:rsid w:val="003739F3"/>
    <w:rsid w:val="0037604E"/>
    <w:rsid w:val="003800C0"/>
    <w:rsid w:val="00380D20"/>
    <w:rsid w:val="0039538B"/>
    <w:rsid w:val="00397C0F"/>
    <w:rsid w:val="003C0965"/>
    <w:rsid w:val="003C3470"/>
    <w:rsid w:val="003C4E30"/>
    <w:rsid w:val="003D4F51"/>
    <w:rsid w:val="003E1A10"/>
    <w:rsid w:val="003E6A1E"/>
    <w:rsid w:val="003F55D0"/>
    <w:rsid w:val="003F7681"/>
    <w:rsid w:val="00402776"/>
    <w:rsid w:val="00402AE2"/>
    <w:rsid w:val="00403A34"/>
    <w:rsid w:val="00406ABE"/>
    <w:rsid w:val="004102B5"/>
    <w:rsid w:val="00410FB0"/>
    <w:rsid w:val="004156AE"/>
    <w:rsid w:val="00422421"/>
    <w:rsid w:val="00423066"/>
    <w:rsid w:val="00425016"/>
    <w:rsid w:val="004320F4"/>
    <w:rsid w:val="004367A0"/>
    <w:rsid w:val="00436E42"/>
    <w:rsid w:val="00444BEA"/>
    <w:rsid w:val="00451D6A"/>
    <w:rsid w:val="0045491D"/>
    <w:rsid w:val="004578DA"/>
    <w:rsid w:val="0046006A"/>
    <w:rsid w:val="00472613"/>
    <w:rsid w:val="00473A75"/>
    <w:rsid w:val="00486AAD"/>
    <w:rsid w:val="00486F6E"/>
    <w:rsid w:val="004871A1"/>
    <w:rsid w:val="0049136A"/>
    <w:rsid w:val="004933E0"/>
    <w:rsid w:val="00494C08"/>
    <w:rsid w:val="00495E2C"/>
    <w:rsid w:val="00497A3A"/>
    <w:rsid w:val="004B1828"/>
    <w:rsid w:val="004B184E"/>
    <w:rsid w:val="004B343B"/>
    <w:rsid w:val="004B6C58"/>
    <w:rsid w:val="004C050F"/>
    <w:rsid w:val="004C0DAC"/>
    <w:rsid w:val="004C64DF"/>
    <w:rsid w:val="004D0B6A"/>
    <w:rsid w:val="004D5CAB"/>
    <w:rsid w:val="004D7433"/>
    <w:rsid w:val="004D7C09"/>
    <w:rsid w:val="004E5D47"/>
    <w:rsid w:val="004F5C2A"/>
    <w:rsid w:val="00501AED"/>
    <w:rsid w:val="0050454C"/>
    <w:rsid w:val="005059CC"/>
    <w:rsid w:val="005107C7"/>
    <w:rsid w:val="00521802"/>
    <w:rsid w:val="00522476"/>
    <w:rsid w:val="00522C4A"/>
    <w:rsid w:val="00523C90"/>
    <w:rsid w:val="00525628"/>
    <w:rsid w:val="00532049"/>
    <w:rsid w:val="00534C04"/>
    <w:rsid w:val="00536EEB"/>
    <w:rsid w:val="00543495"/>
    <w:rsid w:val="005456A7"/>
    <w:rsid w:val="005510BE"/>
    <w:rsid w:val="0058316B"/>
    <w:rsid w:val="00586D9D"/>
    <w:rsid w:val="005879F6"/>
    <w:rsid w:val="00593471"/>
    <w:rsid w:val="00596551"/>
    <w:rsid w:val="005B1F2F"/>
    <w:rsid w:val="005B440E"/>
    <w:rsid w:val="005C749E"/>
    <w:rsid w:val="005C7FE2"/>
    <w:rsid w:val="005E6A2E"/>
    <w:rsid w:val="005F181B"/>
    <w:rsid w:val="005F4546"/>
    <w:rsid w:val="005F45C2"/>
    <w:rsid w:val="005F62BA"/>
    <w:rsid w:val="005F67D4"/>
    <w:rsid w:val="00600156"/>
    <w:rsid w:val="00601803"/>
    <w:rsid w:val="006022A2"/>
    <w:rsid w:val="00612B60"/>
    <w:rsid w:val="00614C5C"/>
    <w:rsid w:val="00615C82"/>
    <w:rsid w:val="00624BB4"/>
    <w:rsid w:val="00626136"/>
    <w:rsid w:val="006541DF"/>
    <w:rsid w:val="00656E2C"/>
    <w:rsid w:val="00661EFD"/>
    <w:rsid w:val="00670EE8"/>
    <w:rsid w:val="006751DE"/>
    <w:rsid w:val="00677822"/>
    <w:rsid w:val="0068666B"/>
    <w:rsid w:val="0069051E"/>
    <w:rsid w:val="0069216C"/>
    <w:rsid w:val="006B6146"/>
    <w:rsid w:val="006B7B10"/>
    <w:rsid w:val="006D3363"/>
    <w:rsid w:val="006D5C52"/>
    <w:rsid w:val="006D7AAD"/>
    <w:rsid w:val="006E01F9"/>
    <w:rsid w:val="006E2322"/>
    <w:rsid w:val="006E44AD"/>
    <w:rsid w:val="006E4BD5"/>
    <w:rsid w:val="006E6C07"/>
    <w:rsid w:val="006E70E4"/>
    <w:rsid w:val="006F18F9"/>
    <w:rsid w:val="006F23EC"/>
    <w:rsid w:val="006F2A41"/>
    <w:rsid w:val="006F50AE"/>
    <w:rsid w:val="00701A18"/>
    <w:rsid w:val="00703BC6"/>
    <w:rsid w:val="00710EE8"/>
    <w:rsid w:val="00712E1C"/>
    <w:rsid w:val="00713425"/>
    <w:rsid w:val="00721715"/>
    <w:rsid w:val="00722E7C"/>
    <w:rsid w:val="007365CD"/>
    <w:rsid w:val="007403E4"/>
    <w:rsid w:val="00746734"/>
    <w:rsid w:val="00747F32"/>
    <w:rsid w:val="007509D7"/>
    <w:rsid w:val="00764CCC"/>
    <w:rsid w:val="00766271"/>
    <w:rsid w:val="00770DB5"/>
    <w:rsid w:val="0077180D"/>
    <w:rsid w:val="00782169"/>
    <w:rsid w:val="007854BA"/>
    <w:rsid w:val="0079430E"/>
    <w:rsid w:val="007A1DF4"/>
    <w:rsid w:val="007B0ABB"/>
    <w:rsid w:val="007B1F34"/>
    <w:rsid w:val="007B56DE"/>
    <w:rsid w:val="007B684E"/>
    <w:rsid w:val="007B7551"/>
    <w:rsid w:val="007C11EE"/>
    <w:rsid w:val="007C6559"/>
    <w:rsid w:val="007D40A3"/>
    <w:rsid w:val="007D41F5"/>
    <w:rsid w:val="007E02B1"/>
    <w:rsid w:val="007E21D1"/>
    <w:rsid w:val="007E5FED"/>
    <w:rsid w:val="007E6491"/>
    <w:rsid w:val="007F0F9E"/>
    <w:rsid w:val="007F187F"/>
    <w:rsid w:val="007F420F"/>
    <w:rsid w:val="00800F01"/>
    <w:rsid w:val="008070B6"/>
    <w:rsid w:val="00812D4F"/>
    <w:rsid w:val="00815CD4"/>
    <w:rsid w:val="00823435"/>
    <w:rsid w:val="00827A43"/>
    <w:rsid w:val="00835883"/>
    <w:rsid w:val="00843020"/>
    <w:rsid w:val="00846B2B"/>
    <w:rsid w:val="008471FA"/>
    <w:rsid w:val="00854759"/>
    <w:rsid w:val="008618B5"/>
    <w:rsid w:val="00861E04"/>
    <w:rsid w:val="00862702"/>
    <w:rsid w:val="00866011"/>
    <w:rsid w:val="00866DDD"/>
    <w:rsid w:val="008715AB"/>
    <w:rsid w:val="00872F37"/>
    <w:rsid w:val="00876EC5"/>
    <w:rsid w:val="00883C16"/>
    <w:rsid w:val="0088427A"/>
    <w:rsid w:val="00890595"/>
    <w:rsid w:val="00891DD9"/>
    <w:rsid w:val="008939AF"/>
    <w:rsid w:val="00894BAB"/>
    <w:rsid w:val="00894E45"/>
    <w:rsid w:val="008A44A5"/>
    <w:rsid w:val="008B00E1"/>
    <w:rsid w:val="008B12A4"/>
    <w:rsid w:val="008B54EB"/>
    <w:rsid w:val="008B78D6"/>
    <w:rsid w:val="008B7EFF"/>
    <w:rsid w:val="008C4665"/>
    <w:rsid w:val="008C5E82"/>
    <w:rsid w:val="008E14E2"/>
    <w:rsid w:val="008E2809"/>
    <w:rsid w:val="009001CC"/>
    <w:rsid w:val="009009DB"/>
    <w:rsid w:val="00901349"/>
    <w:rsid w:val="009205E8"/>
    <w:rsid w:val="00922473"/>
    <w:rsid w:val="00925E39"/>
    <w:rsid w:val="009261DF"/>
    <w:rsid w:val="009322F0"/>
    <w:rsid w:val="00932CFF"/>
    <w:rsid w:val="00934807"/>
    <w:rsid w:val="009377EB"/>
    <w:rsid w:val="009504CD"/>
    <w:rsid w:val="00956128"/>
    <w:rsid w:val="00965026"/>
    <w:rsid w:val="00966710"/>
    <w:rsid w:val="00972BC3"/>
    <w:rsid w:val="00974444"/>
    <w:rsid w:val="00975D1F"/>
    <w:rsid w:val="009823C4"/>
    <w:rsid w:val="00982A7B"/>
    <w:rsid w:val="0098405D"/>
    <w:rsid w:val="00984655"/>
    <w:rsid w:val="00984D55"/>
    <w:rsid w:val="00990167"/>
    <w:rsid w:val="00991765"/>
    <w:rsid w:val="0099239F"/>
    <w:rsid w:val="00993E6F"/>
    <w:rsid w:val="009967D3"/>
    <w:rsid w:val="00996DC1"/>
    <w:rsid w:val="00996F08"/>
    <w:rsid w:val="009A200D"/>
    <w:rsid w:val="009A7707"/>
    <w:rsid w:val="009A78CF"/>
    <w:rsid w:val="009B31E9"/>
    <w:rsid w:val="009B425A"/>
    <w:rsid w:val="009B738E"/>
    <w:rsid w:val="009C5143"/>
    <w:rsid w:val="009C6790"/>
    <w:rsid w:val="009C7510"/>
    <w:rsid w:val="009D06B4"/>
    <w:rsid w:val="009D2876"/>
    <w:rsid w:val="009D56CC"/>
    <w:rsid w:val="009D65C3"/>
    <w:rsid w:val="009D6CC7"/>
    <w:rsid w:val="009E18B2"/>
    <w:rsid w:val="009F0978"/>
    <w:rsid w:val="009F31A4"/>
    <w:rsid w:val="00A03EEA"/>
    <w:rsid w:val="00A05662"/>
    <w:rsid w:val="00A0638C"/>
    <w:rsid w:val="00A0649D"/>
    <w:rsid w:val="00A06D6B"/>
    <w:rsid w:val="00A1669D"/>
    <w:rsid w:val="00A20288"/>
    <w:rsid w:val="00A30C4E"/>
    <w:rsid w:val="00A33D07"/>
    <w:rsid w:val="00A404D3"/>
    <w:rsid w:val="00A44849"/>
    <w:rsid w:val="00A4531B"/>
    <w:rsid w:val="00A5001C"/>
    <w:rsid w:val="00A61B3E"/>
    <w:rsid w:val="00A6411E"/>
    <w:rsid w:val="00A6501F"/>
    <w:rsid w:val="00A65EF9"/>
    <w:rsid w:val="00A67343"/>
    <w:rsid w:val="00A71004"/>
    <w:rsid w:val="00A86112"/>
    <w:rsid w:val="00A87BC2"/>
    <w:rsid w:val="00AA0438"/>
    <w:rsid w:val="00AA2796"/>
    <w:rsid w:val="00AB29D8"/>
    <w:rsid w:val="00AB3D01"/>
    <w:rsid w:val="00AC31B8"/>
    <w:rsid w:val="00AC361C"/>
    <w:rsid w:val="00AD54E8"/>
    <w:rsid w:val="00AD72F2"/>
    <w:rsid w:val="00AE26B8"/>
    <w:rsid w:val="00AF0BCB"/>
    <w:rsid w:val="00AF12DB"/>
    <w:rsid w:val="00AF246C"/>
    <w:rsid w:val="00B0358B"/>
    <w:rsid w:val="00B05EA1"/>
    <w:rsid w:val="00B112EC"/>
    <w:rsid w:val="00B124F7"/>
    <w:rsid w:val="00B1487E"/>
    <w:rsid w:val="00B14D9B"/>
    <w:rsid w:val="00B15650"/>
    <w:rsid w:val="00B15DF9"/>
    <w:rsid w:val="00B202A4"/>
    <w:rsid w:val="00B2111F"/>
    <w:rsid w:val="00B243A9"/>
    <w:rsid w:val="00B24DE8"/>
    <w:rsid w:val="00B273A0"/>
    <w:rsid w:val="00B303B6"/>
    <w:rsid w:val="00B3180B"/>
    <w:rsid w:val="00B32EE8"/>
    <w:rsid w:val="00B35057"/>
    <w:rsid w:val="00B43E22"/>
    <w:rsid w:val="00B45B97"/>
    <w:rsid w:val="00B4602D"/>
    <w:rsid w:val="00B50C3A"/>
    <w:rsid w:val="00B614C4"/>
    <w:rsid w:val="00B62B9B"/>
    <w:rsid w:val="00B63A08"/>
    <w:rsid w:val="00B80F93"/>
    <w:rsid w:val="00B91340"/>
    <w:rsid w:val="00B954B9"/>
    <w:rsid w:val="00BA7D80"/>
    <w:rsid w:val="00BB4CCD"/>
    <w:rsid w:val="00BB5040"/>
    <w:rsid w:val="00BC2CBB"/>
    <w:rsid w:val="00BD1858"/>
    <w:rsid w:val="00BD441B"/>
    <w:rsid w:val="00BD7721"/>
    <w:rsid w:val="00BE08C0"/>
    <w:rsid w:val="00BE3EE5"/>
    <w:rsid w:val="00C03841"/>
    <w:rsid w:val="00C03E72"/>
    <w:rsid w:val="00C04398"/>
    <w:rsid w:val="00C05BF0"/>
    <w:rsid w:val="00C15F1B"/>
    <w:rsid w:val="00C21651"/>
    <w:rsid w:val="00C3094C"/>
    <w:rsid w:val="00C31F8F"/>
    <w:rsid w:val="00C32C92"/>
    <w:rsid w:val="00C3543F"/>
    <w:rsid w:val="00C357EF"/>
    <w:rsid w:val="00C3729F"/>
    <w:rsid w:val="00C41AAF"/>
    <w:rsid w:val="00C56C59"/>
    <w:rsid w:val="00C579E4"/>
    <w:rsid w:val="00C6218F"/>
    <w:rsid w:val="00C638EE"/>
    <w:rsid w:val="00C63B6F"/>
    <w:rsid w:val="00C71BE0"/>
    <w:rsid w:val="00C73609"/>
    <w:rsid w:val="00C76B86"/>
    <w:rsid w:val="00C771D0"/>
    <w:rsid w:val="00C77C0D"/>
    <w:rsid w:val="00C875F1"/>
    <w:rsid w:val="00C905FB"/>
    <w:rsid w:val="00C90FDE"/>
    <w:rsid w:val="00C91B97"/>
    <w:rsid w:val="00C959B1"/>
    <w:rsid w:val="00C965EA"/>
    <w:rsid w:val="00C978FD"/>
    <w:rsid w:val="00CA31FD"/>
    <w:rsid w:val="00CB0F1C"/>
    <w:rsid w:val="00CB34BE"/>
    <w:rsid w:val="00CC01EB"/>
    <w:rsid w:val="00CC4B28"/>
    <w:rsid w:val="00CC4CD6"/>
    <w:rsid w:val="00CD29C3"/>
    <w:rsid w:val="00CD3E1D"/>
    <w:rsid w:val="00CD3FED"/>
    <w:rsid w:val="00CD508D"/>
    <w:rsid w:val="00CE23E7"/>
    <w:rsid w:val="00CE5831"/>
    <w:rsid w:val="00CF2AE3"/>
    <w:rsid w:val="00CF4014"/>
    <w:rsid w:val="00CF4069"/>
    <w:rsid w:val="00D000CA"/>
    <w:rsid w:val="00D160AB"/>
    <w:rsid w:val="00D163BA"/>
    <w:rsid w:val="00D22E07"/>
    <w:rsid w:val="00D30A06"/>
    <w:rsid w:val="00D328BF"/>
    <w:rsid w:val="00D32B48"/>
    <w:rsid w:val="00D36ACD"/>
    <w:rsid w:val="00D37CC8"/>
    <w:rsid w:val="00D4112C"/>
    <w:rsid w:val="00D54D6D"/>
    <w:rsid w:val="00D63944"/>
    <w:rsid w:val="00D641D4"/>
    <w:rsid w:val="00D70451"/>
    <w:rsid w:val="00D721E5"/>
    <w:rsid w:val="00D72C6E"/>
    <w:rsid w:val="00D77917"/>
    <w:rsid w:val="00D81247"/>
    <w:rsid w:val="00D83286"/>
    <w:rsid w:val="00D86F96"/>
    <w:rsid w:val="00D90B6E"/>
    <w:rsid w:val="00D90D80"/>
    <w:rsid w:val="00D9209C"/>
    <w:rsid w:val="00D96EE6"/>
    <w:rsid w:val="00DA727A"/>
    <w:rsid w:val="00DB34CC"/>
    <w:rsid w:val="00DB7810"/>
    <w:rsid w:val="00DB7CE2"/>
    <w:rsid w:val="00DD1879"/>
    <w:rsid w:val="00DD349F"/>
    <w:rsid w:val="00DD5FA7"/>
    <w:rsid w:val="00DD68EB"/>
    <w:rsid w:val="00DD6E6B"/>
    <w:rsid w:val="00DD6F3D"/>
    <w:rsid w:val="00DD79F2"/>
    <w:rsid w:val="00E072CA"/>
    <w:rsid w:val="00E1049F"/>
    <w:rsid w:val="00E23012"/>
    <w:rsid w:val="00E23179"/>
    <w:rsid w:val="00E2695B"/>
    <w:rsid w:val="00E330D0"/>
    <w:rsid w:val="00E333A9"/>
    <w:rsid w:val="00E35F9A"/>
    <w:rsid w:val="00E36FB0"/>
    <w:rsid w:val="00E409B2"/>
    <w:rsid w:val="00E43748"/>
    <w:rsid w:val="00E45F55"/>
    <w:rsid w:val="00E46B67"/>
    <w:rsid w:val="00E50FBB"/>
    <w:rsid w:val="00E60B0D"/>
    <w:rsid w:val="00E652D3"/>
    <w:rsid w:val="00E7385F"/>
    <w:rsid w:val="00E7404E"/>
    <w:rsid w:val="00E74307"/>
    <w:rsid w:val="00E76F05"/>
    <w:rsid w:val="00E823D6"/>
    <w:rsid w:val="00E86F3E"/>
    <w:rsid w:val="00E8703D"/>
    <w:rsid w:val="00E90288"/>
    <w:rsid w:val="00EA22CD"/>
    <w:rsid w:val="00EA6416"/>
    <w:rsid w:val="00EA7E11"/>
    <w:rsid w:val="00EB2265"/>
    <w:rsid w:val="00EB791A"/>
    <w:rsid w:val="00EC1C7A"/>
    <w:rsid w:val="00EC370D"/>
    <w:rsid w:val="00EC52DD"/>
    <w:rsid w:val="00EC7BBD"/>
    <w:rsid w:val="00ED4AE4"/>
    <w:rsid w:val="00ED71FD"/>
    <w:rsid w:val="00EE2760"/>
    <w:rsid w:val="00EE4586"/>
    <w:rsid w:val="00EE4D67"/>
    <w:rsid w:val="00EE616B"/>
    <w:rsid w:val="00EE7297"/>
    <w:rsid w:val="00EF2945"/>
    <w:rsid w:val="00EF42CF"/>
    <w:rsid w:val="00EF5F40"/>
    <w:rsid w:val="00EF6A85"/>
    <w:rsid w:val="00F1316E"/>
    <w:rsid w:val="00F27AEF"/>
    <w:rsid w:val="00F27E07"/>
    <w:rsid w:val="00F30224"/>
    <w:rsid w:val="00F40044"/>
    <w:rsid w:val="00F42980"/>
    <w:rsid w:val="00F50285"/>
    <w:rsid w:val="00F55463"/>
    <w:rsid w:val="00F557A0"/>
    <w:rsid w:val="00F559CF"/>
    <w:rsid w:val="00F65901"/>
    <w:rsid w:val="00F8027B"/>
    <w:rsid w:val="00F810B0"/>
    <w:rsid w:val="00F817A6"/>
    <w:rsid w:val="00F84EBE"/>
    <w:rsid w:val="00F84F22"/>
    <w:rsid w:val="00F86189"/>
    <w:rsid w:val="00F9231A"/>
    <w:rsid w:val="00F959D7"/>
    <w:rsid w:val="00FA4162"/>
    <w:rsid w:val="00FB2832"/>
    <w:rsid w:val="00FB32D4"/>
    <w:rsid w:val="00FB409D"/>
    <w:rsid w:val="00FC5457"/>
    <w:rsid w:val="00FC7763"/>
    <w:rsid w:val="00FD2E3F"/>
    <w:rsid w:val="00FD6333"/>
    <w:rsid w:val="00FE1EE2"/>
    <w:rsid w:val="00FE259D"/>
    <w:rsid w:val="00FE2EF1"/>
    <w:rsid w:val="00FE6134"/>
    <w:rsid w:val="00FE7E10"/>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F93"/>
    <w:pPr>
      <w:ind w:left="720"/>
      <w:contextualSpacing/>
    </w:pPr>
  </w:style>
  <w:style w:type="paragraph" w:styleId="NoSpacing">
    <w:name w:val="No Spacing"/>
    <w:uiPriority w:val="1"/>
    <w:qFormat/>
    <w:rsid w:val="00B80F93"/>
    <w:pPr>
      <w:spacing w:after="0" w:line="240" w:lineRule="auto"/>
    </w:pPr>
  </w:style>
  <w:style w:type="character" w:styleId="Hyperlink">
    <w:name w:val="Hyperlink"/>
    <w:basedOn w:val="DefaultParagraphFont"/>
    <w:uiPriority w:val="99"/>
    <w:unhideWhenUsed/>
    <w:rsid w:val="00A33D07"/>
    <w:rPr>
      <w:color w:val="0000FF" w:themeColor="hyperlink"/>
      <w:u w:val="single"/>
    </w:rPr>
  </w:style>
  <w:style w:type="character" w:styleId="CommentReference">
    <w:name w:val="annotation reference"/>
    <w:basedOn w:val="DefaultParagraphFont"/>
    <w:uiPriority w:val="99"/>
    <w:semiHidden/>
    <w:unhideWhenUsed/>
    <w:rsid w:val="00A86112"/>
    <w:rPr>
      <w:sz w:val="16"/>
      <w:szCs w:val="16"/>
    </w:rPr>
  </w:style>
  <w:style w:type="paragraph" w:styleId="CommentText">
    <w:name w:val="annotation text"/>
    <w:basedOn w:val="Normal"/>
    <w:link w:val="CommentTextChar"/>
    <w:uiPriority w:val="99"/>
    <w:semiHidden/>
    <w:unhideWhenUsed/>
    <w:rsid w:val="00A86112"/>
    <w:pPr>
      <w:spacing w:line="240" w:lineRule="auto"/>
    </w:pPr>
    <w:rPr>
      <w:sz w:val="20"/>
      <w:szCs w:val="20"/>
    </w:rPr>
  </w:style>
  <w:style w:type="character" w:customStyle="1" w:styleId="CommentTextChar">
    <w:name w:val="Comment Text Char"/>
    <w:basedOn w:val="DefaultParagraphFont"/>
    <w:link w:val="CommentText"/>
    <w:uiPriority w:val="99"/>
    <w:semiHidden/>
    <w:rsid w:val="00A86112"/>
    <w:rPr>
      <w:sz w:val="20"/>
      <w:szCs w:val="20"/>
    </w:rPr>
  </w:style>
  <w:style w:type="paragraph" w:styleId="CommentSubject">
    <w:name w:val="annotation subject"/>
    <w:basedOn w:val="CommentText"/>
    <w:next w:val="CommentText"/>
    <w:link w:val="CommentSubjectChar"/>
    <w:uiPriority w:val="99"/>
    <w:semiHidden/>
    <w:unhideWhenUsed/>
    <w:rsid w:val="00A86112"/>
    <w:rPr>
      <w:b/>
      <w:bCs/>
    </w:rPr>
  </w:style>
  <w:style w:type="character" w:customStyle="1" w:styleId="CommentSubjectChar">
    <w:name w:val="Comment Subject Char"/>
    <w:basedOn w:val="CommentTextChar"/>
    <w:link w:val="CommentSubject"/>
    <w:uiPriority w:val="99"/>
    <w:semiHidden/>
    <w:rsid w:val="00A86112"/>
    <w:rPr>
      <w:b/>
      <w:bCs/>
      <w:sz w:val="20"/>
      <w:szCs w:val="20"/>
    </w:rPr>
  </w:style>
  <w:style w:type="paragraph" w:styleId="BalloonText">
    <w:name w:val="Balloon Text"/>
    <w:basedOn w:val="Normal"/>
    <w:link w:val="BalloonTextChar"/>
    <w:uiPriority w:val="99"/>
    <w:semiHidden/>
    <w:unhideWhenUsed/>
    <w:rsid w:val="00A8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12"/>
    <w:rPr>
      <w:rFonts w:ascii="Tahoma" w:hAnsi="Tahoma" w:cs="Tahoma"/>
      <w:sz w:val="16"/>
      <w:szCs w:val="16"/>
    </w:rPr>
  </w:style>
  <w:style w:type="paragraph" w:styleId="Revision">
    <w:name w:val="Revision"/>
    <w:hidden/>
    <w:uiPriority w:val="99"/>
    <w:semiHidden/>
    <w:rsid w:val="00890595"/>
    <w:pPr>
      <w:spacing w:after="0" w:line="240" w:lineRule="auto"/>
    </w:pPr>
  </w:style>
  <w:style w:type="paragraph" w:styleId="Header">
    <w:name w:val="header"/>
    <w:basedOn w:val="Normal"/>
    <w:link w:val="HeaderChar"/>
    <w:uiPriority w:val="99"/>
    <w:unhideWhenUsed/>
    <w:rsid w:val="00093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59"/>
  </w:style>
  <w:style w:type="paragraph" w:styleId="Footer">
    <w:name w:val="footer"/>
    <w:basedOn w:val="Normal"/>
    <w:link w:val="FooterChar"/>
    <w:uiPriority w:val="99"/>
    <w:unhideWhenUsed/>
    <w:rsid w:val="00093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59"/>
  </w:style>
  <w:style w:type="paragraph" w:styleId="NormalWeb">
    <w:name w:val="Normal (Web)"/>
    <w:basedOn w:val="Normal"/>
    <w:uiPriority w:val="99"/>
    <w:semiHidden/>
    <w:unhideWhenUsed/>
    <w:rsid w:val="002765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5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41AAF"/>
    <w:rPr>
      <w:color w:val="808080"/>
    </w:rPr>
  </w:style>
  <w:style w:type="paragraph" w:styleId="FootnoteText">
    <w:name w:val="footnote text"/>
    <w:basedOn w:val="Normal"/>
    <w:link w:val="FootnoteTextChar"/>
    <w:uiPriority w:val="99"/>
    <w:semiHidden/>
    <w:unhideWhenUsed/>
    <w:rsid w:val="00E76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F05"/>
    <w:rPr>
      <w:sz w:val="20"/>
      <w:szCs w:val="20"/>
    </w:rPr>
  </w:style>
  <w:style w:type="character" w:styleId="FootnoteReference">
    <w:name w:val="footnote reference"/>
    <w:basedOn w:val="DefaultParagraphFont"/>
    <w:uiPriority w:val="99"/>
    <w:semiHidden/>
    <w:unhideWhenUsed/>
    <w:rsid w:val="00E76F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F93"/>
    <w:pPr>
      <w:ind w:left="720"/>
      <w:contextualSpacing/>
    </w:pPr>
  </w:style>
  <w:style w:type="paragraph" w:styleId="NoSpacing">
    <w:name w:val="No Spacing"/>
    <w:uiPriority w:val="1"/>
    <w:qFormat/>
    <w:rsid w:val="00B80F93"/>
    <w:pPr>
      <w:spacing w:after="0" w:line="240" w:lineRule="auto"/>
    </w:pPr>
  </w:style>
  <w:style w:type="character" w:styleId="Hyperlink">
    <w:name w:val="Hyperlink"/>
    <w:basedOn w:val="DefaultParagraphFont"/>
    <w:uiPriority w:val="99"/>
    <w:unhideWhenUsed/>
    <w:rsid w:val="00A33D07"/>
    <w:rPr>
      <w:color w:val="0000FF" w:themeColor="hyperlink"/>
      <w:u w:val="single"/>
    </w:rPr>
  </w:style>
  <w:style w:type="character" w:styleId="CommentReference">
    <w:name w:val="annotation reference"/>
    <w:basedOn w:val="DefaultParagraphFont"/>
    <w:uiPriority w:val="99"/>
    <w:semiHidden/>
    <w:unhideWhenUsed/>
    <w:rsid w:val="00A86112"/>
    <w:rPr>
      <w:sz w:val="16"/>
      <w:szCs w:val="16"/>
    </w:rPr>
  </w:style>
  <w:style w:type="paragraph" w:styleId="CommentText">
    <w:name w:val="annotation text"/>
    <w:basedOn w:val="Normal"/>
    <w:link w:val="CommentTextChar"/>
    <w:uiPriority w:val="99"/>
    <w:semiHidden/>
    <w:unhideWhenUsed/>
    <w:rsid w:val="00A86112"/>
    <w:pPr>
      <w:spacing w:line="240" w:lineRule="auto"/>
    </w:pPr>
    <w:rPr>
      <w:sz w:val="20"/>
      <w:szCs w:val="20"/>
    </w:rPr>
  </w:style>
  <w:style w:type="character" w:customStyle="1" w:styleId="CommentTextChar">
    <w:name w:val="Comment Text Char"/>
    <w:basedOn w:val="DefaultParagraphFont"/>
    <w:link w:val="CommentText"/>
    <w:uiPriority w:val="99"/>
    <w:semiHidden/>
    <w:rsid w:val="00A86112"/>
    <w:rPr>
      <w:sz w:val="20"/>
      <w:szCs w:val="20"/>
    </w:rPr>
  </w:style>
  <w:style w:type="paragraph" w:styleId="CommentSubject">
    <w:name w:val="annotation subject"/>
    <w:basedOn w:val="CommentText"/>
    <w:next w:val="CommentText"/>
    <w:link w:val="CommentSubjectChar"/>
    <w:uiPriority w:val="99"/>
    <w:semiHidden/>
    <w:unhideWhenUsed/>
    <w:rsid w:val="00A86112"/>
    <w:rPr>
      <w:b/>
      <w:bCs/>
    </w:rPr>
  </w:style>
  <w:style w:type="character" w:customStyle="1" w:styleId="CommentSubjectChar">
    <w:name w:val="Comment Subject Char"/>
    <w:basedOn w:val="CommentTextChar"/>
    <w:link w:val="CommentSubject"/>
    <w:uiPriority w:val="99"/>
    <w:semiHidden/>
    <w:rsid w:val="00A86112"/>
    <w:rPr>
      <w:b/>
      <w:bCs/>
      <w:sz w:val="20"/>
      <w:szCs w:val="20"/>
    </w:rPr>
  </w:style>
  <w:style w:type="paragraph" w:styleId="BalloonText">
    <w:name w:val="Balloon Text"/>
    <w:basedOn w:val="Normal"/>
    <w:link w:val="BalloonTextChar"/>
    <w:uiPriority w:val="99"/>
    <w:semiHidden/>
    <w:unhideWhenUsed/>
    <w:rsid w:val="00A8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12"/>
    <w:rPr>
      <w:rFonts w:ascii="Tahoma" w:hAnsi="Tahoma" w:cs="Tahoma"/>
      <w:sz w:val="16"/>
      <w:szCs w:val="16"/>
    </w:rPr>
  </w:style>
  <w:style w:type="paragraph" w:styleId="Revision">
    <w:name w:val="Revision"/>
    <w:hidden/>
    <w:uiPriority w:val="99"/>
    <w:semiHidden/>
    <w:rsid w:val="00890595"/>
    <w:pPr>
      <w:spacing w:after="0" w:line="240" w:lineRule="auto"/>
    </w:pPr>
  </w:style>
  <w:style w:type="paragraph" w:styleId="Header">
    <w:name w:val="header"/>
    <w:basedOn w:val="Normal"/>
    <w:link w:val="HeaderChar"/>
    <w:uiPriority w:val="99"/>
    <w:unhideWhenUsed/>
    <w:rsid w:val="00093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59"/>
  </w:style>
  <w:style w:type="paragraph" w:styleId="Footer">
    <w:name w:val="footer"/>
    <w:basedOn w:val="Normal"/>
    <w:link w:val="FooterChar"/>
    <w:uiPriority w:val="99"/>
    <w:unhideWhenUsed/>
    <w:rsid w:val="00093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59"/>
  </w:style>
  <w:style w:type="paragraph" w:styleId="NormalWeb">
    <w:name w:val="Normal (Web)"/>
    <w:basedOn w:val="Normal"/>
    <w:uiPriority w:val="99"/>
    <w:semiHidden/>
    <w:unhideWhenUsed/>
    <w:rsid w:val="002765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15F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41AAF"/>
    <w:rPr>
      <w:color w:val="808080"/>
    </w:rPr>
  </w:style>
  <w:style w:type="paragraph" w:styleId="FootnoteText">
    <w:name w:val="footnote text"/>
    <w:basedOn w:val="Normal"/>
    <w:link w:val="FootnoteTextChar"/>
    <w:uiPriority w:val="99"/>
    <w:semiHidden/>
    <w:unhideWhenUsed/>
    <w:rsid w:val="00E76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F05"/>
    <w:rPr>
      <w:sz w:val="20"/>
      <w:szCs w:val="20"/>
    </w:rPr>
  </w:style>
  <w:style w:type="character" w:styleId="FootnoteReference">
    <w:name w:val="footnote reference"/>
    <w:basedOn w:val="DefaultParagraphFont"/>
    <w:uiPriority w:val="99"/>
    <w:semiHidden/>
    <w:unhideWhenUsed/>
    <w:rsid w:val="00E76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369570">
      <w:bodyDiv w:val="1"/>
      <w:marLeft w:val="0"/>
      <w:marRight w:val="0"/>
      <w:marTop w:val="0"/>
      <w:marBottom w:val="0"/>
      <w:divBdr>
        <w:top w:val="none" w:sz="0" w:space="0" w:color="auto"/>
        <w:left w:val="none" w:sz="0" w:space="0" w:color="auto"/>
        <w:bottom w:val="none" w:sz="0" w:space="0" w:color="auto"/>
        <w:right w:val="none" w:sz="0" w:space="0" w:color="auto"/>
      </w:divBdr>
    </w:div>
    <w:div w:id="11773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C97E-BD5F-481E-87B2-CB3B86AF06A5}">
  <ds:schemaRefs>
    <ds:schemaRef ds:uri="http://schemas.openxmlformats.org/officeDocument/2006/bibliography"/>
  </ds:schemaRefs>
</ds:datastoreItem>
</file>

<file path=customXml/itemProps2.xml><?xml version="1.0" encoding="utf-8"?>
<ds:datastoreItem xmlns:ds="http://schemas.openxmlformats.org/officeDocument/2006/customXml" ds:itemID="{7DC22B2A-F241-4987-8035-20A0191C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Patterson</dc:creator>
  <cp:lastModifiedBy>Windows User</cp:lastModifiedBy>
  <cp:revision>3</cp:revision>
  <cp:lastPrinted>2014-05-08T20:35:00Z</cp:lastPrinted>
  <dcterms:created xsi:type="dcterms:W3CDTF">2014-05-22T18:20:00Z</dcterms:created>
  <dcterms:modified xsi:type="dcterms:W3CDTF">2014-05-22T18:22:00Z</dcterms:modified>
</cp:coreProperties>
</file>