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232" w:rsidRPr="007402CC" w:rsidRDefault="00844FB1" w:rsidP="00670FCA">
      <w:pPr>
        <w:pStyle w:val="Heading2"/>
        <w:ind w:right="-720"/>
      </w:pPr>
      <w:r w:rsidRPr="007402CC">
        <w:t>Attachment 8</w:t>
      </w:r>
      <w:r w:rsidR="00F41232" w:rsidRPr="007402CC">
        <w:t xml:space="preserve">.e. </w:t>
      </w:r>
      <w:r w:rsidR="00490255" w:rsidRPr="007402CC">
        <w:t xml:space="preserve">Focus Group </w:t>
      </w:r>
      <w:r w:rsidR="00670FCA" w:rsidRPr="007402CC">
        <w:t>Consent Form ( Spanish)</w:t>
      </w:r>
    </w:p>
    <w:p w:rsidR="00F41232" w:rsidRPr="002D1A1D" w:rsidRDefault="00D12A91" w:rsidP="005F6FD7">
      <w:pPr>
        <w:ind w:right="-720"/>
        <w:jc w:val="center"/>
        <w:rPr>
          <w:b/>
          <w:lang w:val="es-BO"/>
        </w:rPr>
      </w:pPr>
      <w:r w:rsidRPr="002D1A1D">
        <w:rPr>
          <w:b/>
          <w:lang w:val="es-BO"/>
        </w:rPr>
        <w:t>FORMULARIO DE CONSENTIMIENTO</w:t>
      </w:r>
    </w:p>
    <w:p w:rsidR="00F41232" w:rsidRPr="002D1A1D" w:rsidRDefault="00F41232" w:rsidP="005F6FD7">
      <w:pPr>
        <w:pStyle w:val="PlainText"/>
        <w:ind w:right="-720"/>
        <w:jc w:val="center"/>
        <w:rPr>
          <w:rFonts w:ascii="Times New Roman" w:hAnsi="Times New Roman"/>
          <w:sz w:val="22"/>
          <w:lang w:val="es-BO"/>
        </w:rPr>
      </w:pPr>
      <w:r w:rsidRPr="002D1A1D">
        <w:rPr>
          <w:noProof/>
        </w:rPr>
        <w:drawing>
          <wp:anchor distT="0" distB="0" distL="114300" distR="114300" simplePos="0" relativeHeight="251659264" behindDoc="0" locked="0" layoutInCell="1" allowOverlap="1" wp14:anchorId="0995D5C9" wp14:editId="54372CC0">
            <wp:simplePos x="0" y="0"/>
            <wp:positionH relativeFrom="column">
              <wp:align>left</wp:align>
            </wp:positionH>
            <wp:positionV relativeFrom="paragraph">
              <wp:posOffset>0</wp:posOffset>
            </wp:positionV>
            <wp:extent cx="1485900" cy="942975"/>
            <wp:effectExtent l="0" t="0" r="0" b="0"/>
            <wp:wrapSquare wrapText="right"/>
            <wp:docPr id="18" name="Picture 18"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TI_653_1in_tranPA"/>
                    <pic:cNvPicPr>
                      <a:picLocks noChangeAspect="1" noChangeArrowheads="1"/>
                    </pic:cNvPicPr>
                  </pic:nvPicPr>
                  <pic:blipFill>
                    <a:blip r:embed="rId8" cstate="print"/>
                    <a:srcRect/>
                    <a:stretch>
                      <a:fillRect/>
                    </a:stretch>
                  </pic:blipFill>
                  <pic:spPr bwMode="auto">
                    <a:xfrm>
                      <a:off x="0" y="0"/>
                      <a:ext cx="1485900" cy="942975"/>
                    </a:xfrm>
                    <a:prstGeom prst="rect">
                      <a:avLst/>
                    </a:prstGeom>
                    <a:noFill/>
                    <a:ln w="9525">
                      <a:noFill/>
                      <a:miter lim="800000"/>
                      <a:headEnd/>
                      <a:tailEnd/>
                    </a:ln>
                  </pic:spPr>
                </pic:pic>
              </a:graphicData>
            </a:graphic>
          </wp:anchor>
        </w:drawing>
      </w:r>
      <w:r w:rsidRPr="002D1A1D">
        <w:rPr>
          <w:rFonts w:ascii="Times New Roman" w:hAnsi="Times New Roman"/>
          <w:b/>
          <w:sz w:val="22"/>
          <w:szCs w:val="28"/>
          <w:lang w:val="es-BO"/>
        </w:rPr>
        <w:br w:type="textWrapping" w:clear="all"/>
      </w:r>
      <w:bookmarkStart w:id="0" w:name="_Toc234815792"/>
    </w:p>
    <w:bookmarkEnd w:id="0"/>
    <w:p w:rsidR="00F41232" w:rsidRPr="002D1A1D" w:rsidRDefault="00A124DD" w:rsidP="005F6FD7">
      <w:pPr>
        <w:pStyle w:val="PlainText"/>
        <w:ind w:right="-720"/>
        <w:jc w:val="both"/>
        <w:rPr>
          <w:rFonts w:ascii="Times New Roman" w:hAnsi="Times New Roman" w:cs="Times New Roman"/>
          <w:b/>
          <w:bCs/>
          <w:i/>
          <w:iCs/>
          <w:sz w:val="24"/>
          <w:szCs w:val="24"/>
          <w:lang w:val="es-BO"/>
        </w:rPr>
      </w:pPr>
      <w:r w:rsidRPr="002D1A1D">
        <w:rPr>
          <w:rFonts w:ascii="Times New Roman" w:hAnsi="Times New Roman" w:cs="Times New Roman"/>
          <w:b/>
          <w:bCs/>
          <w:i/>
          <w:iCs/>
          <w:sz w:val="24"/>
          <w:szCs w:val="24"/>
          <w:bdr w:val="single" w:sz="4" w:space="0" w:color="auto"/>
          <w:shd w:val="clear" w:color="auto" w:fill="E6E6E6"/>
          <w:lang w:val="es-BO"/>
        </w:rPr>
        <w:t>Introducción</w:t>
      </w:r>
      <w:r w:rsidR="00F41232" w:rsidRPr="002D1A1D">
        <w:rPr>
          <w:rFonts w:ascii="Times New Roman" w:hAnsi="Times New Roman" w:cs="Times New Roman"/>
          <w:b/>
          <w:bCs/>
          <w:i/>
          <w:iCs/>
          <w:sz w:val="24"/>
          <w:szCs w:val="24"/>
          <w:bdr w:val="single" w:sz="4" w:space="0" w:color="auto"/>
          <w:shd w:val="clear" w:color="auto" w:fill="E6E6E6"/>
          <w:lang w:val="es-BO"/>
        </w:rPr>
        <w:tab/>
      </w:r>
      <w:r w:rsidR="00F41232" w:rsidRPr="002D1A1D">
        <w:rPr>
          <w:rFonts w:ascii="Times New Roman" w:hAnsi="Times New Roman" w:cs="Times New Roman"/>
          <w:b/>
          <w:bCs/>
          <w:i/>
          <w:iCs/>
          <w:sz w:val="24"/>
          <w:szCs w:val="24"/>
          <w:bdr w:val="single" w:sz="4" w:space="0" w:color="auto"/>
          <w:shd w:val="clear" w:color="auto" w:fill="E6E6E6"/>
          <w:lang w:val="es-BO"/>
        </w:rPr>
        <w:tab/>
      </w:r>
      <w:r w:rsidR="00F41232" w:rsidRPr="002D1A1D">
        <w:rPr>
          <w:rFonts w:ascii="Times New Roman" w:hAnsi="Times New Roman" w:cs="Times New Roman"/>
          <w:b/>
          <w:bCs/>
          <w:i/>
          <w:iCs/>
          <w:sz w:val="24"/>
          <w:szCs w:val="24"/>
          <w:bdr w:val="single" w:sz="4" w:space="0" w:color="auto"/>
          <w:shd w:val="clear" w:color="auto" w:fill="E6E6E6"/>
          <w:lang w:val="es-BO"/>
        </w:rPr>
        <w:tab/>
      </w:r>
      <w:r w:rsidR="00F41232" w:rsidRPr="002D1A1D">
        <w:rPr>
          <w:rFonts w:ascii="Times New Roman" w:hAnsi="Times New Roman" w:cs="Times New Roman"/>
          <w:b/>
          <w:bCs/>
          <w:i/>
          <w:iCs/>
          <w:sz w:val="24"/>
          <w:szCs w:val="24"/>
          <w:bdr w:val="single" w:sz="4" w:space="0" w:color="auto"/>
          <w:shd w:val="clear" w:color="auto" w:fill="E6E6E6"/>
          <w:lang w:val="es-BO"/>
        </w:rPr>
        <w:tab/>
      </w:r>
      <w:r w:rsidR="00F41232" w:rsidRPr="002D1A1D">
        <w:rPr>
          <w:rFonts w:ascii="Times New Roman" w:hAnsi="Times New Roman" w:cs="Times New Roman"/>
          <w:b/>
          <w:bCs/>
          <w:i/>
          <w:iCs/>
          <w:sz w:val="24"/>
          <w:szCs w:val="24"/>
          <w:bdr w:val="single" w:sz="4" w:space="0" w:color="auto"/>
          <w:shd w:val="clear" w:color="auto" w:fill="E6E6E6"/>
          <w:lang w:val="es-BO"/>
        </w:rPr>
        <w:tab/>
      </w:r>
      <w:r w:rsidR="00F41232" w:rsidRPr="002D1A1D">
        <w:rPr>
          <w:rFonts w:ascii="Times New Roman" w:hAnsi="Times New Roman" w:cs="Times New Roman"/>
          <w:b/>
          <w:bCs/>
          <w:i/>
          <w:iCs/>
          <w:sz w:val="24"/>
          <w:szCs w:val="24"/>
          <w:bdr w:val="single" w:sz="4" w:space="0" w:color="auto"/>
          <w:shd w:val="clear" w:color="auto" w:fill="E6E6E6"/>
          <w:lang w:val="es-BO"/>
        </w:rPr>
        <w:tab/>
      </w:r>
      <w:r w:rsidR="00F41232" w:rsidRPr="002D1A1D">
        <w:rPr>
          <w:rFonts w:ascii="Times New Roman" w:hAnsi="Times New Roman" w:cs="Times New Roman"/>
          <w:b/>
          <w:bCs/>
          <w:i/>
          <w:iCs/>
          <w:sz w:val="24"/>
          <w:szCs w:val="24"/>
          <w:bdr w:val="single" w:sz="4" w:space="0" w:color="auto"/>
          <w:shd w:val="clear" w:color="auto" w:fill="E6E6E6"/>
          <w:lang w:val="es-BO"/>
        </w:rPr>
        <w:tab/>
      </w:r>
      <w:r w:rsidR="00F41232" w:rsidRPr="002D1A1D">
        <w:rPr>
          <w:rFonts w:ascii="Times New Roman" w:hAnsi="Times New Roman" w:cs="Times New Roman"/>
          <w:b/>
          <w:bCs/>
          <w:i/>
          <w:iCs/>
          <w:sz w:val="24"/>
          <w:szCs w:val="24"/>
          <w:bdr w:val="single" w:sz="4" w:space="0" w:color="auto"/>
          <w:shd w:val="clear" w:color="auto" w:fill="E6E6E6"/>
          <w:lang w:val="es-BO"/>
        </w:rPr>
        <w:tab/>
      </w:r>
      <w:r w:rsidR="00F41232" w:rsidRPr="002D1A1D">
        <w:rPr>
          <w:rFonts w:ascii="Times New Roman" w:hAnsi="Times New Roman" w:cs="Times New Roman"/>
          <w:b/>
          <w:bCs/>
          <w:i/>
          <w:iCs/>
          <w:sz w:val="24"/>
          <w:szCs w:val="24"/>
          <w:bdr w:val="single" w:sz="4" w:space="0" w:color="auto"/>
          <w:shd w:val="clear" w:color="auto" w:fill="E6E6E6"/>
          <w:lang w:val="es-BO"/>
        </w:rPr>
        <w:tab/>
      </w:r>
    </w:p>
    <w:p w:rsidR="00D12A91" w:rsidRPr="002D1A1D" w:rsidRDefault="00D12A91" w:rsidP="00D12A91">
      <w:pPr>
        <w:pStyle w:val="PlainText"/>
        <w:ind w:right="-720"/>
        <w:jc w:val="both"/>
        <w:rPr>
          <w:rFonts w:ascii="Times New Roman" w:hAnsi="Times New Roman"/>
          <w:sz w:val="22"/>
          <w:lang w:val="es-BO"/>
        </w:rPr>
      </w:pPr>
      <w:r w:rsidRPr="002D1A1D">
        <w:rPr>
          <w:rFonts w:ascii="Times New Roman" w:hAnsi="Times New Roman"/>
          <w:sz w:val="22"/>
          <w:lang w:val="es-BO"/>
        </w:rPr>
        <w:t>Le estamos pidiendo que hable con nosotros en un grupo de enfoque. Usted necesita leer este formulario de consentimiento antes de decidir si desea hablar con nosotros.</w:t>
      </w:r>
    </w:p>
    <w:p w:rsidR="00D12A91" w:rsidRPr="002D1A1D" w:rsidRDefault="00D12A91" w:rsidP="00D12A91">
      <w:pPr>
        <w:pStyle w:val="PlainText"/>
        <w:ind w:right="-720"/>
        <w:jc w:val="both"/>
        <w:rPr>
          <w:rFonts w:ascii="Times New Roman" w:hAnsi="Times New Roman"/>
          <w:sz w:val="22"/>
          <w:lang w:val="es-BO"/>
        </w:rPr>
      </w:pPr>
      <w:r w:rsidRPr="002D1A1D">
        <w:rPr>
          <w:rFonts w:ascii="Times New Roman" w:hAnsi="Times New Roman"/>
          <w:sz w:val="22"/>
          <w:lang w:val="es-BO"/>
        </w:rPr>
        <w:t>Este formulario de consentimiento le dice:</w:t>
      </w:r>
    </w:p>
    <w:p w:rsidR="00D12A91" w:rsidRPr="002D1A1D" w:rsidRDefault="00D12A91" w:rsidP="00D12A91">
      <w:pPr>
        <w:pStyle w:val="PlainText"/>
        <w:ind w:left="720" w:right="-720"/>
        <w:jc w:val="both"/>
        <w:rPr>
          <w:rFonts w:ascii="Times New Roman" w:hAnsi="Times New Roman"/>
          <w:sz w:val="22"/>
          <w:lang w:val="es-BO"/>
        </w:rPr>
      </w:pPr>
      <w:r w:rsidRPr="002D1A1D">
        <w:rPr>
          <w:rFonts w:ascii="Times New Roman" w:hAnsi="Times New Roman"/>
          <w:sz w:val="22"/>
          <w:lang w:val="es-BO"/>
        </w:rPr>
        <w:t xml:space="preserve">• </w:t>
      </w:r>
      <w:r w:rsidR="0047107F" w:rsidRPr="002D1A1D">
        <w:rPr>
          <w:rFonts w:ascii="Times New Roman" w:hAnsi="Times New Roman"/>
          <w:sz w:val="22"/>
          <w:lang w:val="es-BO"/>
        </w:rPr>
        <w:t>De que se trata el grupo de enfoque</w:t>
      </w:r>
      <w:r w:rsidRPr="002D1A1D">
        <w:rPr>
          <w:rFonts w:ascii="Times New Roman" w:hAnsi="Times New Roman"/>
          <w:sz w:val="22"/>
          <w:lang w:val="es-BO"/>
        </w:rPr>
        <w:t>,</w:t>
      </w:r>
    </w:p>
    <w:p w:rsidR="00D12A91" w:rsidRPr="002D1A1D" w:rsidRDefault="00D12A91" w:rsidP="00D12A91">
      <w:pPr>
        <w:pStyle w:val="PlainText"/>
        <w:ind w:left="720" w:right="-720"/>
        <w:jc w:val="both"/>
        <w:rPr>
          <w:rFonts w:ascii="Times New Roman" w:hAnsi="Times New Roman"/>
          <w:sz w:val="22"/>
          <w:lang w:val="es-BO"/>
        </w:rPr>
      </w:pPr>
      <w:r w:rsidRPr="002D1A1D">
        <w:rPr>
          <w:rFonts w:ascii="Times New Roman" w:hAnsi="Times New Roman"/>
          <w:sz w:val="22"/>
          <w:lang w:val="es-BO"/>
        </w:rPr>
        <w:t xml:space="preserve">• </w:t>
      </w:r>
      <w:r w:rsidR="0047107F" w:rsidRPr="002D1A1D">
        <w:rPr>
          <w:rFonts w:ascii="Times New Roman" w:hAnsi="Times New Roman"/>
          <w:sz w:val="22"/>
          <w:lang w:val="es-BO"/>
        </w:rPr>
        <w:t>Lo que p</w:t>
      </w:r>
      <w:r w:rsidRPr="002D1A1D">
        <w:rPr>
          <w:rFonts w:ascii="Times New Roman" w:hAnsi="Times New Roman"/>
          <w:sz w:val="22"/>
          <w:lang w:val="es-BO"/>
        </w:rPr>
        <w:t>edir</w:t>
      </w:r>
      <w:r w:rsidR="0047107F" w:rsidRPr="002D1A1D">
        <w:rPr>
          <w:rFonts w:ascii="Times New Roman" w:hAnsi="Times New Roman"/>
          <w:sz w:val="22"/>
          <w:lang w:val="es-BO"/>
        </w:rPr>
        <w:t>emos</w:t>
      </w:r>
      <w:r w:rsidRPr="002D1A1D">
        <w:rPr>
          <w:rFonts w:ascii="Times New Roman" w:hAnsi="Times New Roman"/>
          <w:sz w:val="22"/>
          <w:lang w:val="es-BO"/>
        </w:rPr>
        <w:t xml:space="preserve"> </w:t>
      </w:r>
      <w:r w:rsidR="0047107F" w:rsidRPr="002D1A1D">
        <w:rPr>
          <w:rFonts w:ascii="Times New Roman" w:hAnsi="Times New Roman"/>
          <w:sz w:val="22"/>
          <w:lang w:val="es-BO"/>
        </w:rPr>
        <w:t xml:space="preserve">que hagan </w:t>
      </w:r>
      <w:r w:rsidRPr="002D1A1D">
        <w:rPr>
          <w:rFonts w:ascii="Times New Roman" w:hAnsi="Times New Roman"/>
          <w:sz w:val="22"/>
          <w:lang w:val="es-BO"/>
        </w:rPr>
        <w:t xml:space="preserve">a los </w:t>
      </w:r>
      <w:r w:rsidR="0047107F" w:rsidRPr="002D1A1D">
        <w:rPr>
          <w:rFonts w:ascii="Times New Roman" w:hAnsi="Times New Roman"/>
          <w:sz w:val="22"/>
          <w:lang w:val="es-BO"/>
        </w:rPr>
        <w:t>participantes del grupo de enfoque</w:t>
      </w:r>
      <w:r w:rsidRPr="002D1A1D">
        <w:rPr>
          <w:rFonts w:ascii="Times New Roman" w:hAnsi="Times New Roman"/>
          <w:sz w:val="22"/>
          <w:lang w:val="es-BO"/>
        </w:rPr>
        <w:t>,</w:t>
      </w:r>
    </w:p>
    <w:p w:rsidR="00D12A91" w:rsidRPr="002D1A1D" w:rsidRDefault="0047107F" w:rsidP="00D12A91">
      <w:pPr>
        <w:pStyle w:val="PlainText"/>
        <w:ind w:left="720" w:right="-720"/>
        <w:jc w:val="both"/>
        <w:rPr>
          <w:rFonts w:ascii="Times New Roman" w:hAnsi="Times New Roman"/>
          <w:sz w:val="22"/>
          <w:lang w:val="es-BO"/>
        </w:rPr>
      </w:pPr>
      <w:r w:rsidRPr="002D1A1D">
        <w:rPr>
          <w:rFonts w:ascii="Times New Roman" w:hAnsi="Times New Roman"/>
          <w:sz w:val="22"/>
          <w:lang w:val="es-BO"/>
        </w:rPr>
        <w:t xml:space="preserve">• </w:t>
      </w:r>
      <w:r w:rsidR="00D12A91" w:rsidRPr="002D1A1D">
        <w:rPr>
          <w:rFonts w:ascii="Times New Roman" w:hAnsi="Times New Roman"/>
          <w:sz w:val="22"/>
          <w:lang w:val="es-BO"/>
        </w:rPr>
        <w:t>Quién</w:t>
      </w:r>
      <w:r w:rsidRPr="002D1A1D">
        <w:rPr>
          <w:rFonts w:ascii="Times New Roman" w:hAnsi="Times New Roman"/>
          <w:sz w:val="22"/>
          <w:lang w:val="es-BO"/>
        </w:rPr>
        <w:t>es pueden ser parte del</w:t>
      </w:r>
      <w:r w:rsidR="00D12A91" w:rsidRPr="002D1A1D">
        <w:rPr>
          <w:rFonts w:ascii="Times New Roman" w:hAnsi="Times New Roman"/>
          <w:sz w:val="22"/>
          <w:lang w:val="es-BO"/>
        </w:rPr>
        <w:t xml:space="preserve"> grupo de enfoque,</w:t>
      </w:r>
    </w:p>
    <w:p w:rsidR="00D12A91" w:rsidRPr="002D1A1D" w:rsidRDefault="00D12A91" w:rsidP="00D12A91">
      <w:pPr>
        <w:pStyle w:val="PlainText"/>
        <w:ind w:left="720" w:right="-720"/>
        <w:jc w:val="both"/>
        <w:rPr>
          <w:rFonts w:ascii="Times New Roman" w:hAnsi="Times New Roman"/>
          <w:sz w:val="22"/>
          <w:lang w:val="es-BO"/>
        </w:rPr>
      </w:pPr>
      <w:r w:rsidRPr="002D1A1D">
        <w:rPr>
          <w:rFonts w:ascii="Times New Roman" w:hAnsi="Times New Roman"/>
          <w:sz w:val="22"/>
          <w:lang w:val="es-BO"/>
        </w:rPr>
        <w:t xml:space="preserve">• </w:t>
      </w:r>
      <w:r w:rsidR="0047107F" w:rsidRPr="002D1A1D">
        <w:rPr>
          <w:rFonts w:ascii="Times New Roman" w:hAnsi="Times New Roman"/>
          <w:sz w:val="22"/>
          <w:lang w:val="es-BO"/>
        </w:rPr>
        <w:t>Los riesgos y los beneficios de formar parte del</w:t>
      </w:r>
      <w:r w:rsidRPr="002D1A1D">
        <w:rPr>
          <w:rFonts w:ascii="Times New Roman" w:hAnsi="Times New Roman"/>
          <w:sz w:val="22"/>
          <w:lang w:val="es-BO"/>
        </w:rPr>
        <w:t xml:space="preserve"> grupo de enfoque,</w:t>
      </w:r>
    </w:p>
    <w:p w:rsidR="00D12A91" w:rsidRPr="002D1A1D" w:rsidRDefault="00D12A91" w:rsidP="00D12A91">
      <w:pPr>
        <w:pStyle w:val="PlainText"/>
        <w:ind w:left="720" w:right="-720"/>
        <w:jc w:val="both"/>
        <w:rPr>
          <w:rFonts w:ascii="Times New Roman" w:hAnsi="Times New Roman"/>
          <w:sz w:val="22"/>
          <w:lang w:val="es-BO"/>
        </w:rPr>
      </w:pPr>
      <w:r w:rsidRPr="002D1A1D">
        <w:rPr>
          <w:rFonts w:ascii="Times New Roman" w:hAnsi="Times New Roman"/>
          <w:sz w:val="22"/>
          <w:lang w:val="es-BO"/>
        </w:rPr>
        <w:t xml:space="preserve">• </w:t>
      </w:r>
      <w:r w:rsidR="0047107F" w:rsidRPr="002D1A1D">
        <w:rPr>
          <w:rFonts w:ascii="Times New Roman" w:hAnsi="Times New Roman"/>
          <w:sz w:val="22"/>
          <w:lang w:val="es-BO"/>
        </w:rPr>
        <w:t>C</w:t>
      </w:r>
      <w:r w:rsidRPr="002D1A1D">
        <w:rPr>
          <w:rFonts w:ascii="Times New Roman" w:hAnsi="Times New Roman"/>
          <w:sz w:val="22"/>
          <w:lang w:val="es-BO"/>
        </w:rPr>
        <w:t xml:space="preserve">ómo </w:t>
      </w:r>
      <w:r w:rsidR="0047107F" w:rsidRPr="002D1A1D">
        <w:rPr>
          <w:rFonts w:ascii="Times New Roman" w:hAnsi="Times New Roman"/>
          <w:sz w:val="22"/>
          <w:lang w:val="es-BO"/>
        </w:rPr>
        <w:t>protegeremos</w:t>
      </w:r>
      <w:r w:rsidRPr="002D1A1D">
        <w:rPr>
          <w:rFonts w:ascii="Times New Roman" w:hAnsi="Times New Roman"/>
          <w:sz w:val="22"/>
          <w:lang w:val="es-BO"/>
        </w:rPr>
        <w:t xml:space="preserve"> su información, y</w:t>
      </w:r>
    </w:p>
    <w:p w:rsidR="00D12A91" w:rsidRPr="002D1A1D" w:rsidRDefault="00D12A91" w:rsidP="00D12A91">
      <w:pPr>
        <w:pStyle w:val="PlainText"/>
        <w:ind w:left="720" w:right="-720"/>
        <w:jc w:val="both"/>
        <w:rPr>
          <w:rFonts w:ascii="Times New Roman" w:hAnsi="Times New Roman"/>
          <w:sz w:val="22"/>
          <w:lang w:val="es-BO"/>
        </w:rPr>
      </w:pPr>
      <w:r w:rsidRPr="002D1A1D">
        <w:rPr>
          <w:rFonts w:ascii="Times New Roman" w:hAnsi="Times New Roman"/>
          <w:sz w:val="22"/>
          <w:lang w:val="es-BO"/>
        </w:rPr>
        <w:t xml:space="preserve">• </w:t>
      </w:r>
      <w:r w:rsidR="0047107F" w:rsidRPr="002D1A1D">
        <w:rPr>
          <w:rFonts w:ascii="Times New Roman" w:hAnsi="Times New Roman"/>
          <w:sz w:val="22"/>
          <w:lang w:val="es-BO"/>
        </w:rPr>
        <w:t xml:space="preserve">A quien </w:t>
      </w:r>
      <w:r w:rsidRPr="002D1A1D">
        <w:rPr>
          <w:rFonts w:ascii="Times New Roman" w:hAnsi="Times New Roman"/>
          <w:sz w:val="22"/>
          <w:lang w:val="es-BO"/>
        </w:rPr>
        <w:t>puede llamar si tiene alguna pregunta.</w:t>
      </w:r>
    </w:p>
    <w:p w:rsidR="00D12A91" w:rsidRPr="002D1A1D" w:rsidRDefault="00D12A91" w:rsidP="00D12A91">
      <w:pPr>
        <w:pStyle w:val="PlainText"/>
        <w:ind w:right="-720"/>
        <w:jc w:val="both"/>
        <w:rPr>
          <w:rFonts w:ascii="Times New Roman" w:hAnsi="Times New Roman"/>
          <w:sz w:val="22"/>
          <w:lang w:val="es-BO"/>
        </w:rPr>
      </w:pPr>
      <w:r w:rsidRPr="002D1A1D">
        <w:rPr>
          <w:rFonts w:ascii="Times New Roman" w:hAnsi="Times New Roman"/>
          <w:sz w:val="22"/>
          <w:lang w:val="es-BO"/>
        </w:rPr>
        <w:t xml:space="preserve">Por favor, pregunte a la persona que le </w:t>
      </w:r>
      <w:proofErr w:type="spellStart"/>
      <w:r w:rsidRPr="002D1A1D">
        <w:rPr>
          <w:rFonts w:ascii="Times New Roman" w:hAnsi="Times New Roman"/>
          <w:sz w:val="22"/>
          <w:lang w:val="es-BO"/>
        </w:rPr>
        <w:t>di</w:t>
      </w:r>
      <w:r w:rsidR="002D1A1D" w:rsidRPr="002D1A1D">
        <w:rPr>
          <w:rFonts w:ascii="Times New Roman" w:hAnsi="Times New Roman"/>
          <w:sz w:val="22"/>
          <w:lang w:val="es-BO"/>
        </w:rPr>
        <w:t>ó</w:t>
      </w:r>
      <w:proofErr w:type="spellEnd"/>
      <w:r w:rsidRPr="002D1A1D">
        <w:rPr>
          <w:rFonts w:ascii="Times New Roman" w:hAnsi="Times New Roman"/>
          <w:sz w:val="22"/>
          <w:lang w:val="es-BO"/>
        </w:rPr>
        <w:t xml:space="preserve"> este formulario </w:t>
      </w:r>
      <w:r w:rsidR="0047107F" w:rsidRPr="002D1A1D">
        <w:rPr>
          <w:rFonts w:ascii="Times New Roman" w:hAnsi="Times New Roman"/>
          <w:sz w:val="22"/>
          <w:lang w:val="es-BO"/>
        </w:rPr>
        <w:t>que le explique</w:t>
      </w:r>
      <w:r w:rsidRPr="002D1A1D">
        <w:rPr>
          <w:rFonts w:ascii="Times New Roman" w:hAnsi="Times New Roman"/>
          <w:sz w:val="22"/>
          <w:lang w:val="es-BO"/>
        </w:rPr>
        <w:t xml:space="preserve"> cualquier cosa que no entienda antes de tomar su decisión.</w:t>
      </w:r>
    </w:p>
    <w:p w:rsidR="00F41232" w:rsidRPr="002D1A1D" w:rsidRDefault="0047107F" w:rsidP="005F6FD7">
      <w:pPr>
        <w:pStyle w:val="Heading2"/>
        <w:ind w:right="-720"/>
        <w:jc w:val="both"/>
        <w:rPr>
          <w:i/>
          <w:iCs w:val="0"/>
          <w:sz w:val="22"/>
          <w:lang w:val="es-BO"/>
        </w:rPr>
      </w:pPr>
      <w:r w:rsidRPr="002D1A1D">
        <w:rPr>
          <w:i/>
          <w:sz w:val="22"/>
          <w:bdr w:val="single" w:sz="4" w:space="0" w:color="auto"/>
          <w:shd w:val="clear" w:color="auto" w:fill="E6E6E6"/>
          <w:lang w:val="es-BO"/>
        </w:rPr>
        <w:t>Cuál es el propósito de este estudio</w:t>
      </w:r>
      <w:proofErr w:type="gramStart"/>
      <w:r w:rsidRPr="002D1A1D">
        <w:rPr>
          <w:i/>
          <w:sz w:val="22"/>
          <w:bdr w:val="single" w:sz="4" w:space="0" w:color="auto"/>
          <w:shd w:val="clear" w:color="auto" w:fill="E6E6E6"/>
          <w:lang w:val="es-BO"/>
        </w:rPr>
        <w:t>?</w:t>
      </w:r>
      <w:proofErr w:type="gramEnd"/>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p>
    <w:p w:rsidR="0047107F" w:rsidRPr="002D1A1D" w:rsidRDefault="0047107F" w:rsidP="007F5075">
      <w:pPr>
        <w:pStyle w:val="PlainText"/>
        <w:ind w:right="-720"/>
        <w:rPr>
          <w:rFonts w:ascii="Times New Roman" w:hAnsi="Times New Roman"/>
          <w:sz w:val="22"/>
          <w:szCs w:val="22"/>
          <w:lang w:val="es-BO"/>
        </w:rPr>
      </w:pPr>
      <w:r w:rsidRPr="002D1A1D">
        <w:rPr>
          <w:rFonts w:ascii="Times New Roman" w:hAnsi="Times New Roman"/>
          <w:sz w:val="22"/>
          <w:szCs w:val="22"/>
          <w:lang w:val="es-BO"/>
        </w:rPr>
        <w:t>El propósito de este grupo de enfoque es el de hablar con usted acerca de &lt;</w:t>
      </w:r>
      <w:proofErr w:type="spellStart"/>
      <w:r w:rsidRPr="002D1A1D">
        <w:rPr>
          <w:rFonts w:ascii="Times New Roman" w:hAnsi="Times New Roman"/>
          <w:sz w:val="22"/>
          <w:szCs w:val="22"/>
          <w:lang w:val="es-BO"/>
        </w:rPr>
        <w:t>Insert</w:t>
      </w:r>
      <w:proofErr w:type="spellEnd"/>
      <w:r w:rsidR="00797798" w:rsidRPr="002D1A1D">
        <w:rPr>
          <w:rFonts w:ascii="Times New Roman" w:hAnsi="Times New Roman"/>
          <w:sz w:val="22"/>
          <w:szCs w:val="22"/>
          <w:lang w:val="es-BO"/>
        </w:rPr>
        <w:t xml:space="preserve"> </w:t>
      </w:r>
      <w:proofErr w:type="spellStart"/>
      <w:r w:rsidR="00797798" w:rsidRPr="002D1A1D">
        <w:rPr>
          <w:rFonts w:ascii="Times New Roman" w:hAnsi="Times New Roman"/>
          <w:sz w:val="22"/>
          <w:szCs w:val="22"/>
          <w:lang w:val="es-BO"/>
        </w:rPr>
        <w:t>Program</w:t>
      </w:r>
      <w:proofErr w:type="spellEnd"/>
      <w:r w:rsidR="00797798" w:rsidRPr="002D1A1D">
        <w:rPr>
          <w:rFonts w:ascii="Times New Roman" w:hAnsi="Times New Roman"/>
          <w:sz w:val="22"/>
          <w:szCs w:val="22"/>
          <w:lang w:val="es-BO"/>
        </w:rPr>
        <w:t xml:space="preserve"> </w:t>
      </w:r>
      <w:proofErr w:type="spellStart"/>
      <w:r w:rsidR="00797798" w:rsidRPr="002D1A1D">
        <w:rPr>
          <w:rFonts w:ascii="Times New Roman" w:hAnsi="Times New Roman"/>
          <w:sz w:val="22"/>
          <w:szCs w:val="22"/>
          <w:lang w:val="es-BO"/>
        </w:rPr>
        <w:t>Name</w:t>
      </w:r>
      <w:proofErr w:type="spellEnd"/>
      <w:r w:rsidRPr="002D1A1D">
        <w:rPr>
          <w:rFonts w:ascii="Times New Roman" w:hAnsi="Times New Roman"/>
          <w:sz w:val="22"/>
          <w:szCs w:val="22"/>
          <w:lang w:val="es-BO"/>
        </w:rPr>
        <w:t>.&gt; Queremos saber lo que le gusta y le disgusta de &lt;</w:t>
      </w:r>
      <w:r w:rsidR="00797798" w:rsidRPr="002D1A1D">
        <w:rPr>
          <w:lang w:val="es-BO"/>
        </w:rPr>
        <w:t xml:space="preserve"> </w:t>
      </w:r>
      <w:proofErr w:type="spellStart"/>
      <w:r w:rsidR="00797798" w:rsidRPr="002D1A1D">
        <w:rPr>
          <w:rFonts w:ascii="Times New Roman" w:hAnsi="Times New Roman"/>
          <w:sz w:val="22"/>
          <w:szCs w:val="22"/>
          <w:lang w:val="es-BO"/>
        </w:rPr>
        <w:t>Insert</w:t>
      </w:r>
      <w:proofErr w:type="spellEnd"/>
      <w:r w:rsidR="00797798" w:rsidRPr="002D1A1D">
        <w:rPr>
          <w:rFonts w:ascii="Times New Roman" w:hAnsi="Times New Roman"/>
          <w:sz w:val="22"/>
          <w:szCs w:val="22"/>
          <w:lang w:val="es-BO"/>
        </w:rPr>
        <w:t xml:space="preserve"> </w:t>
      </w:r>
      <w:proofErr w:type="spellStart"/>
      <w:r w:rsidR="00797798" w:rsidRPr="002D1A1D">
        <w:rPr>
          <w:rFonts w:ascii="Times New Roman" w:hAnsi="Times New Roman"/>
          <w:sz w:val="22"/>
          <w:szCs w:val="22"/>
          <w:lang w:val="es-BO"/>
        </w:rPr>
        <w:t>Program</w:t>
      </w:r>
      <w:proofErr w:type="spellEnd"/>
      <w:r w:rsidR="00797798" w:rsidRPr="002D1A1D">
        <w:rPr>
          <w:rFonts w:ascii="Times New Roman" w:hAnsi="Times New Roman"/>
          <w:sz w:val="22"/>
          <w:szCs w:val="22"/>
          <w:lang w:val="es-BO"/>
        </w:rPr>
        <w:t xml:space="preserve"> </w:t>
      </w:r>
      <w:proofErr w:type="spellStart"/>
      <w:r w:rsidR="00797798" w:rsidRPr="002D1A1D">
        <w:rPr>
          <w:rFonts w:ascii="Times New Roman" w:hAnsi="Times New Roman"/>
          <w:sz w:val="22"/>
          <w:szCs w:val="22"/>
          <w:lang w:val="es-BO"/>
        </w:rPr>
        <w:t>Name</w:t>
      </w:r>
      <w:proofErr w:type="spellEnd"/>
      <w:r w:rsidRPr="002D1A1D">
        <w:rPr>
          <w:rFonts w:ascii="Times New Roman" w:hAnsi="Times New Roman"/>
          <w:sz w:val="22"/>
          <w:szCs w:val="22"/>
          <w:lang w:val="es-BO"/>
        </w:rPr>
        <w:t>.&gt; Usted es una de las cerca de 360 personas con las que estamos hablando acerca de programas en los Estados Unidos.</w:t>
      </w:r>
    </w:p>
    <w:p w:rsidR="0047107F" w:rsidRPr="002D1A1D" w:rsidRDefault="0047107F" w:rsidP="0047107F">
      <w:pPr>
        <w:pStyle w:val="PlainText"/>
        <w:ind w:right="-720"/>
        <w:rPr>
          <w:rFonts w:ascii="Times New Roman" w:hAnsi="Times New Roman"/>
          <w:sz w:val="22"/>
          <w:szCs w:val="22"/>
          <w:lang w:val="es-BO"/>
        </w:rPr>
      </w:pPr>
    </w:p>
    <w:p w:rsidR="0047107F" w:rsidRPr="002D1A1D" w:rsidRDefault="0047107F" w:rsidP="0047107F">
      <w:pPr>
        <w:pStyle w:val="PlainText"/>
        <w:ind w:right="-720"/>
        <w:rPr>
          <w:rFonts w:ascii="Times New Roman" w:hAnsi="Times New Roman"/>
          <w:sz w:val="22"/>
          <w:szCs w:val="22"/>
          <w:lang w:val="es-BO"/>
        </w:rPr>
      </w:pPr>
      <w:r w:rsidRPr="002D1A1D">
        <w:rPr>
          <w:rFonts w:ascii="Times New Roman" w:hAnsi="Times New Roman"/>
          <w:sz w:val="22"/>
          <w:szCs w:val="22"/>
          <w:lang w:val="es-BO"/>
        </w:rPr>
        <w:t xml:space="preserve">RTI International estará conduciendo este grupo de enfoque. RTI es una organización de investigación sin fines de lucro. Los Centros de Servicios de Medicare y </w:t>
      </w:r>
      <w:proofErr w:type="spellStart"/>
      <w:r w:rsidRPr="002D1A1D">
        <w:rPr>
          <w:rFonts w:ascii="Times New Roman" w:hAnsi="Times New Roman"/>
          <w:sz w:val="22"/>
          <w:szCs w:val="22"/>
          <w:lang w:val="es-BO"/>
        </w:rPr>
        <w:t>Medicaid</w:t>
      </w:r>
      <w:proofErr w:type="spellEnd"/>
      <w:r w:rsidRPr="002D1A1D">
        <w:rPr>
          <w:rFonts w:ascii="Times New Roman" w:hAnsi="Times New Roman"/>
          <w:sz w:val="22"/>
          <w:szCs w:val="22"/>
          <w:lang w:val="es-BO"/>
        </w:rPr>
        <w:t xml:space="preserve"> (</w:t>
      </w:r>
      <w:proofErr w:type="spellStart"/>
      <w:r w:rsidRPr="002D1A1D">
        <w:rPr>
          <w:rFonts w:ascii="Times New Roman" w:hAnsi="Times New Roman"/>
          <w:i/>
          <w:sz w:val="22"/>
          <w:szCs w:val="22"/>
          <w:lang w:val="es-BO"/>
        </w:rPr>
        <w:t>The</w:t>
      </w:r>
      <w:proofErr w:type="spellEnd"/>
      <w:r w:rsidRPr="002D1A1D">
        <w:rPr>
          <w:rFonts w:ascii="Times New Roman" w:hAnsi="Times New Roman"/>
          <w:i/>
          <w:sz w:val="22"/>
          <w:szCs w:val="22"/>
          <w:lang w:val="es-BO"/>
        </w:rPr>
        <w:t xml:space="preserve"> Centers </w:t>
      </w:r>
      <w:proofErr w:type="spellStart"/>
      <w:r w:rsidRPr="002D1A1D">
        <w:rPr>
          <w:rFonts w:ascii="Times New Roman" w:hAnsi="Times New Roman"/>
          <w:i/>
          <w:sz w:val="22"/>
          <w:szCs w:val="22"/>
          <w:lang w:val="es-BO"/>
        </w:rPr>
        <w:t>for</w:t>
      </w:r>
      <w:proofErr w:type="spellEnd"/>
      <w:r w:rsidRPr="002D1A1D">
        <w:rPr>
          <w:rFonts w:ascii="Times New Roman" w:hAnsi="Times New Roman"/>
          <w:i/>
          <w:sz w:val="22"/>
          <w:szCs w:val="22"/>
          <w:lang w:val="es-BO"/>
        </w:rPr>
        <w:t xml:space="preserve"> Medicare &amp; </w:t>
      </w:r>
      <w:proofErr w:type="spellStart"/>
      <w:r w:rsidRPr="002D1A1D">
        <w:rPr>
          <w:rFonts w:ascii="Times New Roman" w:hAnsi="Times New Roman"/>
          <w:i/>
          <w:sz w:val="22"/>
          <w:szCs w:val="22"/>
          <w:lang w:val="es-BO"/>
        </w:rPr>
        <w:t>Medicaid</w:t>
      </w:r>
      <w:proofErr w:type="spellEnd"/>
      <w:r w:rsidRPr="002D1A1D">
        <w:rPr>
          <w:rFonts w:ascii="Times New Roman" w:hAnsi="Times New Roman"/>
          <w:i/>
          <w:sz w:val="22"/>
          <w:szCs w:val="22"/>
          <w:lang w:val="es-BO"/>
        </w:rPr>
        <w:t xml:space="preserve"> </w:t>
      </w:r>
      <w:proofErr w:type="spellStart"/>
      <w:proofErr w:type="gramStart"/>
      <w:r w:rsidRPr="002D1A1D">
        <w:rPr>
          <w:rFonts w:ascii="Times New Roman" w:hAnsi="Times New Roman"/>
          <w:i/>
          <w:sz w:val="22"/>
          <w:szCs w:val="22"/>
          <w:lang w:val="es-BO"/>
        </w:rPr>
        <w:t>Services</w:t>
      </w:r>
      <w:proofErr w:type="spellEnd"/>
      <w:r w:rsidRPr="002D1A1D">
        <w:rPr>
          <w:rFonts w:ascii="Times New Roman" w:hAnsi="Times New Roman"/>
          <w:i/>
          <w:sz w:val="22"/>
          <w:szCs w:val="22"/>
          <w:lang w:val="es-BO"/>
        </w:rPr>
        <w:t xml:space="preserve"> ,</w:t>
      </w:r>
      <w:proofErr w:type="gramEnd"/>
      <w:r w:rsidRPr="002D1A1D">
        <w:rPr>
          <w:rFonts w:ascii="Times New Roman" w:hAnsi="Times New Roman"/>
          <w:i/>
          <w:sz w:val="22"/>
          <w:szCs w:val="22"/>
          <w:lang w:val="es-BO"/>
        </w:rPr>
        <w:t xml:space="preserve"> </w:t>
      </w:r>
      <w:proofErr w:type="spellStart"/>
      <w:r w:rsidRPr="002D1A1D">
        <w:rPr>
          <w:rFonts w:ascii="Times New Roman" w:hAnsi="Times New Roman"/>
          <w:i/>
          <w:sz w:val="22"/>
          <w:szCs w:val="22"/>
          <w:lang w:val="es-BO"/>
        </w:rPr>
        <w:t>CMS</w:t>
      </w:r>
      <w:proofErr w:type="spellEnd"/>
      <w:r w:rsidRPr="002D1A1D">
        <w:rPr>
          <w:rFonts w:ascii="Times New Roman" w:hAnsi="Times New Roman"/>
          <w:sz w:val="22"/>
          <w:szCs w:val="22"/>
          <w:lang w:val="es-BO"/>
        </w:rPr>
        <w:t xml:space="preserve">) está pagando por este grupo de enfoque. CMS es la agencia federal que administra Medicare y ayuda a pagar por </w:t>
      </w:r>
      <w:proofErr w:type="spellStart"/>
      <w:r w:rsidRPr="002D1A1D">
        <w:rPr>
          <w:rFonts w:ascii="Times New Roman" w:hAnsi="Times New Roman"/>
          <w:sz w:val="22"/>
          <w:szCs w:val="22"/>
          <w:lang w:val="es-BO"/>
        </w:rPr>
        <w:t>Medicaid</w:t>
      </w:r>
      <w:proofErr w:type="spellEnd"/>
      <w:r w:rsidRPr="002D1A1D">
        <w:rPr>
          <w:rFonts w:ascii="Times New Roman" w:hAnsi="Times New Roman"/>
          <w:sz w:val="22"/>
          <w:szCs w:val="22"/>
          <w:lang w:val="es-BO"/>
        </w:rPr>
        <w:t xml:space="preserve"> y el Program</w:t>
      </w:r>
      <w:r w:rsidR="00D24B63">
        <w:rPr>
          <w:rFonts w:ascii="Times New Roman" w:hAnsi="Times New Roman"/>
          <w:sz w:val="22"/>
          <w:szCs w:val="22"/>
          <w:lang w:val="es-BO"/>
        </w:rPr>
        <w:t xml:space="preserve">a de Seguro Médico para Niños. </w:t>
      </w:r>
    </w:p>
    <w:p w:rsidR="00F41232" w:rsidRPr="002D1A1D" w:rsidRDefault="0047107F" w:rsidP="005F6FD7">
      <w:pPr>
        <w:pStyle w:val="Heading2"/>
        <w:ind w:right="-720"/>
        <w:jc w:val="both"/>
        <w:rPr>
          <w:i/>
          <w:iCs w:val="0"/>
          <w:sz w:val="22"/>
          <w:szCs w:val="24"/>
          <w:lang w:val="es-BO"/>
        </w:rPr>
      </w:pPr>
      <w:r w:rsidRPr="002D1A1D">
        <w:rPr>
          <w:i/>
          <w:sz w:val="22"/>
          <w:bdr w:val="single" w:sz="4" w:space="0" w:color="auto"/>
          <w:shd w:val="clear" w:color="auto" w:fill="E6E6E6"/>
          <w:lang w:val="es-BO"/>
        </w:rPr>
        <w:t xml:space="preserve">Que pasara el </w:t>
      </w:r>
      <w:r w:rsidR="00A124DD" w:rsidRPr="002D1A1D">
        <w:rPr>
          <w:i/>
          <w:sz w:val="22"/>
          <w:bdr w:val="single" w:sz="4" w:space="0" w:color="auto"/>
          <w:shd w:val="clear" w:color="auto" w:fill="E6E6E6"/>
          <w:lang w:val="es-BO"/>
        </w:rPr>
        <w:t>día</w:t>
      </w:r>
      <w:r w:rsidRPr="002D1A1D">
        <w:rPr>
          <w:i/>
          <w:sz w:val="22"/>
          <w:bdr w:val="single" w:sz="4" w:space="0" w:color="auto"/>
          <w:shd w:val="clear" w:color="auto" w:fill="E6E6E6"/>
          <w:lang w:val="es-BO"/>
        </w:rPr>
        <w:t xml:space="preserve"> de hoy</w:t>
      </w:r>
      <w:proofErr w:type="gramStart"/>
      <w:r w:rsidRPr="002D1A1D">
        <w:rPr>
          <w:i/>
          <w:sz w:val="22"/>
          <w:bdr w:val="single" w:sz="4" w:space="0" w:color="auto"/>
          <w:shd w:val="clear" w:color="auto" w:fill="E6E6E6"/>
          <w:lang w:val="es-BO"/>
        </w:rPr>
        <w:t>?</w:t>
      </w:r>
      <w:proofErr w:type="gramEnd"/>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p>
    <w:p w:rsidR="0047107F" w:rsidRPr="002D1A1D" w:rsidRDefault="0047107F" w:rsidP="0047107F">
      <w:pPr>
        <w:ind w:right="-720"/>
        <w:jc w:val="both"/>
        <w:rPr>
          <w:sz w:val="22"/>
          <w:lang w:val="es-BO"/>
        </w:rPr>
      </w:pPr>
      <w:r w:rsidRPr="002D1A1D">
        <w:rPr>
          <w:sz w:val="22"/>
          <w:lang w:val="es-BO"/>
        </w:rPr>
        <w:t>Si está de acuerdo en hablar con nosotros sobre &lt;</w:t>
      </w:r>
      <w:r w:rsidR="00797798" w:rsidRPr="002D1A1D">
        <w:rPr>
          <w:lang w:val="es-BO"/>
        </w:rPr>
        <w:t xml:space="preserve"> </w:t>
      </w:r>
      <w:proofErr w:type="spellStart"/>
      <w:r w:rsidR="00797798" w:rsidRPr="002D1A1D">
        <w:rPr>
          <w:sz w:val="22"/>
          <w:lang w:val="es-BO"/>
        </w:rPr>
        <w:t>Insert</w:t>
      </w:r>
      <w:proofErr w:type="spellEnd"/>
      <w:r w:rsidR="00797798" w:rsidRPr="002D1A1D">
        <w:rPr>
          <w:sz w:val="22"/>
          <w:lang w:val="es-BO"/>
        </w:rPr>
        <w:t xml:space="preserve"> </w:t>
      </w:r>
      <w:proofErr w:type="spellStart"/>
      <w:r w:rsidR="00797798" w:rsidRPr="002D1A1D">
        <w:rPr>
          <w:sz w:val="22"/>
          <w:lang w:val="es-BO"/>
        </w:rPr>
        <w:t>Program</w:t>
      </w:r>
      <w:proofErr w:type="spellEnd"/>
      <w:r w:rsidR="00797798" w:rsidRPr="002D1A1D">
        <w:rPr>
          <w:sz w:val="22"/>
          <w:lang w:val="es-BO"/>
        </w:rPr>
        <w:t xml:space="preserve"> </w:t>
      </w:r>
      <w:proofErr w:type="spellStart"/>
      <w:r w:rsidR="00797798" w:rsidRPr="002D1A1D">
        <w:rPr>
          <w:sz w:val="22"/>
          <w:lang w:val="es-BO"/>
        </w:rPr>
        <w:t>Name</w:t>
      </w:r>
      <w:proofErr w:type="spellEnd"/>
      <w:r w:rsidR="00797798" w:rsidRPr="002D1A1D">
        <w:rPr>
          <w:sz w:val="22"/>
          <w:lang w:val="es-BO"/>
        </w:rPr>
        <w:t xml:space="preserve"> </w:t>
      </w:r>
      <w:r w:rsidRPr="002D1A1D">
        <w:rPr>
          <w:sz w:val="22"/>
          <w:lang w:val="es-BO"/>
        </w:rPr>
        <w:t xml:space="preserve">&gt;, la persona que conduce la </w:t>
      </w:r>
      <w:r w:rsidR="00A124DD" w:rsidRPr="002D1A1D">
        <w:rPr>
          <w:sz w:val="22"/>
          <w:lang w:val="es-BO"/>
        </w:rPr>
        <w:t>discusión</w:t>
      </w:r>
      <w:r w:rsidRPr="002D1A1D">
        <w:rPr>
          <w:sz w:val="22"/>
          <w:lang w:val="es-BO"/>
        </w:rPr>
        <w:t xml:space="preserve"> le preguntará, a usted y a otras personas del grupo, preguntas sobre lo que le gustó y no le gusto acerca de la accesi</w:t>
      </w:r>
      <w:r w:rsidR="00446726" w:rsidRPr="002D1A1D">
        <w:rPr>
          <w:sz w:val="22"/>
          <w:lang w:val="es-BO"/>
        </w:rPr>
        <w:t>b</w:t>
      </w:r>
      <w:r w:rsidRPr="002D1A1D">
        <w:rPr>
          <w:sz w:val="22"/>
          <w:lang w:val="es-BO"/>
        </w:rPr>
        <w:t>ilidad del programa, la calidad, y las recompensas o incentivos.</w:t>
      </w:r>
    </w:p>
    <w:p w:rsidR="0047107F" w:rsidRPr="002D1A1D" w:rsidRDefault="0047107F" w:rsidP="0047107F">
      <w:pPr>
        <w:ind w:right="-720"/>
        <w:jc w:val="both"/>
        <w:rPr>
          <w:sz w:val="22"/>
          <w:lang w:val="es-BO"/>
        </w:rPr>
      </w:pPr>
    </w:p>
    <w:p w:rsidR="0047107F" w:rsidRPr="002D1A1D" w:rsidRDefault="0047107F" w:rsidP="0047107F">
      <w:pPr>
        <w:ind w:right="-720"/>
        <w:jc w:val="both"/>
        <w:rPr>
          <w:sz w:val="22"/>
          <w:lang w:val="es-BO"/>
        </w:rPr>
      </w:pPr>
      <w:r w:rsidRPr="002D1A1D">
        <w:rPr>
          <w:sz w:val="22"/>
          <w:lang w:val="es-BO"/>
        </w:rPr>
        <w:t>Un investigador de RTI d</w:t>
      </w:r>
      <w:r w:rsidR="00446726" w:rsidRPr="002D1A1D">
        <w:rPr>
          <w:sz w:val="22"/>
          <w:lang w:val="es-BO"/>
        </w:rPr>
        <w:t xml:space="preserve">irigirá la discusión en grupo. </w:t>
      </w:r>
      <w:r w:rsidR="00A124DD" w:rsidRPr="002D1A1D">
        <w:rPr>
          <w:sz w:val="22"/>
          <w:lang w:val="es-BO"/>
        </w:rPr>
        <w:t>Grabaremos</w:t>
      </w:r>
      <w:r w:rsidR="00446726" w:rsidRPr="002D1A1D">
        <w:rPr>
          <w:sz w:val="22"/>
          <w:lang w:val="es-BO"/>
        </w:rPr>
        <w:t xml:space="preserve"> el audio de las conversaciones y tomaremos notas. </w:t>
      </w:r>
      <w:r w:rsidR="00A124DD" w:rsidRPr="002D1A1D">
        <w:rPr>
          <w:sz w:val="22"/>
          <w:lang w:val="es-BO"/>
        </w:rPr>
        <w:t>Podríamos</w:t>
      </w:r>
      <w:r w:rsidR="00446726" w:rsidRPr="002D1A1D">
        <w:rPr>
          <w:sz w:val="22"/>
          <w:lang w:val="es-BO"/>
        </w:rPr>
        <w:t xml:space="preserve"> compartir las grabaciones de audio</w:t>
      </w:r>
      <w:r w:rsidRPr="002D1A1D">
        <w:rPr>
          <w:sz w:val="22"/>
          <w:lang w:val="es-BO"/>
        </w:rPr>
        <w:t xml:space="preserve"> o </w:t>
      </w:r>
      <w:r w:rsidR="00446726" w:rsidRPr="002D1A1D">
        <w:rPr>
          <w:sz w:val="22"/>
          <w:lang w:val="es-BO"/>
        </w:rPr>
        <w:t xml:space="preserve">las </w:t>
      </w:r>
      <w:r w:rsidRPr="002D1A1D">
        <w:rPr>
          <w:sz w:val="22"/>
          <w:lang w:val="es-BO"/>
        </w:rPr>
        <w:t>notas con el personal del proyecto en CMS para ver si tienen alguna pregunta.</w:t>
      </w:r>
    </w:p>
    <w:p w:rsidR="00F41232" w:rsidRPr="002D1A1D" w:rsidRDefault="00F41232" w:rsidP="005F6FD7">
      <w:pPr>
        <w:ind w:right="-720"/>
        <w:jc w:val="both"/>
        <w:rPr>
          <w:i/>
          <w:sz w:val="22"/>
          <w:bdr w:val="single" w:sz="4" w:space="0" w:color="auto"/>
          <w:shd w:val="clear" w:color="auto" w:fill="E6E6E6"/>
          <w:lang w:val="es-BO"/>
        </w:rPr>
      </w:pPr>
    </w:p>
    <w:p w:rsidR="00F41232" w:rsidRPr="002D1A1D" w:rsidRDefault="00446726" w:rsidP="005F6FD7">
      <w:pPr>
        <w:ind w:right="-720"/>
        <w:jc w:val="both"/>
        <w:rPr>
          <w:b/>
          <w:i/>
          <w:iCs/>
          <w:sz w:val="22"/>
          <w:szCs w:val="22"/>
          <w:lang w:val="es-BO"/>
        </w:rPr>
      </w:pPr>
      <w:r w:rsidRPr="002D1A1D">
        <w:rPr>
          <w:b/>
          <w:i/>
          <w:sz w:val="22"/>
          <w:bdr w:val="single" w:sz="4" w:space="0" w:color="auto"/>
          <w:shd w:val="clear" w:color="auto" w:fill="E6E6E6"/>
          <w:lang w:val="es-BO"/>
        </w:rPr>
        <w:t>Cuanto tiempo durara</w:t>
      </w:r>
      <w:proofErr w:type="gramStart"/>
      <w:r w:rsidRPr="002D1A1D">
        <w:rPr>
          <w:b/>
          <w:i/>
          <w:sz w:val="22"/>
          <w:bdr w:val="single" w:sz="4" w:space="0" w:color="auto"/>
          <w:shd w:val="clear" w:color="auto" w:fill="E6E6E6"/>
          <w:lang w:val="es-BO"/>
        </w:rPr>
        <w:t>?</w:t>
      </w:r>
      <w:proofErr w:type="gramEnd"/>
      <w:r w:rsidR="00F41232" w:rsidRPr="002D1A1D">
        <w:rPr>
          <w:b/>
          <w:i/>
          <w:iCs/>
          <w:bdr w:val="single" w:sz="4" w:space="0" w:color="auto"/>
          <w:shd w:val="clear" w:color="auto" w:fill="E6E6E6"/>
          <w:lang w:val="es-BO"/>
        </w:rPr>
        <w:tab/>
      </w:r>
      <w:r w:rsidR="00F41232" w:rsidRPr="002D1A1D">
        <w:rPr>
          <w:b/>
          <w:i/>
          <w:iCs/>
          <w:bdr w:val="single" w:sz="4" w:space="0" w:color="auto"/>
          <w:shd w:val="clear" w:color="auto" w:fill="E6E6E6"/>
          <w:lang w:val="es-BO"/>
        </w:rPr>
        <w:tab/>
      </w:r>
      <w:r w:rsidR="00F41232" w:rsidRPr="002D1A1D">
        <w:rPr>
          <w:b/>
          <w:i/>
          <w:iCs/>
          <w:bdr w:val="single" w:sz="4" w:space="0" w:color="auto"/>
          <w:shd w:val="clear" w:color="auto" w:fill="E6E6E6"/>
          <w:lang w:val="es-BO"/>
        </w:rPr>
        <w:tab/>
      </w:r>
      <w:r w:rsidR="00F41232" w:rsidRPr="002D1A1D">
        <w:rPr>
          <w:b/>
          <w:i/>
          <w:iCs/>
          <w:bdr w:val="single" w:sz="4" w:space="0" w:color="auto"/>
          <w:shd w:val="clear" w:color="auto" w:fill="E6E6E6"/>
          <w:lang w:val="es-BO"/>
        </w:rPr>
        <w:tab/>
      </w:r>
      <w:r w:rsidR="00F41232" w:rsidRPr="002D1A1D">
        <w:rPr>
          <w:b/>
          <w:i/>
          <w:iCs/>
          <w:bdr w:val="single" w:sz="4" w:space="0" w:color="auto"/>
          <w:shd w:val="clear" w:color="auto" w:fill="E6E6E6"/>
          <w:lang w:val="es-BO"/>
        </w:rPr>
        <w:tab/>
      </w:r>
      <w:r w:rsidR="00F41232" w:rsidRPr="002D1A1D">
        <w:rPr>
          <w:b/>
          <w:i/>
          <w:iCs/>
          <w:bdr w:val="single" w:sz="4" w:space="0" w:color="auto"/>
          <w:shd w:val="clear" w:color="auto" w:fill="E6E6E6"/>
          <w:lang w:val="es-BO"/>
        </w:rPr>
        <w:tab/>
      </w:r>
    </w:p>
    <w:p w:rsidR="00F41232" w:rsidRPr="002D1A1D" w:rsidRDefault="00446726" w:rsidP="005F6FD7">
      <w:pPr>
        <w:ind w:right="-720"/>
        <w:jc w:val="both"/>
        <w:rPr>
          <w:i/>
          <w:sz w:val="22"/>
          <w:szCs w:val="22"/>
          <w:lang w:val="es-BO"/>
        </w:rPr>
      </w:pPr>
      <w:r w:rsidRPr="002D1A1D">
        <w:rPr>
          <w:sz w:val="22"/>
          <w:szCs w:val="22"/>
          <w:lang w:val="es-BO"/>
        </w:rPr>
        <w:t xml:space="preserve">El grupo de enfoque durara aproximadamente 90 minutos. </w:t>
      </w:r>
    </w:p>
    <w:p w:rsidR="00F41232" w:rsidRPr="002D1A1D" w:rsidRDefault="00F41232" w:rsidP="005F6FD7">
      <w:pPr>
        <w:pStyle w:val="Heading2"/>
        <w:ind w:right="-720"/>
        <w:jc w:val="both"/>
        <w:rPr>
          <w:i/>
          <w:iCs w:val="0"/>
          <w:sz w:val="22"/>
          <w:lang w:val="es-BO"/>
        </w:rPr>
      </w:pPr>
      <w:bookmarkStart w:id="1" w:name="_Toc234815796"/>
      <w:r w:rsidRPr="002D1A1D">
        <w:rPr>
          <w:i/>
          <w:sz w:val="22"/>
          <w:bdr w:val="single" w:sz="4" w:space="0" w:color="auto"/>
          <w:shd w:val="clear" w:color="auto" w:fill="E6E6E6"/>
          <w:lang w:val="es-BO"/>
        </w:rPr>
        <w:br w:type="page"/>
      </w:r>
      <w:bookmarkEnd w:id="1"/>
      <w:r w:rsidR="00A124DD" w:rsidRPr="002D1A1D">
        <w:rPr>
          <w:i/>
          <w:sz w:val="22"/>
          <w:bdr w:val="single" w:sz="4" w:space="0" w:color="auto"/>
          <w:shd w:val="clear" w:color="auto" w:fill="E6E6E6"/>
          <w:lang w:val="es-BO"/>
        </w:rPr>
        <w:lastRenderedPageBreak/>
        <w:t>Cuáles</w:t>
      </w:r>
      <w:r w:rsidR="00446726" w:rsidRPr="002D1A1D">
        <w:rPr>
          <w:i/>
          <w:sz w:val="22"/>
          <w:bdr w:val="single" w:sz="4" w:space="0" w:color="auto"/>
          <w:shd w:val="clear" w:color="auto" w:fill="E6E6E6"/>
          <w:lang w:val="es-BO"/>
        </w:rPr>
        <w:t xml:space="preserve"> son los riesgos asociados a su participación</w:t>
      </w:r>
      <w:proofErr w:type="gramStart"/>
      <w:r w:rsidR="00446726" w:rsidRPr="002D1A1D">
        <w:rPr>
          <w:i/>
          <w:sz w:val="22"/>
          <w:bdr w:val="single" w:sz="4" w:space="0" w:color="auto"/>
          <w:shd w:val="clear" w:color="auto" w:fill="E6E6E6"/>
          <w:lang w:val="es-BO"/>
        </w:rPr>
        <w:t>?</w:t>
      </w:r>
      <w:proofErr w:type="gramEnd"/>
      <w:r w:rsidRPr="002D1A1D">
        <w:rPr>
          <w:i/>
          <w:sz w:val="22"/>
          <w:bdr w:val="single" w:sz="4" w:space="0" w:color="auto"/>
          <w:shd w:val="clear" w:color="auto" w:fill="E6E6E6"/>
          <w:lang w:val="es-BO"/>
        </w:rPr>
        <w:tab/>
      </w:r>
      <w:r w:rsidRPr="002D1A1D">
        <w:rPr>
          <w:i/>
          <w:sz w:val="22"/>
          <w:bdr w:val="single" w:sz="4" w:space="0" w:color="auto"/>
          <w:shd w:val="clear" w:color="auto" w:fill="E6E6E6"/>
          <w:lang w:val="es-BO"/>
        </w:rPr>
        <w:tab/>
        <w:t xml:space="preserve"> </w:t>
      </w:r>
      <w:r w:rsidRPr="002D1A1D">
        <w:rPr>
          <w:i/>
          <w:sz w:val="22"/>
          <w:bdr w:val="single" w:sz="4" w:space="0" w:color="auto"/>
          <w:shd w:val="clear" w:color="auto" w:fill="E6E6E6"/>
          <w:lang w:val="es-BO"/>
        </w:rPr>
        <w:tab/>
      </w:r>
      <w:r w:rsidRPr="002D1A1D">
        <w:rPr>
          <w:i/>
          <w:sz w:val="22"/>
          <w:bdr w:val="single" w:sz="4" w:space="0" w:color="auto"/>
          <w:shd w:val="clear" w:color="auto" w:fill="E6E6E6"/>
          <w:lang w:val="es-BO"/>
        </w:rPr>
        <w:tab/>
      </w:r>
      <w:r w:rsidRPr="002D1A1D">
        <w:rPr>
          <w:i/>
          <w:sz w:val="22"/>
          <w:bdr w:val="single" w:sz="4" w:space="0" w:color="auto"/>
          <w:shd w:val="clear" w:color="auto" w:fill="E6E6E6"/>
          <w:lang w:val="es-BO"/>
        </w:rPr>
        <w:tab/>
      </w:r>
    </w:p>
    <w:p w:rsidR="00446726" w:rsidRPr="002D1A1D" w:rsidRDefault="00446726" w:rsidP="00446726">
      <w:pPr>
        <w:ind w:right="-720"/>
        <w:rPr>
          <w:sz w:val="22"/>
          <w:szCs w:val="22"/>
          <w:lang w:val="es-BO"/>
        </w:rPr>
      </w:pPr>
      <w:r w:rsidRPr="002D1A1D">
        <w:rPr>
          <w:sz w:val="22"/>
          <w:szCs w:val="22"/>
          <w:lang w:val="es-BO"/>
        </w:rPr>
        <w:t>No hay riesgos conocidos para la salud asociados con este grupo de enfoque. Sin embargo, es posible que algunas de las preguntas del grupo de enfoque puedan hacerle sentir molesto. Usted puede rehusarse a contestar cualquier pregunta y puede tomar un descanso en cualquier momento durante el grupo de enfoque.</w:t>
      </w:r>
    </w:p>
    <w:p w:rsidR="00446726" w:rsidRPr="002D1A1D" w:rsidRDefault="00446726" w:rsidP="00446726">
      <w:pPr>
        <w:ind w:right="-720"/>
        <w:rPr>
          <w:sz w:val="22"/>
          <w:szCs w:val="22"/>
          <w:lang w:val="es-BO"/>
        </w:rPr>
      </w:pPr>
    </w:p>
    <w:p w:rsidR="00446726" w:rsidRPr="002D1A1D" w:rsidRDefault="00446726" w:rsidP="00446726">
      <w:pPr>
        <w:ind w:right="-720"/>
        <w:rPr>
          <w:sz w:val="22"/>
          <w:szCs w:val="22"/>
          <w:lang w:val="es-BO"/>
        </w:rPr>
      </w:pPr>
      <w:r w:rsidRPr="002D1A1D">
        <w:rPr>
          <w:sz w:val="22"/>
          <w:szCs w:val="22"/>
          <w:lang w:val="es-BO"/>
        </w:rPr>
        <w:t>Aunque tenemos políticas para asegurar que su información se mantenga en privado, todavía existe un pequeño riesgo de que su privacidad pudiera ser quebrantada.</w:t>
      </w:r>
    </w:p>
    <w:p w:rsidR="00F41232" w:rsidRPr="002D1A1D" w:rsidRDefault="00A124DD" w:rsidP="005F6FD7">
      <w:pPr>
        <w:pStyle w:val="Heading2"/>
        <w:ind w:right="-720"/>
        <w:jc w:val="both"/>
        <w:rPr>
          <w:i/>
          <w:sz w:val="22"/>
          <w:bdr w:val="single" w:sz="4" w:space="0" w:color="auto"/>
          <w:shd w:val="clear" w:color="auto" w:fill="E6E6E6"/>
          <w:lang w:val="es-BO"/>
        </w:rPr>
      </w:pPr>
      <w:r w:rsidRPr="002D1A1D">
        <w:rPr>
          <w:i/>
          <w:sz w:val="22"/>
          <w:bdr w:val="single" w:sz="4" w:space="0" w:color="auto"/>
          <w:shd w:val="clear" w:color="auto" w:fill="E6E6E6"/>
          <w:lang w:val="es-BO"/>
        </w:rPr>
        <w:t>Cuáles</w:t>
      </w:r>
      <w:r w:rsidR="00446726" w:rsidRPr="002D1A1D">
        <w:rPr>
          <w:i/>
          <w:sz w:val="22"/>
          <w:bdr w:val="single" w:sz="4" w:space="0" w:color="auto"/>
          <w:shd w:val="clear" w:color="auto" w:fill="E6E6E6"/>
          <w:lang w:val="es-BO"/>
        </w:rPr>
        <w:t xml:space="preserve"> son los beneficios</w:t>
      </w:r>
      <w:proofErr w:type="gramStart"/>
      <w:r w:rsidR="00F41232" w:rsidRPr="002D1A1D">
        <w:rPr>
          <w:i/>
          <w:sz w:val="22"/>
          <w:bdr w:val="single" w:sz="4" w:space="0" w:color="auto"/>
          <w:shd w:val="clear" w:color="auto" w:fill="E6E6E6"/>
          <w:lang w:val="es-BO"/>
        </w:rPr>
        <w:t>?</w:t>
      </w:r>
      <w:proofErr w:type="gramEnd"/>
      <w:r w:rsidR="00F41232" w:rsidRPr="002D1A1D">
        <w:rPr>
          <w:bdr w:val="single" w:sz="4" w:space="0" w:color="auto"/>
          <w:shd w:val="clear" w:color="auto" w:fill="E6E6E6"/>
          <w:lang w:val="es-BO"/>
        </w:rPr>
        <w:tab/>
      </w:r>
      <w:r w:rsidR="00F41232" w:rsidRPr="002D1A1D">
        <w:rPr>
          <w:bdr w:val="single" w:sz="4" w:space="0" w:color="auto"/>
          <w:shd w:val="clear" w:color="auto" w:fill="E6E6E6"/>
          <w:lang w:val="es-BO"/>
        </w:rPr>
        <w:tab/>
      </w:r>
      <w:r w:rsidR="00F41232" w:rsidRPr="002D1A1D">
        <w:rPr>
          <w:bdr w:val="single" w:sz="4" w:space="0" w:color="auto"/>
          <w:shd w:val="clear" w:color="auto" w:fill="E6E6E6"/>
          <w:lang w:val="es-BO"/>
        </w:rPr>
        <w:tab/>
      </w:r>
      <w:r w:rsidR="00F41232" w:rsidRPr="002D1A1D">
        <w:rPr>
          <w:bdr w:val="single" w:sz="4" w:space="0" w:color="auto"/>
          <w:shd w:val="clear" w:color="auto" w:fill="E6E6E6"/>
          <w:lang w:val="es-BO"/>
        </w:rPr>
        <w:tab/>
      </w:r>
      <w:r w:rsidR="00F41232" w:rsidRPr="002D1A1D">
        <w:rPr>
          <w:bdr w:val="single" w:sz="4" w:space="0" w:color="auto"/>
          <w:shd w:val="clear" w:color="auto" w:fill="E6E6E6"/>
          <w:lang w:val="es-BO"/>
        </w:rPr>
        <w:tab/>
      </w:r>
      <w:r w:rsidR="00F41232" w:rsidRPr="002D1A1D">
        <w:rPr>
          <w:bdr w:val="single" w:sz="4" w:space="0" w:color="auto"/>
          <w:shd w:val="clear" w:color="auto" w:fill="E6E6E6"/>
          <w:lang w:val="es-BO"/>
        </w:rPr>
        <w:tab/>
      </w:r>
      <w:r w:rsidR="00F41232" w:rsidRPr="002D1A1D">
        <w:rPr>
          <w:bdr w:val="single" w:sz="4" w:space="0" w:color="auto"/>
          <w:shd w:val="clear" w:color="auto" w:fill="E6E6E6"/>
          <w:lang w:val="es-BO"/>
        </w:rPr>
        <w:tab/>
      </w:r>
      <w:r w:rsidR="00F41232" w:rsidRPr="002D1A1D">
        <w:rPr>
          <w:bdr w:val="single" w:sz="4" w:space="0" w:color="auto"/>
          <w:shd w:val="clear" w:color="auto" w:fill="E6E6E6"/>
          <w:lang w:val="es-BO"/>
        </w:rPr>
        <w:tab/>
      </w:r>
      <w:r w:rsidR="00F41232" w:rsidRPr="002D1A1D">
        <w:rPr>
          <w:bdr w:val="single" w:sz="4" w:space="0" w:color="auto"/>
          <w:shd w:val="clear" w:color="auto" w:fill="E6E6E6"/>
          <w:lang w:val="es-BO"/>
        </w:rPr>
        <w:tab/>
      </w:r>
    </w:p>
    <w:p w:rsidR="00F41232" w:rsidRPr="002D1A1D" w:rsidRDefault="00446726" w:rsidP="005F6FD7">
      <w:pPr>
        <w:pStyle w:val="BodyText"/>
        <w:ind w:right="-720"/>
        <w:jc w:val="both"/>
        <w:rPr>
          <w:rFonts w:ascii="Times New Roman" w:hAnsi="Times New Roman"/>
          <w:iCs/>
          <w:sz w:val="22"/>
          <w:lang w:val="es-BO"/>
        </w:rPr>
      </w:pPr>
      <w:r w:rsidRPr="002D1A1D">
        <w:rPr>
          <w:rFonts w:ascii="Times New Roman" w:hAnsi="Times New Roman"/>
          <w:b/>
          <w:bCs/>
          <w:iCs/>
          <w:sz w:val="22"/>
          <w:lang w:val="es-BO"/>
        </w:rPr>
        <w:t>Sus beneficios</w:t>
      </w:r>
      <w:r w:rsidR="00F41232" w:rsidRPr="002D1A1D">
        <w:rPr>
          <w:rFonts w:ascii="Times New Roman" w:hAnsi="Times New Roman"/>
          <w:b/>
          <w:bCs/>
          <w:iCs/>
          <w:sz w:val="22"/>
          <w:lang w:val="es-BO"/>
        </w:rPr>
        <w:t>:</w:t>
      </w:r>
      <w:r w:rsidR="00F41232" w:rsidRPr="002D1A1D">
        <w:rPr>
          <w:rFonts w:ascii="Times New Roman" w:hAnsi="Times New Roman"/>
          <w:iCs/>
          <w:sz w:val="22"/>
          <w:lang w:val="es-BO"/>
        </w:rPr>
        <w:t xml:space="preserve"> </w:t>
      </w:r>
      <w:r w:rsidR="00003F2C" w:rsidRPr="002D1A1D">
        <w:rPr>
          <w:rFonts w:ascii="Times New Roman" w:hAnsi="Times New Roman"/>
          <w:iCs/>
          <w:sz w:val="22"/>
          <w:lang w:val="es-BO"/>
        </w:rPr>
        <w:t xml:space="preserve">No </w:t>
      </w:r>
      <w:r w:rsidR="00797798" w:rsidRPr="002D1A1D">
        <w:rPr>
          <w:rFonts w:ascii="Times New Roman" w:hAnsi="Times New Roman"/>
          <w:iCs/>
          <w:sz w:val="22"/>
          <w:lang w:val="es-BO"/>
        </w:rPr>
        <w:t>h</w:t>
      </w:r>
      <w:r w:rsidR="00003F2C" w:rsidRPr="002D1A1D">
        <w:rPr>
          <w:rFonts w:ascii="Times New Roman" w:hAnsi="Times New Roman"/>
          <w:iCs/>
          <w:sz w:val="22"/>
          <w:lang w:val="es-BO"/>
        </w:rPr>
        <w:t>ay beneficios directos para usted por participar en el grupo de enfoque</w:t>
      </w:r>
      <w:r w:rsidR="00F41232" w:rsidRPr="002D1A1D">
        <w:rPr>
          <w:rFonts w:ascii="Times New Roman" w:hAnsi="Times New Roman"/>
          <w:iCs/>
          <w:sz w:val="22"/>
          <w:lang w:val="es-BO"/>
        </w:rPr>
        <w:t>.</w:t>
      </w:r>
    </w:p>
    <w:p w:rsidR="00003F2C" w:rsidRPr="002D1A1D" w:rsidRDefault="00F41232" w:rsidP="005F6FD7">
      <w:pPr>
        <w:pStyle w:val="BodyText"/>
        <w:ind w:right="-720"/>
        <w:rPr>
          <w:rFonts w:ascii="Times New Roman" w:hAnsi="Times New Roman"/>
          <w:sz w:val="22"/>
          <w:lang w:val="es-BO"/>
        </w:rPr>
      </w:pPr>
      <w:r w:rsidRPr="002D1A1D">
        <w:rPr>
          <w:rFonts w:ascii="Times New Roman" w:hAnsi="Times New Roman"/>
          <w:sz w:val="22"/>
          <w:lang w:val="es-BO"/>
        </w:rPr>
        <w:br/>
      </w:r>
      <w:r w:rsidR="00003F2C" w:rsidRPr="002D1A1D">
        <w:rPr>
          <w:rFonts w:ascii="Times New Roman" w:hAnsi="Times New Roman"/>
          <w:b/>
          <w:bCs/>
          <w:sz w:val="22"/>
          <w:lang w:val="es-BO"/>
        </w:rPr>
        <w:t>Beneficios para otros:</w:t>
      </w:r>
      <w:r w:rsidRPr="002D1A1D">
        <w:rPr>
          <w:rFonts w:ascii="Times New Roman" w:hAnsi="Times New Roman"/>
          <w:sz w:val="22"/>
          <w:lang w:val="es-BO"/>
        </w:rPr>
        <w:t xml:space="preserve"> </w:t>
      </w:r>
      <w:r w:rsidR="00003F2C" w:rsidRPr="002D1A1D">
        <w:rPr>
          <w:rFonts w:ascii="Times New Roman" w:hAnsi="Times New Roman"/>
          <w:sz w:val="22"/>
          <w:lang w:val="es-BO"/>
        </w:rPr>
        <w:t xml:space="preserve">Nosotros esperamos que los grupos de enfoque ayuden al CMS a entender que le gusta y disgusta a la gente acerca del programa. También esperamos que la calidad del programa pueda mejorar como resultado de los grupos de enfoque. </w:t>
      </w:r>
    </w:p>
    <w:p w:rsidR="00F41232" w:rsidRPr="002D1A1D" w:rsidRDefault="000B34CA" w:rsidP="005F6FD7">
      <w:pPr>
        <w:pStyle w:val="Heading2"/>
        <w:ind w:right="-720"/>
        <w:jc w:val="both"/>
        <w:rPr>
          <w:i/>
          <w:iCs w:val="0"/>
          <w:sz w:val="22"/>
          <w:lang w:val="es-BO"/>
        </w:rPr>
      </w:pPr>
      <w:r w:rsidRPr="002D1A1D">
        <w:rPr>
          <w:i/>
          <w:sz w:val="22"/>
          <w:bdr w:val="single" w:sz="4" w:space="0" w:color="auto"/>
          <w:shd w:val="clear" w:color="auto" w:fill="E6E6E6"/>
          <w:lang w:val="es-BO"/>
        </w:rPr>
        <w:t>Recibiré</w:t>
      </w:r>
      <w:r w:rsidR="00003F2C" w:rsidRPr="002D1A1D">
        <w:rPr>
          <w:i/>
          <w:sz w:val="22"/>
          <w:bdr w:val="single" w:sz="4" w:space="0" w:color="auto"/>
          <w:shd w:val="clear" w:color="auto" w:fill="E6E6E6"/>
          <w:lang w:val="es-BO"/>
        </w:rPr>
        <w:t xml:space="preserve"> algo</w:t>
      </w:r>
      <w:proofErr w:type="gramStart"/>
      <w:r w:rsidR="00F41232" w:rsidRPr="002D1A1D">
        <w:rPr>
          <w:i/>
          <w:sz w:val="22"/>
          <w:bdr w:val="single" w:sz="4" w:space="0" w:color="auto"/>
          <w:shd w:val="clear" w:color="auto" w:fill="E6E6E6"/>
          <w:lang w:val="es-BO"/>
        </w:rPr>
        <w:t>?</w:t>
      </w:r>
      <w:proofErr w:type="gramEnd"/>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p>
    <w:p w:rsidR="00F41232" w:rsidRPr="002D1A1D" w:rsidRDefault="00003F2C" w:rsidP="005F6FD7">
      <w:pPr>
        <w:pStyle w:val="PlainText"/>
        <w:ind w:right="-720"/>
        <w:rPr>
          <w:rFonts w:ascii="Times New Roman" w:hAnsi="Times New Roman"/>
          <w:i/>
          <w:sz w:val="22"/>
          <w:lang w:val="es-BO"/>
        </w:rPr>
      </w:pPr>
      <w:r w:rsidRPr="002D1A1D">
        <w:rPr>
          <w:rFonts w:ascii="Times New Roman" w:hAnsi="Times New Roman"/>
          <w:sz w:val="22"/>
          <w:lang w:val="es-BO"/>
        </w:rPr>
        <w:t xml:space="preserve">Usted </w:t>
      </w:r>
      <w:r w:rsidR="000B34CA" w:rsidRPr="002D1A1D">
        <w:rPr>
          <w:rFonts w:ascii="Times New Roman" w:hAnsi="Times New Roman"/>
          <w:sz w:val="22"/>
          <w:lang w:val="es-BO"/>
        </w:rPr>
        <w:t>recibirá</w:t>
      </w:r>
      <w:r w:rsidRPr="002D1A1D">
        <w:rPr>
          <w:rFonts w:ascii="Times New Roman" w:hAnsi="Times New Roman"/>
          <w:sz w:val="22"/>
          <w:lang w:val="es-BO"/>
        </w:rPr>
        <w:t xml:space="preserve"> </w:t>
      </w:r>
      <w:r w:rsidR="00F41232" w:rsidRPr="002D1A1D">
        <w:rPr>
          <w:rFonts w:ascii="Times New Roman" w:hAnsi="Times New Roman"/>
          <w:sz w:val="22"/>
          <w:lang w:val="es-BO"/>
        </w:rPr>
        <w:t xml:space="preserve">$75 </w:t>
      </w:r>
      <w:r w:rsidRPr="002D1A1D">
        <w:rPr>
          <w:rFonts w:ascii="Times New Roman" w:hAnsi="Times New Roman"/>
          <w:sz w:val="22"/>
          <w:lang w:val="es-BO"/>
        </w:rPr>
        <w:t>por su tiempo y esfuerzo y por cualquier gasto de</w:t>
      </w:r>
      <w:r w:rsidR="00A124DD" w:rsidRPr="002D1A1D">
        <w:rPr>
          <w:rFonts w:ascii="Times New Roman" w:hAnsi="Times New Roman"/>
          <w:sz w:val="22"/>
          <w:lang w:val="es-BO"/>
        </w:rPr>
        <w:t xml:space="preserve"> transporte</w:t>
      </w:r>
      <w:r w:rsidRPr="002D1A1D">
        <w:rPr>
          <w:rFonts w:ascii="Times New Roman" w:hAnsi="Times New Roman"/>
          <w:sz w:val="22"/>
          <w:lang w:val="es-BO"/>
        </w:rPr>
        <w:t xml:space="preserve"> que haya tenido como resultado de participar en los grupos de enfoque. </w:t>
      </w:r>
    </w:p>
    <w:p w:rsidR="00F41232" w:rsidRPr="002D1A1D" w:rsidRDefault="00003F2C" w:rsidP="005F6FD7">
      <w:pPr>
        <w:pStyle w:val="Heading2"/>
        <w:ind w:right="-720"/>
        <w:jc w:val="both"/>
        <w:rPr>
          <w:i/>
          <w:iCs w:val="0"/>
          <w:sz w:val="22"/>
          <w:lang w:val="es-BO"/>
        </w:rPr>
      </w:pPr>
      <w:r w:rsidRPr="002D1A1D">
        <w:rPr>
          <w:i/>
          <w:sz w:val="22"/>
          <w:bdr w:val="single" w:sz="4" w:space="0" w:color="auto"/>
          <w:shd w:val="clear" w:color="auto" w:fill="E6E6E6"/>
          <w:lang w:val="es-BO"/>
        </w:rPr>
        <w:t xml:space="preserve">Como </w:t>
      </w:r>
      <w:r w:rsidR="000B34CA" w:rsidRPr="002D1A1D">
        <w:rPr>
          <w:i/>
          <w:sz w:val="22"/>
          <w:bdr w:val="single" w:sz="4" w:space="0" w:color="auto"/>
          <w:shd w:val="clear" w:color="auto" w:fill="E6E6E6"/>
          <w:lang w:val="es-BO"/>
        </w:rPr>
        <w:t>será</w:t>
      </w:r>
      <w:r w:rsidRPr="002D1A1D">
        <w:rPr>
          <w:i/>
          <w:sz w:val="22"/>
          <w:bdr w:val="single" w:sz="4" w:space="0" w:color="auto"/>
          <w:shd w:val="clear" w:color="auto" w:fill="E6E6E6"/>
          <w:lang w:val="es-BO"/>
        </w:rPr>
        <w:t xml:space="preserve"> protegida mi privacidad</w:t>
      </w:r>
      <w:proofErr w:type="gramStart"/>
      <w:r w:rsidR="00F41232" w:rsidRPr="002D1A1D">
        <w:rPr>
          <w:i/>
          <w:sz w:val="22"/>
          <w:bdr w:val="single" w:sz="4" w:space="0" w:color="auto"/>
          <w:shd w:val="clear" w:color="auto" w:fill="E6E6E6"/>
          <w:lang w:val="es-BO"/>
        </w:rPr>
        <w:t>?</w:t>
      </w:r>
      <w:proofErr w:type="gramEnd"/>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p>
    <w:p w:rsidR="00003F2C" w:rsidRPr="002D1A1D" w:rsidRDefault="00003F2C" w:rsidP="005F6FD7">
      <w:pPr>
        <w:pStyle w:val="PlainText"/>
        <w:ind w:right="-720"/>
        <w:rPr>
          <w:rFonts w:ascii="Times New Roman" w:hAnsi="Times New Roman"/>
          <w:sz w:val="22"/>
          <w:lang w:val="es-BO"/>
        </w:rPr>
      </w:pPr>
      <w:r w:rsidRPr="002D1A1D">
        <w:rPr>
          <w:rFonts w:ascii="Times New Roman" w:hAnsi="Times New Roman"/>
          <w:sz w:val="22"/>
          <w:lang w:val="es-BO"/>
        </w:rPr>
        <w:t xml:space="preserve">Vamos a tomar muchas medidas para proteger su información. Mantendremos su información personal, la cinta de audio, y las notas del grupo de enfoque bajo llave. No incluiremos información personal, como su nombre, dirección o número de teléfono, en nuestras notas de la entrevista. No vamos a incluir sus datos personales en los informes futuros. </w:t>
      </w:r>
      <w:r w:rsidR="000B34CA" w:rsidRPr="002D1A1D">
        <w:rPr>
          <w:rFonts w:ascii="Times New Roman" w:hAnsi="Times New Roman"/>
          <w:sz w:val="22"/>
          <w:lang w:val="es-BO"/>
        </w:rPr>
        <w:t xml:space="preserve">Los reportes de los resultados de los grupos de enfoque serán presentados en resúmenes. </w:t>
      </w:r>
      <w:r w:rsidRPr="002D1A1D">
        <w:rPr>
          <w:rFonts w:ascii="Times New Roman" w:hAnsi="Times New Roman"/>
          <w:sz w:val="22"/>
          <w:lang w:val="es-BO"/>
        </w:rPr>
        <w:t>No</w:t>
      </w:r>
      <w:r w:rsidR="000B34CA" w:rsidRPr="002D1A1D">
        <w:rPr>
          <w:rFonts w:ascii="Times New Roman" w:hAnsi="Times New Roman"/>
          <w:sz w:val="22"/>
          <w:lang w:val="es-BO"/>
        </w:rPr>
        <w:t xml:space="preserve"> le </w:t>
      </w:r>
      <w:r w:rsidRPr="002D1A1D">
        <w:rPr>
          <w:rFonts w:ascii="Times New Roman" w:hAnsi="Times New Roman"/>
          <w:sz w:val="22"/>
          <w:lang w:val="es-BO"/>
        </w:rPr>
        <w:t xml:space="preserve"> vamos a </w:t>
      </w:r>
      <w:r w:rsidR="000B34CA" w:rsidRPr="002D1A1D">
        <w:rPr>
          <w:rFonts w:ascii="Times New Roman" w:hAnsi="Times New Roman"/>
          <w:sz w:val="22"/>
          <w:lang w:val="es-BO"/>
        </w:rPr>
        <w:t>identificar por su nombre.  M</w:t>
      </w:r>
      <w:r w:rsidRPr="002D1A1D">
        <w:rPr>
          <w:rFonts w:ascii="Times New Roman" w:hAnsi="Times New Roman"/>
          <w:sz w:val="22"/>
          <w:lang w:val="es-BO"/>
        </w:rPr>
        <w:t>anten</w:t>
      </w:r>
      <w:r w:rsidR="000B34CA" w:rsidRPr="002D1A1D">
        <w:rPr>
          <w:rFonts w:ascii="Times New Roman" w:hAnsi="Times New Roman"/>
          <w:sz w:val="22"/>
          <w:lang w:val="es-BO"/>
        </w:rPr>
        <w:t>dremos</w:t>
      </w:r>
      <w:r w:rsidRPr="002D1A1D">
        <w:rPr>
          <w:rFonts w:ascii="Times New Roman" w:hAnsi="Times New Roman"/>
          <w:sz w:val="22"/>
          <w:lang w:val="es-BO"/>
        </w:rPr>
        <w:t xml:space="preserve"> una cop</w:t>
      </w:r>
      <w:r w:rsidR="000B34CA" w:rsidRPr="002D1A1D">
        <w:rPr>
          <w:rFonts w:ascii="Times New Roman" w:hAnsi="Times New Roman"/>
          <w:sz w:val="22"/>
          <w:lang w:val="es-BO"/>
        </w:rPr>
        <w:t>ia de los archivos de audio en computadoras pr</w:t>
      </w:r>
      <w:r w:rsidRPr="002D1A1D">
        <w:rPr>
          <w:rFonts w:ascii="Times New Roman" w:hAnsi="Times New Roman"/>
          <w:sz w:val="22"/>
          <w:lang w:val="es-BO"/>
        </w:rPr>
        <w:t>otegid</w:t>
      </w:r>
      <w:r w:rsidR="000B34CA" w:rsidRPr="002D1A1D">
        <w:rPr>
          <w:rFonts w:ascii="Times New Roman" w:hAnsi="Times New Roman"/>
          <w:sz w:val="22"/>
          <w:lang w:val="es-BO"/>
        </w:rPr>
        <w:t>a</w:t>
      </w:r>
      <w:r w:rsidRPr="002D1A1D">
        <w:rPr>
          <w:rFonts w:ascii="Times New Roman" w:hAnsi="Times New Roman"/>
          <w:sz w:val="22"/>
          <w:lang w:val="es-BO"/>
        </w:rPr>
        <w:t>s con contraseña</w:t>
      </w:r>
      <w:r w:rsidR="000B34CA" w:rsidRPr="002D1A1D">
        <w:rPr>
          <w:rFonts w:ascii="Times New Roman" w:hAnsi="Times New Roman"/>
          <w:sz w:val="22"/>
          <w:lang w:val="es-BO"/>
        </w:rPr>
        <w:t>s a las</w:t>
      </w:r>
      <w:r w:rsidRPr="002D1A1D">
        <w:rPr>
          <w:rFonts w:ascii="Times New Roman" w:hAnsi="Times New Roman"/>
          <w:sz w:val="22"/>
          <w:lang w:val="es-BO"/>
        </w:rPr>
        <w:t xml:space="preserve"> que sólo los miembros del equipo de RTI tienen acceso. </w:t>
      </w:r>
      <w:r w:rsidR="000B34CA" w:rsidRPr="002D1A1D">
        <w:rPr>
          <w:rFonts w:ascii="Times New Roman" w:hAnsi="Times New Roman"/>
          <w:sz w:val="22"/>
          <w:lang w:val="es-BO"/>
        </w:rPr>
        <w:t xml:space="preserve">Eliminaremos los archivos de audio al año de la finalización </w:t>
      </w:r>
      <w:r w:rsidRPr="002D1A1D">
        <w:rPr>
          <w:rFonts w:ascii="Times New Roman" w:hAnsi="Times New Roman"/>
          <w:sz w:val="22"/>
          <w:lang w:val="es-BO"/>
        </w:rPr>
        <w:t xml:space="preserve">del proyecto. </w:t>
      </w:r>
      <w:r w:rsidR="000B34CA" w:rsidRPr="002D1A1D">
        <w:rPr>
          <w:rFonts w:ascii="Times New Roman" w:hAnsi="Times New Roman"/>
          <w:sz w:val="22"/>
          <w:lang w:val="es-BO"/>
        </w:rPr>
        <w:t>Le v</w:t>
      </w:r>
      <w:r w:rsidRPr="002D1A1D">
        <w:rPr>
          <w:rFonts w:ascii="Times New Roman" w:hAnsi="Times New Roman"/>
          <w:sz w:val="22"/>
          <w:lang w:val="es-BO"/>
        </w:rPr>
        <w:t>amos a pedir que respete la privacidad de los demás. Por favor, no</w:t>
      </w:r>
      <w:r w:rsidR="000B34CA" w:rsidRPr="002D1A1D">
        <w:rPr>
          <w:rFonts w:ascii="Times New Roman" w:hAnsi="Times New Roman"/>
          <w:sz w:val="22"/>
          <w:lang w:val="es-BO"/>
        </w:rPr>
        <w:t xml:space="preserve"> comparta lo que se diga</w:t>
      </w:r>
      <w:r w:rsidRPr="002D1A1D">
        <w:rPr>
          <w:rFonts w:ascii="Times New Roman" w:hAnsi="Times New Roman"/>
          <w:sz w:val="22"/>
          <w:lang w:val="es-BO"/>
        </w:rPr>
        <w:t xml:space="preserve"> en el grupo una vez que </w:t>
      </w:r>
      <w:r w:rsidR="000B34CA" w:rsidRPr="002D1A1D">
        <w:rPr>
          <w:rFonts w:ascii="Times New Roman" w:hAnsi="Times New Roman"/>
          <w:sz w:val="22"/>
          <w:lang w:val="es-BO"/>
        </w:rPr>
        <w:t>este haya</w:t>
      </w:r>
      <w:r w:rsidRPr="002D1A1D">
        <w:rPr>
          <w:rFonts w:ascii="Times New Roman" w:hAnsi="Times New Roman"/>
          <w:sz w:val="22"/>
          <w:lang w:val="es-BO"/>
        </w:rPr>
        <w:t xml:space="preserve"> terminado.</w:t>
      </w:r>
    </w:p>
    <w:p w:rsidR="00F41232" w:rsidRPr="002D1A1D" w:rsidRDefault="000B34CA" w:rsidP="005F6FD7">
      <w:pPr>
        <w:pStyle w:val="Heading2"/>
        <w:ind w:right="-720"/>
        <w:jc w:val="both"/>
        <w:rPr>
          <w:i/>
          <w:sz w:val="22"/>
          <w:lang w:val="es-BO"/>
        </w:rPr>
      </w:pPr>
      <w:r w:rsidRPr="002D1A1D">
        <w:rPr>
          <w:i/>
          <w:sz w:val="22"/>
          <w:bdr w:val="single" w:sz="4" w:space="0" w:color="auto"/>
          <w:shd w:val="clear" w:color="auto" w:fill="E6E6E6"/>
          <w:lang w:val="es-BO"/>
        </w:rPr>
        <w:t>Contacto futuro</w:t>
      </w:r>
      <w:r w:rsidR="00F41232" w:rsidRPr="002D1A1D">
        <w:rPr>
          <w:bdr w:val="single" w:sz="4" w:space="0" w:color="auto"/>
          <w:shd w:val="clear" w:color="auto" w:fill="E6E6E6"/>
          <w:lang w:val="es-BO"/>
        </w:rPr>
        <w:tab/>
      </w:r>
      <w:r w:rsidR="00F41232" w:rsidRPr="002D1A1D">
        <w:rPr>
          <w:bdr w:val="single" w:sz="4" w:space="0" w:color="auto"/>
          <w:shd w:val="clear" w:color="auto" w:fill="E6E6E6"/>
          <w:lang w:val="es-BO"/>
        </w:rPr>
        <w:tab/>
      </w:r>
      <w:r w:rsidR="00F41232" w:rsidRPr="002D1A1D">
        <w:rPr>
          <w:bdr w:val="single" w:sz="4" w:space="0" w:color="auto"/>
          <w:shd w:val="clear" w:color="auto" w:fill="E6E6E6"/>
          <w:lang w:val="es-BO"/>
        </w:rPr>
        <w:tab/>
      </w:r>
      <w:r w:rsidR="00F41232" w:rsidRPr="002D1A1D">
        <w:rPr>
          <w:bdr w:val="single" w:sz="4" w:space="0" w:color="auto"/>
          <w:shd w:val="clear" w:color="auto" w:fill="E6E6E6"/>
          <w:lang w:val="es-BO"/>
        </w:rPr>
        <w:tab/>
      </w:r>
      <w:r w:rsidR="00F41232" w:rsidRPr="002D1A1D">
        <w:rPr>
          <w:bdr w:val="single" w:sz="4" w:space="0" w:color="auto"/>
          <w:shd w:val="clear" w:color="auto" w:fill="E6E6E6"/>
          <w:lang w:val="es-BO"/>
        </w:rPr>
        <w:tab/>
      </w:r>
      <w:r w:rsidR="00F41232" w:rsidRPr="002D1A1D">
        <w:rPr>
          <w:bdr w:val="single" w:sz="4" w:space="0" w:color="auto"/>
          <w:shd w:val="clear" w:color="auto" w:fill="E6E6E6"/>
          <w:lang w:val="es-BO"/>
        </w:rPr>
        <w:tab/>
      </w:r>
      <w:r w:rsidR="00F41232" w:rsidRPr="002D1A1D">
        <w:rPr>
          <w:bdr w:val="single" w:sz="4" w:space="0" w:color="auto"/>
          <w:shd w:val="clear" w:color="auto" w:fill="E6E6E6"/>
          <w:lang w:val="es-BO"/>
        </w:rPr>
        <w:tab/>
      </w:r>
      <w:r w:rsidR="00F41232" w:rsidRPr="002D1A1D">
        <w:rPr>
          <w:bdr w:val="single" w:sz="4" w:space="0" w:color="auto"/>
          <w:shd w:val="clear" w:color="auto" w:fill="E6E6E6"/>
          <w:lang w:val="es-BO"/>
        </w:rPr>
        <w:tab/>
      </w:r>
      <w:r w:rsidR="00F41232" w:rsidRPr="002D1A1D">
        <w:rPr>
          <w:bdr w:val="single" w:sz="4" w:space="0" w:color="auto"/>
          <w:shd w:val="clear" w:color="auto" w:fill="E6E6E6"/>
          <w:lang w:val="es-BO"/>
        </w:rPr>
        <w:tab/>
      </w:r>
      <w:r w:rsidR="00F41232" w:rsidRPr="002D1A1D">
        <w:rPr>
          <w:lang w:val="es-BO"/>
        </w:rPr>
        <w:t xml:space="preserve"> </w:t>
      </w:r>
    </w:p>
    <w:p w:rsidR="00F41232" w:rsidRPr="002D1A1D" w:rsidRDefault="000B34CA" w:rsidP="005F6FD7">
      <w:pPr>
        <w:pStyle w:val="List2"/>
        <w:ind w:left="0" w:right="-720" w:firstLine="0"/>
        <w:rPr>
          <w:sz w:val="22"/>
          <w:lang w:val="es-BO"/>
        </w:rPr>
      </w:pPr>
      <w:r w:rsidRPr="002D1A1D">
        <w:rPr>
          <w:sz w:val="22"/>
          <w:lang w:val="es-BO"/>
        </w:rPr>
        <w:t xml:space="preserve">RTI </w:t>
      </w:r>
      <w:r w:rsidR="00797798" w:rsidRPr="002D1A1D">
        <w:rPr>
          <w:sz w:val="22"/>
          <w:lang w:val="es-BO"/>
        </w:rPr>
        <w:t>y</w:t>
      </w:r>
      <w:r w:rsidRPr="002D1A1D">
        <w:rPr>
          <w:sz w:val="22"/>
          <w:lang w:val="es-BO"/>
        </w:rPr>
        <w:t xml:space="preserve"> CMS podrían contactarle en el futuro para completar </w:t>
      </w:r>
      <w:r w:rsidR="00F41232" w:rsidRPr="002D1A1D">
        <w:rPr>
          <w:sz w:val="22"/>
          <w:lang w:val="es-BO"/>
        </w:rPr>
        <w:t xml:space="preserve"> </w:t>
      </w:r>
      <w:r w:rsidRPr="002D1A1D">
        <w:rPr>
          <w:sz w:val="22"/>
          <w:lang w:val="es-BO"/>
        </w:rPr>
        <w:t xml:space="preserve">una encuesta o participar en otro grupo de enfoque para este proyecto. </w:t>
      </w:r>
      <w:r w:rsidR="00F41232" w:rsidRPr="002D1A1D">
        <w:rPr>
          <w:sz w:val="22"/>
          <w:lang w:val="es-BO"/>
        </w:rPr>
        <w:t xml:space="preserve"> </w:t>
      </w:r>
    </w:p>
    <w:p w:rsidR="00F41232" w:rsidRPr="002D1A1D" w:rsidRDefault="00E96689" w:rsidP="005F6FD7">
      <w:pPr>
        <w:pStyle w:val="Heading2"/>
        <w:ind w:right="-720"/>
        <w:jc w:val="both"/>
        <w:rPr>
          <w:b w:val="0"/>
          <w:sz w:val="22"/>
          <w:szCs w:val="22"/>
          <w:lang w:val="es-BO"/>
        </w:rPr>
      </w:pPr>
      <w:r w:rsidRPr="002D1A1D">
        <w:rPr>
          <w:i/>
          <w:sz w:val="22"/>
          <w:szCs w:val="22"/>
          <w:bdr w:val="single" w:sz="4" w:space="0" w:color="auto"/>
          <w:shd w:val="clear" w:color="auto" w:fill="E6E6E6"/>
          <w:lang w:val="es-BO"/>
        </w:rPr>
        <w:t>Sus derechos</w:t>
      </w:r>
      <w:r w:rsidR="00F41232" w:rsidRPr="002D1A1D">
        <w:rPr>
          <w:sz w:val="22"/>
          <w:szCs w:val="22"/>
          <w:bdr w:val="single" w:sz="4" w:space="0" w:color="auto"/>
          <w:shd w:val="clear" w:color="auto" w:fill="E6E6E6"/>
          <w:lang w:val="es-BO"/>
        </w:rPr>
        <w:tab/>
      </w:r>
      <w:r w:rsidR="00F41232" w:rsidRPr="002D1A1D">
        <w:rPr>
          <w:sz w:val="22"/>
          <w:szCs w:val="22"/>
          <w:bdr w:val="single" w:sz="4" w:space="0" w:color="auto"/>
          <w:shd w:val="clear" w:color="auto" w:fill="E6E6E6"/>
          <w:lang w:val="es-BO"/>
        </w:rPr>
        <w:tab/>
      </w:r>
      <w:r w:rsidR="00F41232" w:rsidRPr="002D1A1D">
        <w:rPr>
          <w:sz w:val="22"/>
          <w:szCs w:val="22"/>
          <w:bdr w:val="single" w:sz="4" w:space="0" w:color="auto"/>
          <w:shd w:val="clear" w:color="auto" w:fill="E6E6E6"/>
          <w:lang w:val="es-BO"/>
        </w:rPr>
        <w:tab/>
      </w:r>
      <w:r w:rsidR="00F41232" w:rsidRPr="002D1A1D">
        <w:rPr>
          <w:sz w:val="22"/>
          <w:szCs w:val="22"/>
          <w:bdr w:val="single" w:sz="4" w:space="0" w:color="auto"/>
          <w:shd w:val="clear" w:color="auto" w:fill="E6E6E6"/>
          <w:lang w:val="es-BO"/>
        </w:rPr>
        <w:tab/>
      </w:r>
      <w:r w:rsidR="00F41232" w:rsidRPr="002D1A1D">
        <w:rPr>
          <w:sz w:val="22"/>
          <w:szCs w:val="22"/>
          <w:bdr w:val="single" w:sz="4" w:space="0" w:color="auto"/>
          <w:shd w:val="clear" w:color="auto" w:fill="E6E6E6"/>
          <w:lang w:val="es-BO"/>
        </w:rPr>
        <w:tab/>
      </w:r>
      <w:r w:rsidR="00F41232" w:rsidRPr="002D1A1D">
        <w:rPr>
          <w:sz w:val="22"/>
          <w:szCs w:val="22"/>
          <w:bdr w:val="single" w:sz="4" w:space="0" w:color="auto"/>
          <w:shd w:val="clear" w:color="auto" w:fill="E6E6E6"/>
          <w:lang w:val="es-BO"/>
        </w:rPr>
        <w:tab/>
      </w:r>
      <w:r w:rsidR="00F41232" w:rsidRPr="002D1A1D">
        <w:rPr>
          <w:sz w:val="22"/>
          <w:szCs w:val="22"/>
          <w:bdr w:val="single" w:sz="4" w:space="0" w:color="auto"/>
          <w:shd w:val="clear" w:color="auto" w:fill="E6E6E6"/>
          <w:lang w:val="es-BO"/>
        </w:rPr>
        <w:tab/>
      </w:r>
      <w:r w:rsidR="00F41232" w:rsidRPr="002D1A1D">
        <w:rPr>
          <w:sz w:val="22"/>
          <w:szCs w:val="22"/>
          <w:bdr w:val="single" w:sz="4" w:space="0" w:color="auto"/>
          <w:shd w:val="clear" w:color="auto" w:fill="E6E6E6"/>
          <w:lang w:val="es-BO"/>
        </w:rPr>
        <w:tab/>
      </w:r>
      <w:r w:rsidR="00F41232" w:rsidRPr="002D1A1D">
        <w:rPr>
          <w:sz w:val="22"/>
          <w:szCs w:val="22"/>
          <w:bdr w:val="single" w:sz="4" w:space="0" w:color="auto"/>
          <w:shd w:val="clear" w:color="auto" w:fill="E6E6E6"/>
          <w:lang w:val="es-BO"/>
        </w:rPr>
        <w:tab/>
      </w:r>
      <w:r w:rsidR="00F41232" w:rsidRPr="002D1A1D">
        <w:rPr>
          <w:sz w:val="22"/>
          <w:szCs w:val="22"/>
          <w:bdr w:val="single" w:sz="4" w:space="0" w:color="auto"/>
          <w:shd w:val="clear" w:color="auto" w:fill="E6E6E6"/>
          <w:lang w:val="es-BO"/>
        </w:rPr>
        <w:tab/>
      </w:r>
      <w:r w:rsidR="00F41232" w:rsidRPr="002D1A1D">
        <w:rPr>
          <w:sz w:val="22"/>
          <w:szCs w:val="22"/>
          <w:lang w:val="es-BO"/>
        </w:rPr>
        <w:t xml:space="preserve"> </w:t>
      </w:r>
    </w:p>
    <w:p w:rsidR="00F41232" w:rsidRPr="002D1A1D" w:rsidRDefault="00E96689" w:rsidP="005F6FD7">
      <w:pPr>
        <w:ind w:right="-720"/>
        <w:rPr>
          <w:i/>
          <w:sz w:val="22"/>
          <w:szCs w:val="22"/>
          <w:lang w:val="es-BO"/>
        </w:rPr>
      </w:pPr>
      <w:r w:rsidRPr="002D1A1D">
        <w:rPr>
          <w:sz w:val="22"/>
          <w:szCs w:val="22"/>
          <w:lang w:val="es-BO"/>
        </w:rPr>
        <w:t xml:space="preserve">Su decisión de formar parte de este grupo de enfoque es completamente voluntaria. Usted puede decidir no participar en el grupo de enfoque. Usted puede decidir para su participación en el grupo de enfoque en cualquier momento. Usted puede rehusarse a responder cualquier pregunta. Si usted toma la decisión de participar, puede cambiar de opinión más tarde. </w:t>
      </w:r>
    </w:p>
    <w:p w:rsidR="00F41232" w:rsidRPr="002D1A1D" w:rsidRDefault="00F41232" w:rsidP="005F6FD7">
      <w:pPr>
        <w:ind w:right="-720"/>
        <w:jc w:val="both"/>
        <w:rPr>
          <w:b/>
          <w:i/>
          <w:sz w:val="22"/>
          <w:lang w:val="es-BO"/>
        </w:rPr>
      </w:pPr>
    </w:p>
    <w:p w:rsidR="00F41232" w:rsidRPr="002D1A1D" w:rsidRDefault="00E96689" w:rsidP="005F6FD7">
      <w:pPr>
        <w:ind w:right="-720"/>
        <w:jc w:val="both"/>
        <w:rPr>
          <w:i/>
          <w:iCs/>
          <w:sz w:val="22"/>
          <w:lang w:val="es-BO"/>
        </w:rPr>
      </w:pPr>
      <w:r w:rsidRPr="002D1A1D">
        <w:rPr>
          <w:b/>
          <w:i/>
          <w:sz w:val="22"/>
          <w:bdr w:val="single" w:sz="4" w:space="0" w:color="auto"/>
          <w:shd w:val="clear" w:color="auto" w:fill="E6E6E6"/>
          <w:lang w:val="es-BO"/>
        </w:rPr>
        <w:t>Sus preguntas</w:t>
      </w:r>
      <w:r w:rsidR="00F41232" w:rsidRPr="002D1A1D">
        <w:rPr>
          <w:b/>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r>
      <w:r w:rsidR="00F41232" w:rsidRPr="002D1A1D">
        <w:rPr>
          <w:i/>
          <w:sz w:val="22"/>
          <w:bdr w:val="single" w:sz="4" w:space="0" w:color="auto"/>
          <w:shd w:val="clear" w:color="auto" w:fill="E6E6E6"/>
          <w:lang w:val="es-BO"/>
        </w:rPr>
        <w:tab/>
        <w:t xml:space="preserve"> </w:t>
      </w:r>
    </w:p>
    <w:p w:rsidR="00F41232" w:rsidRPr="002D1A1D" w:rsidRDefault="00F41232" w:rsidP="005F6FD7">
      <w:pPr>
        <w:ind w:right="-720"/>
        <w:jc w:val="both"/>
        <w:rPr>
          <w:sz w:val="22"/>
          <w:lang w:val="es-BO"/>
        </w:rPr>
      </w:pPr>
    </w:p>
    <w:p w:rsidR="00F41232" w:rsidRPr="002D1A1D" w:rsidRDefault="00E96689" w:rsidP="005F6FD7">
      <w:pPr>
        <w:ind w:right="-720"/>
        <w:rPr>
          <w:sz w:val="22"/>
          <w:lang w:val="es-BO"/>
        </w:rPr>
      </w:pPr>
      <w:r w:rsidRPr="002D1A1D">
        <w:rPr>
          <w:sz w:val="22"/>
          <w:lang w:val="es-BO"/>
        </w:rPr>
        <w:lastRenderedPageBreak/>
        <w:t xml:space="preserve">Si tiene alguna pregunta acerca de esta entrevista, usted puede llamar al director del proyecto de </w:t>
      </w:r>
      <w:proofErr w:type="spellStart"/>
      <w:r w:rsidRPr="002D1A1D">
        <w:rPr>
          <w:sz w:val="22"/>
          <w:lang w:val="es-BO"/>
        </w:rPr>
        <w:t>RTI</w:t>
      </w:r>
      <w:proofErr w:type="spellEnd"/>
      <w:r w:rsidRPr="002D1A1D">
        <w:rPr>
          <w:sz w:val="22"/>
          <w:lang w:val="es-BO"/>
        </w:rPr>
        <w:t xml:space="preserve">, Thomas </w:t>
      </w:r>
      <w:proofErr w:type="spellStart"/>
      <w:r w:rsidRPr="002D1A1D">
        <w:rPr>
          <w:sz w:val="22"/>
          <w:lang w:val="es-BO"/>
        </w:rPr>
        <w:t>Hoerget</w:t>
      </w:r>
      <w:proofErr w:type="spellEnd"/>
      <w:r w:rsidRPr="002D1A1D">
        <w:rPr>
          <w:sz w:val="22"/>
          <w:lang w:val="es-BO"/>
        </w:rPr>
        <w:t xml:space="preserve">, al 1-800-334-8571, ext. 21746. Deje un mensaje con su nombre  y número de teléfono. Alguien le devolverá la llamada lo más pronto posible. Si usted tiene preguntas acerca d sus derechos como participante, puede llamar al número gratuito de la Oficina de Protección de Investigación al </w:t>
      </w:r>
      <w:r w:rsidR="00F41232" w:rsidRPr="002D1A1D">
        <w:rPr>
          <w:sz w:val="22"/>
          <w:lang w:val="es-BO"/>
        </w:rPr>
        <w:t xml:space="preserve">1-866-214-2043. </w:t>
      </w:r>
    </w:p>
    <w:p w:rsidR="00F41232" w:rsidRPr="002D1A1D" w:rsidRDefault="00F41232" w:rsidP="005F6FD7">
      <w:pPr>
        <w:ind w:right="-720"/>
        <w:rPr>
          <w:rFonts w:asciiTheme="majorBidi" w:hAnsiTheme="majorBidi" w:cstheme="majorBidi"/>
          <w:lang w:val="es-BO"/>
        </w:rPr>
      </w:pPr>
    </w:p>
    <w:p w:rsidR="00F41232" w:rsidRPr="002D1A1D" w:rsidRDefault="00F41232" w:rsidP="005F6FD7">
      <w:pPr>
        <w:pBdr>
          <w:bottom w:val="single" w:sz="12" w:space="1" w:color="auto"/>
        </w:pBdr>
        <w:ind w:right="-720"/>
        <w:jc w:val="both"/>
        <w:rPr>
          <w:color w:val="808080"/>
          <w:sz w:val="22"/>
          <w:lang w:val="es-BO"/>
        </w:rPr>
      </w:pPr>
    </w:p>
    <w:p w:rsidR="00F41232" w:rsidRPr="002D1A1D" w:rsidRDefault="00F41232" w:rsidP="005F6FD7">
      <w:pPr>
        <w:ind w:right="-720"/>
        <w:jc w:val="both"/>
        <w:rPr>
          <w:sz w:val="22"/>
          <w:lang w:val="es-BO"/>
        </w:rPr>
      </w:pPr>
    </w:p>
    <w:p w:rsidR="00F41232" w:rsidRPr="002D1A1D" w:rsidRDefault="00E96689" w:rsidP="005F6FD7">
      <w:pPr>
        <w:ind w:right="-720"/>
        <w:jc w:val="both"/>
        <w:rPr>
          <w:b/>
          <w:sz w:val="22"/>
          <w:lang w:val="es-BO"/>
        </w:rPr>
      </w:pPr>
      <w:r w:rsidRPr="002D1A1D">
        <w:rPr>
          <w:b/>
          <w:sz w:val="22"/>
          <w:lang w:val="es-BO"/>
        </w:rPr>
        <w:t>SE LE DARA UNA COPIA DE ESTE FORMULARIO PARA SUS RECORDS</w:t>
      </w:r>
      <w:r w:rsidR="00F41232" w:rsidRPr="002D1A1D">
        <w:rPr>
          <w:b/>
          <w:sz w:val="22"/>
          <w:lang w:val="es-BO"/>
        </w:rPr>
        <w:t>.</w:t>
      </w:r>
    </w:p>
    <w:p w:rsidR="00F41232" w:rsidRPr="002D1A1D" w:rsidRDefault="00F41232" w:rsidP="005F6FD7">
      <w:pPr>
        <w:pStyle w:val="PlainText"/>
        <w:pBdr>
          <w:bottom w:val="single" w:sz="12" w:space="1" w:color="auto"/>
        </w:pBdr>
        <w:ind w:right="-720"/>
        <w:jc w:val="both"/>
        <w:rPr>
          <w:rFonts w:ascii="Times New Roman" w:hAnsi="Times New Roman"/>
          <w:sz w:val="22"/>
          <w:lang w:val="es-BO"/>
        </w:rPr>
      </w:pPr>
    </w:p>
    <w:p w:rsidR="00F41232" w:rsidRPr="002D1A1D" w:rsidRDefault="00F41232" w:rsidP="005F6FD7">
      <w:pPr>
        <w:ind w:right="-720"/>
        <w:jc w:val="both"/>
        <w:rPr>
          <w:sz w:val="22"/>
          <w:lang w:val="es-BO"/>
        </w:rPr>
      </w:pPr>
    </w:p>
    <w:p w:rsidR="00746CD9" w:rsidRPr="002D1A1D" w:rsidRDefault="00E96689" w:rsidP="005F6FD7">
      <w:pPr>
        <w:ind w:right="-720"/>
        <w:jc w:val="both"/>
        <w:rPr>
          <w:sz w:val="22"/>
          <w:lang w:val="es-BO"/>
        </w:rPr>
      </w:pPr>
      <w:r w:rsidRPr="002D1A1D">
        <w:rPr>
          <w:sz w:val="22"/>
          <w:lang w:val="es-BO"/>
        </w:rPr>
        <w:t xml:space="preserve">Sus iniciales abajo </w:t>
      </w:r>
      <w:r w:rsidR="00746CD9" w:rsidRPr="002D1A1D">
        <w:rPr>
          <w:sz w:val="22"/>
          <w:lang w:val="es-BO"/>
        </w:rPr>
        <w:t>indican</w:t>
      </w:r>
      <w:r w:rsidRPr="002D1A1D">
        <w:rPr>
          <w:sz w:val="22"/>
          <w:lang w:val="es-BO"/>
        </w:rPr>
        <w:t xml:space="preserve"> que usted ha </w:t>
      </w:r>
      <w:r w:rsidR="00746CD9" w:rsidRPr="002D1A1D">
        <w:rPr>
          <w:sz w:val="22"/>
          <w:lang w:val="es-BO"/>
        </w:rPr>
        <w:t>leído</w:t>
      </w:r>
      <w:r w:rsidRPr="002D1A1D">
        <w:rPr>
          <w:sz w:val="22"/>
          <w:lang w:val="es-BO"/>
        </w:rPr>
        <w:t xml:space="preserve"> la </w:t>
      </w:r>
      <w:r w:rsidR="00746CD9" w:rsidRPr="002D1A1D">
        <w:rPr>
          <w:sz w:val="22"/>
          <w:lang w:val="es-BO"/>
        </w:rPr>
        <w:t>información</w:t>
      </w:r>
      <w:r w:rsidRPr="002D1A1D">
        <w:rPr>
          <w:sz w:val="22"/>
          <w:lang w:val="es-BO"/>
        </w:rPr>
        <w:t xml:space="preserve"> provista arriba y ha recibido respuestas a sus preguntas. </w:t>
      </w:r>
      <w:r w:rsidR="00746CD9" w:rsidRPr="002D1A1D">
        <w:rPr>
          <w:sz w:val="22"/>
          <w:lang w:val="es-BO"/>
        </w:rPr>
        <w:t>Además, también indica que usted ha decidió libremente participar en esta entrevista. Al aceptar participar en este grupo de enfoque, usted no está renunciando a ninguno de sus derechos legales.</w:t>
      </w:r>
    </w:p>
    <w:p w:rsidR="00F41232" w:rsidRPr="002D1A1D" w:rsidRDefault="00F41232" w:rsidP="005F6FD7">
      <w:pPr>
        <w:ind w:right="-720"/>
        <w:jc w:val="both"/>
        <w:rPr>
          <w:sz w:val="22"/>
          <w:lang w:val="es-BO"/>
        </w:rPr>
      </w:pPr>
    </w:p>
    <w:p w:rsidR="00F41232" w:rsidRPr="002D1A1D" w:rsidRDefault="00F41232" w:rsidP="005F6FD7">
      <w:pPr>
        <w:ind w:right="-720"/>
        <w:jc w:val="both"/>
        <w:rPr>
          <w:sz w:val="22"/>
          <w:lang w:val="es-BO"/>
        </w:rPr>
      </w:pPr>
      <w:r w:rsidRPr="002D1A1D">
        <w:rPr>
          <w:sz w:val="22"/>
          <w:lang w:val="es-BO"/>
        </w:rPr>
        <w:t>______________</w:t>
      </w:r>
      <w:r w:rsidRPr="002D1A1D">
        <w:rPr>
          <w:sz w:val="22"/>
          <w:lang w:val="es-BO"/>
        </w:rPr>
        <w:tab/>
      </w:r>
      <w:r w:rsidRPr="002D1A1D">
        <w:rPr>
          <w:sz w:val="22"/>
          <w:lang w:val="es-BO"/>
        </w:rPr>
        <w:tab/>
      </w:r>
      <w:r w:rsidRPr="002D1A1D">
        <w:rPr>
          <w:sz w:val="22"/>
          <w:lang w:val="es-BO"/>
        </w:rPr>
        <w:tab/>
      </w:r>
      <w:r w:rsidRPr="002D1A1D">
        <w:rPr>
          <w:sz w:val="22"/>
          <w:lang w:val="es-BO"/>
        </w:rPr>
        <w:tab/>
      </w:r>
      <w:r w:rsidRPr="002D1A1D">
        <w:rPr>
          <w:sz w:val="22"/>
          <w:lang w:val="es-BO"/>
        </w:rPr>
        <w:tab/>
        <w:t>__________________________</w:t>
      </w:r>
    </w:p>
    <w:p w:rsidR="00F41232" w:rsidRPr="002D1A1D" w:rsidRDefault="00746CD9" w:rsidP="005F6FD7">
      <w:pPr>
        <w:ind w:right="-720"/>
        <w:jc w:val="both"/>
        <w:rPr>
          <w:sz w:val="22"/>
          <w:lang w:val="es-BO"/>
        </w:rPr>
      </w:pPr>
      <w:r w:rsidRPr="002D1A1D">
        <w:rPr>
          <w:sz w:val="22"/>
          <w:lang w:val="es-BO"/>
        </w:rPr>
        <w:t>Fecha</w:t>
      </w:r>
      <w:r w:rsidR="00F41232" w:rsidRPr="002D1A1D">
        <w:rPr>
          <w:sz w:val="22"/>
          <w:lang w:val="es-BO"/>
        </w:rPr>
        <w:tab/>
      </w:r>
      <w:r w:rsidR="00F41232" w:rsidRPr="002D1A1D">
        <w:rPr>
          <w:sz w:val="22"/>
          <w:lang w:val="es-BO"/>
        </w:rPr>
        <w:tab/>
      </w:r>
      <w:r w:rsidR="00F41232" w:rsidRPr="002D1A1D">
        <w:rPr>
          <w:sz w:val="22"/>
          <w:lang w:val="es-BO"/>
        </w:rPr>
        <w:tab/>
      </w:r>
      <w:r w:rsidR="00F41232" w:rsidRPr="002D1A1D">
        <w:rPr>
          <w:sz w:val="22"/>
          <w:lang w:val="es-BO"/>
        </w:rPr>
        <w:tab/>
      </w:r>
      <w:r w:rsidR="00F41232" w:rsidRPr="002D1A1D">
        <w:rPr>
          <w:sz w:val="22"/>
          <w:lang w:val="es-BO"/>
        </w:rPr>
        <w:tab/>
      </w:r>
      <w:r w:rsidR="00F41232" w:rsidRPr="002D1A1D">
        <w:rPr>
          <w:sz w:val="22"/>
          <w:lang w:val="es-BO"/>
        </w:rPr>
        <w:tab/>
      </w:r>
      <w:r w:rsidR="00F41232" w:rsidRPr="002D1A1D">
        <w:rPr>
          <w:sz w:val="22"/>
          <w:lang w:val="es-BO"/>
        </w:rPr>
        <w:tab/>
      </w:r>
      <w:r w:rsidR="00F41232" w:rsidRPr="002D1A1D">
        <w:rPr>
          <w:sz w:val="22"/>
          <w:lang w:val="es-BO"/>
        </w:rPr>
        <w:tab/>
        <w:t>Ini</w:t>
      </w:r>
      <w:r w:rsidRPr="002D1A1D">
        <w:rPr>
          <w:sz w:val="22"/>
          <w:lang w:val="es-BO"/>
        </w:rPr>
        <w:t xml:space="preserve">ciales del </w:t>
      </w:r>
      <w:r w:rsidR="00F41232" w:rsidRPr="002D1A1D">
        <w:rPr>
          <w:sz w:val="22"/>
          <w:lang w:val="es-BO"/>
        </w:rPr>
        <w:t>Participant</w:t>
      </w:r>
      <w:r w:rsidRPr="002D1A1D">
        <w:rPr>
          <w:sz w:val="22"/>
          <w:lang w:val="es-BO"/>
        </w:rPr>
        <w:t>e</w:t>
      </w:r>
      <w:r w:rsidR="00F41232" w:rsidRPr="002D1A1D">
        <w:rPr>
          <w:sz w:val="22"/>
          <w:lang w:val="es-BO"/>
        </w:rPr>
        <w:tab/>
      </w:r>
      <w:r w:rsidR="00F41232" w:rsidRPr="002D1A1D">
        <w:rPr>
          <w:sz w:val="22"/>
          <w:lang w:val="es-BO"/>
        </w:rPr>
        <w:tab/>
      </w:r>
      <w:r w:rsidR="00F41232" w:rsidRPr="002D1A1D">
        <w:rPr>
          <w:sz w:val="22"/>
          <w:lang w:val="es-BO"/>
        </w:rPr>
        <w:tab/>
      </w:r>
      <w:r w:rsidR="00F41232" w:rsidRPr="002D1A1D">
        <w:rPr>
          <w:sz w:val="22"/>
          <w:lang w:val="es-BO"/>
        </w:rPr>
        <w:tab/>
      </w:r>
      <w:r w:rsidR="00F41232" w:rsidRPr="002D1A1D">
        <w:rPr>
          <w:sz w:val="22"/>
          <w:lang w:val="es-BO"/>
        </w:rPr>
        <w:tab/>
      </w:r>
      <w:r w:rsidR="00F41232" w:rsidRPr="002D1A1D">
        <w:rPr>
          <w:sz w:val="22"/>
          <w:lang w:val="es-BO"/>
        </w:rPr>
        <w:tab/>
      </w:r>
    </w:p>
    <w:p w:rsidR="00F41232" w:rsidRPr="002D1A1D" w:rsidRDefault="00F41232" w:rsidP="005F6FD7">
      <w:pPr>
        <w:pStyle w:val="PlainText"/>
        <w:ind w:right="-720"/>
        <w:jc w:val="both"/>
        <w:rPr>
          <w:rFonts w:ascii="Times New Roman" w:hAnsi="Times New Roman"/>
          <w:sz w:val="22"/>
          <w:szCs w:val="22"/>
          <w:lang w:val="es-BO"/>
        </w:rPr>
      </w:pPr>
    </w:p>
    <w:p w:rsidR="00F41232" w:rsidRPr="002D1A1D" w:rsidRDefault="00F41232" w:rsidP="005F6FD7">
      <w:pPr>
        <w:ind w:right="-720"/>
        <w:jc w:val="both"/>
        <w:rPr>
          <w:sz w:val="22"/>
          <w:lang w:val="es-BO"/>
        </w:rPr>
      </w:pPr>
    </w:p>
    <w:p w:rsidR="00F41232" w:rsidRPr="002D1A1D" w:rsidRDefault="00F41232" w:rsidP="005F6FD7">
      <w:pPr>
        <w:ind w:right="-720"/>
        <w:jc w:val="both"/>
        <w:rPr>
          <w:sz w:val="22"/>
          <w:lang w:val="es-BO"/>
        </w:rPr>
      </w:pPr>
      <w:r w:rsidRPr="002D1A1D">
        <w:rPr>
          <w:sz w:val="22"/>
          <w:lang w:val="es-BO"/>
        </w:rPr>
        <w:t>______________</w:t>
      </w:r>
      <w:r w:rsidRPr="002D1A1D">
        <w:rPr>
          <w:sz w:val="22"/>
          <w:lang w:val="es-BO"/>
        </w:rPr>
        <w:tab/>
      </w:r>
      <w:r w:rsidRPr="002D1A1D">
        <w:rPr>
          <w:sz w:val="22"/>
          <w:lang w:val="es-BO"/>
        </w:rPr>
        <w:tab/>
      </w:r>
      <w:r w:rsidRPr="002D1A1D">
        <w:rPr>
          <w:sz w:val="22"/>
          <w:lang w:val="es-BO"/>
        </w:rPr>
        <w:tab/>
      </w:r>
      <w:r w:rsidRPr="002D1A1D">
        <w:rPr>
          <w:sz w:val="22"/>
          <w:lang w:val="es-BO"/>
        </w:rPr>
        <w:tab/>
      </w:r>
      <w:r w:rsidRPr="002D1A1D">
        <w:rPr>
          <w:sz w:val="22"/>
          <w:lang w:val="es-BO"/>
        </w:rPr>
        <w:tab/>
        <w:t>_______________________________</w:t>
      </w:r>
    </w:p>
    <w:p w:rsidR="00F41232" w:rsidRPr="002D1A1D" w:rsidRDefault="00746CD9" w:rsidP="005F6FD7">
      <w:pPr>
        <w:ind w:right="-720"/>
        <w:jc w:val="both"/>
        <w:rPr>
          <w:sz w:val="22"/>
          <w:lang w:val="es-BO"/>
        </w:rPr>
      </w:pPr>
      <w:r w:rsidRPr="002D1A1D">
        <w:rPr>
          <w:sz w:val="22"/>
          <w:lang w:val="es-BO"/>
        </w:rPr>
        <w:t>Fecha</w:t>
      </w:r>
      <w:r w:rsidR="00F41232" w:rsidRPr="002D1A1D">
        <w:rPr>
          <w:sz w:val="22"/>
          <w:lang w:val="es-BO"/>
        </w:rPr>
        <w:tab/>
      </w:r>
      <w:r w:rsidR="00F41232" w:rsidRPr="002D1A1D">
        <w:rPr>
          <w:sz w:val="22"/>
          <w:lang w:val="es-BO"/>
        </w:rPr>
        <w:tab/>
      </w:r>
      <w:r w:rsidR="00F41232" w:rsidRPr="002D1A1D">
        <w:rPr>
          <w:sz w:val="22"/>
          <w:lang w:val="es-BO"/>
        </w:rPr>
        <w:tab/>
      </w:r>
      <w:r w:rsidR="00F41232" w:rsidRPr="002D1A1D">
        <w:rPr>
          <w:sz w:val="22"/>
          <w:lang w:val="es-BO"/>
        </w:rPr>
        <w:tab/>
      </w:r>
      <w:r w:rsidR="00F41232" w:rsidRPr="002D1A1D">
        <w:rPr>
          <w:sz w:val="22"/>
          <w:lang w:val="es-BO"/>
        </w:rPr>
        <w:tab/>
      </w:r>
      <w:r w:rsidR="00F41232" w:rsidRPr="002D1A1D">
        <w:rPr>
          <w:sz w:val="22"/>
          <w:lang w:val="es-BO"/>
        </w:rPr>
        <w:tab/>
      </w:r>
      <w:r w:rsidR="00F41232" w:rsidRPr="002D1A1D">
        <w:rPr>
          <w:sz w:val="22"/>
          <w:lang w:val="es-BO"/>
        </w:rPr>
        <w:tab/>
      </w:r>
      <w:r w:rsidR="00F41232" w:rsidRPr="002D1A1D">
        <w:rPr>
          <w:sz w:val="22"/>
          <w:lang w:val="es-BO"/>
        </w:rPr>
        <w:tab/>
      </w:r>
      <w:r w:rsidRPr="002D1A1D">
        <w:rPr>
          <w:sz w:val="22"/>
          <w:lang w:val="es-BO"/>
        </w:rPr>
        <w:t>Firma del Testigo</w:t>
      </w:r>
      <w:r w:rsidR="00F41232" w:rsidRPr="002D1A1D">
        <w:rPr>
          <w:sz w:val="22"/>
          <w:lang w:val="es-BO"/>
        </w:rPr>
        <w:tab/>
      </w:r>
      <w:r w:rsidR="00F41232" w:rsidRPr="002D1A1D">
        <w:rPr>
          <w:sz w:val="22"/>
          <w:lang w:val="es-BO"/>
        </w:rPr>
        <w:tab/>
      </w:r>
    </w:p>
    <w:p w:rsidR="009064F5" w:rsidRPr="002D1A1D" w:rsidRDefault="009064F5" w:rsidP="005F6FD7">
      <w:pPr>
        <w:ind w:right="-720"/>
        <w:rPr>
          <w:lang w:val="es-BO"/>
        </w:rPr>
      </w:pPr>
    </w:p>
    <w:p w:rsidR="002D1A1D" w:rsidRPr="002D1A1D" w:rsidRDefault="002D1A1D">
      <w:pPr>
        <w:ind w:right="-720"/>
        <w:rPr>
          <w:lang w:val="es-BO"/>
        </w:rPr>
      </w:pPr>
      <w:bookmarkStart w:id="2" w:name="_GoBack"/>
      <w:bookmarkEnd w:id="2"/>
    </w:p>
    <w:sectPr w:rsidR="002D1A1D" w:rsidRPr="002D1A1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FD7" w:rsidRDefault="005F6FD7" w:rsidP="005F6FD7">
      <w:r>
        <w:separator/>
      </w:r>
    </w:p>
  </w:endnote>
  <w:endnote w:type="continuationSeparator" w:id="0">
    <w:p w:rsidR="005F6FD7" w:rsidRDefault="005F6FD7" w:rsidP="005F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622888"/>
      <w:docPartObj>
        <w:docPartGallery w:val="Page Numbers (Bottom of Page)"/>
        <w:docPartUnique/>
      </w:docPartObj>
    </w:sdtPr>
    <w:sdtEndPr>
      <w:rPr>
        <w:noProof/>
      </w:rPr>
    </w:sdtEndPr>
    <w:sdtContent>
      <w:p w:rsidR="002D1A1D" w:rsidRDefault="002D1A1D">
        <w:pPr>
          <w:pStyle w:val="Footer"/>
          <w:jc w:val="right"/>
        </w:pPr>
        <w:r>
          <w:fldChar w:fldCharType="begin"/>
        </w:r>
        <w:r>
          <w:instrText xml:space="preserve"> PAGE   \* MERGEFORMAT </w:instrText>
        </w:r>
        <w:r>
          <w:fldChar w:fldCharType="separate"/>
        </w:r>
        <w:r w:rsidR="007402CC">
          <w:rPr>
            <w:noProof/>
          </w:rPr>
          <w:t>3</w:t>
        </w:r>
        <w:r>
          <w:rPr>
            <w:noProof/>
          </w:rPr>
          <w:fldChar w:fldCharType="end"/>
        </w:r>
      </w:p>
    </w:sdtContent>
  </w:sdt>
  <w:p w:rsidR="005F6FD7" w:rsidRDefault="005F6FD7" w:rsidP="005F6FD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FD7" w:rsidRDefault="005F6FD7" w:rsidP="005F6FD7">
      <w:r>
        <w:separator/>
      </w:r>
    </w:p>
  </w:footnote>
  <w:footnote w:type="continuationSeparator" w:id="0">
    <w:p w:rsidR="005F6FD7" w:rsidRDefault="005F6FD7" w:rsidP="005F6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237CA"/>
    <w:multiLevelType w:val="hybridMultilevel"/>
    <w:tmpl w:val="ED0EC5E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70E14AE8"/>
    <w:multiLevelType w:val="hybridMultilevel"/>
    <w:tmpl w:val="F6CEC3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232"/>
    <w:rsid w:val="00003F2C"/>
    <w:rsid w:val="000B34CA"/>
    <w:rsid w:val="00242D6D"/>
    <w:rsid w:val="002D1A1D"/>
    <w:rsid w:val="00446726"/>
    <w:rsid w:val="0047107F"/>
    <w:rsid w:val="00490255"/>
    <w:rsid w:val="005F6FD7"/>
    <w:rsid w:val="00670FCA"/>
    <w:rsid w:val="007402CC"/>
    <w:rsid w:val="00746CD9"/>
    <w:rsid w:val="00797798"/>
    <w:rsid w:val="007E1107"/>
    <w:rsid w:val="007F5075"/>
    <w:rsid w:val="00844FB1"/>
    <w:rsid w:val="009064F5"/>
    <w:rsid w:val="00A124DD"/>
    <w:rsid w:val="00C72335"/>
    <w:rsid w:val="00D12A91"/>
    <w:rsid w:val="00D24B63"/>
    <w:rsid w:val="00E96689"/>
    <w:rsid w:val="00F412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232"/>
    <w:pPr>
      <w:spacing w:after="0" w:line="240" w:lineRule="auto"/>
    </w:pPr>
    <w:rPr>
      <w:rFonts w:ascii="Times New Roman" w:eastAsiaTheme="minorEastAsia" w:hAnsi="Times New Roman"/>
      <w:sz w:val="24"/>
      <w:szCs w:val="24"/>
    </w:rPr>
  </w:style>
  <w:style w:type="paragraph" w:styleId="Heading2">
    <w:name w:val="heading 2"/>
    <w:basedOn w:val="Normal"/>
    <w:next w:val="Normal"/>
    <w:link w:val="Heading2Char"/>
    <w:qFormat/>
    <w:rsid w:val="00F41232"/>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41232"/>
    <w:rPr>
      <w:rFonts w:ascii="Times New Roman" w:eastAsiaTheme="minorEastAsia" w:hAnsi="Times New Roman" w:cs="Arial"/>
      <w:b/>
      <w:bCs/>
      <w:iCs/>
      <w:sz w:val="24"/>
      <w:szCs w:val="28"/>
    </w:rPr>
  </w:style>
  <w:style w:type="paragraph" w:styleId="PlainText">
    <w:name w:val="Plain Text"/>
    <w:basedOn w:val="Normal"/>
    <w:link w:val="PlainTextChar"/>
    <w:rsid w:val="00F41232"/>
    <w:rPr>
      <w:rFonts w:ascii="Courier New" w:eastAsia="Times New Roman" w:hAnsi="Courier New" w:cs="Courier New"/>
      <w:sz w:val="20"/>
      <w:szCs w:val="20"/>
    </w:rPr>
  </w:style>
  <w:style w:type="character" w:customStyle="1" w:styleId="PlainTextChar">
    <w:name w:val="Plain Text Char"/>
    <w:basedOn w:val="DefaultParagraphFont"/>
    <w:link w:val="PlainText"/>
    <w:rsid w:val="00F41232"/>
    <w:rPr>
      <w:rFonts w:ascii="Courier New" w:eastAsia="Times New Roman" w:hAnsi="Courier New" w:cs="Courier New"/>
      <w:sz w:val="20"/>
      <w:szCs w:val="20"/>
    </w:rPr>
  </w:style>
  <w:style w:type="paragraph" w:styleId="BodyText">
    <w:name w:val="Body Text"/>
    <w:basedOn w:val="Normal"/>
    <w:link w:val="BodyTextChar"/>
    <w:rsid w:val="00F41232"/>
    <w:pPr>
      <w:suppressAutoHyphens/>
      <w:autoSpaceDN w:val="0"/>
      <w:spacing w:after="160" w:line="320" w:lineRule="exact"/>
      <w:textAlignment w:val="baseline"/>
    </w:pPr>
    <w:rPr>
      <w:rFonts w:ascii="Arial" w:eastAsia="Times New Roman" w:hAnsi="Arial" w:cs="Times New Roman"/>
      <w:szCs w:val="22"/>
    </w:rPr>
  </w:style>
  <w:style w:type="character" w:customStyle="1" w:styleId="BodyTextChar">
    <w:name w:val="Body Text Char"/>
    <w:basedOn w:val="DefaultParagraphFont"/>
    <w:link w:val="BodyText"/>
    <w:rsid w:val="00F41232"/>
    <w:rPr>
      <w:rFonts w:ascii="Arial" w:eastAsia="Times New Roman" w:hAnsi="Arial" w:cs="Times New Roman"/>
      <w:sz w:val="24"/>
    </w:rPr>
  </w:style>
  <w:style w:type="paragraph" w:styleId="List2">
    <w:name w:val="List 2"/>
    <w:basedOn w:val="Normal"/>
    <w:rsid w:val="00F41232"/>
    <w:pPr>
      <w:ind w:left="720" w:hanging="360"/>
      <w:contextualSpacing/>
    </w:pPr>
  </w:style>
  <w:style w:type="paragraph" w:styleId="BalloonText">
    <w:name w:val="Balloon Text"/>
    <w:basedOn w:val="Normal"/>
    <w:link w:val="BalloonTextChar"/>
    <w:uiPriority w:val="99"/>
    <w:semiHidden/>
    <w:unhideWhenUsed/>
    <w:rsid w:val="00242D6D"/>
    <w:rPr>
      <w:rFonts w:ascii="Tahoma" w:hAnsi="Tahoma" w:cs="Tahoma"/>
      <w:sz w:val="16"/>
      <w:szCs w:val="16"/>
    </w:rPr>
  </w:style>
  <w:style w:type="character" w:customStyle="1" w:styleId="BalloonTextChar">
    <w:name w:val="Balloon Text Char"/>
    <w:basedOn w:val="DefaultParagraphFont"/>
    <w:link w:val="BalloonText"/>
    <w:uiPriority w:val="99"/>
    <w:semiHidden/>
    <w:rsid w:val="00242D6D"/>
    <w:rPr>
      <w:rFonts w:ascii="Tahoma" w:eastAsiaTheme="minorEastAsia" w:hAnsi="Tahoma" w:cs="Tahoma"/>
      <w:sz w:val="16"/>
      <w:szCs w:val="16"/>
    </w:rPr>
  </w:style>
  <w:style w:type="paragraph" w:styleId="Header">
    <w:name w:val="header"/>
    <w:basedOn w:val="Normal"/>
    <w:link w:val="HeaderChar"/>
    <w:uiPriority w:val="99"/>
    <w:unhideWhenUsed/>
    <w:rsid w:val="005F6FD7"/>
    <w:pPr>
      <w:tabs>
        <w:tab w:val="center" w:pos="4680"/>
        <w:tab w:val="right" w:pos="9360"/>
      </w:tabs>
    </w:pPr>
  </w:style>
  <w:style w:type="character" w:customStyle="1" w:styleId="HeaderChar">
    <w:name w:val="Header Char"/>
    <w:basedOn w:val="DefaultParagraphFont"/>
    <w:link w:val="Header"/>
    <w:uiPriority w:val="99"/>
    <w:rsid w:val="005F6FD7"/>
    <w:rPr>
      <w:rFonts w:ascii="Times New Roman" w:eastAsiaTheme="minorEastAsia" w:hAnsi="Times New Roman"/>
      <w:sz w:val="24"/>
      <w:szCs w:val="24"/>
    </w:rPr>
  </w:style>
  <w:style w:type="paragraph" w:styleId="Footer">
    <w:name w:val="footer"/>
    <w:basedOn w:val="Normal"/>
    <w:link w:val="FooterChar"/>
    <w:uiPriority w:val="99"/>
    <w:unhideWhenUsed/>
    <w:rsid w:val="005F6FD7"/>
    <w:pPr>
      <w:tabs>
        <w:tab w:val="center" w:pos="4680"/>
        <w:tab w:val="right" w:pos="9360"/>
      </w:tabs>
    </w:pPr>
  </w:style>
  <w:style w:type="character" w:customStyle="1" w:styleId="FooterChar">
    <w:name w:val="Footer Char"/>
    <w:basedOn w:val="DefaultParagraphFont"/>
    <w:link w:val="Footer"/>
    <w:uiPriority w:val="99"/>
    <w:rsid w:val="005F6FD7"/>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232"/>
    <w:pPr>
      <w:spacing w:after="0" w:line="240" w:lineRule="auto"/>
    </w:pPr>
    <w:rPr>
      <w:rFonts w:ascii="Times New Roman" w:eastAsiaTheme="minorEastAsia" w:hAnsi="Times New Roman"/>
      <w:sz w:val="24"/>
      <w:szCs w:val="24"/>
    </w:rPr>
  </w:style>
  <w:style w:type="paragraph" w:styleId="Heading2">
    <w:name w:val="heading 2"/>
    <w:basedOn w:val="Normal"/>
    <w:next w:val="Normal"/>
    <w:link w:val="Heading2Char"/>
    <w:qFormat/>
    <w:rsid w:val="00F41232"/>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41232"/>
    <w:rPr>
      <w:rFonts w:ascii="Times New Roman" w:eastAsiaTheme="minorEastAsia" w:hAnsi="Times New Roman" w:cs="Arial"/>
      <w:b/>
      <w:bCs/>
      <w:iCs/>
      <w:sz w:val="24"/>
      <w:szCs w:val="28"/>
    </w:rPr>
  </w:style>
  <w:style w:type="paragraph" w:styleId="PlainText">
    <w:name w:val="Plain Text"/>
    <w:basedOn w:val="Normal"/>
    <w:link w:val="PlainTextChar"/>
    <w:rsid w:val="00F41232"/>
    <w:rPr>
      <w:rFonts w:ascii="Courier New" w:eastAsia="Times New Roman" w:hAnsi="Courier New" w:cs="Courier New"/>
      <w:sz w:val="20"/>
      <w:szCs w:val="20"/>
    </w:rPr>
  </w:style>
  <w:style w:type="character" w:customStyle="1" w:styleId="PlainTextChar">
    <w:name w:val="Plain Text Char"/>
    <w:basedOn w:val="DefaultParagraphFont"/>
    <w:link w:val="PlainText"/>
    <w:rsid w:val="00F41232"/>
    <w:rPr>
      <w:rFonts w:ascii="Courier New" w:eastAsia="Times New Roman" w:hAnsi="Courier New" w:cs="Courier New"/>
      <w:sz w:val="20"/>
      <w:szCs w:val="20"/>
    </w:rPr>
  </w:style>
  <w:style w:type="paragraph" w:styleId="BodyText">
    <w:name w:val="Body Text"/>
    <w:basedOn w:val="Normal"/>
    <w:link w:val="BodyTextChar"/>
    <w:rsid w:val="00F41232"/>
    <w:pPr>
      <w:suppressAutoHyphens/>
      <w:autoSpaceDN w:val="0"/>
      <w:spacing w:after="160" w:line="320" w:lineRule="exact"/>
      <w:textAlignment w:val="baseline"/>
    </w:pPr>
    <w:rPr>
      <w:rFonts w:ascii="Arial" w:eastAsia="Times New Roman" w:hAnsi="Arial" w:cs="Times New Roman"/>
      <w:szCs w:val="22"/>
    </w:rPr>
  </w:style>
  <w:style w:type="character" w:customStyle="1" w:styleId="BodyTextChar">
    <w:name w:val="Body Text Char"/>
    <w:basedOn w:val="DefaultParagraphFont"/>
    <w:link w:val="BodyText"/>
    <w:rsid w:val="00F41232"/>
    <w:rPr>
      <w:rFonts w:ascii="Arial" w:eastAsia="Times New Roman" w:hAnsi="Arial" w:cs="Times New Roman"/>
      <w:sz w:val="24"/>
    </w:rPr>
  </w:style>
  <w:style w:type="paragraph" w:styleId="List2">
    <w:name w:val="List 2"/>
    <w:basedOn w:val="Normal"/>
    <w:rsid w:val="00F41232"/>
    <w:pPr>
      <w:ind w:left="720" w:hanging="360"/>
      <w:contextualSpacing/>
    </w:pPr>
  </w:style>
  <w:style w:type="paragraph" w:styleId="BalloonText">
    <w:name w:val="Balloon Text"/>
    <w:basedOn w:val="Normal"/>
    <w:link w:val="BalloonTextChar"/>
    <w:uiPriority w:val="99"/>
    <w:semiHidden/>
    <w:unhideWhenUsed/>
    <w:rsid w:val="00242D6D"/>
    <w:rPr>
      <w:rFonts w:ascii="Tahoma" w:hAnsi="Tahoma" w:cs="Tahoma"/>
      <w:sz w:val="16"/>
      <w:szCs w:val="16"/>
    </w:rPr>
  </w:style>
  <w:style w:type="character" w:customStyle="1" w:styleId="BalloonTextChar">
    <w:name w:val="Balloon Text Char"/>
    <w:basedOn w:val="DefaultParagraphFont"/>
    <w:link w:val="BalloonText"/>
    <w:uiPriority w:val="99"/>
    <w:semiHidden/>
    <w:rsid w:val="00242D6D"/>
    <w:rPr>
      <w:rFonts w:ascii="Tahoma" w:eastAsiaTheme="minorEastAsia" w:hAnsi="Tahoma" w:cs="Tahoma"/>
      <w:sz w:val="16"/>
      <w:szCs w:val="16"/>
    </w:rPr>
  </w:style>
  <w:style w:type="paragraph" w:styleId="Header">
    <w:name w:val="header"/>
    <w:basedOn w:val="Normal"/>
    <w:link w:val="HeaderChar"/>
    <w:uiPriority w:val="99"/>
    <w:unhideWhenUsed/>
    <w:rsid w:val="005F6FD7"/>
    <w:pPr>
      <w:tabs>
        <w:tab w:val="center" w:pos="4680"/>
        <w:tab w:val="right" w:pos="9360"/>
      </w:tabs>
    </w:pPr>
  </w:style>
  <w:style w:type="character" w:customStyle="1" w:styleId="HeaderChar">
    <w:name w:val="Header Char"/>
    <w:basedOn w:val="DefaultParagraphFont"/>
    <w:link w:val="Header"/>
    <w:uiPriority w:val="99"/>
    <w:rsid w:val="005F6FD7"/>
    <w:rPr>
      <w:rFonts w:ascii="Times New Roman" w:eastAsiaTheme="minorEastAsia" w:hAnsi="Times New Roman"/>
      <w:sz w:val="24"/>
      <w:szCs w:val="24"/>
    </w:rPr>
  </w:style>
  <w:style w:type="paragraph" w:styleId="Footer">
    <w:name w:val="footer"/>
    <w:basedOn w:val="Normal"/>
    <w:link w:val="FooterChar"/>
    <w:uiPriority w:val="99"/>
    <w:unhideWhenUsed/>
    <w:rsid w:val="005F6FD7"/>
    <w:pPr>
      <w:tabs>
        <w:tab w:val="center" w:pos="4680"/>
        <w:tab w:val="right" w:pos="9360"/>
      </w:tabs>
    </w:pPr>
  </w:style>
  <w:style w:type="character" w:customStyle="1" w:styleId="FooterChar">
    <w:name w:val="Footer Char"/>
    <w:basedOn w:val="DefaultParagraphFont"/>
    <w:link w:val="Footer"/>
    <w:uiPriority w:val="99"/>
    <w:rsid w:val="005F6FD7"/>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39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Michelle</dc:creator>
  <cp:lastModifiedBy>Eguino-Medina, Paula</cp:lastModifiedBy>
  <cp:revision>2</cp:revision>
  <dcterms:created xsi:type="dcterms:W3CDTF">2014-01-13T18:47:00Z</dcterms:created>
  <dcterms:modified xsi:type="dcterms:W3CDTF">2014-01-13T18:47:00Z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1130772171</vt:i4>
  </property>
  <property fmtid="{D5CDD505-2E9C-101B-9397-08002B2CF9AE}" pid="3" name="_NewReviewCycle">
    <vt:lpwstr/>
  </property>
  <property fmtid="{D5CDD505-2E9C-101B-9397-08002B2CF9AE}" pid="4" name="_EmailSubject">
    <vt:lpwstr>e-mail 4</vt:lpwstr>
  </property>
  <property fmtid="{D5CDD505-2E9C-101B-9397-08002B2CF9AE}" pid="5" name="_AuthorEmail">
    <vt:lpwstr>Denise.King@cms.hhs.gov</vt:lpwstr>
  </property>
  <property fmtid="{D5CDD505-2E9C-101B-9397-08002B2CF9AE}" pid="6" name="_AuthorEmailDisplayName">
    <vt:lpwstr>King, Denise W. (CMS/OSORA)</vt:lpwstr>
  </property>
</Properties>
</file>